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AB" w:rsidRDefault="001A23AB" w:rsidP="00631CE5"/>
    <w:p w:rsidR="007D0F7C" w:rsidRPr="00F320AC" w:rsidRDefault="007D0F7C" w:rsidP="007D0F7C">
      <w:pPr>
        <w:jc w:val="center"/>
        <w:rPr>
          <w:b/>
        </w:rPr>
      </w:pPr>
      <w:r w:rsidRPr="00F320AC">
        <w:rPr>
          <w:b/>
        </w:rPr>
        <w:t>Pronunciamento da Presidente d</w:t>
      </w:r>
      <w:r>
        <w:rPr>
          <w:b/>
        </w:rPr>
        <w:t>o Tribunal Superior Eleitoral, M</w:t>
      </w:r>
      <w:r w:rsidRPr="00F320AC">
        <w:rPr>
          <w:b/>
        </w:rPr>
        <w:t xml:space="preserve">inistra Cármen Lúcia Antunes Rocha, aos eleitores brasileiros. Rede nacional em 06.10.2012, sábado, véspera </w:t>
      </w:r>
      <w:r>
        <w:rPr>
          <w:b/>
        </w:rPr>
        <w:t xml:space="preserve">do dia de votação do 1º Turno </w:t>
      </w:r>
      <w:r w:rsidRPr="00F320AC">
        <w:rPr>
          <w:b/>
        </w:rPr>
        <w:t>das Eleições 2012</w:t>
      </w:r>
    </w:p>
    <w:p w:rsidR="007D0F7C" w:rsidRDefault="007D0F7C" w:rsidP="007D0F7C">
      <w:r>
        <w:t>Boa noite. Peço licença a todos para um minuto da sua atenção nesta véspera das Eleições Municipais 2012.</w:t>
      </w:r>
    </w:p>
    <w:p w:rsidR="007D0F7C" w:rsidRDefault="007D0F7C" w:rsidP="007D0F7C">
      <w:r>
        <w:t>Cumpro meu dever de lembrar a cada brasileiro que este domingo traz a especial condição de ser mais um no qual os eleitores dos municípios irão às urnas. Cresci ouvindo que o Brasil era o país do futuro. Cômoda forma de dizer que nada se queria ou se podia fazer.</w:t>
      </w:r>
    </w:p>
    <w:p w:rsidR="007D0F7C" w:rsidRDefault="007D0F7C" w:rsidP="007D0F7C">
      <w:r>
        <w:t>Nem precisava. O futuro viria de qualquer jeito. Mas sempre pensei que não</w:t>
      </w:r>
      <w:bookmarkStart w:id="0" w:name="_GoBack"/>
      <w:bookmarkEnd w:id="0"/>
      <w:r>
        <w:t xml:space="preserve"> queria viver de qualquer jeito, ou do jeito que os outros quisessem. Que haveria uma forma de fazer as coisas do nosso jeito. Do que pode nos fazer</w:t>
      </w:r>
      <w:r w:rsidR="00D63E0A">
        <w:t xml:space="preserve"> </w:t>
      </w:r>
      <w:r>
        <w:t>melhores, felizes segundo nossas escolhas.</w:t>
      </w:r>
    </w:p>
    <w:p w:rsidR="007D0F7C" w:rsidRDefault="007D0F7C" w:rsidP="007D0F7C">
      <w:r>
        <w:t xml:space="preserve">Então aprendi que não havia mágica na história pessoal ou da cidade, porque presente e futuro a gente constrói. O humano é um fazer a cada dia. E é assim que, a cada eleição, recriamos o Brasil. </w:t>
      </w:r>
    </w:p>
    <w:p w:rsidR="007D0F7C" w:rsidRDefault="007D0F7C" w:rsidP="007D0F7C">
      <w:r>
        <w:t>Porque o país, fazemos juntos. Democracia</w:t>
      </w:r>
      <w:r w:rsidR="00D63E0A">
        <w:t>,</w:t>
      </w:r>
      <w:r>
        <w:t xml:space="preserve"> nós construímos. Brasil que queremos</w:t>
      </w:r>
      <w:r w:rsidR="00D63E0A">
        <w:t xml:space="preserve"> é Brasil justo, igual, honrado e limpo. Não</w:t>
      </w:r>
      <w:r>
        <w:t xml:space="preserve"> é que seja fácil, mas viver também não é. E seguimos vivendo.</w:t>
      </w:r>
    </w:p>
    <w:p w:rsidR="007D0F7C" w:rsidRDefault="007D0F7C" w:rsidP="007D0F7C">
      <w:r>
        <w:t>E você, cidadão, é autor da sua história, e o amanhã se planta hoje. No seu voto, você escolhe o seu presente e prepara o futuro.</w:t>
      </w:r>
    </w:p>
    <w:p w:rsidR="007D0F7C" w:rsidRDefault="007D0F7C" w:rsidP="007D0F7C">
      <w:r>
        <w:t>O voto não é apenas um nome: é o país em construção. Juntos, traçamos no nosso rumo, aproveitando o vento, mas desenhando nossa própria rota.</w:t>
      </w:r>
    </w:p>
    <w:p w:rsidR="007D0F7C" w:rsidRDefault="007D0F7C" w:rsidP="007D0F7C">
      <w:r>
        <w:t>Você, cidadão, é o autor da Lei da Ficha Limpa. Nós, juízes, garantiremos a sua aplicação. Mas quem vota é você e é o voto que faz o país acontecer. E assim você escolhe se quer ser agradecido ou perdoado pelos que vierem depois.</w:t>
      </w:r>
    </w:p>
    <w:p w:rsidR="007D0F7C" w:rsidRDefault="007D0F7C" w:rsidP="007D0F7C">
      <w:r>
        <w:t>Você é livre para votar em quem quiser como seu representante. Você é livre para construir a cidade e o Brasil no qual quer viver.</w:t>
      </w:r>
    </w:p>
    <w:p w:rsidR="007D0F7C" w:rsidRDefault="007D0F7C" w:rsidP="007D0F7C">
      <w:r>
        <w:t xml:space="preserve">Prefeitos e vereadores eleitos neste domingo serão os que representam a sua decisão. E você decidirá com total liberdade. Quem é livre é responsável. E responsabilidade é libertação: do que foi e não deu certo, do que deu certo, mas pode ser melhor. </w:t>
      </w:r>
    </w:p>
    <w:p w:rsidR="007D0F7C" w:rsidRDefault="007D0F7C" w:rsidP="007D0F7C">
      <w:r>
        <w:t>Essa sua liberdade é fruto de conquista. Essa sua liberdade é fruto da cidadania. Acredite em você. Exerça a sua liberdade. Faça o presente que você quer e prepare o futuro que você busca.</w:t>
      </w:r>
    </w:p>
    <w:p w:rsidR="007D0F7C" w:rsidRDefault="007D0F7C" w:rsidP="007D0F7C">
      <w:r>
        <w:t>Neste domingo, vote limpo. Porque o Brasil merece. Porque você merece.</w:t>
      </w:r>
    </w:p>
    <w:p w:rsidR="007D0F7C" w:rsidRDefault="007D0F7C" w:rsidP="007D0F7C">
      <w:r>
        <w:t>Muito obrigada pela sua atenção. Tenham todos um ótimo domingo e uma excelente eleição.</w:t>
      </w:r>
    </w:p>
    <w:p w:rsidR="007D0F7C" w:rsidRDefault="007D0F7C" w:rsidP="00631CE5"/>
    <w:p w:rsidR="001025C0" w:rsidRPr="00631CE5" w:rsidRDefault="001025C0" w:rsidP="00631CE5"/>
    <w:sectPr w:rsidR="001025C0" w:rsidRPr="00631CE5" w:rsidSect="005F1BEE">
      <w:headerReference w:type="default" r:id="rId8"/>
      <w:pgSz w:w="11906" w:h="16838"/>
      <w:pgMar w:top="413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65" w:rsidRDefault="003C4A65" w:rsidP="00DC0CED">
      <w:pPr>
        <w:spacing w:before="0" w:after="0"/>
      </w:pPr>
      <w:r>
        <w:separator/>
      </w:r>
    </w:p>
  </w:endnote>
  <w:endnote w:type="continuationSeparator" w:id="0">
    <w:p w:rsidR="003C4A65" w:rsidRDefault="003C4A65" w:rsidP="00DC0C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65" w:rsidRDefault="003C4A65" w:rsidP="00DC0CED">
      <w:pPr>
        <w:spacing w:before="0" w:after="0"/>
      </w:pPr>
      <w:r>
        <w:separator/>
      </w:r>
    </w:p>
  </w:footnote>
  <w:footnote w:type="continuationSeparator" w:id="0">
    <w:p w:rsidR="003C4A65" w:rsidRDefault="003C4A65" w:rsidP="00DC0C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ED" w:rsidRDefault="007411D8" w:rsidP="001025C0">
    <w:pPr>
      <w:pStyle w:val="Header"/>
      <w:spacing w:beforeAutospacing="0" w:afterAutospacing="0"/>
      <w:jc w:val="center"/>
      <w:rPr>
        <w:rFonts w:ascii="Segoe UI" w:hAnsi="Segoe UI" w:cs="Segoe UI"/>
        <w:smallCaps/>
        <w:sz w:val="28"/>
        <w:szCs w:val="40"/>
      </w:rPr>
    </w:pPr>
    <w:r w:rsidRPr="007411D8">
      <w:rPr>
        <w:noProof/>
        <w:szCs w:val="40"/>
        <w:lang w:val="en-US"/>
      </w:rPr>
      <w:drawing>
        <wp:inline distT="0" distB="0" distL="0" distR="0">
          <wp:extent cx="542925" cy="735037"/>
          <wp:effectExtent l="19050" t="0" r="9525" b="0"/>
          <wp:docPr id="7" name="Imagem 1" descr="logo-tse.jpg (65×8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tse.jpg (65×88)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35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0CED">
      <w:rPr>
        <w:rFonts w:ascii="Segoe UI" w:hAnsi="Segoe UI" w:cs="Segoe UI"/>
        <w:sz w:val="40"/>
        <w:szCs w:val="40"/>
      </w:rPr>
      <w:br/>
    </w:r>
    <w:r w:rsidR="00DC0CED" w:rsidRPr="007411D8">
      <w:rPr>
        <w:rFonts w:ascii="Segoe UI" w:hAnsi="Segoe UI" w:cs="Segoe UI"/>
        <w:smallCaps/>
        <w:sz w:val="28"/>
        <w:szCs w:val="40"/>
      </w:rPr>
      <w:t>Tribunal Superior Eleitoral</w:t>
    </w:r>
  </w:p>
  <w:p w:rsidR="001025C0" w:rsidRPr="001025C0" w:rsidRDefault="001025C0" w:rsidP="001025C0">
    <w:pPr>
      <w:pStyle w:val="Header"/>
      <w:spacing w:beforeAutospacing="0" w:afterAutospacing="0"/>
      <w:jc w:val="center"/>
      <w:rPr>
        <w:rFonts w:ascii="Segoe UI" w:hAnsi="Segoe UI" w:cs="Segoe UI"/>
        <w:smallCaps/>
        <w:sz w:val="20"/>
        <w:szCs w:val="20"/>
      </w:rPr>
    </w:pPr>
    <w:r w:rsidRPr="001025C0">
      <w:rPr>
        <w:rFonts w:ascii="Segoe UI" w:hAnsi="Segoe UI" w:cs="Segoe UI"/>
        <w:smallCaps/>
        <w:sz w:val="20"/>
        <w:szCs w:val="20"/>
      </w:rPr>
      <w:t>Tribunal da Democracia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8DD"/>
    <w:multiLevelType w:val="hybridMultilevel"/>
    <w:tmpl w:val="89809A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56FE"/>
    <w:multiLevelType w:val="hybridMultilevel"/>
    <w:tmpl w:val="0EAE69A0"/>
    <w:lvl w:ilvl="0" w:tplc="90487F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55089"/>
    <w:multiLevelType w:val="hybridMultilevel"/>
    <w:tmpl w:val="75968E40"/>
    <w:lvl w:ilvl="0" w:tplc="0416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63AB6"/>
    <w:multiLevelType w:val="hybridMultilevel"/>
    <w:tmpl w:val="40F43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252A6"/>
    <w:multiLevelType w:val="hybridMultilevel"/>
    <w:tmpl w:val="B34E3370"/>
    <w:lvl w:ilvl="0" w:tplc="90487F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96E67"/>
    <w:multiLevelType w:val="hybridMultilevel"/>
    <w:tmpl w:val="FF589B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B6A05"/>
    <w:multiLevelType w:val="hybridMultilevel"/>
    <w:tmpl w:val="01A8F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E743E"/>
    <w:multiLevelType w:val="hybridMultilevel"/>
    <w:tmpl w:val="7E3C3458"/>
    <w:lvl w:ilvl="0" w:tplc="EC9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E248C"/>
    <w:multiLevelType w:val="hybridMultilevel"/>
    <w:tmpl w:val="97540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64967"/>
    <w:multiLevelType w:val="hybridMultilevel"/>
    <w:tmpl w:val="6ABE78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51A20"/>
    <w:multiLevelType w:val="hybridMultilevel"/>
    <w:tmpl w:val="E9CE45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F3963"/>
    <w:multiLevelType w:val="hybridMultilevel"/>
    <w:tmpl w:val="A40ABB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ED"/>
    <w:rsid w:val="00006E79"/>
    <w:rsid w:val="00011C22"/>
    <w:rsid w:val="00012E88"/>
    <w:rsid w:val="00016E1F"/>
    <w:rsid w:val="00041376"/>
    <w:rsid w:val="00096DBB"/>
    <w:rsid w:val="000C334F"/>
    <w:rsid w:val="000C394A"/>
    <w:rsid w:val="000D4C04"/>
    <w:rsid w:val="001025C0"/>
    <w:rsid w:val="001129D4"/>
    <w:rsid w:val="0012545E"/>
    <w:rsid w:val="00141FAB"/>
    <w:rsid w:val="0015002C"/>
    <w:rsid w:val="001669C8"/>
    <w:rsid w:val="0017210C"/>
    <w:rsid w:val="00193CD4"/>
    <w:rsid w:val="00196B41"/>
    <w:rsid w:val="001A23AB"/>
    <w:rsid w:val="001D185D"/>
    <w:rsid w:val="00261E77"/>
    <w:rsid w:val="00266408"/>
    <w:rsid w:val="00276017"/>
    <w:rsid w:val="0029318C"/>
    <w:rsid w:val="00304E82"/>
    <w:rsid w:val="00343ACD"/>
    <w:rsid w:val="0035051A"/>
    <w:rsid w:val="00356635"/>
    <w:rsid w:val="003C4A65"/>
    <w:rsid w:val="003D1F03"/>
    <w:rsid w:val="003D31B2"/>
    <w:rsid w:val="004055BC"/>
    <w:rsid w:val="00424BBC"/>
    <w:rsid w:val="004304B4"/>
    <w:rsid w:val="00444B0B"/>
    <w:rsid w:val="00483AFF"/>
    <w:rsid w:val="0048706C"/>
    <w:rsid w:val="0049161F"/>
    <w:rsid w:val="004A4F56"/>
    <w:rsid w:val="004B469E"/>
    <w:rsid w:val="004D0A49"/>
    <w:rsid w:val="004E3B3B"/>
    <w:rsid w:val="004E5503"/>
    <w:rsid w:val="005824DE"/>
    <w:rsid w:val="005B20C3"/>
    <w:rsid w:val="005C314D"/>
    <w:rsid w:val="005F1BEE"/>
    <w:rsid w:val="005F6AA4"/>
    <w:rsid w:val="00631CE5"/>
    <w:rsid w:val="00646516"/>
    <w:rsid w:val="00662B16"/>
    <w:rsid w:val="00680E3E"/>
    <w:rsid w:val="0069779A"/>
    <w:rsid w:val="006D50C2"/>
    <w:rsid w:val="007026A9"/>
    <w:rsid w:val="00726608"/>
    <w:rsid w:val="007411D8"/>
    <w:rsid w:val="007671AF"/>
    <w:rsid w:val="00783583"/>
    <w:rsid w:val="00793B0F"/>
    <w:rsid w:val="007A48FF"/>
    <w:rsid w:val="007D0F7C"/>
    <w:rsid w:val="007F1EC4"/>
    <w:rsid w:val="007F51FC"/>
    <w:rsid w:val="00803173"/>
    <w:rsid w:val="00823CF7"/>
    <w:rsid w:val="00852CA1"/>
    <w:rsid w:val="008607EE"/>
    <w:rsid w:val="00876B5D"/>
    <w:rsid w:val="008D443F"/>
    <w:rsid w:val="008F379D"/>
    <w:rsid w:val="009023D8"/>
    <w:rsid w:val="00915071"/>
    <w:rsid w:val="0091524E"/>
    <w:rsid w:val="009156A5"/>
    <w:rsid w:val="009213AD"/>
    <w:rsid w:val="00923501"/>
    <w:rsid w:val="00955534"/>
    <w:rsid w:val="00967E0C"/>
    <w:rsid w:val="009833F9"/>
    <w:rsid w:val="00994988"/>
    <w:rsid w:val="00994AF7"/>
    <w:rsid w:val="009A764D"/>
    <w:rsid w:val="009A7DC9"/>
    <w:rsid w:val="009C7D59"/>
    <w:rsid w:val="00A271F0"/>
    <w:rsid w:val="00A40451"/>
    <w:rsid w:val="00A55508"/>
    <w:rsid w:val="00A75BEB"/>
    <w:rsid w:val="00A930AB"/>
    <w:rsid w:val="00AF7029"/>
    <w:rsid w:val="00B00F46"/>
    <w:rsid w:val="00B417A6"/>
    <w:rsid w:val="00B42DEF"/>
    <w:rsid w:val="00B561FD"/>
    <w:rsid w:val="00B662DF"/>
    <w:rsid w:val="00B74678"/>
    <w:rsid w:val="00B918CE"/>
    <w:rsid w:val="00C14307"/>
    <w:rsid w:val="00C66EBE"/>
    <w:rsid w:val="00C7068C"/>
    <w:rsid w:val="00CB12C3"/>
    <w:rsid w:val="00CD4FF8"/>
    <w:rsid w:val="00D04D23"/>
    <w:rsid w:val="00D05E11"/>
    <w:rsid w:val="00D06894"/>
    <w:rsid w:val="00D303F1"/>
    <w:rsid w:val="00D33660"/>
    <w:rsid w:val="00D63E0A"/>
    <w:rsid w:val="00D81828"/>
    <w:rsid w:val="00DB2DAE"/>
    <w:rsid w:val="00DC0CED"/>
    <w:rsid w:val="00DD3F41"/>
    <w:rsid w:val="00DE54C2"/>
    <w:rsid w:val="00E14C71"/>
    <w:rsid w:val="00E25101"/>
    <w:rsid w:val="00E27013"/>
    <w:rsid w:val="00E35A58"/>
    <w:rsid w:val="00E53ECD"/>
    <w:rsid w:val="00E70392"/>
    <w:rsid w:val="00E71CD6"/>
    <w:rsid w:val="00EA1458"/>
    <w:rsid w:val="00EC231A"/>
    <w:rsid w:val="00EC4FBE"/>
    <w:rsid w:val="00ED10DC"/>
    <w:rsid w:val="00ED5E13"/>
    <w:rsid w:val="00EF0A1C"/>
    <w:rsid w:val="00F410B0"/>
    <w:rsid w:val="00F60A83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01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CED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0CED"/>
  </w:style>
  <w:style w:type="paragraph" w:styleId="Footer">
    <w:name w:val="footer"/>
    <w:basedOn w:val="Normal"/>
    <w:link w:val="FooterChar"/>
    <w:uiPriority w:val="99"/>
    <w:semiHidden/>
    <w:unhideWhenUsed/>
    <w:rsid w:val="00DC0CED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CED"/>
  </w:style>
  <w:style w:type="paragraph" w:styleId="BalloonText">
    <w:name w:val="Balloon Text"/>
    <w:basedOn w:val="Normal"/>
    <w:link w:val="BalloonTextChar"/>
    <w:uiPriority w:val="99"/>
    <w:semiHidden/>
    <w:unhideWhenUsed/>
    <w:rsid w:val="00DC0C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C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01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CED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0CED"/>
  </w:style>
  <w:style w:type="paragraph" w:styleId="Footer">
    <w:name w:val="footer"/>
    <w:basedOn w:val="Normal"/>
    <w:link w:val="FooterChar"/>
    <w:uiPriority w:val="99"/>
    <w:semiHidden/>
    <w:unhideWhenUsed/>
    <w:rsid w:val="00DC0CED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CED"/>
  </w:style>
  <w:style w:type="paragraph" w:styleId="BalloonText">
    <w:name w:val="Balloon Text"/>
    <w:basedOn w:val="Normal"/>
    <w:link w:val="BalloonTextChar"/>
    <w:uiPriority w:val="99"/>
    <w:semiHidden/>
    <w:unhideWhenUsed/>
    <w:rsid w:val="00DC0C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C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D9C90.F153FF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Tribunal Superior Eleitoral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Owner</cp:lastModifiedBy>
  <cp:revision>2</cp:revision>
  <cp:lastPrinted>2012-02-15T18:42:00Z</cp:lastPrinted>
  <dcterms:created xsi:type="dcterms:W3CDTF">2012-10-06T20:23:00Z</dcterms:created>
  <dcterms:modified xsi:type="dcterms:W3CDTF">2012-10-06T20:23:00Z</dcterms:modified>
</cp:coreProperties>
</file>