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822A6" w14:textId="30054A13" w:rsidR="00BD396E" w:rsidRDefault="001F0CFB" w:rsidP="00676E36">
      <w:pPr>
        <w:spacing w:after="120" w:line="360" w:lineRule="auto"/>
        <w:jc w:val="both"/>
        <w:rPr>
          <w:b/>
          <w:smallCaps/>
          <w:sz w:val="26"/>
        </w:rPr>
      </w:pPr>
      <w:r w:rsidRPr="001F0CFB">
        <w:rPr>
          <w:b/>
          <w:smallCaps/>
          <w:sz w:val="26"/>
        </w:rPr>
        <w:t>Excelent</w:t>
      </w:r>
      <w:r>
        <w:rPr>
          <w:b/>
          <w:smallCaps/>
          <w:sz w:val="26"/>
        </w:rPr>
        <w:t xml:space="preserve">íssimo Senhor Ministro </w:t>
      </w:r>
      <w:r w:rsidR="00D54729">
        <w:rPr>
          <w:b/>
          <w:smallCaps/>
          <w:sz w:val="26"/>
        </w:rPr>
        <w:t xml:space="preserve">Edson </w:t>
      </w:r>
      <w:proofErr w:type="spellStart"/>
      <w:r w:rsidR="00D54729">
        <w:rPr>
          <w:b/>
          <w:smallCaps/>
          <w:sz w:val="26"/>
        </w:rPr>
        <w:t>Fachin</w:t>
      </w:r>
      <w:proofErr w:type="spellEnd"/>
      <w:r w:rsidR="008736D5">
        <w:rPr>
          <w:b/>
          <w:smallCaps/>
          <w:sz w:val="26"/>
        </w:rPr>
        <w:t>, Relator da</w:t>
      </w:r>
      <w:r>
        <w:rPr>
          <w:b/>
          <w:smallCaps/>
          <w:sz w:val="26"/>
        </w:rPr>
        <w:t xml:space="preserve"> </w:t>
      </w:r>
      <w:r w:rsidR="008736D5">
        <w:rPr>
          <w:b/>
          <w:smallCaps/>
          <w:sz w:val="26"/>
        </w:rPr>
        <w:t>Ação Penal nº 1</w:t>
      </w:r>
      <w:r w:rsidR="007F0AB3">
        <w:rPr>
          <w:b/>
          <w:smallCaps/>
          <w:sz w:val="26"/>
        </w:rPr>
        <w:t>.</w:t>
      </w:r>
      <w:r w:rsidR="008736D5">
        <w:rPr>
          <w:b/>
          <w:smallCaps/>
          <w:sz w:val="26"/>
        </w:rPr>
        <w:t>003</w:t>
      </w:r>
      <w:r w:rsidR="007F0AB3">
        <w:rPr>
          <w:b/>
          <w:smallCaps/>
          <w:sz w:val="26"/>
        </w:rPr>
        <w:t xml:space="preserve"> – Distrito Federal</w:t>
      </w:r>
    </w:p>
    <w:p w14:paraId="4435E59D" w14:textId="77777777" w:rsidR="001F0CFB" w:rsidRDefault="001F0CFB" w:rsidP="00676E36">
      <w:pPr>
        <w:spacing w:after="120" w:line="360" w:lineRule="auto"/>
        <w:jc w:val="both"/>
        <w:rPr>
          <w:b/>
          <w:smallCaps/>
          <w:sz w:val="26"/>
        </w:rPr>
      </w:pPr>
    </w:p>
    <w:p w14:paraId="2451B905" w14:textId="77777777" w:rsidR="00504B1A" w:rsidRDefault="00504B1A" w:rsidP="00676E36">
      <w:pPr>
        <w:spacing w:after="120" w:line="360" w:lineRule="auto"/>
        <w:jc w:val="both"/>
        <w:rPr>
          <w:b/>
          <w:smallCaps/>
          <w:sz w:val="26"/>
        </w:rPr>
      </w:pPr>
    </w:p>
    <w:p w14:paraId="10F5D0D3" w14:textId="77777777" w:rsidR="001F0CFB" w:rsidRDefault="001F0CFB" w:rsidP="00676E36">
      <w:pPr>
        <w:spacing w:after="120" w:line="360" w:lineRule="auto"/>
        <w:jc w:val="both"/>
        <w:rPr>
          <w:b/>
          <w:smallCaps/>
          <w:sz w:val="26"/>
        </w:rPr>
      </w:pPr>
    </w:p>
    <w:p w14:paraId="4158FA68" w14:textId="77777777" w:rsidR="001F0CFB" w:rsidRDefault="001F0CFB" w:rsidP="00676E36">
      <w:pPr>
        <w:spacing w:after="120" w:line="360" w:lineRule="auto"/>
        <w:jc w:val="both"/>
        <w:rPr>
          <w:b/>
          <w:smallCaps/>
          <w:sz w:val="26"/>
        </w:rPr>
      </w:pPr>
    </w:p>
    <w:p w14:paraId="304D7A5C" w14:textId="77777777" w:rsidR="001F0CFB" w:rsidRDefault="001F0CFB" w:rsidP="00676E36">
      <w:pPr>
        <w:spacing w:after="120" w:line="360" w:lineRule="auto"/>
        <w:jc w:val="both"/>
        <w:rPr>
          <w:b/>
          <w:smallCaps/>
          <w:sz w:val="26"/>
        </w:rPr>
      </w:pPr>
    </w:p>
    <w:p w14:paraId="275BEFF1" w14:textId="77777777" w:rsidR="001F0CFB" w:rsidRDefault="001F0CFB" w:rsidP="00676E36">
      <w:pPr>
        <w:spacing w:after="120" w:line="360" w:lineRule="auto"/>
        <w:jc w:val="both"/>
        <w:rPr>
          <w:b/>
          <w:smallCaps/>
          <w:sz w:val="26"/>
        </w:rPr>
      </w:pPr>
    </w:p>
    <w:p w14:paraId="249893FC" w14:textId="084A16BC" w:rsidR="003F2C6E" w:rsidRPr="00A3481A" w:rsidRDefault="001F0CFB" w:rsidP="00676E36">
      <w:pPr>
        <w:spacing w:after="120" w:line="360" w:lineRule="auto"/>
        <w:jc w:val="both"/>
        <w:rPr>
          <w:sz w:val="26"/>
        </w:rPr>
      </w:pPr>
      <w:r>
        <w:rPr>
          <w:b/>
          <w:smallCaps/>
          <w:sz w:val="26"/>
        </w:rPr>
        <w:t xml:space="preserve">1. </w:t>
      </w:r>
      <w:r>
        <w:rPr>
          <w:b/>
          <w:smallCaps/>
          <w:sz w:val="26"/>
        </w:rPr>
        <w:tab/>
      </w:r>
      <w:r>
        <w:rPr>
          <w:b/>
          <w:smallCaps/>
          <w:sz w:val="26"/>
        </w:rPr>
        <w:tab/>
      </w:r>
      <w:r>
        <w:rPr>
          <w:b/>
          <w:smallCaps/>
          <w:sz w:val="26"/>
        </w:rPr>
        <w:tab/>
      </w:r>
      <w:r>
        <w:rPr>
          <w:b/>
          <w:smallCaps/>
          <w:sz w:val="26"/>
        </w:rPr>
        <w:tab/>
        <w:t xml:space="preserve">Ernesto </w:t>
      </w:r>
      <w:proofErr w:type="spellStart"/>
      <w:r>
        <w:rPr>
          <w:b/>
          <w:smallCaps/>
          <w:sz w:val="26"/>
        </w:rPr>
        <w:t>Kugler</w:t>
      </w:r>
      <w:proofErr w:type="spellEnd"/>
      <w:r>
        <w:rPr>
          <w:b/>
          <w:smallCaps/>
          <w:sz w:val="26"/>
        </w:rPr>
        <w:t xml:space="preserve"> Rodrigues</w:t>
      </w:r>
      <w:r>
        <w:rPr>
          <w:sz w:val="26"/>
        </w:rPr>
        <w:t xml:space="preserve">, já qualificado nos autos </w:t>
      </w:r>
      <w:r w:rsidR="00C0173A">
        <w:rPr>
          <w:sz w:val="26"/>
        </w:rPr>
        <w:t>em epígrafe</w:t>
      </w:r>
      <w:r>
        <w:rPr>
          <w:sz w:val="26"/>
        </w:rPr>
        <w:t xml:space="preserve">, por seus </w:t>
      </w:r>
      <w:r w:rsidR="00C0173A">
        <w:rPr>
          <w:sz w:val="26"/>
        </w:rPr>
        <w:t>A</w:t>
      </w:r>
      <w:r>
        <w:rPr>
          <w:sz w:val="26"/>
        </w:rPr>
        <w:t>dvogados ao final assinados,</w:t>
      </w:r>
      <w:r w:rsidR="00C0173A">
        <w:rPr>
          <w:sz w:val="26"/>
        </w:rPr>
        <w:t xml:space="preserve"> </w:t>
      </w:r>
      <w:r w:rsidR="007F0AB3">
        <w:rPr>
          <w:sz w:val="26"/>
        </w:rPr>
        <w:t>em atenção à r. decisão publicada em 4 de dezembro de 2017, no prazo legal,</w:t>
      </w:r>
      <w:r w:rsidR="004E68A4">
        <w:rPr>
          <w:sz w:val="26"/>
        </w:rPr>
        <w:t xml:space="preserve"> vem respeitosa</w:t>
      </w:r>
      <w:r w:rsidR="0089491F">
        <w:rPr>
          <w:sz w:val="26"/>
        </w:rPr>
        <w:softHyphen/>
      </w:r>
      <w:r w:rsidR="004E68A4">
        <w:rPr>
          <w:sz w:val="26"/>
        </w:rPr>
        <w:t>mente apresentar</w:t>
      </w:r>
      <w:r w:rsidR="006F0D1D">
        <w:rPr>
          <w:sz w:val="26"/>
        </w:rPr>
        <w:t xml:space="preserve"> </w:t>
      </w:r>
      <w:r w:rsidR="007F0AB3">
        <w:rPr>
          <w:b/>
          <w:smallCaps/>
          <w:sz w:val="26"/>
        </w:rPr>
        <w:t>Alegações Finais</w:t>
      </w:r>
      <w:r w:rsidR="0089491F">
        <w:rPr>
          <w:b/>
          <w:smallCaps/>
          <w:sz w:val="26"/>
        </w:rPr>
        <w:t>,</w:t>
      </w:r>
      <w:r w:rsidR="007F0AB3">
        <w:rPr>
          <w:b/>
          <w:smallCaps/>
          <w:sz w:val="26"/>
        </w:rPr>
        <w:t xml:space="preserve"> </w:t>
      </w:r>
      <w:r w:rsidR="007F0AB3">
        <w:rPr>
          <w:sz w:val="26"/>
        </w:rPr>
        <w:t xml:space="preserve">o que faz </w:t>
      </w:r>
      <w:r w:rsidR="00ED5259">
        <w:rPr>
          <w:sz w:val="26"/>
        </w:rPr>
        <w:t xml:space="preserve">de acordo com os </w:t>
      </w:r>
      <w:r w:rsidR="007F0AB3">
        <w:rPr>
          <w:sz w:val="26"/>
        </w:rPr>
        <w:t>fatos e fundamentos</w:t>
      </w:r>
      <w:r>
        <w:rPr>
          <w:sz w:val="26"/>
        </w:rPr>
        <w:t xml:space="preserve"> </w:t>
      </w:r>
      <w:r w:rsidR="00ED5259">
        <w:rPr>
          <w:sz w:val="26"/>
        </w:rPr>
        <w:t>que passa a expor</w:t>
      </w:r>
      <w:r>
        <w:rPr>
          <w:sz w:val="26"/>
        </w:rPr>
        <w:t>, requerendo ao final.</w:t>
      </w:r>
    </w:p>
    <w:p w14:paraId="5790373E" w14:textId="202640C4" w:rsidR="001F0CFB" w:rsidRDefault="004E68A4" w:rsidP="00676E36">
      <w:pPr>
        <w:spacing w:after="120" w:line="360" w:lineRule="auto"/>
        <w:jc w:val="both"/>
        <w:rPr>
          <w:b/>
          <w:smallCaps/>
          <w:sz w:val="26"/>
        </w:rPr>
      </w:pPr>
      <w:r>
        <w:rPr>
          <w:b/>
          <w:sz w:val="26"/>
        </w:rPr>
        <w:t>2.</w:t>
      </w:r>
      <w:r w:rsidR="001F0CFB">
        <w:rPr>
          <w:sz w:val="26"/>
        </w:rPr>
        <w:tab/>
      </w:r>
      <w:r w:rsidR="001F0CFB">
        <w:rPr>
          <w:sz w:val="26"/>
        </w:rPr>
        <w:tab/>
      </w:r>
      <w:r w:rsidR="001F0CFB">
        <w:rPr>
          <w:sz w:val="26"/>
        </w:rPr>
        <w:tab/>
      </w:r>
      <w:r w:rsidR="001F0CFB">
        <w:rPr>
          <w:sz w:val="26"/>
        </w:rPr>
        <w:tab/>
      </w:r>
      <w:r w:rsidR="00D22A42" w:rsidRPr="00D22A42">
        <w:rPr>
          <w:b/>
          <w:smallCaps/>
          <w:sz w:val="26"/>
        </w:rPr>
        <w:t xml:space="preserve">Síntese </w:t>
      </w:r>
      <w:r w:rsidR="004432A3">
        <w:rPr>
          <w:b/>
          <w:smallCaps/>
          <w:sz w:val="26"/>
        </w:rPr>
        <w:t>do Caso Penal</w:t>
      </w:r>
    </w:p>
    <w:p w14:paraId="52A41F83" w14:textId="09DD9A03" w:rsidR="003C0102" w:rsidRDefault="003C0102" w:rsidP="00676E36">
      <w:pPr>
        <w:spacing w:after="120" w:line="360" w:lineRule="auto"/>
        <w:jc w:val="both"/>
        <w:rPr>
          <w:sz w:val="26"/>
        </w:rPr>
      </w:pPr>
      <w:r>
        <w:rPr>
          <w:b/>
          <w:smallCaps/>
          <w:sz w:val="26"/>
        </w:rPr>
        <w:tab/>
      </w:r>
      <w:r>
        <w:rPr>
          <w:b/>
          <w:smallCaps/>
          <w:sz w:val="26"/>
        </w:rPr>
        <w:tab/>
      </w:r>
      <w:r w:rsidR="004E68A4">
        <w:rPr>
          <w:b/>
          <w:smallCaps/>
          <w:sz w:val="26"/>
        </w:rPr>
        <w:t>2.1.</w:t>
      </w:r>
      <w:r>
        <w:rPr>
          <w:b/>
          <w:smallCaps/>
          <w:sz w:val="26"/>
        </w:rPr>
        <w:tab/>
      </w:r>
      <w:r>
        <w:rPr>
          <w:b/>
          <w:smallCaps/>
          <w:sz w:val="26"/>
        </w:rPr>
        <w:tab/>
      </w:r>
      <w:r w:rsidR="00FF74F7">
        <w:rPr>
          <w:sz w:val="26"/>
        </w:rPr>
        <w:t xml:space="preserve">O </w:t>
      </w:r>
      <w:r w:rsidR="00C82219">
        <w:rPr>
          <w:sz w:val="26"/>
        </w:rPr>
        <w:t xml:space="preserve">anterior </w:t>
      </w:r>
      <w:r w:rsidR="00C82219">
        <w:rPr>
          <w:smallCaps/>
          <w:sz w:val="26"/>
        </w:rPr>
        <w:t>Procurador-</w:t>
      </w:r>
      <w:r w:rsidR="00FF74F7" w:rsidRPr="004432A3">
        <w:rPr>
          <w:smallCaps/>
          <w:sz w:val="26"/>
        </w:rPr>
        <w:t>Geral da República</w:t>
      </w:r>
      <w:r w:rsidR="00FF74F7">
        <w:rPr>
          <w:sz w:val="26"/>
        </w:rPr>
        <w:t xml:space="preserve"> denunciou</w:t>
      </w:r>
      <w:r>
        <w:rPr>
          <w:sz w:val="26"/>
        </w:rPr>
        <w:t xml:space="preserve"> </w:t>
      </w:r>
      <w:r>
        <w:rPr>
          <w:smallCaps/>
          <w:sz w:val="26"/>
        </w:rPr>
        <w:t>Paulo Bernardo Silva (</w:t>
      </w:r>
      <w:r w:rsidR="006F0D1D">
        <w:rPr>
          <w:sz w:val="26"/>
        </w:rPr>
        <w:t xml:space="preserve">doravante </w:t>
      </w:r>
      <w:r>
        <w:rPr>
          <w:smallCaps/>
          <w:sz w:val="26"/>
        </w:rPr>
        <w:t>Paulo Bernardo)</w:t>
      </w:r>
      <w:r>
        <w:rPr>
          <w:sz w:val="26"/>
        </w:rPr>
        <w:t xml:space="preserve">, </w:t>
      </w:r>
      <w:proofErr w:type="spellStart"/>
      <w:r>
        <w:rPr>
          <w:sz w:val="26"/>
        </w:rPr>
        <w:t>G</w:t>
      </w:r>
      <w:r>
        <w:rPr>
          <w:smallCaps/>
          <w:sz w:val="26"/>
        </w:rPr>
        <w:t>leisi</w:t>
      </w:r>
      <w:proofErr w:type="spellEnd"/>
      <w:r>
        <w:rPr>
          <w:smallCaps/>
          <w:sz w:val="26"/>
        </w:rPr>
        <w:t xml:space="preserve"> Helena Hoffmann (</w:t>
      </w:r>
      <w:r w:rsidR="006F0D1D">
        <w:rPr>
          <w:sz w:val="26"/>
        </w:rPr>
        <w:t xml:space="preserve">doravante </w:t>
      </w:r>
      <w:proofErr w:type="spellStart"/>
      <w:r>
        <w:rPr>
          <w:smallCaps/>
          <w:sz w:val="26"/>
        </w:rPr>
        <w:t>Gleisi</w:t>
      </w:r>
      <w:proofErr w:type="spellEnd"/>
      <w:r>
        <w:rPr>
          <w:smallCaps/>
          <w:sz w:val="26"/>
        </w:rPr>
        <w:t>)</w:t>
      </w:r>
      <w:r>
        <w:rPr>
          <w:sz w:val="26"/>
        </w:rPr>
        <w:t xml:space="preserve"> e </w:t>
      </w:r>
      <w:r w:rsidRPr="00C30287">
        <w:rPr>
          <w:b/>
          <w:smallCaps/>
          <w:sz w:val="26"/>
        </w:rPr>
        <w:t xml:space="preserve">Ernesto </w:t>
      </w:r>
      <w:proofErr w:type="spellStart"/>
      <w:r w:rsidRPr="00C30287">
        <w:rPr>
          <w:b/>
          <w:smallCaps/>
          <w:sz w:val="26"/>
        </w:rPr>
        <w:t>Kugler</w:t>
      </w:r>
      <w:proofErr w:type="spellEnd"/>
      <w:r w:rsidRPr="00C30287">
        <w:rPr>
          <w:b/>
          <w:smallCaps/>
          <w:sz w:val="26"/>
        </w:rPr>
        <w:t xml:space="preserve"> Rodrigues</w:t>
      </w:r>
      <w:r>
        <w:rPr>
          <w:smallCaps/>
          <w:sz w:val="26"/>
        </w:rPr>
        <w:t xml:space="preserve"> (</w:t>
      </w:r>
      <w:r w:rsidR="006F0D1D">
        <w:rPr>
          <w:sz w:val="26"/>
        </w:rPr>
        <w:t xml:space="preserve">doravante </w:t>
      </w:r>
      <w:r w:rsidRPr="00C30287">
        <w:rPr>
          <w:b/>
          <w:smallCaps/>
          <w:sz w:val="26"/>
        </w:rPr>
        <w:t>Ernesto</w:t>
      </w:r>
      <w:r>
        <w:rPr>
          <w:smallCaps/>
          <w:sz w:val="26"/>
        </w:rPr>
        <w:t>)</w:t>
      </w:r>
      <w:r w:rsidR="002149A5">
        <w:rPr>
          <w:sz w:val="26"/>
        </w:rPr>
        <w:t xml:space="preserve"> pela suposta prática</w:t>
      </w:r>
      <w:r>
        <w:rPr>
          <w:sz w:val="26"/>
        </w:rPr>
        <w:t xml:space="preserve"> de</w:t>
      </w:r>
      <w:r w:rsidR="00FF74F7">
        <w:rPr>
          <w:sz w:val="26"/>
        </w:rPr>
        <w:t xml:space="preserve"> </w:t>
      </w:r>
      <w:r w:rsidR="00FF74F7" w:rsidRPr="004432A3">
        <w:rPr>
          <w:b/>
          <w:sz w:val="26"/>
          <w:u w:val="single"/>
        </w:rPr>
        <w:t>um crime</w:t>
      </w:r>
      <w:r>
        <w:rPr>
          <w:sz w:val="26"/>
        </w:rPr>
        <w:t xml:space="preserve"> </w:t>
      </w:r>
      <w:r w:rsidR="004432A3">
        <w:rPr>
          <w:sz w:val="26"/>
        </w:rPr>
        <w:t xml:space="preserve">de </w:t>
      </w:r>
      <w:r w:rsidRPr="003C0102">
        <w:rPr>
          <w:b/>
          <w:sz w:val="26"/>
        </w:rPr>
        <w:t>corrupção passiva</w:t>
      </w:r>
      <w:r>
        <w:rPr>
          <w:sz w:val="26"/>
        </w:rPr>
        <w:t xml:space="preserve"> (</w:t>
      </w:r>
      <w:r w:rsidRPr="003C0102">
        <w:rPr>
          <w:i/>
          <w:sz w:val="26"/>
        </w:rPr>
        <w:t xml:space="preserve">art. 317 </w:t>
      </w:r>
      <w:r w:rsidR="00BB4050">
        <w:rPr>
          <w:i/>
          <w:sz w:val="26"/>
        </w:rPr>
        <w:t>c/</w:t>
      </w:r>
      <w:proofErr w:type="gramStart"/>
      <w:r w:rsidR="00BB4050">
        <w:rPr>
          <w:i/>
          <w:sz w:val="26"/>
        </w:rPr>
        <w:t>c</w:t>
      </w:r>
      <w:proofErr w:type="gramEnd"/>
      <w:r w:rsidR="00BB4050">
        <w:rPr>
          <w:i/>
          <w:sz w:val="26"/>
        </w:rPr>
        <w:t xml:space="preserve"> art. 327, §2º</w:t>
      </w:r>
      <w:r w:rsidR="00D22A42">
        <w:rPr>
          <w:i/>
          <w:sz w:val="26"/>
        </w:rPr>
        <w:t xml:space="preserve"> </w:t>
      </w:r>
      <w:r w:rsidR="00D22A42" w:rsidRPr="003C0102">
        <w:rPr>
          <w:i/>
          <w:sz w:val="26"/>
        </w:rPr>
        <w:t>do CP</w:t>
      </w:r>
      <w:r w:rsidR="002149A5">
        <w:rPr>
          <w:sz w:val="26"/>
        </w:rPr>
        <w:t>) e</w:t>
      </w:r>
      <w:r w:rsidR="00FF74F7">
        <w:rPr>
          <w:sz w:val="26"/>
        </w:rPr>
        <w:t xml:space="preserve"> </w:t>
      </w:r>
      <w:r w:rsidR="00FF74F7" w:rsidRPr="004432A3">
        <w:rPr>
          <w:b/>
          <w:sz w:val="26"/>
          <w:u w:val="single"/>
        </w:rPr>
        <w:t xml:space="preserve">um delito </w:t>
      </w:r>
      <w:r w:rsidR="00FF74F7">
        <w:rPr>
          <w:sz w:val="26"/>
        </w:rPr>
        <w:t>de</w:t>
      </w:r>
      <w:r>
        <w:rPr>
          <w:sz w:val="26"/>
        </w:rPr>
        <w:t xml:space="preserve"> </w:t>
      </w:r>
      <w:r w:rsidRPr="003C0102">
        <w:rPr>
          <w:b/>
          <w:sz w:val="26"/>
        </w:rPr>
        <w:t>lavagem de capitais</w:t>
      </w:r>
      <w:r>
        <w:rPr>
          <w:sz w:val="26"/>
        </w:rPr>
        <w:t xml:space="preserve"> (</w:t>
      </w:r>
      <w:r w:rsidRPr="003C0102">
        <w:rPr>
          <w:i/>
          <w:sz w:val="26"/>
        </w:rPr>
        <w:t xml:space="preserve">art. 1º, </w:t>
      </w:r>
      <w:r w:rsidR="00D22A42">
        <w:rPr>
          <w:i/>
          <w:sz w:val="26"/>
        </w:rPr>
        <w:t>caput</w:t>
      </w:r>
      <w:r w:rsidRPr="003C0102">
        <w:rPr>
          <w:i/>
          <w:sz w:val="26"/>
        </w:rPr>
        <w:t xml:space="preserve"> e §4º da Lei 9.613/98</w:t>
      </w:r>
      <w:r w:rsidR="00FF74F7">
        <w:rPr>
          <w:sz w:val="26"/>
        </w:rPr>
        <w:t>), os</w:t>
      </w:r>
      <w:r w:rsidR="004432A3">
        <w:rPr>
          <w:sz w:val="26"/>
        </w:rPr>
        <w:t xml:space="preserve"> quais teriam sido em tese cometidos na forma dos artigos 29 e 69 do Código Penal.</w:t>
      </w:r>
    </w:p>
    <w:p w14:paraId="17960010" w14:textId="7D51B596" w:rsidR="001A312C" w:rsidRDefault="001A312C" w:rsidP="00676E36">
      <w:pPr>
        <w:spacing w:after="120" w:line="360" w:lineRule="auto"/>
        <w:jc w:val="both"/>
        <w:rPr>
          <w:sz w:val="26"/>
        </w:rPr>
      </w:pPr>
      <w:r>
        <w:rPr>
          <w:b/>
          <w:sz w:val="26"/>
        </w:rPr>
        <w:lastRenderedPageBreak/>
        <w:tab/>
      </w:r>
      <w:r>
        <w:rPr>
          <w:b/>
          <w:sz w:val="26"/>
        </w:rPr>
        <w:tab/>
      </w:r>
      <w:r>
        <w:rPr>
          <w:b/>
          <w:sz w:val="26"/>
        </w:rPr>
        <w:tab/>
      </w:r>
      <w:r>
        <w:rPr>
          <w:b/>
          <w:sz w:val="26"/>
        </w:rPr>
        <w:tab/>
      </w:r>
      <w:r>
        <w:rPr>
          <w:sz w:val="26"/>
        </w:rPr>
        <w:t xml:space="preserve">Pede-se licença para tomar como resumo do caso o </w:t>
      </w:r>
      <w:r w:rsidRPr="00ED5259">
        <w:rPr>
          <w:b/>
          <w:sz w:val="26"/>
          <w:u w:val="single"/>
        </w:rPr>
        <w:t>relatório</w:t>
      </w:r>
      <w:r w:rsidRPr="000F5B90">
        <w:rPr>
          <w:b/>
          <w:sz w:val="26"/>
        </w:rPr>
        <w:t xml:space="preserve"> do acórdão</w:t>
      </w:r>
      <w:r>
        <w:rPr>
          <w:sz w:val="26"/>
        </w:rPr>
        <w:t xml:space="preserve"> que recebeu a denú</w:t>
      </w:r>
      <w:r w:rsidR="00D324F5">
        <w:rPr>
          <w:sz w:val="26"/>
        </w:rPr>
        <w:t>ncia:</w:t>
      </w:r>
    </w:p>
    <w:p w14:paraId="11A50B45" w14:textId="2F5F838E" w:rsidR="001A312C" w:rsidRPr="00ED5259" w:rsidRDefault="001A312C" w:rsidP="001A312C">
      <w:pPr>
        <w:spacing w:after="120"/>
        <w:ind w:left="1418"/>
        <w:jc w:val="both"/>
        <w:rPr>
          <w:b/>
        </w:rPr>
      </w:pPr>
      <w:r w:rsidRPr="00ED5259">
        <w:t xml:space="preserve">A </w:t>
      </w:r>
      <w:r w:rsidRPr="00ED5259">
        <w:rPr>
          <w:b/>
        </w:rPr>
        <w:t>acusação alega</w:t>
      </w:r>
      <w:r w:rsidRPr="00ED5259">
        <w:t xml:space="preserve">, em </w:t>
      </w:r>
      <w:r w:rsidRPr="00ED5259">
        <w:rPr>
          <w:b/>
        </w:rPr>
        <w:t>síntese</w:t>
      </w:r>
      <w:r w:rsidRPr="00ED5259">
        <w:t xml:space="preserve">, que, no </w:t>
      </w:r>
      <w:r w:rsidRPr="00ED5259">
        <w:rPr>
          <w:b/>
        </w:rPr>
        <w:t>ano de 2010</w:t>
      </w:r>
      <w:r w:rsidRPr="00ED5259">
        <w:t xml:space="preserve">, os </w:t>
      </w:r>
      <w:r w:rsidRPr="00ED5259">
        <w:rPr>
          <w:b/>
        </w:rPr>
        <w:t>denunciados</w:t>
      </w:r>
      <w:r w:rsidRPr="00ED5259">
        <w:t xml:space="preserve">, em unidade de desígnios e conjugação de esforços, </w:t>
      </w:r>
      <w:r w:rsidRPr="00ED5259">
        <w:rPr>
          <w:b/>
        </w:rPr>
        <w:t>solicitaram e receberam vantagem indevida</w:t>
      </w:r>
      <w:r w:rsidRPr="00ED5259">
        <w:t xml:space="preserve">, no importe de R$ 1.000.000,00 (um milhão de reais), soma </w:t>
      </w:r>
      <w:r w:rsidRPr="00ED5259">
        <w:rPr>
          <w:b/>
        </w:rPr>
        <w:t xml:space="preserve">destinada à campanha eleitoral da acusada </w:t>
      </w:r>
      <w:proofErr w:type="spellStart"/>
      <w:r w:rsidRPr="00ED5259">
        <w:rPr>
          <w:b/>
        </w:rPr>
        <w:t>Gleisi</w:t>
      </w:r>
      <w:proofErr w:type="spellEnd"/>
      <w:r w:rsidRPr="00ED5259">
        <w:rPr>
          <w:b/>
        </w:rPr>
        <w:t xml:space="preserve"> Helena Hoffmann ao Senado Federal</w:t>
      </w:r>
      <w:r w:rsidRPr="00ED5259">
        <w:t>. Referido “</w:t>
      </w:r>
      <w:r w:rsidRPr="00ED5259">
        <w:rPr>
          <w:b/>
          <w:i/>
        </w:rPr>
        <w:t>montante</w:t>
      </w:r>
      <w:r w:rsidRPr="00ED5259">
        <w:rPr>
          <w:i/>
        </w:rPr>
        <w:t xml:space="preserve"> era </w:t>
      </w:r>
      <w:r w:rsidRPr="00ED5259">
        <w:rPr>
          <w:b/>
          <w:i/>
        </w:rPr>
        <w:t>oriundo do esquema de corrupção e lavagem de dinheiro estabelecido na Diretoria de Abastecimento da Petrobras</w:t>
      </w:r>
      <w:r w:rsidRPr="00ED5259">
        <w:rPr>
          <w:i/>
        </w:rPr>
        <w:t>, na época ocupada por Paulo Roberto Costa</w:t>
      </w:r>
      <w:r w:rsidRPr="00ED5259">
        <w:t>” (fl. 785), sendo que “</w:t>
      </w:r>
      <w:r w:rsidRPr="00ED5259">
        <w:rPr>
          <w:b/>
          <w:i/>
          <w:u w:val="single"/>
        </w:rPr>
        <w:t>parte dessas quantias ilí</w:t>
      </w:r>
      <w:r w:rsidR="00AB721F" w:rsidRPr="00ED5259">
        <w:rPr>
          <w:b/>
          <w:i/>
          <w:u w:val="single"/>
        </w:rPr>
        <w:softHyphen/>
      </w:r>
      <w:r w:rsidRPr="00ED5259">
        <w:rPr>
          <w:b/>
          <w:i/>
          <w:u w:val="single"/>
        </w:rPr>
        <w:t>citas era repassada a agentes políticos</w:t>
      </w:r>
      <w:r w:rsidRPr="00ED5259">
        <w:rPr>
          <w:i/>
        </w:rPr>
        <w:t xml:space="preserve"> [...] </w:t>
      </w:r>
      <w:r w:rsidRPr="00ED5259">
        <w:rPr>
          <w:b/>
          <w:i/>
          <w:u w:val="single"/>
        </w:rPr>
        <w:t>com auxílio de seu ope</w:t>
      </w:r>
      <w:r w:rsidR="00AB721F" w:rsidRPr="00ED5259">
        <w:rPr>
          <w:b/>
          <w:i/>
          <w:u w:val="single"/>
        </w:rPr>
        <w:softHyphen/>
      </w:r>
      <w:r w:rsidRPr="00ED5259">
        <w:rPr>
          <w:b/>
          <w:i/>
          <w:u w:val="single"/>
        </w:rPr>
        <w:t xml:space="preserve">rador Alberto </w:t>
      </w:r>
      <w:proofErr w:type="spellStart"/>
      <w:r w:rsidRPr="00ED5259">
        <w:rPr>
          <w:b/>
          <w:i/>
          <w:u w:val="single"/>
        </w:rPr>
        <w:t>Youssef</w:t>
      </w:r>
      <w:proofErr w:type="spellEnd"/>
      <w:r w:rsidRPr="00ED5259">
        <w:rPr>
          <w:b/>
          <w:i/>
          <w:u w:val="single"/>
        </w:rPr>
        <w:t>, a fim de assegurar a sua permanência no cargo e a manutenção do esquema criminoso</w:t>
      </w:r>
      <w:r w:rsidRPr="00ED5259">
        <w:t>” (fl. 785).</w:t>
      </w:r>
    </w:p>
    <w:p w14:paraId="2B97DBCD" w14:textId="424C29EA" w:rsidR="001A312C" w:rsidRPr="00ED5259" w:rsidRDefault="001A312C" w:rsidP="001A312C">
      <w:pPr>
        <w:spacing w:after="120"/>
        <w:ind w:left="1418"/>
        <w:jc w:val="both"/>
      </w:pPr>
      <w:r w:rsidRPr="00ED5259">
        <w:t>Acrescenta, ainda, que o repasse da aludida quantia tinha o objetivo de manter Paulo Roberto Costa na Diretoria de Abastecimento da Petrobras, “</w:t>
      </w:r>
      <w:r w:rsidRPr="00ED5259">
        <w:rPr>
          <w:i/>
        </w:rPr>
        <w:t xml:space="preserve">seja com a </w:t>
      </w:r>
      <w:r w:rsidRPr="00ED5259">
        <w:rPr>
          <w:b/>
          <w:i/>
          <w:u w:val="single"/>
        </w:rPr>
        <w:t>não interferência nessa nomeação e tampouco no funcionamento do esquema criminoso</w:t>
      </w:r>
      <w:r w:rsidRPr="00ED5259">
        <w:rPr>
          <w:i/>
        </w:rPr>
        <w:t xml:space="preserve">, seja com </w:t>
      </w:r>
      <w:r w:rsidRPr="00ED5259">
        <w:rPr>
          <w:b/>
          <w:i/>
          <w:u w:val="single"/>
        </w:rPr>
        <w:t>fornecimento de apoio político para sua sustentação</w:t>
      </w:r>
      <w:r w:rsidRPr="00ED5259">
        <w:rPr>
          <w:i/>
        </w:rPr>
        <w:t xml:space="preserve">, tanto por parte de </w:t>
      </w:r>
      <w:proofErr w:type="spellStart"/>
      <w:r w:rsidRPr="00ED5259">
        <w:rPr>
          <w:b/>
          <w:i/>
          <w:u w:val="single"/>
        </w:rPr>
        <w:t>Gleisi</w:t>
      </w:r>
      <w:proofErr w:type="spellEnd"/>
      <w:r w:rsidRPr="00ED5259">
        <w:rPr>
          <w:b/>
          <w:i/>
          <w:u w:val="single"/>
        </w:rPr>
        <w:t xml:space="preserve"> Helena Hoffmann</w:t>
      </w:r>
      <w:r w:rsidRPr="00ED5259">
        <w:rPr>
          <w:i/>
        </w:rPr>
        <w:t xml:space="preserve">, então </w:t>
      </w:r>
      <w:r w:rsidRPr="00ED5259">
        <w:rPr>
          <w:b/>
          <w:i/>
          <w:u w:val="single"/>
        </w:rPr>
        <w:t>forte candidata ao Senado</w:t>
      </w:r>
      <w:r w:rsidRPr="00ED5259">
        <w:rPr>
          <w:i/>
        </w:rPr>
        <w:t xml:space="preserve"> e </w:t>
      </w:r>
      <w:r w:rsidRPr="00ED5259">
        <w:rPr>
          <w:b/>
          <w:i/>
          <w:u w:val="single"/>
        </w:rPr>
        <w:t>figura expoente do Partido dos Trabalhadores</w:t>
      </w:r>
      <w:r w:rsidRPr="00ED5259">
        <w:rPr>
          <w:i/>
        </w:rPr>
        <w:t xml:space="preserve">, como por parte do seu cônjuge, </w:t>
      </w:r>
      <w:r w:rsidRPr="00ED5259">
        <w:rPr>
          <w:b/>
          <w:i/>
          <w:u w:val="single"/>
        </w:rPr>
        <w:t>Paulo Bernardo Silva</w:t>
      </w:r>
      <w:r w:rsidRPr="00ED5259">
        <w:rPr>
          <w:i/>
        </w:rPr>
        <w:t xml:space="preserve">, então </w:t>
      </w:r>
      <w:r w:rsidRPr="00ED5259">
        <w:rPr>
          <w:b/>
          <w:i/>
          <w:u w:val="single"/>
        </w:rPr>
        <w:t>Ministro de Estado e quadro forte da mesma agremiação partidária</w:t>
      </w:r>
      <w:r w:rsidRPr="00ED5259">
        <w:rPr>
          <w:i/>
        </w:rPr>
        <w:t>, am</w:t>
      </w:r>
      <w:r w:rsidR="000F5B90" w:rsidRPr="00ED5259">
        <w:rPr>
          <w:i/>
        </w:rPr>
        <w:softHyphen/>
      </w:r>
      <w:r w:rsidRPr="00ED5259">
        <w:rPr>
          <w:i/>
        </w:rPr>
        <w:t xml:space="preserve">bos </w:t>
      </w:r>
      <w:r w:rsidRPr="00ED5259">
        <w:rPr>
          <w:b/>
          <w:i/>
          <w:u w:val="single"/>
        </w:rPr>
        <w:t>potenciais ocupantes de funções de relevo no Governo Federal</w:t>
      </w:r>
      <w:r w:rsidRPr="00ED5259">
        <w:t>” (fl. 786).</w:t>
      </w:r>
    </w:p>
    <w:p w14:paraId="1801EAD3" w14:textId="74492D32" w:rsidR="001A312C" w:rsidRPr="00ED5259" w:rsidRDefault="001A312C" w:rsidP="001A312C">
      <w:pPr>
        <w:spacing w:after="120"/>
        <w:ind w:left="1418"/>
        <w:jc w:val="both"/>
      </w:pPr>
      <w:r w:rsidRPr="00ED5259">
        <w:t>O Ministério Público assevera, em continuidade, que, na divisão das tarefas, “</w:t>
      </w:r>
      <w:r w:rsidRPr="00ED5259">
        <w:rPr>
          <w:b/>
          <w:i/>
          <w:u w:val="single"/>
        </w:rPr>
        <w:t>Paulo Bernardo Silva encarregou-se de transmitir a solicitação da vantagem indevida a Paulo Roberto Costa</w:t>
      </w:r>
      <w:r w:rsidRPr="00ED5259">
        <w:rPr>
          <w:i/>
        </w:rPr>
        <w:t>, no início de 2010, em local não precisamente identificado, e de coman</w:t>
      </w:r>
      <w:r w:rsidR="000F5B90" w:rsidRPr="00ED5259">
        <w:rPr>
          <w:i/>
        </w:rPr>
        <w:softHyphen/>
      </w:r>
      <w:r w:rsidRPr="00ED5259">
        <w:rPr>
          <w:i/>
        </w:rPr>
        <w:t xml:space="preserve">dar o seu recebimento, </w:t>
      </w:r>
      <w:r w:rsidRPr="00ED5259">
        <w:rPr>
          <w:b/>
          <w:i/>
          <w:u w:val="single"/>
        </w:rPr>
        <w:t xml:space="preserve">enquanto Ernesto </w:t>
      </w:r>
      <w:proofErr w:type="spellStart"/>
      <w:r w:rsidRPr="00ED5259">
        <w:rPr>
          <w:b/>
          <w:i/>
          <w:u w:val="single"/>
        </w:rPr>
        <w:t>Kugler</w:t>
      </w:r>
      <w:proofErr w:type="spellEnd"/>
      <w:r w:rsidRPr="00ED5259">
        <w:rPr>
          <w:b/>
          <w:i/>
          <w:u w:val="single"/>
        </w:rPr>
        <w:t xml:space="preserve"> Rodrigues encarregou-se de receber materialmente a propina</w:t>
      </w:r>
      <w:r w:rsidRPr="00ED5259">
        <w:rPr>
          <w:i/>
        </w:rPr>
        <w:t xml:space="preserve">, ao longo de 2010, em Curitiba, </w:t>
      </w:r>
      <w:r w:rsidRPr="00ED5259">
        <w:rPr>
          <w:b/>
          <w:i/>
          <w:u w:val="single"/>
        </w:rPr>
        <w:t xml:space="preserve">a qual se destinava a custear a campanha eleitoral de </w:t>
      </w:r>
      <w:proofErr w:type="spellStart"/>
      <w:r w:rsidRPr="00ED5259">
        <w:rPr>
          <w:b/>
          <w:i/>
          <w:u w:val="single"/>
        </w:rPr>
        <w:t>Gleisi</w:t>
      </w:r>
      <w:proofErr w:type="spellEnd"/>
      <w:r w:rsidRPr="00ED5259">
        <w:rPr>
          <w:b/>
          <w:i/>
          <w:u w:val="single"/>
        </w:rPr>
        <w:t xml:space="preserve"> Helena Hoffmann</w:t>
      </w:r>
      <w:r w:rsidRPr="00ED5259">
        <w:rPr>
          <w:i/>
        </w:rPr>
        <w:t xml:space="preserve">, </w:t>
      </w:r>
      <w:r w:rsidRPr="00ED5259">
        <w:rPr>
          <w:b/>
          <w:i/>
          <w:u w:val="single"/>
        </w:rPr>
        <w:t>em favor de quem ambos atuavam</w:t>
      </w:r>
      <w:r w:rsidRPr="00ED5259">
        <w:t>” (fl. 786).</w:t>
      </w:r>
    </w:p>
    <w:p w14:paraId="20D6BABD" w14:textId="250BBBFC" w:rsidR="001A312C" w:rsidRPr="00ED5259" w:rsidRDefault="001A312C" w:rsidP="001A312C">
      <w:pPr>
        <w:spacing w:before="240" w:after="120"/>
        <w:ind w:left="1418"/>
        <w:jc w:val="both"/>
      </w:pPr>
      <w:r w:rsidRPr="00ED5259">
        <w:t xml:space="preserve">Segundo a acusação, </w:t>
      </w:r>
      <w:r w:rsidRPr="00ED5259">
        <w:rPr>
          <w:b/>
          <w:u w:val="single"/>
        </w:rPr>
        <w:t xml:space="preserve">o pagamento da vantagem indevida foi ordenado por Paulo Roberto Costa e teria sido </w:t>
      </w:r>
      <w:proofErr w:type="spellStart"/>
      <w:r w:rsidR="009D1576" w:rsidRPr="00ED5259">
        <w:rPr>
          <w:b/>
          <w:u w:val="single"/>
        </w:rPr>
        <w:t>operacional</w:t>
      </w:r>
      <w:r w:rsidRPr="00ED5259">
        <w:rPr>
          <w:b/>
          <w:u w:val="single"/>
        </w:rPr>
        <w:t>lizado</w:t>
      </w:r>
      <w:proofErr w:type="spellEnd"/>
      <w:r w:rsidRPr="00ED5259">
        <w:rPr>
          <w:b/>
          <w:u w:val="single"/>
        </w:rPr>
        <w:t xml:space="preserve"> por Alberto </w:t>
      </w:r>
      <w:proofErr w:type="spellStart"/>
      <w:r w:rsidRPr="00ED5259">
        <w:rPr>
          <w:b/>
          <w:u w:val="single"/>
        </w:rPr>
        <w:t>Youssef</w:t>
      </w:r>
      <w:proofErr w:type="spellEnd"/>
      <w:r w:rsidRPr="00ED5259">
        <w:t xml:space="preserve">, </w:t>
      </w:r>
      <w:r w:rsidRPr="00ED5259">
        <w:rPr>
          <w:b/>
          <w:u w:val="single"/>
        </w:rPr>
        <w:t>mediante estratégias de lavagem de dinheiro, após o recebimento de quantias ilícitas das empresas que manti</w:t>
      </w:r>
      <w:r w:rsidRPr="00ED5259">
        <w:rPr>
          <w:b/>
          <w:u w:val="single"/>
        </w:rPr>
        <w:softHyphen/>
      </w:r>
      <w:r w:rsidRPr="00ED5259">
        <w:rPr>
          <w:b/>
          <w:u w:val="single"/>
        </w:rPr>
        <w:lastRenderedPageBreak/>
        <w:t>nham contratos com a Petrobras</w:t>
      </w:r>
      <w:r w:rsidRPr="00ED5259">
        <w:t xml:space="preserve">. Ainda de acordo com a denúncia, </w:t>
      </w:r>
      <w:r w:rsidRPr="00ED5259">
        <w:rPr>
          <w:b/>
          <w:u w:val="single"/>
        </w:rPr>
        <w:t xml:space="preserve">Alberto </w:t>
      </w:r>
      <w:proofErr w:type="spellStart"/>
      <w:r w:rsidRPr="00ED5259">
        <w:rPr>
          <w:b/>
          <w:u w:val="single"/>
        </w:rPr>
        <w:t>Youssef</w:t>
      </w:r>
      <w:proofErr w:type="spellEnd"/>
      <w:r w:rsidRPr="00ED5259">
        <w:rPr>
          <w:b/>
          <w:u w:val="single"/>
        </w:rPr>
        <w:t xml:space="preserve"> utilizou-se dos serviços de </w:t>
      </w:r>
      <w:proofErr w:type="spellStart"/>
      <w:r w:rsidRPr="00ED5259">
        <w:rPr>
          <w:b/>
          <w:u w:val="single"/>
        </w:rPr>
        <w:t>Antonio</w:t>
      </w:r>
      <w:proofErr w:type="spellEnd"/>
      <w:r w:rsidRPr="00ED5259">
        <w:rPr>
          <w:b/>
          <w:u w:val="single"/>
        </w:rPr>
        <w:t xml:space="preserve"> Carlos Brasil </w:t>
      </w:r>
      <w:proofErr w:type="spellStart"/>
      <w:r w:rsidRPr="00ED5259">
        <w:rPr>
          <w:b/>
          <w:u w:val="single"/>
        </w:rPr>
        <w:t>Fioravante</w:t>
      </w:r>
      <w:proofErr w:type="spellEnd"/>
      <w:r w:rsidRPr="00ED5259">
        <w:rPr>
          <w:b/>
          <w:u w:val="single"/>
        </w:rPr>
        <w:t xml:space="preserve"> </w:t>
      </w:r>
      <w:proofErr w:type="spellStart"/>
      <w:r w:rsidRPr="00ED5259">
        <w:rPr>
          <w:b/>
          <w:u w:val="single"/>
        </w:rPr>
        <w:t>Pieruccini</w:t>
      </w:r>
      <w:proofErr w:type="spellEnd"/>
      <w:r w:rsidRPr="00ED5259">
        <w:rPr>
          <w:b/>
          <w:u w:val="single"/>
        </w:rPr>
        <w:t>, para transportar os valores, em espécie, de São Paulo a Curitiba</w:t>
      </w:r>
      <w:r w:rsidRPr="00ED5259">
        <w:t xml:space="preserve">, repassando ao denunciado Ernesto </w:t>
      </w:r>
      <w:proofErr w:type="spellStart"/>
      <w:r w:rsidRPr="00ED5259">
        <w:t>Kugler</w:t>
      </w:r>
      <w:proofErr w:type="spellEnd"/>
      <w:r w:rsidRPr="00ED5259">
        <w:t xml:space="preserve"> Rodrigues - terceiro, sem vínculo formal com a campanha da acusada </w:t>
      </w:r>
      <w:proofErr w:type="spellStart"/>
      <w:r w:rsidRPr="00ED5259">
        <w:t>Gleisi</w:t>
      </w:r>
      <w:proofErr w:type="spellEnd"/>
      <w:r w:rsidRPr="00ED5259">
        <w:t xml:space="preserve"> Helena Hoffmann -, tendo ocorrido quatro entregas, cada uma delas de R$ 250.000,00 (duzentos e cinquenta mil reais), entre o início de 2010 e as eleições daquele ano. Toda essa </w:t>
      </w:r>
      <w:r w:rsidRPr="00ED5259">
        <w:rPr>
          <w:b/>
          <w:u w:val="single"/>
        </w:rPr>
        <w:t>sistemática de pagamento e disponibilização dos valores</w:t>
      </w:r>
      <w:r w:rsidRPr="00ED5259">
        <w:t xml:space="preserve"> revelaria a ocultação e dissimulação da natureza, origem, movimentação e propriedade das quantias ilícitas provenientes de pagamentos de propina (corrupção passiva), o que caracterizaria o </w:t>
      </w:r>
      <w:r w:rsidRPr="00ED5259">
        <w:rPr>
          <w:b/>
          <w:u w:val="single"/>
        </w:rPr>
        <w:t>crime de lavagem de capitais</w:t>
      </w:r>
      <w:r w:rsidRPr="00ED5259">
        <w:t>.</w:t>
      </w:r>
    </w:p>
    <w:p w14:paraId="5FA8DBA7" w14:textId="1C3C51AF" w:rsidR="001A312C" w:rsidRPr="00ED5259" w:rsidRDefault="001A312C" w:rsidP="001A312C">
      <w:pPr>
        <w:spacing w:after="120"/>
        <w:ind w:left="1418"/>
        <w:jc w:val="both"/>
      </w:pPr>
      <w:r w:rsidRPr="00ED5259">
        <w:t>O Procurador-Geral da República requer, ao final, a condenação dos denunciados pelos crimes descritos no art. 317, § 1º, c/</w:t>
      </w:r>
      <w:proofErr w:type="gramStart"/>
      <w:r w:rsidRPr="00ED5259">
        <w:t>c</w:t>
      </w:r>
      <w:proofErr w:type="gramEnd"/>
      <w:r w:rsidRPr="00ED5259">
        <w:t xml:space="preserve"> art. 327, § 2º, do Código Penal, e art. 1º, caput e § 4º, da Lei 9.613/1998, combinados com os </w:t>
      </w:r>
      <w:proofErr w:type="spellStart"/>
      <w:r w:rsidRPr="00ED5259">
        <w:t>arts</w:t>
      </w:r>
      <w:proofErr w:type="spellEnd"/>
      <w:r w:rsidRPr="00ED5259">
        <w:t>. 29 e 69 da Lei Penal, além da “reparação dos danos materiais e morais causados por suas condutas, nos termos do art. 387, inciso IV, do Código de Processo Penal” (fl. 827).</w:t>
      </w:r>
    </w:p>
    <w:p w14:paraId="41D42179" w14:textId="2BF88CAE" w:rsidR="001A312C" w:rsidRPr="001A312C" w:rsidRDefault="001A312C" w:rsidP="009D1576">
      <w:pPr>
        <w:spacing w:after="240"/>
        <w:ind w:left="1418"/>
        <w:jc w:val="both"/>
        <w:rPr>
          <w:smallCaps/>
          <w:sz w:val="26"/>
        </w:rPr>
      </w:pPr>
      <w:r w:rsidRPr="00ED5259">
        <w:t>(</w:t>
      </w:r>
      <w:r w:rsidRPr="00ED5259">
        <w:rPr>
          <w:b/>
        </w:rPr>
        <w:t>INQ 3979</w:t>
      </w:r>
      <w:r w:rsidR="000F5B90" w:rsidRPr="00ED5259">
        <w:rPr>
          <w:b/>
        </w:rPr>
        <w:t>,</w:t>
      </w:r>
      <w:r w:rsidRPr="00ED5259">
        <w:rPr>
          <w:b/>
        </w:rPr>
        <w:t xml:space="preserve"> Segunda Turma</w:t>
      </w:r>
      <w:r w:rsidR="000F5B90" w:rsidRPr="00ED5259">
        <w:rPr>
          <w:b/>
        </w:rPr>
        <w:t>,</w:t>
      </w:r>
      <w:r w:rsidRPr="00ED5259">
        <w:rPr>
          <w:b/>
        </w:rPr>
        <w:t xml:space="preserve"> Relator Min. </w:t>
      </w:r>
      <w:proofErr w:type="spellStart"/>
      <w:r w:rsidRPr="00ED5259">
        <w:rPr>
          <w:b/>
        </w:rPr>
        <w:t>T</w:t>
      </w:r>
      <w:r w:rsidRPr="00ED5259">
        <w:rPr>
          <w:b/>
          <w:smallCaps/>
        </w:rPr>
        <w:t>eori</w:t>
      </w:r>
      <w:proofErr w:type="spellEnd"/>
      <w:r w:rsidRPr="00ED5259">
        <w:rPr>
          <w:b/>
          <w:smallCaps/>
        </w:rPr>
        <w:t xml:space="preserve"> Zavascki, </w:t>
      </w:r>
      <w:r w:rsidR="000F5B90" w:rsidRPr="00ED5259">
        <w:rPr>
          <w:b/>
        </w:rPr>
        <w:t>julgado em 27/09/2016</w:t>
      </w:r>
      <w:r w:rsidR="000F5B90" w:rsidRPr="00ED5259">
        <w:t>)</w:t>
      </w:r>
      <w:r w:rsidR="000F5B90" w:rsidRPr="00ED5259">
        <w:rPr>
          <w:smallCaps/>
        </w:rPr>
        <w:t xml:space="preserve"> </w:t>
      </w:r>
    </w:p>
    <w:p w14:paraId="2CF2B814" w14:textId="560CB159" w:rsidR="009D1576" w:rsidRDefault="001A312C" w:rsidP="001A312C">
      <w:pPr>
        <w:spacing w:after="120" w:line="360" w:lineRule="auto"/>
        <w:jc w:val="both"/>
        <w:rPr>
          <w:sz w:val="26"/>
        </w:rPr>
      </w:pPr>
      <w:r>
        <w:rPr>
          <w:sz w:val="26"/>
        </w:rPr>
        <w:tab/>
      </w:r>
      <w:r>
        <w:rPr>
          <w:sz w:val="26"/>
        </w:rPr>
        <w:tab/>
      </w:r>
      <w:r>
        <w:rPr>
          <w:b/>
          <w:sz w:val="26"/>
        </w:rPr>
        <w:tab/>
      </w:r>
      <w:r>
        <w:rPr>
          <w:b/>
          <w:sz w:val="26"/>
        </w:rPr>
        <w:tab/>
      </w:r>
      <w:r w:rsidR="000F5B90">
        <w:rPr>
          <w:sz w:val="26"/>
        </w:rPr>
        <w:t xml:space="preserve">Esse é o limite do caso penal submetido a </w:t>
      </w:r>
      <w:r w:rsidR="009D1576">
        <w:rPr>
          <w:sz w:val="26"/>
        </w:rPr>
        <w:t>julga</w:t>
      </w:r>
      <w:r w:rsidR="009D1576">
        <w:rPr>
          <w:sz w:val="26"/>
        </w:rPr>
        <w:softHyphen/>
        <w:t>mento, levando em consideração</w:t>
      </w:r>
      <w:r w:rsidR="00ED5259">
        <w:rPr>
          <w:sz w:val="26"/>
        </w:rPr>
        <w:t xml:space="preserve"> </w:t>
      </w:r>
      <w:r w:rsidR="009D1576">
        <w:rPr>
          <w:sz w:val="26"/>
        </w:rPr>
        <w:t>a decisão que recebeu a denúncia e instaurou o pr</w:t>
      </w:r>
      <w:r w:rsidR="00D324F5">
        <w:rPr>
          <w:sz w:val="26"/>
        </w:rPr>
        <w:t>ocesso crime contra os acusados, pois</w:t>
      </w:r>
      <w:r w:rsidR="009D1576">
        <w:rPr>
          <w:sz w:val="26"/>
        </w:rPr>
        <w:t xml:space="preserve"> </w:t>
      </w:r>
      <w:r w:rsidR="00D324F5">
        <w:rPr>
          <w:sz w:val="26"/>
        </w:rPr>
        <w:t>a</w:t>
      </w:r>
      <w:r w:rsidR="000F5B90">
        <w:rPr>
          <w:sz w:val="26"/>
        </w:rPr>
        <w:t xml:space="preserve"> de</w:t>
      </w:r>
      <w:r w:rsidR="00D324F5">
        <w:rPr>
          <w:sz w:val="26"/>
        </w:rPr>
        <w:t>núncia é um projeto</w:t>
      </w:r>
      <w:r w:rsidR="00ED5259">
        <w:rPr>
          <w:sz w:val="26"/>
        </w:rPr>
        <w:t xml:space="preserve"> de delimitação da</w:t>
      </w:r>
      <w:r w:rsidR="00D324F5">
        <w:rPr>
          <w:sz w:val="26"/>
        </w:rPr>
        <w:t xml:space="preserve"> sentença</w:t>
      </w:r>
      <w:r w:rsidR="000F5B90">
        <w:rPr>
          <w:sz w:val="26"/>
        </w:rPr>
        <w:t xml:space="preserve"> que deve ser obrigatoriamente</w:t>
      </w:r>
      <w:r w:rsidR="00ED5259">
        <w:rPr>
          <w:sz w:val="26"/>
        </w:rPr>
        <w:t xml:space="preserve"> respeitado</w:t>
      </w:r>
      <w:r w:rsidR="00B82A17">
        <w:rPr>
          <w:sz w:val="26"/>
        </w:rPr>
        <w:t xml:space="preserve"> pelo J</w:t>
      </w:r>
      <w:r w:rsidR="0089491F">
        <w:rPr>
          <w:sz w:val="26"/>
        </w:rPr>
        <w:t>uiz, salvo nas</w:t>
      </w:r>
      <w:r w:rsidR="000F5B90">
        <w:rPr>
          <w:sz w:val="26"/>
        </w:rPr>
        <w:t xml:space="preserve"> hipó</w:t>
      </w:r>
      <w:r w:rsidR="00D324F5">
        <w:rPr>
          <w:sz w:val="26"/>
        </w:rPr>
        <w:softHyphen/>
      </w:r>
      <w:r w:rsidR="000F5B90">
        <w:rPr>
          <w:sz w:val="26"/>
        </w:rPr>
        <w:t>teses</w:t>
      </w:r>
      <w:r w:rsidR="0089491F">
        <w:rPr>
          <w:sz w:val="26"/>
        </w:rPr>
        <w:t xml:space="preserve"> de emenda ou alteração do libelo</w:t>
      </w:r>
      <w:r w:rsidR="00D324F5">
        <w:rPr>
          <w:sz w:val="26"/>
        </w:rPr>
        <w:t>.</w:t>
      </w:r>
    </w:p>
    <w:p w14:paraId="165D56A2" w14:textId="15D13D47" w:rsidR="0038661C" w:rsidRDefault="0038661C" w:rsidP="001A312C">
      <w:pPr>
        <w:spacing w:after="120" w:line="360" w:lineRule="auto"/>
        <w:jc w:val="both"/>
        <w:rPr>
          <w:sz w:val="26"/>
        </w:rPr>
      </w:pPr>
      <w:r>
        <w:rPr>
          <w:sz w:val="26"/>
        </w:rPr>
        <w:tab/>
      </w:r>
      <w:r>
        <w:rPr>
          <w:sz w:val="26"/>
        </w:rPr>
        <w:tab/>
      </w:r>
      <w:r>
        <w:rPr>
          <w:sz w:val="26"/>
        </w:rPr>
        <w:tab/>
      </w:r>
      <w:r>
        <w:rPr>
          <w:sz w:val="26"/>
        </w:rPr>
        <w:tab/>
        <w:t>No presente caso, porém, as alegações finais da PGR apresentaram nova versão para os fatos, caracterizando, assim, (</w:t>
      </w:r>
      <w:r>
        <w:rPr>
          <w:i/>
          <w:sz w:val="26"/>
        </w:rPr>
        <w:t>indevida</w:t>
      </w:r>
      <w:r>
        <w:rPr>
          <w:sz w:val="26"/>
        </w:rPr>
        <w:t>) alteração da imputação e ofensa ao princípio da correlação.</w:t>
      </w:r>
    </w:p>
    <w:p w14:paraId="2DAAA3CA" w14:textId="6E2DA29F" w:rsidR="00D324F5" w:rsidRDefault="00992CC0" w:rsidP="001A312C">
      <w:pPr>
        <w:spacing w:after="120" w:line="360" w:lineRule="auto"/>
        <w:jc w:val="both"/>
        <w:rPr>
          <w:sz w:val="26"/>
        </w:rPr>
      </w:pPr>
      <w:r>
        <w:rPr>
          <w:sz w:val="26"/>
        </w:rPr>
        <w:tab/>
      </w:r>
      <w:r>
        <w:rPr>
          <w:sz w:val="26"/>
        </w:rPr>
        <w:tab/>
      </w:r>
      <w:r w:rsidR="00926E8D">
        <w:rPr>
          <w:b/>
          <w:sz w:val="26"/>
        </w:rPr>
        <w:t>2</w:t>
      </w:r>
      <w:r>
        <w:rPr>
          <w:b/>
          <w:sz w:val="26"/>
        </w:rPr>
        <w:t>.2.</w:t>
      </w:r>
      <w:r w:rsidR="0038661C">
        <w:rPr>
          <w:sz w:val="26"/>
        </w:rPr>
        <w:tab/>
      </w:r>
      <w:r w:rsidR="0038661C">
        <w:rPr>
          <w:sz w:val="26"/>
        </w:rPr>
        <w:tab/>
        <w:t>Como será demonstrado,</w:t>
      </w:r>
      <w:r w:rsidR="00ED5259">
        <w:rPr>
          <w:sz w:val="26"/>
        </w:rPr>
        <w:t xml:space="preserve"> </w:t>
      </w:r>
      <w:r>
        <w:rPr>
          <w:sz w:val="26"/>
        </w:rPr>
        <w:t>o caso é de absolvição</w:t>
      </w:r>
      <w:r w:rsidR="00D324F5">
        <w:rPr>
          <w:sz w:val="26"/>
        </w:rPr>
        <w:t xml:space="preserve"> do acusado </w:t>
      </w:r>
      <w:r w:rsidR="00D324F5">
        <w:rPr>
          <w:smallCaps/>
          <w:sz w:val="26"/>
        </w:rPr>
        <w:t>Ernesto</w:t>
      </w:r>
      <w:r w:rsidR="00ED5259">
        <w:rPr>
          <w:sz w:val="26"/>
        </w:rPr>
        <w:t xml:space="preserve">. </w:t>
      </w:r>
      <w:r w:rsidR="00ED5259" w:rsidRPr="00ED5259">
        <w:rPr>
          <w:b/>
          <w:sz w:val="26"/>
          <w:u w:val="single"/>
        </w:rPr>
        <w:t>Seja</w:t>
      </w:r>
      <w:r w:rsidR="00ED5259">
        <w:rPr>
          <w:sz w:val="26"/>
        </w:rPr>
        <w:t xml:space="preserve"> porque a própria narrativa acusatória que integra a </w:t>
      </w:r>
      <w:r w:rsidR="00ED5259">
        <w:rPr>
          <w:sz w:val="26"/>
        </w:rPr>
        <w:lastRenderedPageBreak/>
        <w:t xml:space="preserve">imputação conduz à atipicidade das condutas que lhe são impostas, </w:t>
      </w:r>
      <w:r w:rsidR="00ED5259" w:rsidRPr="00ED5259">
        <w:rPr>
          <w:b/>
          <w:sz w:val="26"/>
          <w:u w:val="single"/>
        </w:rPr>
        <w:t>seja</w:t>
      </w:r>
      <w:r w:rsidR="00ED5259">
        <w:rPr>
          <w:sz w:val="26"/>
        </w:rPr>
        <w:t xml:space="preserve"> porque </w:t>
      </w:r>
      <w:r w:rsidR="00D324F5">
        <w:rPr>
          <w:sz w:val="26"/>
        </w:rPr>
        <w:t>a</w:t>
      </w:r>
      <w:r>
        <w:rPr>
          <w:sz w:val="26"/>
        </w:rPr>
        <w:t xml:space="preserve"> instrução processual </w:t>
      </w:r>
      <w:r w:rsidR="00ED5259">
        <w:rPr>
          <w:sz w:val="26"/>
        </w:rPr>
        <w:t xml:space="preserve">demonstrou a absoluta inexistência </w:t>
      </w:r>
      <w:r>
        <w:rPr>
          <w:sz w:val="26"/>
        </w:rPr>
        <w:t>de fatos típicos</w:t>
      </w:r>
      <w:r w:rsidR="00ED5259">
        <w:rPr>
          <w:sz w:val="26"/>
        </w:rPr>
        <w:t xml:space="preserve"> e provas acima de dúvida razoável </w:t>
      </w:r>
      <w:r>
        <w:rPr>
          <w:sz w:val="26"/>
        </w:rPr>
        <w:t>para os crimes do art. 317 do CP e do art. 1º, §4º, da Lei 9.</w:t>
      </w:r>
      <w:r w:rsidR="00D324F5">
        <w:rPr>
          <w:sz w:val="26"/>
        </w:rPr>
        <w:t>613/98</w:t>
      </w:r>
      <w:r>
        <w:rPr>
          <w:sz w:val="26"/>
        </w:rPr>
        <w:t>.</w:t>
      </w:r>
      <w:r w:rsidR="00926E8D">
        <w:rPr>
          <w:sz w:val="26"/>
        </w:rPr>
        <w:t xml:space="preserve"> </w:t>
      </w:r>
    </w:p>
    <w:p w14:paraId="3C17F604" w14:textId="461BCBF3" w:rsidR="00926E8D" w:rsidRDefault="00D324F5" w:rsidP="00D324F5">
      <w:pPr>
        <w:spacing w:after="120" w:line="360" w:lineRule="auto"/>
        <w:jc w:val="both"/>
        <w:rPr>
          <w:sz w:val="26"/>
        </w:rPr>
      </w:pPr>
      <w:r>
        <w:rPr>
          <w:sz w:val="26"/>
        </w:rPr>
        <w:t xml:space="preserve"> </w:t>
      </w:r>
      <w:r>
        <w:rPr>
          <w:sz w:val="26"/>
        </w:rPr>
        <w:tab/>
      </w:r>
      <w:r>
        <w:rPr>
          <w:sz w:val="26"/>
        </w:rPr>
        <w:tab/>
      </w:r>
      <w:r>
        <w:rPr>
          <w:sz w:val="26"/>
        </w:rPr>
        <w:tab/>
      </w:r>
      <w:r>
        <w:rPr>
          <w:sz w:val="26"/>
        </w:rPr>
        <w:tab/>
      </w:r>
      <w:r w:rsidR="00992CC0">
        <w:rPr>
          <w:sz w:val="26"/>
        </w:rPr>
        <w:t xml:space="preserve">De fato. A acusação </w:t>
      </w:r>
      <w:r w:rsidR="00992CC0" w:rsidRPr="00B82A17">
        <w:rPr>
          <w:b/>
          <w:sz w:val="26"/>
          <w:u w:val="single"/>
        </w:rPr>
        <w:t>não</w:t>
      </w:r>
      <w:r w:rsidR="00992CC0">
        <w:rPr>
          <w:sz w:val="26"/>
        </w:rPr>
        <w:t xml:space="preserve"> </w:t>
      </w:r>
      <w:r w:rsidR="00992CC0" w:rsidRPr="00B82A17">
        <w:rPr>
          <w:b/>
          <w:sz w:val="26"/>
        </w:rPr>
        <w:t>demonstrou</w:t>
      </w:r>
      <w:r w:rsidR="00992CC0">
        <w:rPr>
          <w:sz w:val="26"/>
        </w:rPr>
        <w:t xml:space="preserve"> a ocorrência</w:t>
      </w:r>
      <w:r w:rsidR="00BC5C46">
        <w:rPr>
          <w:sz w:val="26"/>
        </w:rPr>
        <w:t xml:space="preserve"> de fatos típicos</w:t>
      </w:r>
      <w:r w:rsidR="00992CC0">
        <w:rPr>
          <w:sz w:val="26"/>
        </w:rPr>
        <w:t xml:space="preserve"> </w:t>
      </w:r>
      <w:r w:rsidR="00BC5C46">
        <w:rPr>
          <w:sz w:val="26"/>
        </w:rPr>
        <w:t xml:space="preserve">para </w:t>
      </w:r>
      <w:r w:rsidR="00992CC0">
        <w:rPr>
          <w:sz w:val="26"/>
        </w:rPr>
        <w:t xml:space="preserve">o delito </w:t>
      </w:r>
      <w:r>
        <w:rPr>
          <w:sz w:val="26"/>
        </w:rPr>
        <w:t>de</w:t>
      </w:r>
      <w:r w:rsidR="00992CC0">
        <w:rPr>
          <w:sz w:val="26"/>
        </w:rPr>
        <w:t xml:space="preserve"> </w:t>
      </w:r>
      <w:r w:rsidR="00992CC0">
        <w:rPr>
          <w:i/>
          <w:sz w:val="26"/>
        </w:rPr>
        <w:t>corrupção passiva</w:t>
      </w:r>
      <w:r w:rsidR="00992CC0">
        <w:rPr>
          <w:sz w:val="26"/>
        </w:rPr>
        <w:t>,</w:t>
      </w:r>
      <w:r w:rsidR="00ED5259">
        <w:rPr>
          <w:sz w:val="26"/>
        </w:rPr>
        <w:t xml:space="preserve"> seja na própria imputação, seja no curso da instrução processual penal, </w:t>
      </w:r>
      <w:r w:rsidR="00992CC0" w:rsidRPr="00B82A17">
        <w:rPr>
          <w:b/>
          <w:sz w:val="26"/>
          <w:u w:val="single"/>
        </w:rPr>
        <w:t>notadamente</w:t>
      </w:r>
      <w:r w:rsidR="00992CC0">
        <w:rPr>
          <w:sz w:val="26"/>
        </w:rPr>
        <w:t xml:space="preserve">: </w:t>
      </w:r>
      <w:r w:rsidR="00ED5259">
        <w:rPr>
          <w:sz w:val="26"/>
        </w:rPr>
        <w:t>(</w:t>
      </w:r>
      <w:r w:rsidR="00ED5259" w:rsidRPr="00ED5259">
        <w:rPr>
          <w:b/>
          <w:sz w:val="26"/>
        </w:rPr>
        <w:t>i</w:t>
      </w:r>
      <w:r w:rsidR="00926E8D" w:rsidRPr="00D324F5">
        <w:rPr>
          <w:b/>
          <w:sz w:val="26"/>
        </w:rPr>
        <w:t xml:space="preserve">) </w:t>
      </w:r>
      <w:r>
        <w:rPr>
          <w:sz w:val="26"/>
        </w:rPr>
        <w:t>parti</w:t>
      </w:r>
      <w:r w:rsidR="00376121">
        <w:rPr>
          <w:sz w:val="26"/>
        </w:rPr>
        <w:softHyphen/>
      </w:r>
      <w:r>
        <w:rPr>
          <w:sz w:val="26"/>
        </w:rPr>
        <w:t>cipação em</w:t>
      </w:r>
      <w:r w:rsidR="00992CC0">
        <w:rPr>
          <w:sz w:val="26"/>
        </w:rPr>
        <w:t xml:space="preserve"> solicitação</w:t>
      </w:r>
      <w:r w:rsidR="00926E8D">
        <w:rPr>
          <w:sz w:val="26"/>
        </w:rPr>
        <w:t xml:space="preserve"> ou recebimento</w:t>
      </w:r>
      <w:r w:rsidR="00992CC0">
        <w:rPr>
          <w:sz w:val="26"/>
        </w:rPr>
        <w:t xml:space="preserve"> de vantagem inde</w:t>
      </w:r>
      <w:r w:rsidR="00376121">
        <w:rPr>
          <w:sz w:val="26"/>
        </w:rPr>
        <w:t>vida</w:t>
      </w:r>
      <w:r w:rsidR="00926E8D">
        <w:rPr>
          <w:sz w:val="26"/>
        </w:rPr>
        <w:t xml:space="preserve"> </w:t>
      </w:r>
      <w:r w:rsidR="00992CC0">
        <w:rPr>
          <w:sz w:val="26"/>
        </w:rPr>
        <w:t>por agente público</w:t>
      </w:r>
      <w:r w:rsidR="00926E8D">
        <w:rPr>
          <w:sz w:val="26"/>
        </w:rPr>
        <w:t xml:space="preserve"> ou em favor de agente público</w:t>
      </w:r>
      <w:r w:rsidR="00992CC0">
        <w:rPr>
          <w:sz w:val="26"/>
        </w:rPr>
        <w:t xml:space="preserve">; </w:t>
      </w:r>
      <w:r w:rsidR="00ED5259">
        <w:rPr>
          <w:sz w:val="26"/>
        </w:rPr>
        <w:t>(</w:t>
      </w:r>
      <w:proofErr w:type="spellStart"/>
      <w:r w:rsidR="00ED5259">
        <w:rPr>
          <w:b/>
          <w:sz w:val="26"/>
        </w:rPr>
        <w:t>ii</w:t>
      </w:r>
      <w:proofErr w:type="spellEnd"/>
      <w:r w:rsidR="00926E8D" w:rsidRPr="00D324F5">
        <w:rPr>
          <w:b/>
          <w:sz w:val="26"/>
        </w:rPr>
        <w:t>)</w:t>
      </w:r>
      <w:r w:rsidR="00926E8D">
        <w:rPr>
          <w:sz w:val="26"/>
        </w:rPr>
        <w:t xml:space="preserve"> </w:t>
      </w:r>
      <w:r w:rsidR="00992CC0">
        <w:rPr>
          <w:sz w:val="26"/>
        </w:rPr>
        <w:t>existência de ato compreend</w:t>
      </w:r>
      <w:r>
        <w:rPr>
          <w:sz w:val="26"/>
        </w:rPr>
        <w:t>ido na esfera de atribuições (</w:t>
      </w:r>
      <w:r>
        <w:rPr>
          <w:i/>
          <w:sz w:val="26"/>
        </w:rPr>
        <w:t>função</w:t>
      </w:r>
      <w:r>
        <w:rPr>
          <w:sz w:val="26"/>
        </w:rPr>
        <w:t>) de</w:t>
      </w:r>
      <w:r w:rsidR="00926E8D">
        <w:rPr>
          <w:sz w:val="26"/>
        </w:rPr>
        <w:t xml:space="preserve"> </w:t>
      </w:r>
      <w:r w:rsidR="00992CC0">
        <w:rPr>
          <w:sz w:val="26"/>
        </w:rPr>
        <w:t>agente público</w:t>
      </w:r>
      <w:r w:rsidR="00926E8D">
        <w:rPr>
          <w:sz w:val="26"/>
        </w:rPr>
        <w:t>.</w:t>
      </w:r>
    </w:p>
    <w:p w14:paraId="230111DC" w14:textId="083924FB" w:rsidR="00ED5259" w:rsidRDefault="00BC5C46" w:rsidP="00376121">
      <w:pPr>
        <w:spacing w:after="120" w:line="360" w:lineRule="auto"/>
        <w:jc w:val="both"/>
        <w:rPr>
          <w:sz w:val="26"/>
        </w:rPr>
      </w:pPr>
      <w:r>
        <w:rPr>
          <w:sz w:val="26"/>
        </w:rPr>
        <w:tab/>
      </w:r>
      <w:r>
        <w:rPr>
          <w:sz w:val="26"/>
        </w:rPr>
        <w:tab/>
      </w:r>
      <w:r>
        <w:rPr>
          <w:sz w:val="26"/>
        </w:rPr>
        <w:tab/>
      </w:r>
      <w:r>
        <w:rPr>
          <w:sz w:val="26"/>
        </w:rPr>
        <w:tab/>
        <w:t>E no</w:t>
      </w:r>
      <w:r w:rsidR="00926E8D">
        <w:rPr>
          <w:sz w:val="26"/>
        </w:rPr>
        <w:t xml:space="preserve"> que se refere à acusação de </w:t>
      </w:r>
      <w:r w:rsidR="00926E8D" w:rsidRPr="00926E8D">
        <w:rPr>
          <w:i/>
          <w:sz w:val="26"/>
        </w:rPr>
        <w:t>lavagem de capitais</w:t>
      </w:r>
      <w:r w:rsidR="00376121">
        <w:rPr>
          <w:sz w:val="26"/>
        </w:rPr>
        <w:t xml:space="preserve">, igualmente </w:t>
      </w:r>
      <w:r w:rsidR="00376121" w:rsidRPr="00B82A17">
        <w:rPr>
          <w:b/>
          <w:sz w:val="26"/>
          <w:u w:val="single"/>
        </w:rPr>
        <w:t>não</w:t>
      </w:r>
      <w:r w:rsidR="00376121">
        <w:rPr>
          <w:sz w:val="26"/>
        </w:rPr>
        <w:t xml:space="preserve"> há prova da ocorrência dos fatos descritos na denúncia</w:t>
      </w:r>
      <w:r w:rsidR="00ED5259">
        <w:rPr>
          <w:sz w:val="26"/>
        </w:rPr>
        <w:t>, os quais, aliás, são atípicos na própria descrição levada a efeito pela PGR,</w:t>
      </w:r>
      <w:r w:rsidR="00376121">
        <w:rPr>
          <w:sz w:val="26"/>
        </w:rPr>
        <w:t xml:space="preserve"> e muito menos de</w:t>
      </w:r>
      <w:r w:rsidR="00926E8D">
        <w:rPr>
          <w:sz w:val="26"/>
        </w:rPr>
        <w:t xml:space="preserve"> que </w:t>
      </w:r>
      <w:r w:rsidR="00D324F5" w:rsidRPr="00D324F5">
        <w:rPr>
          <w:smallCaps/>
          <w:sz w:val="26"/>
        </w:rPr>
        <w:t>Ernesto</w:t>
      </w:r>
      <w:r w:rsidR="00D324F5">
        <w:rPr>
          <w:sz w:val="26"/>
        </w:rPr>
        <w:t xml:space="preserve"> tenha</w:t>
      </w:r>
      <w:r w:rsidR="00926E8D">
        <w:rPr>
          <w:sz w:val="26"/>
        </w:rPr>
        <w:t xml:space="preserve"> concorrido para a </w:t>
      </w:r>
      <w:r w:rsidR="00ED5259">
        <w:rPr>
          <w:sz w:val="26"/>
        </w:rPr>
        <w:t>con</w:t>
      </w:r>
      <w:r w:rsidR="00926E8D">
        <w:rPr>
          <w:sz w:val="26"/>
        </w:rPr>
        <w:t>cre</w:t>
      </w:r>
      <w:r w:rsidR="00376121">
        <w:rPr>
          <w:sz w:val="26"/>
        </w:rPr>
        <w:t>tização de qualquer</w:t>
      </w:r>
      <w:r w:rsidR="00926E8D">
        <w:rPr>
          <w:sz w:val="26"/>
        </w:rPr>
        <w:t xml:space="preserve"> </w:t>
      </w:r>
      <w:r w:rsidR="00376121">
        <w:rPr>
          <w:sz w:val="26"/>
        </w:rPr>
        <w:t>ato típico para o delito previsto no</w:t>
      </w:r>
      <w:r w:rsidR="00926E8D">
        <w:rPr>
          <w:sz w:val="26"/>
        </w:rPr>
        <w:t xml:space="preserve"> art. 1º da Lei 9.613/98.</w:t>
      </w:r>
      <w:r w:rsidR="00ED5259">
        <w:rPr>
          <w:sz w:val="26"/>
        </w:rPr>
        <w:t xml:space="preserve"> </w:t>
      </w:r>
    </w:p>
    <w:p w14:paraId="5D76317B" w14:textId="3B6748C9" w:rsidR="00926E8D" w:rsidRPr="00926E8D" w:rsidRDefault="00926E8D" w:rsidP="00C851C5">
      <w:pPr>
        <w:spacing w:after="240"/>
        <w:ind w:left="2880" w:hanging="2880"/>
        <w:jc w:val="both"/>
        <w:rPr>
          <w:b/>
          <w:smallCaps/>
          <w:sz w:val="26"/>
        </w:rPr>
      </w:pPr>
      <w:r w:rsidRPr="0045056C">
        <w:rPr>
          <w:b/>
          <w:smallCaps/>
          <w:sz w:val="26"/>
        </w:rPr>
        <w:t xml:space="preserve">3. </w:t>
      </w:r>
      <w:r w:rsidRPr="0045056C">
        <w:rPr>
          <w:b/>
          <w:smallCaps/>
          <w:sz w:val="26"/>
        </w:rPr>
        <w:tab/>
      </w:r>
      <w:r w:rsidR="0045056C" w:rsidRPr="0045056C">
        <w:rPr>
          <w:b/>
          <w:smallCaps/>
          <w:sz w:val="26"/>
        </w:rPr>
        <w:t>D</w:t>
      </w:r>
      <w:r w:rsidR="003A1450">
        <w:rPr>
          <w:b/>
          <w:smallCaps/>
          <w:sz w:val="26"/>
        </w:rPr>
        <w:t>elimitação do fatos considerados típicos pela</w:t>
      </w:r>
      <w:r w:rsidR="0045056C" w:rsidRPr="0045056C">
        <w:rPr>
          <w:b/>
          <w:smallCaps/>
          <w:sz w:val="26"/>
        </w:rPr>
        <w:t xml:space="preserve"> acusação</w:t>
      </w:r>
      <w:r w:rsidR="00ED5259">
        <w:rPr>
          <w:b/>
          <w:smallCaps/>
          <w:sz w:val="26"/>
        </w:rPr>
        <w:t>. C</w:t>
      </w:r>
      <w:r>
        <w:rPr>
          <w:b/>
          <w:smallCaps/>
          <w:sz w:val="26"/>
        </w:rPr>
        <w:t>orrupção passiva</w:t>
      </w:r>
      <w:r w:rsidR="00ED5259">
        <w:rPr>
          <w:b/>
          <w:smallCaps/>
          <w:sz w:val="26"/>
        </w:rPr>
        <w:t xml:space="preserve">, </w:t>
      </w:r>
      <w:r>
        <w:rPr>
          <w:b/>
          <w:smallCaps/>
          <w:sz w:val="26"/>
        </w:rPr>
        <w:t>art. 317 do Código Penal</w:t>
      </w:r>
      <w:r w:rsidR="00ED5259">
        <w:rPr>
          <w:b/>
          <w:smallCaps/>
          <w:sz w:val="26"/>
        </w:rPr>
        <w:t>. Absolvição que decorre da própria narrativa contida na denúncia.</w:t>
      </w:r>
    </w:p>
    <w:p w14:paraId="2C4D4F1E" w14:textId="525D246C" w:rsidR="00C851C5" w:rsidRDefault="00C851C5" w:rsidP="009D1576">
      <w:pPr>
        <w:spacing w:after="120" w:line="360" w:lineRule="auto"/>
        <w:jc w:val="both"/>
        <w:rPr>
          <w:sz w:val="26"/>
        </w:rPr>
      </w:pPr>
      <w:r>
        <w:rPr>
          <w:sz w:val="26"/>
        </w:rPr>
        <w:tab/>
      </w:r>
      <w:r>
        <w:rPr>
          <w:sz w:val="26"/>
        </w:rPr>
        <w:tab/>
      </w:r>
      <w:r>
        <w:rPr>
          <w:sz w:val="26"/>
        </w:rPr>
        <w:tab/>
      </w:r>
      <w:r>
        <w:rPr>
          <w:sz w:val="26"/>
        </w:rPr>
        <w:tab/>
        <w:t xml:space="preserve">O tipo de corrupção passiva tem a seguinte redação: </w:t>
      </w:r>
    </w:p>
    <w:p w14:paraId="322D710C" w14:textId="77777777" w:rsidR="00C851C5" w:rsidRPr="00ED5259" w:rsidRDefault="00C851C5" w:rsidP="00C851C5">
      <w:pPr>
        <w:spacing w:after="120"/>
        <w:ind w:left="1418"/>
        <w:jc w:val="both"/>
        <w:rPr>
          <w:rFonts w:eastAsia="Times New Roman" w:cs="Helvetica Neue"/>
          <w:bCs/>
          <w:i/>
          <w:color w:val="1A1A1A"/>
        </w:rPr>
      </w:pPr>
      <w:r w:rsidRPr="00ED5259">
        <w:rPr>
          <w:rFonts w:eastAsia="Times New Roman" w:cs="Helvetica Neue"/>
          <w:bCs/>
          <w:i/>
          <w:color w:val="1A1A1A"/>
        </w:rPr>
        <w:t xml:space="preserve">Art. 317 - </w:t>
      </w:r>
      <w:r w:rsidRPr="00ED5259">
        <w:rPr>
          <w:rFonts w:eastAsia="Times New Roman" w:cs="Helvetica Neue"/>
          <w:b/>
          <w:bCs/>
          <w:i/>
          <w:color w:val="1A1A1A"/>
        </w:rPr>
        <w:t>Solicitar</w:t>
      </w:r>
      <w:r w:rsidRPr="00ED5259">
        <w:rPr>
          <w:rFonts w:eastAsia="Times New Roman" w:cs="Helvetica Neue"/>
          <w:bCs/>
          <w:i/>
          <w:color w:val="1A1A1A"/>
        </w:rPr>
        <w:t xml:space="preserve"> ou </w:t>
      </w:r>
      <w:r w:rsidRPr="00ED5259">
        <w:rPr>
          <w:rFonts w:eastAsia="Times New Roman" w:cs="Helvetica Neue"/>
          <w:b/>
          <w:bCs/>
          <w:i/>
          <w:color w:val="1A1A1A"/>
        </w:rPr>
        <w:t>receber</w:t>
      </w:r>
      <w:r w:rsidRPr="00ED5259">
        <w:rPr>
          <w:rFonts w:eastAsia="Times New Roman" w:cs="Helvetica Neue"/>
          <w:bCs/>
          <w:i/>
          <w:color w:val="1A1A1A"/>
        </w:rPr>
        <w:t xml:space="preserve">, para si ou para outrem, direta ou indiretamente, ainda que fora da função ou antes de assumi-la, mas em razão dela, vantagem indevida, ou </w:t>
      </w:r>
      <w:r w:rsidRPr="00ED5259">
        <w:rPr>
          <w:rFonts w:eastAsia="Times New Roman" w:cs="Helvetica Neue"/>
          <w:b/>
          <w:bCs/>
          <w:i/>
          <w:color w:val="1A1A1A"/>
        </w:rPr>
        <w:t>aceitar promessa de tal vantagem</w:t>
      </w:r>
      <w:r w:rsidRPr="00ED5259">
        <w:rPr>
          <w:rFonts w:eastAsia="Times New Roman" w:cs="Helvetica Neue"/>
          <w:bCs/>
          <w:i/>
          <w:color w:val="1A1A1A"/>
        </w:rPr>
        <w:t>:</w:t>
      </w:r>
    </w:p>
    <w:p w14:paraId="1456B9A5" w14:textId="77777777" w:rsidR="00C851C5" w:rsidRPr="00ED5259" w:rsidRDefault="00C851C5" w:rsidP="00C851C5">
      <w:pPr>
        <w:spacing w:after="120"/>
        <w:ind w:left="1418"/>
        <w:jc w:val="both"/>
        <w:rPr>
          <w:rFonts w:eastAsia="Times New Roman" w:cs="Helvetica Neue"/>
          <w:bCs/>
          <w:i/>
          <w:color w:val="1A1A1A"/>
        </w:rPr>
      </w:pPr>
      <w:r w:rsidRPr="00ED5259">
        <w:rPr>
          <w:rFonts w:eastAsia="Times New Roman" w:cs="Helvetica Neue"/>
          <w:bCs/>
          <w:i/>
          <w:color w:val="1A1A1A"/>
        </w:rPr>
        <w:t>Pena - reclusão, de 1 (um) a 8 (oito) anos, e multa.</w:t>
      </w:r>
    </w:p>
    <w:p w14:paraId="5E1CB213" w14:textId="77777777" w:rsidR="00C851C5" w:rsidRPr="00ED5259" w:rsidRDefault="00C851C5" w:rsidP="00C851C5">
      <w:pPr>
        <w:spacing w:after="120"/>
        <w:ind w:left="1418"/>
        <w:jc w:val="both"/>
        <w:rPr>
          <w:rFonts w:eastAsia="Times New Roman" w:cs="Helvetica Neue"/>
          <w:bCs/>
          <w:i/>
          <w:color w:val="1A1A1A"/>
        </w:rPr>
      </w:pPr>
      <w:r w:rsidRPr="00ED5259">
        <w:rPr>
          <w:rFonts w:eastAsia="Times New Roman" w:cs="Helvetica Neue"/>
          <w:bCs/>
          <w:i/>
          <w:color w:val="1A1A1A"/>
        </w:rPr>
        <w:lastRenderedPageBreak/>
        <w:t>Pena - reclusão, de 2 (dois) a 12 (doze) anos, e multa. (Redação dada pela Lei nº 10.763, de 12.11.2003)</w:t>
      </w:r>
    </w:p>
    <w:p w14:paraId="0DE87984" w14:textId="34934DBE" w:rsidR="00C851C5" w:rsidRPr="00ED5259" w:rsidRDefault="00C851C5" w:rsidP="00C851C5">
      <w:pPr>
        <w:spacing w:after="120"/>
        <w:ind w:left="1418"/>
        <w:jc w:val="both"/>
        <w:rPr>
          <w:rFonts w:eastAsia="Times New Roman" w:cs="Helvetica Neue"/>
          <w:bCs/>
          <w:i/>
          <w:color w:val="1A1A1A"/>
        </w:rPr>
      </w:pPr>
      <w:r w:rsidRPr="00ED5259">
        <w:rPr>
          <w:rFonts w:eastAsia="Times New Roman" w:cs="Helvetica Neue"/>
          <w:bCs/>
          <w:i/>
          <w:color w:val="1A1A1A"/>
        </w:rPr>
        <w:t xml:space="preserve">§1º - A pena é aumentada de um terço, se, em </w:t>
      </w:r>
      <w:proofErr w:type="spellStart"/>
      <w:r w:rsidRPr="00ED5259">
        <w:rPr>
          <w:rFonts w:eastAsia="Times New Roman" w:cs="Helvetica Neue"/>
          <w:bCs/>
          <w:i/>
          <w:color w:val="1A1A1A"/>
        </w:rPr>
        <w:t>conseqüência</w:t>
      </w:r>
      <w:proofErr w:type="spellEnd"/>
      <w:r w:rsidRPr="00ED5259">
        <w:rPr>
          <w:rFonts w:eastAsia="Times New Roman" w:cs="Helvetica Neue"/>
          <w:bCs/>
          <w:i/>
          <w:color w:val="1A1A1A"/>
        </w:rPr>
        <w:t xml:space="preserve"> da vantagem ou promessa, o funcionário retarda ou deixa de praticar qualquer ato de ofício ou o pratica infringindo dever funcional.</w:t>
      </w:r>
    </w:p>
    <w:p w14:paraId="0D654210" w14:textId="77777777" w:rsidR="00C851C5" w:rsidRPr="00ED5259" w:rsidRDefault="00C851C5" w:rsidP="00C851C5">
      <w:pPr>
        <w:spacing w:after="120"/>
        <w:ind w:left="1418"/>
        <w:jc w:val="both"/>
        <w:rPr>
          <w:rFonts w:eastAsia="Times New Roman" w:cs="Helvetica Neue"/>
          <w:bCs/>
          <w:i/>
          <w:color w:val="1A1A1A"/>
        </w:rPr>
      </w:pPr>
      <w:r w:rsidRPr="00ED5259">
        <w:rPr>
          <w:rFonts w:eastAsia="Times New Roman" w:cs="Helvetica Neue"/>
          <w:bCs/>
          <w:i/>
          <w:color w:val="1A1A1A"/>
        </w:rPr>
        <w:t xml:space="preserve">§2º - Se o funcionário pratica, deixa de praticar ou retarda ato de ofício, com infração de dever funcional, cedendo a pedido ou influência de outrem: </w:t>
      </w:r>
    </w:p>
    <w:p w14:paraId="562907A4" w14:textId="00A4140B" w:rsidR="00C851C5" w:rsidRPr="00ED5259" w:rsidRDefault="00C851C5" w:rsidP="00C851C5">
      <w:pPr>
        <w:spacing w:after="360"/>
        <w:ind w:left="1418"/>
        <w:jc w:val="both"/>
        <w:rPr>
          <w:rFonts w:eastAsia="Times New Roman" w:cs="Helvetica Neue"/>
          <w:bCs/>
          <w:i/>
          <w:color w:val="1A1A1A"/>
        </w:rPr>
      </w:pPr>
      <w:r w:rsidRPr="00ED5259">
        <w:rPr>
          <w:rFonts w:eastAsia="Times New Roman" w:cs="Helvetica Neue"/>
          <w:bCs/>
          <w:i/>
          <w:color w:val="1A1A1A"/>
        </w:rPr>
        <w:t>Pena - detenção, de três meses a um ano, ou multa.</w:t>
      </w:r>
    </w:p>
    <w:p w14:paraId="3FEAE3AD" w14:textId="3594BCA8" w:rsidR="005F62E0" w:rsidRDefault="009D1576" w:rsidP="009D1576">
      <w:pPr>
        <w:spacing w:after="120" w:line="360" w:lineRule="auto"/>
        <w:jc w:val="both"/>
      </w:pPr>
      <w:r>
        <w:rPr>
          <w:sz w:val="26"/>
        </w:rPr>
        <w:tab/>
      </w:r>
      <w:r>
        <w:rPr>
          <w:sz w:val="26"/>
        </w:rPr>
        <w:tab/>
      </w:r>
      <w:r w:rsidR="000266EF">
        <w:rPr>
          <w:b/>
          <w:sz w:val="26"/>
        </w:rPr>
        <w:t>3.1</w:t>
      </w:r>
      <w:r>
        <w:rPr>
          <w:b/>
          <w:sz w:val="26"/>
        </w:rPr>
        <w:t xml:space="preserve">. </w:t>
      </w:r>
      <w:r>
        <w:rPr>
          <w:b/>
          <w:sz w:val="26"/>
        </w:rPr>
        <w:tab/>
      </w:r>
      <w:r>
        <w:rPr>
          <w:b/>
          <w:sz w:val="26"/>
        </w:rPr>
        <w:tab/>
      </w:r>
      <w:r w:rsidR="000F5B90">
        <w:rPr>
          <w:sz w:val="26"/>
        </w:rPr>
        <w:t xml:space="preserve"> </w:t>
      </w:r>
      <w:r>
        <w:rPr>
          <w:sz w:val="26"/>
        </w:rPr>
        <w:t>Como disse a</w:t>
      </w:r>
      <w:r w:rsidR="006C6A29">
        <w:rPr>
          <w:sz w:val="26"/>
        </w:rPr>
        <w:t xml:space="preserve"> </w:t>
      </w:r>
      <w:r w:rsidR="00BC5C46">
        <w:rPr>
          <w:sz w:val="26"/>
        </w:rPr>
        <w:t xml:space="preserve">Excelentíssima </w:t>
      </w:r>
      <w:r>
        <w:rPr>
          <w:sz w:val="26"/>
        </w:rPr>
        <w:t xml:space="preserve">Senhora </w:t>
      </w:r>
      <w:r w:rsidRPr="009D1576">
        <w:rPr>
          <w:smallCaps/>
          <w:sz w:val="26"/>
        </w:rPr>
        <w:t>Procuradora</w:t>
      </w:r>
      <w:r w:rsidR="00ED5259">
        <w:rPr>
          <w:smallCaps/>
          <w:sz w:val="26"/>
        </w:rPr>
        <w:t>-</w:t>
      </w:r>
      <w:r w:rsidRPr="009D1576">
        <w:rPr>
          <w:smallCaps/>
          <w:sz w:val="26"/>
        </w:rPr>
        <w:t>Geral da República</w:t>
      </w:r>
      <w:r>
        <w:rPr>
          <w:sz w:val="26"/>
        </w:rPr>
        <w:t xml:space="preserve"> em alegações finais,</w:t>
      </w:r>
      <w:r w:rsidR="00ED5259">
        <w:rPr>
          <w:sz w:val="26"/>
        </w:rPr>
        <w:t xml:space="preserve"> em reiteração de discurso e advertência já contidos na denúncia, </w:t>
      </w:r>
      <w:r>
        <w:rPr>
          <w:sz w:val="26"/>
        </w:rPr>
        <w:t xml:space="preserve">o caso deve ser entendido no </w:t>
      </w:r>
      <w:r w:rsidRPr="00ED5259">
        <w:rPr>
          <w:b/>
          <w:sz w:val="26"/>
          <w:u w:val="single"/>
        </w:rPr>
        <w:t>contexto</w:t>
      </w:r>
      <w:r>
        <w:rPr>
          <w:sz w:val="26"/>
        </w:rPr>
        <w:t xml:space="preserve"> da</w:t>
      </w:r>
      <w:r w:rsidR="003C0102">
        <w:rPr>
          <w:sz w:val="26"/>
        </w:rPr>
        <w:t xml:space="preserve"> </w:t>
      </w:r>
      <w:r w:rsidR="003C0102">
        <w:rPr>
          <w:i/>
          <w:sz w:val="26"/>
        </w:rPr>
        <w:t>Operação Lava Jato,</w:t>
      </w:r>
      <w:r>
        <w:rPr>
          <w:sz w:val="26"/>
        </w:rPr>
        <w:t xml:space="preserve"> notadamente no que diz respeito ao papel reservado aos colaboradores </w:t>
      </w:r>
      <w:r w:rsidR="00DE47D3">
        <w:rPr>
          <w:sz w:val="26"/>
        </w:rPr>
        <w:t>P</w:t>
      </w:r>
      <w:r w:rsidR="00DE47D3">
        <w:rPr>
          <w:smallCaps/>
          <w:sz w:val="26"/>
        </w:rPr>
        <w:t>aulo Roberto Costa</w:t>
      </w:r>
      <w:r>
        <w:rPr>
          <w:sz w:val="26"/>
        </w:rPr>
        <w:t>, ex-Diretor da Diretoria de</w:t>
      </w:r>
      <w:r w:rsidR="009E7FB7">
        <w:rPr>
          <w:sz w:val="26"/>
        </w:rPr>
        <w:t xml:space="preserve"> Abastecimento</w:t>
      </w:r>
      <w:r w:rsidR="00DE47D3">
        <w:rPr>
          <w:sz w:val="26"/>
        </w:rPr>
        <w:t xml:space="preserve"> da Petrobras</w:t>
      </w:r>
      <w:r w:rsidR="00DE47D3">
        <w:rPr>
          <w:smallCaps/>
          <w:sz w:val="26"/>
        </w:rPr>
        <w:t>,</w:t>
      </w:r>
      <w:r w:rsidR="00DE47D3">
        <w:rPr>
          <w:sz w:val="26"/>
        </w:rPr>
        <w:t xml:space="preserve"> e </w:t>
      </w:r>
      <w:r w:rsidR="00DE47D3">
        <w:rPr>
          <w:smallCaps/>
          <w:sz w:val="26"/>
        </w:rPr>
        <w:t xml:space="preserve">Alberto </w:t>
      </w:r>
      <w:proofErr w:type="spellStart"/>
      <w:r w:rsidR="00DE47D3">
        <w:rPr>
          <w:smallCaps/>
          <w:sz w:val="26"/>
        </w:rPr>
        <w:t>Youssef</w:t>
      </w:r>
      <w:proofErr w:type="spellEnd"/>
      <w:r w:rsidR="00D2535E">
        <w:rPr>
          <w:sz w:val="26"/>
        </w:rPr>
        <w:t>.</w:t>
      </w:r>
    </w:p>
    <w:p w14:paraId="7B9EFE19" w14:textId="1FC03C18" w:rsidR="007D7D35" w:rsidRPr="000266EF" w:rsidRDefault="003C0102" w:rsidP="000266EF">
      <w:pPr>
        <w:spacing w:after="120" w:line="360" w:lineRule="auto"/>
        <w:jc w:val="both"/>
        <w:rPr>
          <w:sz w:val="26"/>
        </w:rPr>
      </w:pPr>
      <w:r>
        <w:rPr>
          <w:sz w:val="26"/>
        </w:rPr>
        <w:tab/>
      </w:r>
      <w:r>
        <w:rPr>
          <w:sz w:val="26"/>
        </w:rPr>
        <w:tab/>
      </w:r>
      <w:r>
        <w:rPr>
          <w:sz w:val="26"/>
        </w:rPr>
        <w:tab/>
      </w:r>
      <w:r>
        <w:rPr>
          <w:sz w:val="26"/>
        </w:rPr>
        <w:tab/>
        <w:t>Segundo a</w:t>
      </w:r>
      <w:r w:rsidR="003529A4">
        <w:rPr>
          <w:sz w:val="26"/>
        </w:rPr>
        <w:t xml:space="preserve"> acusação</w:t>
      </w:r>
      <w:r w:rsidR="000266EF">
        <w:rPr>
          <w:sz w:val="26"/>
        </w:rPr>
        <w:t xml:space="preserve"> – </w:t>
      </w:r>
      <w:r w:rsidR="000266EF" w:rsidRPr="000266EF">
        <w:rPr>
          <w:i/>
          <w:sz w:val="26"/>
        </w:rPr>
        <w:t>que reproduz fielmente deze</w:t>
      </w:r>
      <w:r w:rsidR="00D324F5">
        <w:rPr>
          <w:i/>
          <w:sz w:val="26"/>
        </w:rPr>
        <w:softHyphen/>
      </w:r>
      <w:r w:rsidR="000266EF" w:rsidRPr="000266EF">
        <w:rPr>
          <w:i/>
          <w:sz w:val="26"/>
        </w:rPr>
        <w:t>nas</w:t>
      </w:r>
      <w:r w:rsidR="000266EF">
        <w:rPr>
          <w:i/>
          <w:sz w:val="26"/>
        </w:rPr>
        <w:t xml:space="preserve"> ou</w:t>
      </w:r>
      <w:r w:rsidR="000266EF" w:rsidRPr="000266EF">
        <w:rPr>
          <w:i/>
          <w:sz w:val="26"/>
        </w:rPr>
        <w:t xml:space="preserve"> quiçá centenas de petições do MPF</w:t>
      </w:r>
      <w:r w:rsidR="000266EF">
        <w:rPr>
          <w:sz w:val="26"/>
        </w:rPr>
        <w:t xml:space="preserve"> – </w:t>
      </w:r>
      <w:r w:rsidR="00D850C2">
        <w:rPr>
          <w:sz w:val="26"/>
        </w:rPr>
        <w:t>as maiores empreiteiras do Brasil reuniram</w:t>
      </w:r>
      <w:r w:rsidR="00D22A42">
        <w:rPr>
          <w:sz w:val="26"/>
        </w:rPr>
        <w:t>-se</w:t>
      </w:r>
      <w:r w:rsidR="00D850C2">
        <w:rPr>
          <w:sz w:val="26"/>
        </w:rPr>
        <w:t xml:space="preserve"> em </w:t>
      </w:r>
      <w:r w:rsidR="00D850C2" w:rsidRPr="00097126">
        <w:rPr>
          <w:b/>
          <w:sz w:val="26"/>
        </w:rPr>
        <w:t>cartel</w:t>
      </w:r>
      <w:r w:rsidR="00D850C2">
        <w:rPr>
          <w:sz w:val="26"/>
        </w:rPr>
        <w:t xml:space="preserve"> para dominar o mercado de obras da Petrobras (</w:t>
      </w:r>
      <w:r w:rsidR="00D850C2" w:rsidRPr="00910F79">
        <w:rPr>
          <w:i/>
          <w:sz w:val="26"/>
        </w:rPr>
        <w:t>art. 4</w:t>
      </w:r>
      <w:r w:rsidR="00D850C2" w:rsidRPr="00910F79">
        <w:rPr>
          <w:i/>
          <w:sz w:val="26"/>
          <w:vertAlign w:val="superscript"/>
        </w:rPr>
        <w:t>o</w:t>
      </w:r>
      <w:r w:rsidR="00D850C2" w:rsidRPr="00910F79">
        <w:rPr>
          <w:i/>
          <w:sz w:val="26"/>
        </w:rPr>
        <w:t xml:space="preserve"> da Lei 8.137/90).</w:t>
      </w:r>
      <w:r w:rsidR="00D850C2">
        <w:rPr>
          <w:sz w:val="26"/>
        </w:rPr>
        <w:t xml:space="preserve"> A pa</w:t>
      </w:r>
      <w:r w:rsidR="00D324F5">
        <w:rPr>
          <w:sz w:val="26"/>
        </w:rPr>
        <w:t xml:space="preserve">rtir da escolha </w:t>
      </w:r>
      <w:r w:rsidR="00FA73CB">
        <w:rPr>
          <w:sz w:val="26"/>
        </w:rPr>
        <w:t>dos empreendimentos</w:t>
      </w:r>
      <w:r w:rsidR="00D850C2">
        <w:rPr>
          <w:sz w:val="26"/>
        </w:rPr>
        <w:t xml:space="preserve">, as empresas atuariam em concerto para </w:t>
      </w:r>
      <w:r w:rsidR="00D850C2" w:rsidRPr="00097126">
        <w:rPr>
          <w:b/>
          <w:sz w:val="26"/>
        </w:rPr>
        <w:t>frustrar o caráter competitivo das licitações</w:t>
      </w:r>
      <w:r w:rsidR="00D22A42">
        <w:rPr>
          <w:sz w:val="26"/>
        </w:rPr>
        <w:t xml:space="preserve"> </w:t>
      </w:r>
      <w:r w:rsidR="007D68AB">
        <w:rPr>
          <w:sz w:val="26"/>
        </w:rPr>
        <w:t>n</w:t>
      </w:r>
      <w:r w:rsidR="00D850C2">
        <w:rPr>
          <w:sz w:val="26"/>
        </w:rPr>
        <w:t>as grandes obras da estatal (</w:t>
      </w:r>
      <w:r w:rsidR="00D850C2" w:rsidRPr="00910F79">
        <w:rPr>
          <w:i/>
          <w:sz w:val="26"/>
        </w:rPr>
        <w:t>art. 90 da Lei 8666/93</w:t>
      </w:r>
      <w:r w:rsidR="00D850C2">
        <w:rPr>
          <w:sz w:val="26"/>
        </w:rPr>
        <w:t>).</w:t>
      </w:r>
    </w:p>
    <w:p w14:paraId="09615559" w14:textId="7BAC0C73" w:rsidR="00CE020B" w:rsidRDefault="00D850C2" w:rsidP="00DE47D3">
      <w:pPr>
        <w:spacing w:after="120" w:line="360" w:lineRule="auto"/>
        <w:jc w:val="both"/>
        <w:rPr>
          <w:sz w:val="26"/>
        </w:rPr>
      </w:pPr>
      <w:r>
        <w:rPr>
          <w:sz w:val="26"/>
        </w:rPr>
        <w:tab/>
      </w:r>
      <w:r>
        <w:rPr>
          <w:sz w:val="26"/>
        </w:rPr>
        <w:tab/>
      </w:r>
      <w:r>
        <w:rPr>
          <w:sz w:val="26"/>
        </w:rPr>
        <w:tab/>
      </w:r>
      <w:r>
        <w:rPr>
          <w:sz w:val="26"/>
        </w:rPr>
        <w:tab/>
        <w:t xml:space="preserve">A fim de </w:t>
      </w:r>
      <w:r w:rsidRPr="00F61D79">
        <w:rPr>
          <w:b/>
          <w:sz w:val="26"/>
        </w:rPr>
        <w:t>permitir a livre atuação do cartel</w:t>
      </w:r>
      <w:r>
        <w:rPr>
          <w:sz w:val="26"/>
        </w:rPr>
        <w:t xml:space="preserve">, os </w:t>
      </w:r>
      <w:r w:rsidRPr="00F61D79">
        <w:rPr>
          <w:b/>
          <w:sz w:val="26"/>
        </w:rPr>
        <w:t>em</w:t>
      </w:r>
      <w:r w:rsidR="00097126" w:rsidRPr="00F61D79">
        <w:rPr>
          <w:b/>
          <w:sz w:val="26"/>
        </w:rPr>
        <w:t xml:space="preserve">presários teriam </w:t>
      </w:r>
      <w:r w:rsidR="00097126" w:rsidRPr="007D68AB">
        <w:rPr>
          <w:b/>
          <w:sz w:val="26"/>
          <w:u w:val="single"/>
        </w:rPr>
        <w:t>oferecido</w:t>
      </w:r>
      <w:r w:rsidR="00097126" w:rsidRPr="00F61D79">
        <w:rPr>
          <w:b/>
          <w:sz w:val="26"/>
        </w:rPr>
        <w:t xml:space="preserve"> ou </w:t>
      </w:r>
      <w:r w:rsidR="00097126" w:rsidRPr="007D68AB">
        <w:rPr>
          <w:b/>
          <w:sz w:val="26"/>
          <w:u w:val="single"/>
        </w:rPr>
        <w:t>prometido</w:t>
      </w:r>
      <w:r w:rsidRPr="00F61D79">
        <w:rPr>
          <w:b/>
          <w:sz w:val="26"/>
        </w:rPr>
        <w:t xml:space="preserve"> </w:t>
      </w:r>
      <w:r w:rsidRPr="00F61D79">
        <w:rPr>
          <w:sz w:val="26"/>
        </w:rPr>
        <w:t>altas somas</w:t>
      </w:r>
      <w:r>
        <w:rPr>
          <w:sz w:val="26"/>
        </w:rPr>
        <w:t xml:space="preserve"> a título de </w:t>
      </w:r>
      <w:r w:rsidRPr="00F61D79">
        <w:rPr>
          <w:b/>
          <w:sz w:val="26"/>
        </w:rPr>
        <w:t>propina</w:t>
      </w:r>
      <w:r>
        <w:rPr>
          <w:sz w:val="26"/>
        </w:rPr>
        <w:t xml:space="preserve"> a </w:t>
      </w:r>
      <w:r w:rsidRPr="007D68AB">
        <w:rPr>
          <w:b/>
          <w:sz w:val="26"/>
          <w:u w:val="single"/>
        </w:rPr>
        <w:t>diretores</w:t>
      </w:r>
      <w:r w:rsidRPr="00F61D79">
        <w:rPr>
          <w:b/>
          <w:sz w:val="26"/>
        </w:rPr>
        <w:t xml:space="preserve"> da </w:t>
      </w:r>
      <w:r w:rsidRPr="007D68AB">
        <w:rPr>
          <w:b/>
          <w:sz w:val="26"/>
          <w:u w:val="single"/>
        </w:rPr>
        <w:t>Petrobras</w:t>
      </w:r>
      <w:r>
        <w:rPr>
          <w:sz w:val="26"/>
        </w:rPr>
        <w:t xml:space="preserve">, notadamente </w:t>
      </w:r>
      <w:r>
        <w:rPr>
          <w:smallCaps/>
          <w:sz w:val="26"/>
        </w:rPr>
        <w:t>Paulo Roberto Costa (</w:t>
      </w:r>
      <w:r>
        <w:rPr>
          <w:i/>
          <w:sz w:val="26"/>
        </w:rPr>
        <w:t>Diretoria de Abastecimento</w:t>
      </w:r>
      <w:r>
        <w:rPr>
          <w:sz w:val="26"/>
        </w:rPr>
        <w:t>) e R</w:t>
      </w:r>
      <w:r>
        <w:rPr>
          <w:smallCaps/>
          <w:sz w:val="26"/>
        </w:rPr>
        <w:t>enato Duque (</w:t>
      </w:r>
      <w:r>
        <w:rPr>
          <w:i/>
          <w:smallCaps/>
          <w:sz w:val="26"/>
        </w:rPr>
        <w:t>D</w:t>
      </w:r>
      <w:r>
        <w:rPr>
          <w:i/>
          <w:sz w:val="26"/>
        </w:rPr>
        <w:t>iretoria de Engenharia e Serviços</w:t>
      </w:r>
      <w:r w:rsidR="000266EF">
        <w:rPr>
          <w:sz w:val="26"/>
        </w:rPr>
        <w:t xml:space="preserve">), sendo </w:t>
      </w:r>
      <w:r w:rsidR="000266EF">
        <w:rPr>
          <w:sz w:val="26"/>
        </w:rPr>
        <w:lastRenderedPageBreak/>
        <w:t xml:space="preserve">que </w:t>
      </w:r>
      <w:r w:rsidR="000266EF" w:rsidRPr="00C624E1">
        <w:rPr>
          <w:sz w:val="26"/>
        </w:rPr>
        <w:t>o</w:t>
      </w:r>
      <w:r w:rsidR="001A0528" w:rsidRPr="00C624E1">
        <w:rPr>
          <w:sz w:val="26"/>
        </w:rPr>
        <w:t xml:space="preserve"> </w:t>
      </w:r>
      <w:r w:rsidR="001A0528" w:rsidRPr="00F61D79">
        <w:rPr>
          <w:b/>
          <w:sz w:val="26"/>
        </w:rPr>
        <w:t xml:space="preserve">valor </w:t>
      </w:r>
      <w:r w:rsidR="001A0528">
        <w:rPr>
          <w:sz w:val="26"/>
        </w:rPr>
        <w:t xml:space="preserve">pago pelas empreiteiras </w:t>
      </w:r>
      <w:r w:rsidR="001A0528" w:rsidRPr="00F61D79">
        <w:rPr>
          <w:b/>
          <w:sz w:val="26"/>
        </w:rPr>
        <w:t>se destinava</w:t>
      </w:r>
      <w:r w:rsidR="001A0528">
        <w:rPr>
          <w:sz w:val="26"/>
        </w:rPr>
        <w:t xml:space="preserve">, </w:t>
      </w:r>
      <w:r w:rsidR="001A0528" w:rsidRPr="00F61D79">
        <w:rPr>
          <w:b/>
          <w:sz w:val="26"/>
          <w:u w:val="single"/>
        </w:rPr>
        <w:t>igualmente</w:t>
      </w:r>
      <w:r w:rsidR="001A0528">
        <w:rPr>
          <w:sz w:val="26"/>
        </w:rPr>
        <w:t>, a</w:t>
      </w:r>
      <w:r w:rsidR="00E3695C">
        <w:rPr>
          <w:sz w:val="26"/>
        </w:rPr>
        <w:t xml:space="preserve">o </w:t>
      </w:r>
      <w:r w:rsidR="00E3695C" w:rsidRPr="00F61D79">
        <w:rPr>
          <w:b/>
          <w:sz w:val="26"/>
        </w:rPr>
        <w:t>financi</w:t>
      </w:r>
      <w:r w:rsidR="00C624E1">
        <w:rPr>
          <w:b/>
          <w:sz w:val="26"/>
        </w:rPr>
        <w:t>a</w:t>
      </w:r>
      <w:r w:rsidR="00C624E1">
        <w:rPr>
          <w:b/>
          <w:sz w:val="26"/>
        </w:rPr>
        <w:softHyphen/>
      </w:r>
      <w:r w:rsidR="00E3695C" w:rsidRPr="00F61D79">
        <w:rPr>
          <w:b/>
          <w:sz w:val="26"/>
        </w:rPr>
        <w:t>mento de agentes e</w:t>
      </w:r>
      <w:r w:rsidR="001A0528" w:rsidRPr="00F61D79">
        <w:rPr>
          <w:b/>
          <w:sz w:val="26"/>
        </w:rPr>
        <w:t xml:space="preserve"> partidos políticos</w:t>
      </w:r>
      <w:r w:rsidR="001A0528">
        <w:rPr>
          <w:sz w:val="26"/>
        </w:rPr>
        <w:t xml:space="preserve"> </w:t>
      </w:r>
      <w:r w:rsidR="00CE020B">
        <w:rPr>
          <w:sz w:val="26"/>
        </w:rPr>
        <w:t>para</w:t>
      </w:r>
      <w:r w:rsidR="00EB1B85">
        <w:rPr>
          <w:sz w:val="26"/>
        </w:rPr>
        <w:t xml:space="preserve"> exercer </w:t>
      </w:r>
      <w:r w:rsidR="00EB1B85" w:rsidRPr="00F61D79">
        <w:rPr>
          <w:b/>
          <w:sz w:val="26"/>
        </w:rPr>
        <w:t>influência</w:t>
      </w:r>
      <w:r w:rsidR="00EB1B85">
        <w:rPr>
          <w:sz w:val="26"/>
        </w:rPr>
        <w:t xml:space="preserve"> e</w:t>
      </w:r>
      <w:r w:rsidR="00CE020B">
        <w:rPr>
          <w:sz w:val="26"/>
        </w:rPr>
        <w:t xml:space="preserve"> </w:t>
      </w:r>
      <w:r w:rsidR="00CE020B" w:rsidRPr="00F61D79">
        <w:rPr>
          <w:b/>
          <w:sz w:val="26"/>
        </w:rPr>
        <w:t>manter</w:t>
      </w:r>
      <w:r w:rsidR="00CE020B">
        <w:rPr>
          <w:sz w:val="26"/>
        </w:rPr>
        <w:t xml:space="preserve"> </w:t>
      </w:r>
      <w:r w:rsidR="00CE020B">
        <w:rPr>
          <w:smallCaps/>
          <w:sz w:val="26"/>
        </w:rPr>
        <w:t xml:space="preserve">Paulo Roberto Costa </w:t>
      </w:r>
      <w:r w:rsidR="00F61D79">
        <w:rPr>
          <w:sz w:val="26"/>
        </w:rPr>
        <w:t xml:space="preserve">à frente da </w:t>
      </w:r>
      <w:r w:rsidR="007D68AB">
        <w:rPr>
          <w:sz w:val="26"/>
        </w:rPr>
        <w:t>respectiva D</w:t>
      </w:r>
      <w:r w:rsidR="00F61D79">
        <w:rPr>
          <w:sz w:val="26"/>
        </w:rPr>
        <w:t>iretoria</w:t>
      </w:r>
      <w:r w:rsidR="00D01D42">
        <w:rPr>
          <w:sz w:val="26"/>
        </w:rPr>
        <w:t>.</w:t>
      </w:r>
    </w:p>
    <w:p w14:paraId="5014E5FD" w14:textId="09F215CD" w:rsidR="003529A4" w:rsidRDefault="003529A4" w:rsidP="00DE47D3">
      <w:pPr>
        <w:spacing w:after="120" w:line="360" w:lineRule="auto"/>
        <w:jc w:val="both"/>
        <w:rPr>
          <w:sz w:val="26"/>
        </w:rPr>
      </w:pPr>
      <w:r>
        <w:rPr>
          <w:sz w:val="26"/>
        </w:rPr>
        <w:tab/>
      </w:r>
      <w:r>
        <w:rPr>
          <w:sz w:val="26"/>
        </w:rPr>
        <w:tab/>
      </w:r>
      <w:r>
        <w:rPr>
          <w:sz w:val="26"/>
        </w:rPr>
        <w:tab/>
      </w:r>
      <w:r>
        <w:rPr>
          <w:sz w:val="26"/>
        </w:rPr>
        <w:tab/>
      </w:r>
      <w:r w:rsidR="007D68AB">
        <w:rPr>
          <w:sz w:val="26"/>
        </w:rPr>
        <w:t xml:space="preserve">Nesse quadro, </w:t>
      </w:r>
      <w:r w:rsidR="00F61D79">
        <w:rPr>
          <w:sz w:val="26"/>
        </w:rPr>
        <w:t>para</w:t>
      </w:r>
      <w:r>
        <w:rPr>
          <w:sz w:val="26"/>
        </w:rPr>
        <w:t xml:space="preserve"> </w:t>
      </w:r>
      <w:r w:rsidR="00F61D79">
        <w:rPr>
          <w:sz w:val="26"/>
        </w:rPr>
        <w:t xml:space="preserve">se </w:t>
      </w:r>
      <w:r>
        <w:rPr>
          <w:sz w:val="26"/>
        </w:rPr>
        <w:t xml:space="preserve">garantir à frente da Diretoria de Abastecimento da Petrobras, </w:t>
      </w:r>
      <w:r>
        <w:rPr>
          <w:smallCaps/>
          <w:sz w:val="26"/>
        </w:rPr>
        <w:t>Paulo Roberto Costa</w:t>
      </w:r>
      <w:r w:rsidR="00F61D79">
        <w:rPr>
          <w:smallCaps/>
          <w:sz w:val="26"/>
        </w:rPr>
        <w:t xml:space="preserve">, </w:t>
      </w:r>
      <w:r>
        <w:rPr>
          <w:sz w:val="26"/>
        </w:rPr>
        <w:t xml:space="preserve">estaria obrigado a efetuar o </w:t>
      </w:r>
      <w:r w:rsidRPr="007D68AB">
        <w:rPr>
          <w:b/>
          <w:sz w:val="26"/>
          <w:u w:val="single"/>
        </w:rPr>
        <w:t>repasse</w:t>
      </w:r>
      <w:r>
        <w:rPr>
          <w:sz w:val="26"/>
        </w:rPr>
        <w:t xml:space="preserve"> d</w:t>
      </w:r>
      <w:r w:rsidR="007D68AB">
        <w:rPr>
          <w:sz w:val="26"/>
        </w:rPr>
        <w:t xml:space="preserve">e </w:t>
      </w:r>
      <w:r w:rsidR="007D68AB" w:rsidRPr="00BC5C46">
        <w:rPr>
          <w:b/>
          <w:sz w:val="26"/>
          <w:u w:val="single"/>
        </w:rPr>
        <w:t>parte d</w:t>
      </w:r>
      <w:r w:rsidRPr="00BC5C46">
        <w:rPr>
          <w:b/>
          <w:sz w:val="26"/>
          <w:u w:val="single"/>
        </w:rPr>
        <w:t>os valores recebidos ao grupo político</w:t>
      </w:r>
      <w:r>
        <w:rPr>
          <w:sz w:val="26"/>
        </w:rPr>
        <w:t xml:space="preserve"> que o apoiava, formado por integrantes do Partido Progressista (PP) e, eventualmente, a membros de outras agremiações, notadamente o PT e o PMDB</w:t>
      </w:r>
      <w:r w:rsidR="00F61D79">
        <w:rPr>
          <w:sz w:val="26"/>
        </w:rPr>
        <w:t>, sendo que o</w:t>
      </w:r>
      <w:r>
        <w:rPr>
          <w:sz w:val="26"/>
        </w:rPr>
        <w:t xml:space="preserve"> repasse era </w:t>
      </w:r>
      <w:r w:rsidR="007D68AB">
        <w:rPr>
          <w:sz w:val="26"/>
        </w:rPr>
        <w:t>operacionalizado</w:t>
      </w:r>
      <w:r>
        <w:rPr>
          <w:sz w:val="26"/>
        </w:rPr>
        <w:t xml:space="preserve"> por </w:t>
      </w:r>
      <w:r>
        <w:rPr>
          <w:smallCaps/>
          <w:sz w:val="26"/>
        </w:rPr>
        <w:t xml:space="preserve">Alberto </w:t>
      </w:r>
      <w:proofErr w:type="spellStart"/>
      <w:r>
        <w:rPr>
          <w:smallCaps/>
          <w:sz w:val="26"/>
        </w:rPr>
        <w:t>Youssef</w:t>
      </w:r>
      <w:proofErr w:type="spellEnd"/>
      <w:r>
        <w:rPr>
          <w:sz w:val="26"/>
        </w:rPr>
        <w:t xml:space="preserve">, </w:t>
      </w:r>
      <w:r w:rsidR="007D68AB">
        <w:rPr>
          <w:sz w:val="26"/>
        </w:rPr>
        <w:t>a quem cabia a função de administrar</w:t>
      </w:r>
      <w:r>
        <w:rPr>
          <w:sz w:val="26"/>
        </w:rPr>
        <w:t xml:space="preserve"> </w:t>
      </w:r>
      <w:r w:rsidR="00376121">
        <w:rPr>
          <w:sz w:val="26"/>
        </w:rPr>
        <w:t>o</w:t>
      </w:r>
      <w:r>
        <w:rPr>
          <w:sz w:val="26"/>
        </w:rPr>
        <w:t xml:space="preserve"> </w:t>
      </w:r>
      <w:r w:rsidR="00376121">
        <w:rPr>
          <w:sz w:val="26"/>
        </w:rPr>
        <w:t>“</w:t>
      </w:r>
      <w:r w:rsidR="00376121">
        <w:rPr>
          <w:i/>
          <w:sz w:val="26"/>
        </w:rPr>
        <w:t>caixa único da</w:t>
      </w:r>
      <w:r>
        <w:rPr>
          <w:i/>
          <w:sz w:val="26"/>
        </w:rPr>
        <w:t xml:space="preserve"> propina</w:t>
      </w:r>
      <w:r w:rsidR="00376121">
        <w:rPr>
          <w:sz w:val="26"/>
        </w:rPr>
        <w:t>”</w:t>
      </w:r>
      <w:r>
        <w:rPr>
          <w:sz w:val="26"/>
        </w:rPr>
        <w:t>, constituído pelos valores recebidos das empreiteiras integrantes do cartel</w:t>
      </w:r>
      <w:r w:rsidR="00D85386">
        <w:rPr>
          <w:sz w:val="26"/>
        </w:rPr>
        <w:t xml:space="preserve"> (</w:t>
      </w:r>
      <w:r w:rsidR="00D85386" w:rsidRPr="00D85386">
        <w:rPr>
          <w:i/>
          <w:sz w:val="26"/>
        </w:rPr>
        <w:t>alegações finais da PGR, p</w:t>
      </w:r>
      <w:r w:rsidR="007D68AB">
        <w:rPr>
          <w:i/>
          <w:sz w:val="26"/>
        </w:rPr>
        <w:t>.</w:t>
      </w:r>
      <w:r w:rsidR="00D85386" w:rsidRPr="00D85386">
        <w:rPr>
          <w:i/>
          <w:sz w:val="26"/>
        </w:rPr>
        <w:t xml:space="preserve"> 24 e 31</w:t>
      </w:r>
      <w:r w:rsidR="00D85386">
        <w:rPr>
          <w:sz w:val="26"/>
        </w:rPr>
        <w:t>)</w:t>
      </w:r>
      <w:r>
        <w:rPr>
          <w:sz w:val="26"/>
        </w:rPr>
        <w:t>.</w:t>
      </w:r>
    </w:p>
    <w:p w14:paraId="025667ED" w14:textId="2ED7F130" w:rsidR="003529A4" w:rsidRDefault="003529A4" w:rsidP="00DE47D3">
      <w:pPr>
        <w:spacing w:after="120" w:line="360" w:lineRule="auto"/>
        <w:jc w:val="both"/>
        <w:rPr>
          <w:sz w:val="26"/>
        </w:rPr>
      </w:pPr>
      <w:r>
        <w:rPr>
          <w:sz w:val="26"/>
        </w:rPr>
        <w:tab/>
      </w:r>
      <w:r>
        <w:rPr>
          <w:sz w:val="26"/>
        </w:rPr>
        <w:tab/>
      </w:r>
      <w:r>
        <w:rPr>
          <w:sz w:val="26"/>
        </w:rPr>
        <w:tab/>
      </w:r>
      <w:r>
        <w:rPr>
          <w:sz w:val="26"/>
        </w:rPr>
        <w:tab/>
        <w:t xml:space="preserve">Foi </w:t>
      </w:r>
      <w:r w:rsidRPr="005C0718">
        <w:rPr>
          <w:b/>
          <w:sz w:val="26"/>
        </w:rPr>
        <w:t>nesse contexto</w:t>
      </w:r>
      <w:r>
        <w:rPr>
          <w:sz w:val="26"/>
        </w:rPr>
        <w:t xml:space="preserve">, </w:t>
      </w:r>
      <w:r w:rsidR="00E46882">
        <w:rPr>
          <w:sz w:val="26"/>
        </w:rPr>
        <w:t>segundo</w:t>
      </w:r>
      <w:r>
        <w:rPr>
          <w:sz w:val="26"/>
        </w:rPr>
        <w:t xml:space="preserve"> a </w:t>
      </w:r>
      <w:r w:rsidR="00E46882">
        <w:rPr>
          <w:sz w:val="26"/>
        </w:rPr>
        <w:t xml:space="preserve">versão acusatória da </w:t>
      </w:r>
      <w:r>
        <w:rPr>
          <w:sz w:val="26"/>
        </w:rPr>
        <w:t>PGR</w:t>
      </w:r>
      <w:r w:rsidR="00BC5C46">
        <w:rPr>
          <w:sz w:val="26"/>
        </w:rPr>
        <w:t>,</w:t>
      </w:r>
      <w:r w:rsidR="00E46882">
        <w:rPr>
          <w:sz w:val="26"/>
        </w:rPr>
        <w:t xml:space="preserve"> reiterada e</w:t>
      </w:r>
      <w:r>
        <w:rPr>
          <w:sz w:val="26"/>
        </w:rPr>
        <w:t xml:space="preserve">m </w:t>
      </w:r>
      <w:r w:rsidRPr="00D21812">
        <w:rPr>
          <w:b/>
          <w:sz w:val="26"/>
        </w:rPr>
        <w:t>alegaçõ</w:t>
      </w:r>
      <w:r w:rsidR="00375353" w:rsidRPr="00D21812">
        <w:rPr>
          <w:b/>
          <w:sz w:val="26"/>
        </w:rPr>
        <w:t>es finais</w:t>
      </w:r>
      <w:r w:rsidR="00375353">
        <w:rPr>
          <w:sz w:val="26"/>
        </w:rPr>
        <w:t>, que,</w:t>
      </w:r>
      <w:r w:rsidR="00E46882">
        <w:rPr>
          <w:sz w:val="26"/>
        </w:rPr>
        <w:t xml:space="preserve"> </w:t>
      </w:r>
      <w:r w:rsidR="00E46882">
        <w:rPr>
          <w:b/>
          <w:i/>
          <w:sz w:val="26"/>
        </w:rPr>
        <w:t>“</w:t>
      </w:r>
      <w:r w:rsidR="00E46882" w:rsidRPr="00E46882">
        <w:rPr>
          <w:i/>
          <w:sz w:val="26"/>
        </w:rPr>
        <w:t xml:space="preserve">em data e local não precisamente identificados, mas certamente </w:t>
      </w:r>
      <w:r w:rsidR="00E46882">
        <w:rPr>
          <w:b/>
          <w:i/>
          <w:sz w:val="26"/>
        </w:rPr>
        <w:t xml:space="preserve">no </w:t>
      </w:r>
      <w:r w:rsidR="00375353" w:rsidRPr="00E46882">
        <w:rPr>
          <w:b/>
          <w:i/>
          <w:sz w:val="26"/>
        </w:rPr>
        <w:t>início do ano de 2010</w:t>
      </w:r>
      <w:r w:rsidR="00E46882">
        <w:rPr>
          <w:i/>
          <w:sz w:val="26"/>
        </w:rPr>
        <w:t xml:space="preserve"> (ano de eleições gerais), </w:t>
      </w:r>
      <w:r w:rsidR="00375353">
        <w:rPr>
          <w:i/>
          <w:sz w:val="26"/>
        </w:rPr>
        <w:t>Paulo Roberto Costa</w:t>
      </w:r>
      <w:r w:rsidR="00E46882">
        <w:rPr>
          <w:i/>
          <w:sz w:val="26"/>
        </w:rPr>
        <w:t>, então Diretor de Abastecimento da PETROBRAS</w:t>
      </w:r>
      <w:r w:rsidR="00375353">
        <w:rPr>
          <w:i/>
          <w:sz w:val="26"/>
        </w:rPr>
        <w:t xml:space="preserve"> </w:t>
      </w:r>
      <w:r w:rsidR="00375353" w:rsidRPr="00375353">
        <w:rPr>
          <w:b/>
          <w:i/>
          <w:sz w:val="26"/>
        </w:rPr>
        <w:t>recebeu solicitação</w:t>
      </w:r>
      <w:r w:rsidR="00375353">
        <w:rPr>
          <w:i/>
          <w:sz w:val="26"/>
        </w:rPr>
        <w:t xml:space="preserve"> de </w:t>
      </w:r>
      <w:r w:rsidR="00375353">
        <w:rPr>
          <w:b/>
          <w:i/>
          <w:sz w:val="26"/>
        </w:rPr>
        <w:t xml:space="preserve">PAULO BERNARDO SILVA </w:t>
      </w:r>
      <w:r w:rsidR="00375353">
        <w:rPr>
          <w:i/>
          <w:sz w:val="26"/>
        </w:rPr>
        <w:t xml:space="preserve">de </w:t>
      </w:r>
      <w:r w:rsidR="00375353">
        <w:rPr>
          <w:b/>
          <w:i/>
          <w:sz w:val="26"/>
        </w:rPr>
        <w:t>repasse de vantagens indevidas</w:t>
      </w:r>
      <w:r w:rsidR="00375353">
        <w:rPr>
          <w:i/>
          <w:sz w:val="26"/>
        </w:rPr>
        <w:t xml:space="preserve">, para serem </w:t>
      </w:r>
      <w:r w:rsidR="00375353" w:rsidRPr="005C0718">
        <w:rPr>
          <w:b/>
          <w:i/>
          <w:sz w:val="26"/>
        </w:rPr>
        <w:t>destinadas ao custeio da campanha da esposa</w:t>
      </w:r>
      <w:r w:rsidR="00375353">
        <w:rPr>
          <w:i/>
          <w:sz w:val="26"/>
        </w:rPr>
        <w:t xml:space="preserve"> dele, </w:t>
      </w:r>
      <w:r w:rsidR="00375353" w:rsidRPr="00375353">
        <w:rPr>
          <w:b/>
          <w:i/>
          <w:smallCaps/>
          <w:sz w:val="26"/>
        </w:rPr>
        <w:t>GLEISI HELENA HOFFMANN</w:t>
      </w:r>
      <w:r w:rsidR="00375353">
        <w:rPr>
          <w:i/>
          <w:smallCaps/>
          <w:sz w:val="26"/>
        </w:rPr>
        <w:t xml:space="preserve">, </w:t>
      </w:r>
      <w:r w:rsidR="00375353">
        <w:rPr>
          <w:i/>
          <w:sz w:val="26"/>
        </w:rPr>
        <w:t>ao Senado</w:t>
      </w:r>
      <w:r w:rsidR="00375353">
        <w:rPr>
          <w:sz w:val="26"/>
        </w:rPr>
        <w:t>” (</w:t>
      </w:r>
      <w:r w:rsidR="00375353" w:rsidRPr="00D85386">
        <w:rPr>
          <w:i/>
          <w:sz w:val="26"/>
        </w:rPr>
        <w:t>p. 31</w:t>
      </w:r>
      <w:r w:rsidR="00E46882">
        <w:rPr>
          <w:i/>
          <w:sz w:val="26"/>
        </w:rPr>
        <w:t xml:space="preserve"> das alegações finais, fl. 2.728</w:t>
      </w:r>
      <w:r w:rsidR="00375353">
        <w:rPr>
          <w:sz w:val="26"/>
        </w:rPr>
        <w:t>).</w:t>
      </w:r>
    </w:p>
    <w:p w14:paraId="6021419E" w14:textId="708CA12F" w:rsidR="00375353" w:rsidRDefault="00375353" w:rsidP="00DE47D3">
      <w:pPr>
        <w:spacing w:after="120" w:line="360" w:lineRule="auto"/>
        <w:jc w:val="both"/>
        <w:rPr>
          <w:sz w:val="26"/>
        </w:rPr>
      </w:pPr>
      <w:r>
        <w:rPr>
          <w:sz w:val="26"/>
        </w:rPr>
        <w:tab/>
      </w:r>
      <w:r>
        <w:rPr>
          <w:sz w:val="26"/>
        </w:rPr>
        <w:tab/>
      </w:r>
      <w:r w:rsidR="0045056C">
        <w:rPr>
          <w:b/>
          <w:sz w:val="26"/>
        </w:rPr>
        <w:t>3.2</w:t>
      </w:r>
      <w:r>
        <w:rPr>
          <w:b/>
          <w:sz w:val="26"/>
        </w:rPr>
        <w:t xml:space="preserve">. </w:t>
      </w:r>
      <w:r>
        <w:rPr>
          <w:b/>
          <w:sz w:val="26"/>
        </w:rPr>
        <w:tab/>
      </w:r>
      <w:r>
        <w:rPr>
          <w:b/>
          <w:sz w:val="26"/>
        </w:rPr>
        <w:tab/>
      </w:r>
      <w:r w:rsidR="002729D4">
        <w:rPr>
          <w:sz w:val="26"/>
        </w:rPr>
        <w:t xml:space="preserve">Portanto, a </w:t>
      </w:r>
      <w:r w:rsidR="002729D4" w:rsidRPr="002729D4">
        <w:rPr>
          <w:b/>
          <w:sz w:val="26"/>
        </w:rPr>
        <w:t>hipótese acusatória</w:t>
      </w:r>
      <w:r w:rsidR="002729D4">
        <w:rPr>
          <w:sz w:val="26"/>
        </w:rPr>
        <w:t xml:space="preserve"> </w:t>
      </w:r>
      <w:r w:rsidR="00D324F5">
        <w:rPr>
          <w:sz w:val="26"/>
        </w:rPr>
        <w:t>d</w:t>
      </w:r>
      <w:r w:rsidR="002729D4">
        <w:rPr>
          <w:sz w:val="26"/>
        </w:rPr>
        <w:t xml:space="preserve">a </w:t>
      </w:r>
      <w:r w:rsidR="002729D4" w:rsidRPr="00BC5C46">
        <w:rPr>
          <w:i/>
          <w:sz w:val="26"/>
        </w:rPr>
        <w:t>Operação Lava Jato</w:t>
      </w:r>
      <w:r w:rsidR="002729D4">
        <w:rPr>
          <w:sz w:val="26"/>
        </w:rPr>
        <w:t xml:space="preserve"> descreve eventual crime de </w:t>
      </w:r>
      <w:r w:rsidR="002729D4" w:rsidRPr="002729D4">
        <w:rPr>
          <w:b/>
          <w:sz w:val="26"/>
        </w:rPr>
        <w:t>corrupção passiva</w:t>
      </w:r>
      <w:r w:rsidR="00D324F5">
        <w:rPr>
          <w:sz w:val="26"/>
        </w:rPr>
        <w:t xml:space="preserve"> </w:t>
      </w:r>
      <w:r w:rsidR="002729D4">
        <w:rPr>
          <w:sz w:val="26"/>
        </w:rPr>
        <w:t xml:space="preserve">cuja </w:t>
      </w:r>
      <w:r w:rsidR="002729D4" w:rsidRPr="002729D4">
        <w:rPr>
          <w:b/>
          <w:sz w:val="26"/>
        </w:rPr>
        <w:t>consumação</w:t>
      </w:r>
      <w:r w:rsidR="002729D4">
        <w:rPr>
          <w:sz w:val="26"/>
        </w:rPr>
        <w:t xml:space="preserve"> ocorreu no momento em que </w:t>
      </w:r>
      <w:r w:rsidR="002729D4">
        <w:rPr>
          <w:smallCaps/>
          <w:sz w:val="26"/>
        </w:rPr>
        <w:t xml:space="preserve">Alberto </w:t>
      </w:r>
      <w:proofErr w:type="spellStart"/>
      <w:r w:rsidR="002729D4">
        <w:rPr>
          <w:smallCaps/>
          <w:sz w:val="26"/>
        </w:rPr>
        <w:t>Youssef</w:t>
      </w:r>
      <w:proofErr w:type="spellEnd"/>
      <w:r w:rsidR="002729D4">
        <w:rPr>
          <w:smallCaps/>
          <w:sz w:val="26"/>
        </w:rPr>
        <w:t xml:space="preserve">, </w:t>
      </w:r>
      <w:r w:rsidR="002729D4">
        <w:rPr>
          <w:sz w:val="26"/>
        </w:rPr>
        <w:t xml:space="preserve">na qualidade de </w:t>
      </w:r>
      <w:r w:rsidR="002729D4" w:rsidRPr="002729D4">
        <w:rPr>
          <w:b/>
          <w:sz w:val="26"/>
        </w:rPr>
        <w:t>cúmplice</w:t>
      </w:r>
      <w:r w:rsidR="00D324F5" w:rsidRPr="00D324F5">
        <w:rPr>
          <w:sz w:val="26"/>
        </w:rPr>
        <w:t>,</w:t>
      </w:r>
      <w:r w:rsidR="002729D4">
        <w:rPr>
          <w:sz w:val="26"/>
        </w:rPr>
        <w:t xml:space="preserve"> interme</w:t>
      </w:r>
      <w:r w:rsidR="00D324F5">
        <w:rPr>
          <w:sz w:val="26"/>
        </w:rPr>
        <w:softHyphen/>
      </w:r>
      <w:r w:rsidR="002729D4">
        <w:rPr>
          <w:sz w:val="26"/>
        </w:rPr>
        <w:t xml:space="preserve">diou o </w:t>
      </w:r>
      <w:r w:rsidR="002729D4">
        <w:rPr>
          <w:b/>
          <w:sz w:val="26"/>
        </w:rPr>
        <w:t xml:space="preserve">recebimento </w:t>
      </w:r>
      <w:r w:rsidR="002729D4">
        <w:rPr>
          <w:sz w:val="26"/>
        </w:rPr>
        <w:t xml:space="preserve">de </w:t>
      </w:r>
      <w:r w:rsidR="002729D4" w:rsidRPr="002729D4">
        <w:rPr>
          <w:b/>
          <w:sz w:val="26"/>
        </w:rPr>
        <w:t>vantagens indevidas</w:t>
      </w:r>
      <w:r w:rsidR="002729D4">
        <w:rPr>
          <w:sz w:val="26"/>
        </w:rPr>
        <w:t xml:space="preserve"> destinadas a </w:t>
      </w:r>
      <w:r w:rsidR="002729D4">
        <w:rPr>
          <w:smallCaps/>
          <w:sz w:val="26"/>
        </w:rPr>
        <w:t xml:space="preserve">Paulo Roberto </w:t>
      </w:r>
      <w:r w:rsidR="002729D4">
        <w:rPr>
          <w:smallCaps/>
          <w:sz w:val="26"/>
        </w:rPr>
        <w:lastRenderedPageBreak/>
        <w:t>Costa</w:t>
      </w:r>
      <w:r w:rsidR="002729D4">
        <w:rPr>
          <w:sz w:val="26"/>
        </w:rPr>
        <w:t xml:space="preserve"> e</w:t>
      </w:r>
      <w:r w:rsidR="00D324F5">
        <w:rPr>
          <w:sz w:val="26"/>
        </w:rPr>
        <w:t xml:space="preserve"> a</w:t>
      </w:r>
      <w:r w:rsidR="002729D4">
        <w:rPr>
          <w:sz w:val="26"/>
        </w:rPr>
        <w:t xml:space="preserve"> </w:t>
      </w:r>
      <w:r w:rsidR="002729D4" w:rsidRPr="002729D4">
        <w:rPr>
          <w:b/>
          <w:sz w:val="26"/>
        </w:rPr>
        <w:t>grupos políticos</w:t>
      </w:r>
      <w:r w:rsidR="00376121">
        <w:rPr>
          <w:sz w:val="26"/>
        </w:rPr>
        <w:t xml:space="preserve"> que </w:t>
      </w:r>
      <w:r w:rsidR="002729D4">
        <w:rPr>
          <w:sz w:val="26"/>
        </w:rPr>
        <w:t xml:space="preserve">dariam </w:t>
      </w:r>
      <w:r w:rsidR="002729D4" w:rsidRPr="002729D4">
        <w:rPr>
          <w:b/>
          <w:sz w:val="26"/>
        </w:rPr>
        <w:t>apoio</w:t>
      </w:r>
      <w:r w:rsidR="00D324F5">
        <w:rPr>
          <w:sz w:val="26"/>
        </w:rPr>
        <w:t xml:space="preserve"> para mantê-lo</w:t>
      </w:r>
      <w:r w:rsidR="002729D4">
        <w:rPr>
          <w:sz w:val="26"/>
        </w:rPr>
        <w:t xml:space="preserve"> no cargo de Diretor de Abastecimento da Petrobras.</w:t>
      </w:r>
    </w:p>
    <w:p w14:paraId="6FC14E77" w14:textId="1A8C16BC" w:rsidR="002729D4" w:rsidRPr="00E02B3D" w:rsidRDefault="002729D4" w:rsidP="00DE47D3">
      <w:pPr>
        <w:spacing w:after="120" w:line="360" w:lineRule="auto"/>
        <w:jc w:val="both"/>
        <w:rPr>
          <w:sz w:val="26"/>
        </w:rPr>
      </w:pPr>
      <w:r>
        <w:rPr>
          <w:sz w:val="26"/>
        </w:rPr>
        <w:tab/>
      </w:r>
      <w:r>
        <w:rPr>
          <w:sz w:val="26"/>
        </w:rPr>
        <w:tab/>
      </w:r>
      <w:r>
        <w:rPr>
          <w:sz w:val="26"/>
        </w:rPr>
        <w:tab/>
      </w:r>
      <w:r>
        <w:rPr>
          <w:sz w:val="26"/>
        </w:rPr>
        <w:tab/>
        <w:t>O recebimento da vantagem indevida teria ocorrido no instante em que as empreiteiras do cartel efetuaram depósitos nas contas cor</w:t>
      </w:r>
      <w:r w:rsidR="00D324F5">
        <w:rPr>
          <w:sz w:val="26"/>
        </w:rPr>
        <w:softHyphen/>
      </w:r>
      <w:r>
        <w:rPr>
          <w:sz w:val="26"/>
        </w:rPr>
        <w:t xml:space="preserve">rentes das empresas </w:t>
      </w:r>
      <w:r>
        <w:rPr>
          <w:i/>
          <w:sz w:val="26"/>
        </w:rPr>
        <w:t>laranjas</w:t>
      </w:r>
      <w:r>
        <w:rPr>
          <w:sz w:val="26"/>
        </w:rPr>
        <w:t xml:space="preserve"> pertencentes a </w:t>
      </w:r>
      <w:r>
        <w:rPr>
          <w:smallCaps/>
          <w:sz w:val="26"/>
        </w:rPr>
        <w:t xml:space="preserve">Alberto </w:t>
      </w:r>
      <w:proofErr w:type="spellStart"/>
      <w:r>
        <w:rPr>
          <w:smallCaps/>
          <w:sz w:val="26"/>
        </w:rPr>
        <w:t>Youssef</w:t>
      </w:r>
      <w:proofErr w:type="spellEnd"/>
      <w:r>
        <w:rPr>
          <w:sz w:val="26"/>
        </w:rPr>
        <w:t>.</w:t>
      </w:r>
      <w:r w:rsidR="00E02B3D">
        <w:rPr>
          <w:sz w:val="26"/>
        </w:rPr>
        <w:t xml:space="preserve"> A pa</w:t>
      </w:r>
      <w:r w:rsidR="00D324F5">
        <w:rPr>
          <w:sz w:val="26"/>
        </w:rPr>
        <w:t>rtir desse momento, formou-se o</w:t>
      </w:r>
      <w:r w:rsidR="00E02B3D">
        <w:rPr>
          <w:sz w:val="26"/>
        </w:rPr>
        <w:t xml:space="preserve"> </w:t>
      </w:r>
      <w:r w:rsidR="00E02B3D" w:rsidRPr="009424C6">
        <w:rPr>
          <w:b/>
          <w:i/>
          <w:sz w:val="26"/>
        </w:rPr>
        <w:t>caixa único de propina</w:t>
      </w:r>
      <w:r w:rsidR="00E02B3D">
        <w:rPr>
          <w:sz w:val="26"/>
        </w:rPr>
        <w:t xml:space="preserve">, administrado por </w:t>
      </w:r>
      <w:proofErr w:type="spellStart"/>
      <w:r w:rsidR="00E02B3D">
        <w:rPr>
          <w:smallCaps/>
          <w:sz w:val="26"/>
        </w:rPr>
        <w:t>Youssef</w:t>
      </w:r>
      <w:proofErr w:type="spellEnd"/>
      <w:r w:rsidR="009424C6">
        <w:rPr>
          <w:smallCaps/>
          <w:sz w:val="26"/>
        </w:rPr>
        <w:t xml:space="preserve"> </w:t>
      </w:r>
      <w:r w:rsidR="009424C6">
        <w:rPr>
          <w:sz w:val="26"/>
        </w:rPr>
        <w:t>e subordinado à titularidade do Partido Progressista – PP</w:t>
      </w:r>
      <w:r w:rsidR="00E02B3D">
        <w:rPr>
          <w:sz w:val="26"/>
        </w:rPr>
        <w:t xml:space="preserve">, do qual partiram todos os repasses feitos </w:t>
      </w:r>
      <w:r w:rsidR="00D324F5">
        <w:rPr>
          <w:sz w:val="26"/>
        </w:rPr>
        <w:t xml:space="preserve">a </w:t>
      </w:r>
      <w:r w:rsidR="00E02B3D">
        <w:rPr>
          <w:sz w:val="26"/>
        </w:rPr>
        <w:t>agentes e partidos políticos</w:t>
      </w:r>
      <w:r w:rsidR="009424C6">
        <w:rPr>
          <w:rStyle w:val="Refdenotaderodap"/>
          <w:sz w:val="26"/>
        </w:rPr>
        <w:footnoteReference w:id="1"/>
      </w:r>
      <w:r w:rsidR="00E02B3D">
        <w:rPr>
          <w:sz w:val="26"/>
        </w:rPr>
        <w:t xml:space="preserve">. </w:t>
      </w:r>
    </w:p>
    <w:p w14:paraId="000D2862" w14:textId="2D4C901C" w:rsidR="007C568D" w:rsidRDefault="00E02B3D" w:rsidP="007C568D">
      <w:pPr>
        <w:spacing w:after="120" w:line="360" w:lineRule="auto"/>
        <w:jc w:val="both"/>
        <w:rPr>
          <w:sz w:val="26"/>
        </w:rPr>
      </w:pPr>
      <w:r>
        <w:rPr>
          <w:b/>
          <w:sz w:val="26"/>
        </w:rPr>
        <w:tab/>
      </w:r>
      <w:r>
        <w:rPr>
          <w:b/>
          <w:sz w:val="26"/>
        </w:rPr>
        <w:tab/>
      </w:r>
      <w:r>
        <w:rPr>
          <w:b/>
          <w:sz w:val="26"/>
        </w:rPr>
        <w:tab/>
      </w:r>
      <w:r>
        <w:rPr>
          <w:b/>
          <w:sz w:val="26"/>
        </w:rPr>
        <w:tab/>
      </w:r>
      <w:r w:rsidR="00C624E1">
        <w:rPr>
          <w:sz w:val="26"/>
        </w:rPr>
        <w:t xml:space="preserve">Nesses termos, a acusação sugere hipótese de crime de corrupção passiva em </w:t>
      </w:r>
      <w:r w:rsidR="00C624E1">
        <w:rPr>
          <w:b/>
          <w:sz w:val="26"/>
        </w:rPr>
        <w:t>concurso formal</w:t>
      </w:r>
      <w:r w:rsidR="00C624E1">
        <w:rPr>
          <w:sz w:val="26"/>
        </w:rPr>
        <w:t xml:space="preserve"> (art. 70 do CP), consumado medi</w:t>
      </w:r>
      <w:r w:rsidR="00BC5C46">
        <w:rPr>
          <w:sz w:val="26"/>
        </w:rPr>
        <w:softHyphen/>
      </w:r>
      <w:r w:rsidR="00C624E1">
        <w:rPr>
          <w:sz w:val="26"/>
        </w:rPr>
        <w:t xml:space="preserve">ante </w:t>
      </w:r>
      <w:r w:rsidR="00C624E1" w:rsidRPr="00C624E1">
        <w:rPr>
          <w:b/>
          <w:sz w:val="26"/>
        </w:rPr>
        <w:t>recebimento</w:t>
      </w:r>
      <w:r w:rsidR="00C624E1">
        <w:rPr>
          <w:sz w:val="26"/>
        </w:rPr>
        <w:t xml:space="preserve"> de vantagens indevidas destinadas a </w:t>
      </w:r>
      <w:r w:rsidR="00C624E1">
        <w:rPr>
          <w:smallCaps/>
          <w:sz w:val="26"/>
        </w:rPr>
        <w:t xml:space="preserve">Paulo Roberto Costa </w:t>
      </w:r>
      <w:r w:rsidR="00C624E1">
        <w:rPr>
          <w:sz w:val="26"/>
        </w:rPr>
        <w:t>e agentes políticos</w:t>
      </w:r>
      <w:r w:rsidR="007C568D" w:rsidRPr="007C568D">
        <w:rPr>
          <w:rStyle w:val="Refdenotaderodap"/>
          <w:sz w:val="32"/>
          <w:szCs w:val="32"/>
        </w:rPr>
        <w:footnoteReference w:id="2"/>
      </w:r>
      <w:r w:rsidR="00C624E1">
        <w:rPr>
          <w:sz w:val="26"/>
        </w:rPr>
        <w:t xml:space="preserve">. </w:t>
      </w:r>
    </w:p>
    <w:p w14:paraId="6EF6940B" w14:textId="7EAA86E2" w:rsidR="007C568D" w:rsidRDefault="007C568D" w:rsidP="007C568D">
      <w:pPr>
        <w:spacing w:after="120" w:line="360" w:lineRule="auto"/>
        <w:jc w:val="both"/>
        <w:rPr>
          <w:sz w:val="26"/>
          <w:szCs w:val="26"/>
        </w:rPr>
      </w:pPr>
      <w:r>
        <w:rPr>
          <w:sz w:val="26"/>
        </w:rPr>
        <w:t xml:space="preserve"> </w:t>
      </w:r>
      <w:r>
        <w:rPr>
          <w:sz w:val="26"/>
        </w:rPr>
        <w:tab/>
      </w:r>
      <w:r>
        <w:rPr>
          <w:sz w:val="26"/>
        </w:rPr>
        <w:tab/>
      </w:r>
      <w:r w:rsidR="0045056C">
        <w:rPr>
          <w:b/>
          <w:sz w:val="26"/>
        </w:rPr>
        <w:t>3.3.</w:t>
      </w:r>
      <w:r>
        <w:rPr>
          <w:sz w:val="26"/>
        </w:rPr>
        <w:tab/>
      </w:r>
      <w:r>
        <w:rPr>
          <w:sz w:val="26"/>
        </w:rPr>
        <w:tab/>
        <w:t>Não se pode ignorar que o MPF, de modo geral, afirma com</w:t>
      </w:r>
      <w:r w:rsidR="00BC5C46">
        <w:rPr>
          <w:sz w:val="26"/>
        </w:rPr>
        <w:t>bater crime de</w:t>
      </w:r>
      <w:r w:rsidR="00D324F5">
        <w:rPr>
          <w:sz w:val="26"/>
        </w:rPr>
        <w:t xml:space="preserve"> </w:t>
      </w:r>
      <w:r w:rsidR="00D324F5" w:rsidRPr="00BC5C46">
        <w:rPr>
          <w:i/>
          <w:sz w:val="26"/>
        </w:rPr>
        <w:t>organização criminosa</w:t>
      </w:r>
      <w:r>
        <w:rPr>
          <w:sz w:val="26"/>
        </w:rPr>
        <w:t xml:space="preserve"> formada por quatro núcleos (</w:t>
      </w:r>
      <w:r w:rsidRPr="007C568D">
        <w:rPr>
          <w:i/>
          <w:sz w:val="26"/>
        </w:rPr>
        <w:t>polí</w:t>
      </w:r>
      <w:r w:rsidR="00D324F5">
        <w:rPr>
          <w:i/>
          <w:sz w:val="26"/>
        </w:rPr>
        <w:softHyphen/>
      </w:r>
      <w:r w:rsidRPr="007C568D">
        <w:rPr>
          <w:i/>
          <w:sz w:val="26"/>
        </w:rPr>
        <w:t>tico, econômico, administrativo, financeiro</w:t>
      </w:r>
      <w:r>
        <w:rPr>
          <w:sz w:val="26"/>
        </w:rPr>
        <w:t xml:space="preserve">), sendo que o </w:t>
      </w:r>
      <w:r>
        <w:rPr>
          <w:b/>
          <w:i/>
          <w:sz w:val="26"/>
        </w:rPr>
        <w:t>núcleo político</w:t>
      </w:r>
      <w:r>
        <w:rPr>
          <w:b/>
          <w:sz w:val="26"/>
        </w:rPr>
        <w:t xml:space="preserve"> </w:t>
      </w:r>
      <w:r>
        <w:rPr>
          <w:sz w:val="26"/>
        </w:rPr>
        <w:t xml:space="preserve">seria </w:t>
      </w:r>
      <w:r w:rsidRPr="00D108F7">
        <w:rPr>
          <w:sz w:val="26"/>
          <w:szCs w:val="26"/>
        </w:rPr>
        <w:t>“...</w:t>
      </w:r>
      <w:r w:rsidR="009424C6">
        <w:rPr>
          <w:sz w:val="26"/>
          <w:szCs w:val="26"/>
        </w:rPr>
        <w:t xml:space="preserve"> </w:t>
      </w:r>
      <w:r w:rsidRPr="00D108F7">
        <w:rPr>
          <w:b/>
          <w:i/>
          <w:sz w:val="26"/>
          <w:szCs w:val="26"/>
          <w:u w:val="single"/>
        </w:rPr>
        <w:t>formado</w:t>
      </w:r>
      <w:r w:rsidRPr="00D108F7">
        <w:rPr>
          <w:i/>
          <w:sz w:val="26"/>
          <w:szCs w:val="26"/>
        </w:rPr>
        <w:t xml:space="preserve"> principalmente por </w:t>
      </w:r>
      <w:r w:rsidRPr="00D108F7">
        <w:rPr>
          <w:b/>
          <w:i/>
          <w:sz w:val="26"/>
          <w:szCs w:val="26"/>
          <w:u w:val="single"/>
        </w:rPr>
        <w:t>parlamentares</w:t>
      </w:r>
      <w:r w:rsidRPr="00D108F7">
        <w:rPr>
          <w:i/>
          <w:sz w:val="26"/>
          <w:szCs w:val="26"/>
        </w:rPr>
        <w:t xml:space="preserve"> que, utilizando-se de suas agre</w:t>
      </w:r>
      <w:r w:rsidR="00D324F5">
        <w:rPr>
          <w:i/>
          <w:sz w:val="26"/>
          <w:szCs w:val="26"/>
        </w:rPr>
        <w:softHyphen/>
      </w:r>
      <w:r w:rsidRPr="00D108F7">
        <w:rPr>
          <w:i/>
          <w:sz w:val="26"/>
          <w:szCs w:val="26"/>
        </w:rPr>
        <w:t xml:space="preserve">miações partidárias, </w:t>
      </w:r>
      <w:r w:rsidRPr="00D108F7">
        <w:rPr>
          <w:b/>
          <w:i/>
          <w:sz w:val="26"/>
          <w:szCs w:val="26"/>
          <w:u w:val="single"/>
        </w:rPr>
        <w:t>indicava</w:t>
      </w:r>
      <w:r w:rsidRPr="00D108F7">
        <w:rPr>
          <w:b/>
          <w:i/>
          <w:sz w:val="26"/>
          <w:szCs w:val="26"/>
        </w:rPr>
        <w:t xml:space="preserve"> </w:t>
      </w:r>
      <w:r w:rsidRPr="00D108F7">
        <w:rPr>
          <w:b/>
          <w:i/>
          <w:sz w:val="26"/>
          <w:szCs w:val="26"/>
          <w:u w:val="single"/>
        </w:rPr>
        <w:t>mantinha</w:t>
      </w:r>
      <w:r w:rsidRPr="00D108F7">
        <w:rPr>
          <w:b/>
          <w:i/>
          <w:sz w:val="26"/>
          <w:szCs w:val="26"/>
        </w:rPr>
        <w:t xml:space="preserve"> </w:t>
      </w:r>
      <w:r w:rsidRPr="00D108F7">
        <w:rPr>
          <w:b/>
          <w:i/>
          <w:sz w:val="26"/>
          <w:szCs w:val="26"/>
          <w:u w:val="single"/>
        </w:rPr>
        <w:t>funcionários de alto escalão da PETROBRAS</w:t>
      </w:r>
      <w:r w:rsidRPr="00D108F7">
        <w:rPr>
          <w:i/>
          <w:sz w:val="26"/>
          <w:szCs w:val="26"/>
        </w:rPr>
        <w:t xml:space="preserve">, em especial os </w:t>
      </w:r>
      <w:r w:rsidRPr="00D108F7">
        <w:rPr>
          <w:b/>
          <w:i/>
          <w:sz w:val="26"/>
          <w:szCs w:val="26"/>
          <w:u w:val="single"/>
        </w:rPr>
        <w:t>diretores</w:t>
      </w:r>
      <w:r w:rsidRPr="00D108F7">
        <w:rPr>
          <w:i/>
          <w:sz w:val="26"/>
          <w:szCs w:val="26"/>
        </w:rPr>
        <w:t xml:space="preserve">, </w:t>
      </w:r>
      <w:r w:rsidRPr="00D108F7">
        <w:rPr>
          <w:b/>
          <w:i/>
          <w:sz w:val="26"/>
          <w:szCs w:val="26"/>
          <w:u w:val="single"/>
        </w:rPr>
        <w:t xml:space="preserve">recebendo vantagens indevidas pagas </w:t>
      </w:r>
      <w:r w:rsidR="009424C6">
        <w:rPr>
          <w:b/>
          <w:i/>
          <w:sz w:val="26"/>
          <w:szCs w:val="26"/>
          <w:u w:val="single"/>
        </w:rPr>
        <w:lastRenderedPageBreak/>
        <w:t>pelas empresas carte</w:t>
      </w:r>
      <w:r w:rsidRPr="00D108F7">
        <w:rPr>
          <w:b/>
          <w:i/>
          <w:sz w:val="26"/>
          <w:szCs w:val="26"/>
          <w:u w:val="single"/>
        </w:rPr>
        <w:t>lizadas (componentes do núcleo econômico</w:t>
      </w:r>
      <w:r w:rsidRPr="00D108F7">
        <w:rPr>
          <w:b/>
          <w:i/>
          <w:sz w:val="26"/>
          <w:szCs w:val="26"/>
        </w:rPr>
        <w:t>)</w:t>
      </w:r>
      <w:r w:rsidRPr="00D108F7">
        <w:rPr>
          <w:i/>
          <w:sz w:val="26"/>
          <w:szCs w:val="26"/>
        </w:rPr>
        <w:t xml:space="preserve"> </w:t>
      </w:r>
      <w:r w:rsidRPr="00D108F7">
        <w:rPr>
          <w:b/>
          <w:i/>
          <w:sz w:val="26"/>
          <w:szCs w:val="26"/>
          <w:u w:val="single"/>
        </w:rPr>
        <w:t>contratadas pela sociedade de economia mista</w:t>
      </w:r>
      <w:r w:rsidRPr="00D108F7">
        <w:rPr>
          <w:i/>
          <w:sz w:val="26"/>
          <w:szCs w:val="26"/>
        </w:rPr>
        <w:t>, após a adoção de estratégias de ocultação da origem dos valores pelos operadores financeiros do esquema</w:t>
      </w:r>
      <w:r w:rsidRPr="00D108F7">
        <w:rPr>
          <w:sz w:val="26"/>
          <w:szCs w:val="26"/>
        </w:rPr>
        <w:t>”</w:t>
      </w:r>
      <w:r>
        <w:rPr>
          <w:sz w:val="26"/>
          <w:szCs w:val="26"/>
        </w:rPr>
        <w:t xml:space="preserve"> (</w:t>
      </w:r>
      <w:r w:rsidR="009424C6">
        <w:rPr>
          <w:i/>
          <w:sz w:val="26"/>
          <w:szCs w:val="26"/>
        </w:rPr>
        <w:t xml:space="preserve">p. 22 das </w:t>
      </w:r>
      <w:r w:rsidRPr="009424C6">
        <w:rPr>
          <w:i/>
          <w:sz w:val="26"/>
          <w:szCs w:val="26"/>
        </w:rPr>
        <w:t>alegações finais da PGR,</w:t>
      </w:r>
      <w:r w:rsidR="009424C6">
        <w:rPr>
          <w:i/>
          <w:sz w:val="26"/>
          <w:szCs w:val="26"/>
        </w:rPr>
        <w:t xml:space="preserve"> fl. 2.719</w:t>
      </w:r>
      <w:r>
        <w:rPr>
          <w:sz w:val="26"/>
          <w:szCs w:val="26"/>
        </w:rPr>
        <w:t>)</w:t>
      </w:r>
      <w:r w:rsidRPr="00D108F7">
        <w:rPr>
          <w:sz w:val="26"/>
          <w:szCs w:val="26"/>
        </w:rPr>
        <w:t>.</w:t>
      </w:r>
    </w:p>
    <w:p w14:paraId="6B2A8EAA" w14:textId="46C8B178" w:rsidR="007C568D" w:rsidRDefault="0045056C" w:rsidP="007C568D">
      <w:pPr>
        <w:spacing w:after="120" w:line="360" w:lineRule="auto"/>
        <w:jc w:val="both"/>
        <w:rPr>
          <w:sz w:val="26"/>
        </w:rPr>
      </w:pPr>
      <w:r>
        <w:rPr>
          <w:sz w:val="26"/>
          <w:szCs w:val="26"/>
        </w:rPr>
        <w:tab/>
      </w:r>
      <w:r>
        <w:rPr>
          <w:sz w:val="26"/>
          <w:szCs w:val="26"/>
        </w:rPr>
        <w:tab/>
      </w:r>
      <w:r>
        <w:rPr>
          <w:sz w:val="26"/>
          <w:szCs w:val="26"/>
        </w:rPr>
        <w:tab/>
      </w:r>
      <w:r>
        <w:rPr>
          <w:sz w:val="26"/>
          <w:szCs w:val="26"/>
        </w:rPr>
        <w:tab/>
        <w:t>Segundo as alegações finais da PGR,</w:t>
      </w:r>
      <w:r w:rsidR="009424C6">
        <w:rPr>
          <w:sz w:val="26"/>
          <w:szCs w:val="26"/>
        </w:rPr>
        <w:t xml:space="preserve"> em reiteração à denúncia, </w:t>
      </w:r>
      <w:r>
        <w:rPr>
          <w:sz w:val="26"/>
          <w:szCs w:val="26"/>
        </w:rPr>
        <w:t>a</w:t>
      </w:r>
      <w:r>
        <w:rPr>
          <w:sz w:val="26"/>
        </w:rPr>
        <w:t xml:space="preserve">s operações de lavagem “... </w:t>
      </w:r>
      <w:r>
        <w:rPr>
          <w:i/>
          <w:sz w:val="26"/>
        </w:rPr>
        <w:t xml:space="preserve">criavam um </w:t>
      </w:r>
      <w:r>
        <w:rPr>
          <w:b/>
          <w:i/>
          <w:sz w:val="26"/>
          <w:u w:val="single"/>
        </w:rPr>
        <w:t>‘crédito de propina</w:t>
      </w:r>
      <w:r>
        <w:rPr>
          <w:i/>
          <w:sz w:val="26"/>
        </w:rPr>
        <w:t xml:space="preserve">’ perante </w:t>
      </w:r>
      <w:r w:rsidRPr="00D34514">
        <w:rPr>
          <w:i/>
          <w:sz w:val="26"/>
        </w:rPr>
        <w:t>ALBERTO YOUSSEF</w:t>
      </w:r>
      <w:r>
        <w:rPr>
          <w:i/>
          <w:sz w:val="26"/>
        </w:rPr>
        <w:t xml:space="preserve">. O doleiro, então, tinha a </w:t>
      </w:r>
      <w:r w:rsidRPr="00F97EB7">
        <w:rPr>
          <w:b/>
          <w:i/>
          <w:sz w:val="26"/>
          <w:u w:val="single"/>
        </w:rPr>
        <w:t>obrigação de efetuar o repasse dos valores aos seus destinatários</w:t>
      </w:r>
      <w:r>
        <w:rPr>
          <w:i/>
          <w:sz w:val="26"/>
        </w:rPr>
        <w:t xml:space="preserve">, no caso, PAULO ROBERTO COSTA, o PP e seus integrantes, </w:t>
      </w:r>
      <w:r>
        <w:rPr>
          <w:b/>
          <w:i/>
          <w:sz w:val="26"/>
        </w:rPr>
        <w:t xml:space="preserve">e </w:t>
      </w:r>
      <w:r w:rsidRPr="00F97EB7">
        <w:rPr>
          <w:b/>
          <w:i/>
          <w:sz w:val="26"/>
          <w:u w:val="single"/>
        </w:rPr>
        <w:t>ainda a outros políticos indicados por PAULO ROBERTO COSTA</w:t>
      </w:r>
      <w:r>
        <w:rPr>
          <w:sz w:val="26"/>
        </w:rPr>
        <w:t>” (</w:t>
      </w:r>
      <w:r w:rsidRPr="009424C6">
        <w:rPr>
          <w:b/>
          <w:i/>
          <w:sz w:val="26"/>
        </w:rPr>
        <w:t xml:space="preserve">denúncia, p. 17-18/47; </w:t>
      </w:r>
      <w:r w:rsidRPr="009424C6">
        <w:rPr>
          <w:b/>
          <w:i/>
          <w:sz w:val="26"/>
          <w:u w:val="single"/>
        </w:rPr>
        <w:t>alegações finais</w:t>
      </w:r>
      <w:r w:rsidRPr="009424C6">
        <w:rPr>
          <w:b/>
          <w:i/>
          <w:sz w:val="26"/>
        </w:rPr>
        <w:t>, p. 26</w:t>
      </w:r>
      <w:r w:rsidR="009424C6">
        <w:rPr>
          <w:sz w:val="26"/>
        </w:rPr>
        <w:t xml:space="preserve">, </w:t>
      </w:r>
      <w:r w:rsidR="009424C6" w:rsidRPr="009424C6">
        <w:rPr>
          <w:b/>
          <w:sz w:val="26"/>
        </w:rPr>
        <w:t>fl. 2.723</w:t>
      </w:r>
      <w:r>
        <w:rPr>
          <w:sz w:val="26"/>
        </w:rPr>
        <w:t>).</w:t>
      </w:r>
    </w:p>
    <w:p w14:paraId="54F804E9" w14:textId="6F057E84" w:rsidR="0045056C" w:rsidRDefault="0045056C"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Desse modo, </w:t>
      </w:r>
      <w:r w:rsidRPr="00C34892">
        <w:rPr>
          <w:b/>
          <w:sz w:val="26"/>
          <w:szCs w:val="26"/>
          <w:u w:val="single"/>
        </w:rPr>
        <w:t>sempre segundo a tese acusatória</w:t>
      </w:r>
      <w:r>
        <w:rPr>
          <w:sz w:val="26"/>
          <w:szCs w:val="26"/>
        </w:rPr>
        <w:t>, os valores pagos pelas empreiteiras</w:t>
      </w:r>
      <w:r w:rsidR="009C2B22">
        <w:rPr>
          <w:sz w:val="26"/>
          <w:szCs w:val="26"/>
        </w:rPr>
        <w:t xml:space="preserve"> e recebidos por </w:t>
      </w:r>
      <w:r w:rsidR="009C2B22">
        <w:rPr>
          <w:smallCaps/>
          <w:sz w:val="26"/>
          <w:szCs w:val="26"/>
        </w:rPr>
        <w:t xml:space="preserve">Alberto </w:t>
      </w:r>
      <w:proofErr w:type="spellStart"/>
      <w:r w:rsidR="009C2B22">
        <w:rPr>
          <w:smallCaps/>
          <w:sz w:val="26"/>
          <w:szCs w:val="26"/>
        </w:rPr>
        <w:t>Youssef</w:t>
      </w:r>
      <w:proofErr w:type="spellEnd"/>
      <w:r>
        <w:rPr>
          <w:sz w:val="26"/>
          <w:szCs w:val="26"/>
        </w:rPr>
        <w:t xml:space="preserve"> destina</w:t>
      </w:r>
      <w:r>
        <w:rPr>
          <w:sz w:val="26"/>
          <w:szCs w:val="26"/>
        </w:rPr>
        <w:softHyphen/>
        <w:t xml:space="preserve">vam-se, desde a origem, tanto ao </w:t>
      </w:r>
      <w:r w:rsidRPr="007C568D">
        <w:rPr>
          <w:b/>
          <w:i/>
          <w:sz w:val="26"/>
          <w:szCs w:val="26"/>
        </w:rPr>
        <w:t>núcleo administrativo</w:t>
      </w:r>
      <w:r>
        <w:rPr>
          <w:sz w:val="26"/>
          <w:szCs w:val="26"/>
        </w:rPr>
        <w:t xml:space="preserve">, do qual </w:t>
      </w:r>
      <w:r>
        <w:rPr>
          <w:smallCaps/>
          <w:sz w:val="26"/>
          <w:szCs w:val="26"/>
        </w:rPr>
        <w:t xml:space="preserve">Paulo Roberto Costa </w:t>
      </w:r>
      <w:r>
        <w:rPr>
          <w:sz w:val="26"/>
          <w:szCs w:val="26"/>
        </w:rPr>
        <w:t xml:space="preserve">seria integrante, como ao </w:t>
      </w:r>
      <w:r>
        <w:rPr>
          <w:b/>
          <w:i/>
          <w:sz w:val="26"/>
          <w:szCs w:val="26"/>
        </w:rPr>
        <w:t>núcleo político</w:t>
      </w:r>
      <w:r>
        <w:rPr>
          <w:sz w:val="26"/>
          <w:szCs w:val="26"/>
        </w:rPr>
        <w:t>, caracterizando hipó</w:t>
      </w:r>
      <w:r w:rsidR="00BC5C46">
        <w:rPr>
          <w:sz w:val="26"/>
          <w:szCs w:val="26"/>
        </w:rPr>
        <w:softHyphen/>
      </w:r>
      <w:r>
        <w:rPr>
          <w:sz w:val="26"/>
          <w:szCs w:val="26"/>
        </w:rPr>
        <w:t>tese de concurso formal.</w:t>
      </w:r>
    </w:p>
    <w:p w14:paraId="446813A8" w14:textId="0B5E102F" w:rsidR="00886FB7" w:rsidRDefault="0045056C" w:rsidP="0045056C">
      <w:pPr>
        <w:spacing w:after="120" w:line="360" w:lineRule="auto"/>
        <w:jc w:val="both"/>
        <w:rPr>
          <w:sz w:val="26"/>
          <w:szCs w:val="26"/>
        </w:rPr>
      </w:pPr>
      <w:r>
        <w:rPr>
          <w:sz w:val="26"/>
          <w:szCs w:val="26"/>
        </w:rPr>
        <w:tab/>
      </w:r>
      <w:r>
        <w:rPr>
          <w:sz w:val="26"/>
          <w:szCs w:val="26"/>
        </w:rPr>
        <w:tab/>
      </w:r>
      <w:r>
        <w:rPr>
          <w:b/>
          <w:sz w:val="26"/>
          <w:szCs w:val="26"/>
        </w:rPr>
        <w:t xml:space="preserve">3.4. </w:t>
      </w:r>
      <w:r>
        <w:rPr>
          <w:b/>
          <w:sz w:val="26"/>
          <w:szCs w:val="26"/>
        </w:rPr>
        <w:tab/>
      </w:r>
      <w:r>
        <w:rPr>
          <w:b/>
          <w:sz w:val="26"/>
          <w:szCs w:val="26"/>
        </w:rPr>
        <w:tab/>
      </w:r>
      <w:r w:rsidR="009424C6">
        <w:rPr>
          <w:sz w:val="26"/>
          <w:szCs w:val="26"/>
        </w:rPr>
        <w:t>Registre-se, ainda que aqui não se esteja em análise dos elementos de prova, mas sim da mera descrição fática contida na impu</w:t>
      </w:r>
      <w:r w:rsidR="00BC5C46">
        <w:rPr>
          <w:sz w:val="26"/>
          <w:szCs w:val="26"/>
        </w:rPr>
        <w:softHyphen/>
      </w:r>
      <w:r w:rsidR="009424C6">
        <w:rPr>
          <w:sz w:val="26"/>
          <w:szCs w:val="26"/>
        </w:rPr>
        <w:t>ta</w:t>
      </w:r>
      <w:r w:rsidR="00BC5C46">
        <w:rPr>
          <w:sz w:val="26"/>
          <w:szCs w:val="26"/>
        </w:rPr>
        <w:softHyphen/>
      </w:r>
      <w:r w:rsidR="009424C6">
        <w:rPr>
          <w:sz w:val="26"/>
          <w:szCs w:val="26"/>
        </w:rPr>
        <w:t>ção, que o</w:t>
      </w:r>
      <w:r w:rsidR="009C2B22">
        <w:rPr>
          <w:sz w:val="26"/>
          <w:szCs w:val="26"/>
        </w:rPr>
        <w:t xml:space="preserve">s </w:t>
      </w:r>
      <w:r w:rsidR="009C2B22" w:rsidRPr="00D6588D">
        <w:rPr>
          <w:b/>
          <w:sz w:val="26"/>
          <w:szCs w:val="26"/>
        </w:rPr>
        <w:t>depoimentos dos colaboradores</w:t>
      </w:r>
      <w:r w:rsidR="00D6588D">
        <w:rPr>
          <w:b/>
          <w:sz w:val="26"/>
          <w:szCs w:val="26"/>
        </w:rPr>
        <w:t xml:space="preserve"> </w:t>
      </w:r>
      <w:r w:rsidR="00D6588D" w:rsidRPr="0016058A">
        <w:rPr>
          <w:sz w:val="26"/>
          <w:szCs w:val="26"/>
        </w:rPr>
        <w:t>P</w:t>
      </w:r>
      <w:r w:rsidR="00D6588D" w:rsidRPr="0016058A">
        <w:rPr>
          <w:smallCaps/>
          <w:sz w:val="26"/>
          <w:szCs w:val="26"/>
        </w:rPr>
        <w:t xml:space="preserve">aulo Roberto Costa </w:t>
      </w:r>
      <w:r w:rsidR="00D6588D" w:rsidRPr="0016058A">
        <w:rPr>
          <w:sz w:val="26"/>
          <w:szCs w:val="26"/>
        </w:rPr>
        <w:t xml:space="preserve">e </w:t>
      </w:r>
      <w:r w:rsidR="00D6588D" w:rsidRPr="0016058A">
        <w:rPr>
          <w:smallCaps/>
          <w:sz w:val="26"/>
          <w:szCs w:val="26"/>
        </w:rPr>
        <w:t xml:space="preserve">Alberto </w:t>
      </w:r>
      <w:proofErr w:type="spellStart"/>
      <w:r w:rsidR="00D6588D" w:rsidRPr="0016058A">
        <w:rPr>
          <w:smallCaps/>
          <w:sz w:val="26"/>
          <w:szCs w:val="26"/>
        </w:rPr>
        <w:t>Youssef</w:t>
      </w:r>
      <w:proofErr w:type="spellEnd"/>
      <w:r w:rsidR="001E1242">
        <w:rPr>
          <w:smallCaps/>
          <w:sz w:val="26"/>
          <w:szCs w:val="26"/>
        </w:rPr>
        <w:t xml:space="preserve">, </w:t>
      </w:r>
      <w:r w:rsidR="001E1242">
        <w:rPr>
          <w:sz w:val="26"/>
          <w:szCs w:val="26"/>
        </w:rPr>
        <w:t xml:space="preserve">colhidos durante a </w:t>
      </w:r>
      <w:r w:rsidR="001E1242">
        <w:rPr>
          <w:b/>
          <w:sz w:val="26"/>
          <w:szCs w:val="26"/>
        </w:rPr>
        <w:t>instrução processual</w:t>
      </w:r>
      <w:r w:rsidR="001E1242">
        <w:rPr>
          <w:sz w:val="26"/>
          <w:szCs w:val="26"/>
        </w:rPr>
        <w:t xml:space="preserve">, </w:t>
      </w:r>
      <w:r w:rsidR="009424C6">
        <w:rPr>
          <w:sz w:val="26"/>
          <w:szCs w:val="26"/>
        </w:rPr>
        <w:t xml:space="preserve">confirmam, neste ponto, </w:t>
      </w:r>
      <w:r w:rsidR="00886FB7">
        <w:rPr>
          <w:sz w:val="26"/>
          <w:szCs w:val="26"/>
        </w:rPr>
        <w:t>essa versão dos fatos.</w:t>
      </w:r>
    </w:p>
    <w:p w14:paraId="1DAB024D" w14:textId="50E7FF8D" w:rsidR="00AB045E" w:rsidRDefault="00886FB7"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Pr>
          <w:smallCaps/>
          <w:sz w:val="26"/>
          <w:szCs w:val="26"/>
        </w:rPr>
        <w:t xml:space="preserve">Alberto </w:t>
      </w:r>
      <w:proofErr w:type="spellStart"/>
      <w:r>
        <w:rPr>
          <w:smallCaps/>
          <w:sz w:val="26"/>
          <w:szCs w:val="26"/>
        </w:rPr>
        <w:t>Youssef</w:t>
      </w:r>
      <w:proofErr w:type="spellEnd"/>
      <w:r w:rsidR="00AB045E">
        <w:rPr>
          <w:smallCaps/>
          <w:sz w:val="26"/>
          <w:szCs w:val="26"/>
        </w:rPr>
        <w:t xml:space="preserve"> </w:t>
      </w:r>
      <w:r w:rsidR="00AB045E">
        <w:rPr>
          <w:sz w:val="26"/>
          <w:szCs w:val="26"/>
        </w:rPr>
        <w:t xml:space="preserve">confirma que os valores que </w:t>
      </w:r>
      <w:r w:rsidR="00376121">
        <w:rPr>
          <w:sz w:val="26"/>
          <w:szCs w:val="26"/>
        </w:rPr>
        <w:t xml:space="preserve">em tese </w:t>
      </w:r>
      <w:r w:rsidR="00AB045E">
        <w:rPr>
          <w:sz w:val="26"/>
          <w:szCs w:val="26"/>
        </w:rPr>
        <w:t xml:space="preserve">teriam sido solicitados para a campanha da acusada </w:t>
      </w:r>
      <w:proofErr w:type="spellStart"/>
      <w:r w:rsidR="00AB045E">
        <w:rPr>
          <w:smallCaps/>
          <w:sz w:val="26"/>
          <w:szCs w:val="26"/>
        </w:rPr>
        <w:t>Gleisi</w:t>
      </w:r>
      <w:proofErr w:type="spellEnd"/>
      <w:r w:rsidR="00AB045E">
        <w:rPr>
          <w:smallCaps/>
          <w:sz w:val="26"/>
          <w:szCs w:val="26"/>
        </w:rPr>
        <w:t xml:space="preserve"> </w:t>
      </w:r>
      <w:r w:rsidR="00AB045E">
        <w:rPr>
          <w:sz w:val="26"/>
          <w:szCs w:val="26"/>
        </w:rPr>
        <w:t>“</w:t>
      </w:r>
      <w:r w:rsidR="00D324F5">
        <w:rPr>
          <w:sz w:val="26"/>
          <w:szCs w:val="26"/>
        </w:rPr>
        <w:t>...</w:t>
      </w:r>
      <w:r w:rsidR="00AB045E">
        <w:rPr>
          <w:i/>
          <w:sz w:val="26"/>
          <w:szCs w:val="26"/>
        </w:rPr>
        <w:t xml:space="preserve">saíram do </w:t>
      </w:r>
      <w:r w:rsidR="00AB045E">
        <w:rPr>
          <w:i/>
          <w:sz w:val="26"/>
          <w:szCs w:val="26"/>
        </w:rPr>
        <w:lastRenderedPageBreak/>
        <w:t>caixa único que eu administrava referentes a contratos da Petrobras (...) referente a dinheiro que eu recebia dos contratos da Petrobras, e eu jogava tudo ali naquele valor e transferia a quem de direito</w:t>
      </w:r>
      <w:r w:rsidR="00AB045E">
        <w:rPr>
          <w:sz w:val="26"/>
          <w:szCs w:val="26"/>
        </w:rPr>
        <w:t xml:space="preserve">”, bem como que esses valores eram de </w:t>
      </w:r>
      <w:r w:rsidR="00AB045E" w:rsidRPr="00AB045E">
        <w:rPr>
          <w:b/>
          <w:sz w:val="26"/>
          <w:szCs w:val="26"/>
          <w:u w:val="single"/>
        </w:rPr>
        <w:t>acertos já feitos</w:t>
      </w:r>
      <w:r w:rsidR="00AB045E">
        <w:rPr>
          <w:sz w:val="26"/>
          <w:szCs w:val="26"/>
        </w:rPr>
        <w:t xml:space="preserve">, </w:t>
      </w:r>
      <w:r w:rsidR="00AB045E" w:rsidRPr="009424C6">
        <w:rPr>
          <w:b/>
          <w:sz w:val="26"/>
          <w:szCs w:val="26"/>
        </w:rPr>
        <w:t xml:space="preserve">no período </w:t>
      </w:r>
      <w:r w:rsidR="00AB045E" w:rsidRPr="009424C6">
        <w:rPr>
          <w:b/>
          <w:sz w:val="26"/>
          <w:szCs w:val="26"/>
          <w:u w:val="single"/>
        </w:rPr>
        <w:t>anterior</w:t>
      </w:r>
      <w:r w:rsidR="00AB045E" w:rsidRPr="009424C6">
        <w:rPr>
          <w:b/>
          <w:sz w:val="26"/>
          <w:szCs w:val="26"/>
        </w:rPr>
        <w:t xml:space="preserve"> ao início de 2010</w:t>
      </w:r>
      <w:r w:rsidR="00AB045E">
        <w:rPr>
          <w:sz w:val="26"/>
          <w:szCs w:val="26"/>
        </w:rPr>
        <w:t xml:space="preserve"> (fl. 2406).</w:t>
      </w:r>
    </w:p>
    <w:p w14:paraId="068884FE" w14:textId="3981D6BD" w:rsidR="0095703B" w:rsidRDefault="00AB045E"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Pr>
          <w:smallCaps/>
          <w:sz w:val="26"/>
          <w:szCs w:val="26"/>
        </w:rPr>
        <w:t>Paulo Roberto Costa</w:t>
      </w:r>
      <w:r w:rsidR="009424C6">
        <w:rPr>
          <w:smallCaps/>
          <w:sz w:val="26"/>
          <w:szCs w:val="26"/>
        </w:rPr>
        <w:t xml:space="preserve">, </w:t>
      </w:r>
      <w:r w:rsidR="009424C6">
        <w:rPr>
          <w:sz w:val="26"/>
          <w:szCs w:val="26"/>
        </w:rPr>
        <w:t xml:space="preserve">por sua vez, </w:t>
      </w:r>
      <w:r>
        <w:rPr>
          <w:sz w:val="26"/>
          <w:szCs w:val="26"/>
        </w:rPr>
        <w:t xml:space="preserve">afirmou que </w:t>
      </w:r>
      <w:r w:rsidR="00AE3B47">
        <w:rPr>
          <w:sz w:val="26"/>
          <w:szCs w:val="26"/>
        </w:rPr>
        <w:t xml:space="preserve">os repasses </w:t>
      </w:r>
      <w:r w:rsidR="0095703B">
        <w:rPr>
          <w:sz w:val="26"/>
          <w:szCs w:val="26"/>
        </w:rPr>
        <w:t xml:space="preserve">aos partidos políticos foram iniciados já em </w:t>
      </w:r>
      <w:r w:rsidR="00D324F5">
        <w:rPr>
          <w:sz w:val="26"/>
          <w:szCs w:val="26"/>
        </w:rPr>
        <w:t xml:space="preserve">2006, </w:t>
      </w:r>
      <w:r w:rsidR="0095703B">
        <w:rPr>
          <w:sz w:val="26"/>
          <w:szCs w:val="26"/>
        </w:rPr>
        <w:t xml:space="preserve">tendo sido estipulado, desde aquele momento, o percentual devido </w:t>
      </w:r>
      <w:r w:rsidR="00D324F5">
        <w:rPr>
          <w:sz w:val="26"/>
          <w:szCs w:val="26"/>
        </w:rPr>
        <w:t xml:space="preserve">(fl. 2438/v.), bem como que </w:t>
      </w:r>
      <w:r w:rsidR="00D324F5" w:rsidRPr="009424C6">
        <w:rPr>
          <w:b/>
          <w:sz w:val="26"/>
          <w:szCs w:val="26"/>
          <w:u w:val="single"/>
        </w:rPr>
        <w:t xml:space="preserve">o </w:t>
      </w:r>
      <w:r w:rsidR="0095703B" w:rsidRPr="009424C6">
        <w:rPr>
          <w:b/>
          <w:i/>
          <w:sz w:val="26"/>
          <w:szCs w:val="26"/>
          <w:u w:val="single"/>
        </w:rPr>
        <w:t>caixa</w:t>
      </w:r>
      <w:r w:rsidR="00D324F5" w:rsidRPr="009424C6">
        <w:rPr>
          <w:b/>
          <w:i/>
          <w:sz w:val="26"/>
          <w:szCs w:val="26"/>
          <w:u w:val="single"/>
        </w:rPr>
        <w:t xml:space="preserve"> único</w:t>
      </w:r>
      <w:r w:rsidR="0095703B" w:rsidRPr="009424C6">
        <w:rPr>
          <w:b/>
          <w:i/>
          <w:sz w:val="26"/>
          <w:szCs w:val="26"/>
          <w:u w:val="single"/>
        </w:rPr>
        <w:t xml:space="preserve"> </w:t>
      </w:r>
      <w:r w:rsidR="0095703B" w:rsidRPr="009424C6">
        <w:rPr>
          <w:b/>
          <w:sz w:val="26"/>
          <w:szCs w:val="26"/>
          <w:u w:val="single"/>
        </w:rPr>
        <w:t>era formado independentemente do número de políticos ou partidos que viessem a solicitar algum tipo de repasse</w:t>
      </w:r>
      <w:r w:rsidR="0095703B">
        <w:rPr>
          <w:sz w:val="26"/>
          <w:szCs w:val="26"/>
        </w:rPr>
        <w:t xml:space="preserve"> (fl. 2444 e 2444/v.)</w:t>
      </w:r>
      <w:r w:rsidR="005C144D">
        <w:rPr>
          <w:sz w:val="26"/>
          <w:szCs w:val="26"/>
        </w:rPr>
        <w:t>:</w:t>
      </w:r>
    </w:p>
    <w:p w14:paraId="7F97DD63" w14:textId="4D46E1B2" w:rsidR="005C144D" w:rsidRPr="005C144D" w:rsidRDefault="005C144D" w:rsidP="005C144D">
      <w:pPr>
        <w:spacing w:before="120" w:after="120"/>
        <w:ind w:left="1418"/>
        <w:jc w:val="both"/>
      </w:pPr>
      <w:r w:rsidRPr="005C144D">
        <w:t xml:space="preserve">ADVOGADO 2 – Ok. Só </w:t>
      </w:r>
      <w:proofErr w:type="gramStart"/>
      <w:r w:rsidRPr="005C144D">
        <w:t>pra</w:t>
      </w:r>
      <w:proofErr w:type="gramEnd"/>
      <w:r w:rsidRPr="005C144D">
        <w:t xml:space="preserve"> um esclarecimento adicional, senhor Paulo Roberto, em relação ao mecanismo que o senhor descreveu e para a caracterização desse caixa único que o senhor comentou, que era fonte dessa distribuição posterior dos recursos...</w:t>
      </w:r>
    </w:p>
    <w:p w14:paraId="00151FC5" w14:textId="77777777" w:rsidR="005C144D" w:rsidRPr="005C144D" w:rsidRDefault="005C144D" w:rsidP="005C144D">
      <w:pPr>
        <w:spacing w:before="120" w:after="120"/>
        <w:ind w:left="1418"/>
        <w:jc w:val="both"/>
      </w:pPr>
      <w:r w:rsidRPr="005C144D">
        <w:t>COLABORADOR – Pois não.</w:t>
      </w:r>
    </w:p>
    <w:p w14:paraId="45708555" w14:textId="77777777" w:rsidR="005C144D" w:rsidRPr="005C144D" w:rsidRDefault="005C144D" w:rsidP="005C144D">
      <w:pPr>
        <w:spacing w:before="120" w:after="120"/>
        <w:ind w:left="1418"/>
        <w:jc w:val="both"/>
      </w:pPr>
      <w:r w:rsidRPr="005C144D">
        <w:t xml:space="preserve">ADVOGADO 2 – </w:t>
      </w:r>
      <w:r w:rsidRPr="005C144D">
        <w:rPr>
          <w:b/>
        </w:rPr>
        <w:t xml:space="preserve">É correto afirmar que esse caixa único administrado pelo Alberto </w:t>
      </w:r>
      <w:r w:rsidRPr="005C144D">
        <w:rPr>
          <w:b/>
          <w:u w:val="single"/>
        </w:rPr>
        <w:t xml:space="preserve">era o resultado já de uma solicitação primeira que foi feita quando do acerto </w:t>
      </w:r>
      <w:proofErr w:type="gramStart"/>
      <w:r w:rsidRPr="005C144D">
        <w:rPr>
          <w:b/>
          <w:u w:val="single"/>
        </w:rPr>
        <w:t>pra</w:t>
      </w:r>
      <w:proofErr w:type="gramEnd"/>
      <w:r w:rsidRPr="005C144D">
        <w:rPr>
          <w:b/>
          <w:u w:val="single"/>
        </w:rPr>
        <w:t xml:space="preserve"> sua nomeação para a Petrobras? Correto</w:t>
      </w:r>
      <w:r w:rsidRPr="005C144D">
        <w:rPr>
          <w:b/>
        </w:rPr>
        <w:t>?</w:t>
      </w:r>
    </w:p>
    <w:p w14:paraId="08B7F3A3" w14:textId="77777777" w:rsidR="005C144D" w:rsidRPr="005C144D" w:rsidRDefault="005C144D" w:rsidP="005C144D">
      <w:pPr>
        <w:spacing w:before="120" w:after="120"/>
        <w:ind w:left="1418"/>
        <w:jc w:val="both"/>
      </w:pPr>
      <w:r w:rsidRPr="005C144D">
        <w:t xml:space="preserve">COLABORADOR </w:t>
      </w:r>
      <w:r w:rsidRPr="005C144D">
        <w:rPr>
          <w:b/>
        </w:rPr>
        <w:t>– Esse caixa único era o percentual que competia ao PP, principalmente os contratos das empresas do cartel.</w:t>
      </w:r>
    </w:p>
    <w:p w14:paraId="140A6898" w14:textId="77777777" w:rsidR="005C144D" w:rsidRPr="005C144D" w:rsidRDefault="005C144D" w:rsidP="005C144D">
      <w:pPr>
        <w:spacing w:before="120" w:after="120"/>
        <w:ind w:left="1418"/>
        <w:jc w:val="both"/>
      </w:pPr>
      <w:r w:rsidRPr="005C144D">
        <w:t xml:space="preserve">ADVOGADO 2 – </w:t>
      </w:r>
      <w:r w:rsidRPr="005C144D">
        <w:rPr>
          <w:b/>
        </w:rPr>
        <w:t xml:space="preserve">Mas esse caixa único, ele existia, ele era formado, ele decorria desse percentual, </w:t>
      </w:r>
      <w:r w:rsidRPr="005C144D">
        <w:rPr>
          <w:b/>
          <w:u w:val="single"/>
        </w:rPr>
        <w:t>independentemente</w:t>
      </w:r>
      <w:r w:rsidRPr="005C144D">
        <w:rPr>
          <w:b/>
        </w:rPr>
        <w:t xml:space="preserve"> de quantos políticos ou quantos partidos, eventualmente, solicitassem, posteriormente, algum tipo de repasse?</w:t>
      </w:r>
      <w:r w:rsidRPr="005C144D">
        <w:t xml:space="preserve"> </w:t>
      </w:r>
    </w:p>
    <w:p w14:paraId="506E60CB" w14:textId="7A7A9F86" w:rsidR="009424C6" w:rsidRPr="005C144D" w:rsidRDefault="005C144D" w:rsidP="005C144D">
      <w:pPr>
        <w:spacing w:before="120" w:after="120"/>
        <w:ind w:left="1418"/>
        <w:jc w:val="both"/>
      </w:pPr>
      <w:r w:rsidRPr="005C144D">
        <w:t xml:space="preserve">COLABORADOR – </w:t>
      </w:r>
      <w:r w:rsidRPr="005C144D">
        <w:rPr>
          <w:b/>
          <w:u w:val="single"/>
        </w:rPr>
        <w:t>Sim</w:t>
      </w:r>
      <w:r w:rsidRPr="005C144D">
        <w:t>.</w:t>
      </w:r>
    </w:p>
    <w:p w14:paraId="2F68F802" w14:textId="261641B7" w:rsidR="0016058A" w:rsidRDefault="0016058A" w:rsidP="0045056C">
      <w:pPr>
        <w:spacing w:after="120" w:line="360" w:lineRule="auto"/>
        <w:jc w:val="both"/>
        <w:rPr>
          <w:smallCaps/>
          <w:sz w:val="26"/>
          <w:szCs w:val="26"/>
        </w:rPr>
      </w:pPr>
      <w:r>
        <w:rPr>
          <w:sz w:val="26"/>
          <w:szCs w:val="26"/>
        </w:rPr>
        <w:lastRenderedPageBreak/>
        <w:tab/>
      </w:r>
      <w:r>
        <w:rPr>
          <w:sz w:val="26"/>
          <w:szCs w:val="26"/>
        </w:rPr>
        <w:tab/>
      </w:r>
      <w:r>
        <w:rPr>
          <w:b/>
          <w:sz w:val="26"/>
          <w:szCs w:val="26"/>
        </w:rPr>
        <w:t xml:space="preserve"> </w:t>
      </w:r>
      <w:r>
        <w:rPr>
          <w:b/>
          <w:sz w:val="26"/>
          <w:szCs w:val="26"/>
        </w:rPr>
        <w:tab/>
      </w:r>
      <w:r>
        <w:rPr>
          <w:b/>
          <w:sz w:val="26"/>
          <w:szCs w:val="26"/>
        </w:rPr>
        <w:tab/>
      </w:r>
      <w:r>
        <w:rPr>
          <w:sz w:val="26"/>
          <w:szCs w:val="26"/>
        </w:rPr>
        <w:t xml:space="preserve">Portanto, o </w:t>
      </w:r>
      <w:r>
        <w:rPr>
          <w:i/>
          <w:sz w:val="26"/>
          <w:szCs w:val="26"/>
        </w:rPr>
        <w:t>caixa único de propina</w:t>
      </w:r>
      <w:r>
        <w:rPr>
          <w:sz w:val="26"/>
          <w:szCs w:val="26"/>
        </w:rPr>
        <w:t xml:space="preserve"> a que alude a acusação era resultado do recebimento </w:t>
      </w:r>
      <w:r w:rsidR="005C144D" w:rsidRPr="005C144D">
        <w:rPr>
          <w:b/>
          <w:sz w:val="26"/>
          <w:szCs w:val="26"/>
          <w:u w:val="single"/>
        </w:rPr>
        <w:t>anterior</w:t>
      </w:r>
      <w:r w:rsidR="005C144D">
        <w:rPr>
          <w:sz w:val="26"/>
          <w:szCs w:val="26"/>
        </w:rPr>
        <w:t xml:space="preserve"> </w:t>
      </w:r>
      <w:r>
        <w:rPr>
          <w:sz w:val="26"/>
          <w:szCs w:val="26"/>
        </w:rPr>
        <w:t>de vantagens indevidas</w:t>
      </w:r>
      <w:r w:rsidR="006C6A29">
        <w:rPr>
          <w:sz w:val="26"/>
          <w:szCs w:val="26"/>
        </w:rPr>
        <w:t xml:space="preserve"> a</w:t>
      </w:r>
      <w:r>
        <w:rPr>
          <w:sz w:val="26"/>
          <w:szCs w:val="26"/>
        </w:rPr>
        <w:t xml:space="preserve"> </w:t>
      </w:r>
      <w:r>
        <w:rPr>
          <w:smallCaps/>
          <w:sz w:val="26"/>
          <w:szCs w:val="26"/>
        </w:rPr>
        <w:t>Paulo Roberto Costa</w:t>
      </w:r>
      <w:r w:rsidR="00D324F5">
        <w:rPr>
          <w:smallCaps/>
          <w:sz w:val="26"/>
          <w:szCs w:val="26"/>
        </w:rPr>
        <w:t>,</w:t>
      </w:r>
      <w:r>
        <w:rPr>
          <w:sz w:val="26"/>
          <w:szCs w:val="26"/>
        </w:rPr>
        <w:t xml:space="preserve"> por intermédio de </w:t>
      </w:r>
      <w:r>
        <w:rPr>
          <w:smallCaps/>
          <w:sz w:val="26"/>
          <w:szCs w:val="26"/>
        </w:rPr>
        <w:t xml:space="preserve">Alberto </w:t>
      </w:r>
      <w:proofErr w:type="spellStart"/>
      <w:r>
        <w:rPr>
          <w:smallCaps/>
          <w:sz w:val="26"/>
          <w:szCs w:val="26"/>
        </w:rPr>
        <w:t>Youssef</w:t>
      </w:r>
      <w:proofErr w:type="spellEnd"/>
      <w:r>
        <w:rPr>
          <w:smallCaps/>
          <w:sz w:val="26"/>
          <w:szCs w:val="26"/>
        </w:rPr>
        <w:t xml:space="preserve">, </w:t>
      </w:r>
      <w:r>
        <w:rPr>
          <w:sz w:val="26"/>
          <w:szCs w:val="26"/>
        </w:rPr>
        <w:t xml:space="preserve">para que fossem </w:t>
      </w:r>
      <w:r w:rsidRPr="005C144D">
        <w:rPr>
          <w:b/>
          <w:sz w:val="26"/>
          <w:szCs w:val="26"/>
          <w:u w:val="single"/>
        </w:rPr>
        <w:t>posteriormente</w:t>
      </w:r>
      <w:r>
        <w:rPr>
          <w:sz w:val="26"/>
          <w:szCs w:val="26"/>
        </w:rPr>
        <w:t xml:space="preserve"> repassadas “</w:t>
      </w:r>
      <w:r w:rsidRPr="0016058A">
        <w:rPr>
          <w:i/>
          <w:sz w:val="26"/>
          <w:szCs w:val="26"/>
        </w:rPr>
        <w:t>a quem de direito</w:t>
      </w:r>
      <w:r>
        <w:rPr>
          <w:sz w:val="26"/>
          <w:szCs w:val="26"/>
        </w:rPr>
        <w:t>”, segundo a expressão utilizada por</w:t>
      </w:r>
      <w:r>
        <w:rPr>
          <w:smallCaps/>
          <w:sz w:val="26"/>
          <w:szCs w:val="26"/>
        </w:rPr>
        <w:t xml:space="preserve"> Alberto </w:t>
      </w:r>
      <w:proofErr w:type="spellStart"/>
      <w:r>
        <w:rPr>
          <w:smallCaps/>
          <w:sz w:val="26"/>
          <w:szCs w:val="26"/>
        </w:rPr>
        <w:t>Youssef</w:t>
      </w:r>
      <w:proofErr w:type="spellEnd"/>
      <w:r>
        <w:rPr>
          <w:smallCaps/>
          <w:sz w:val="26"/>
          <w:szCs w:val="26"/>
        </w:rPr>
        <w:t>.</w:t>
      </w:r>
    </w:p>
    <w:p w14:paraId="5C13B913" w14:textId="7654C1E8" w:rsidR="0041556B" w:rsidRDefault="0016058A" w:rsidP="0045056C">
      <w:pPr>
        <w:spacing w:after="120" w:line="360" w:lineRule="auto"/>
        <w:jc w:val="both"/>
        <w:rPr>
          <w:sz w:val="26"/>
          <w:szCs w:val="26"/>
        </w:rPr>
      </w:pPr>
      <w:r>
        <w:rPr>
          <w:smallCaps/>
          <w:sz w:val="26"/>
          <w:szCs w:val="26"/>
        </w:rPr>
        <w:tab/>
      </w:r>
      <w:r>
        <w:rPr>
          <w:smallCaps/>
          <w:sz w:val="26"/>
          <w:szCs w:val="26"/>
        </w:rPr>
        <w:tab/>
      </w:r>
      <w:r>
        <w:rPr>
          <w:b/>
          <w:smallCaps/>
          <w:sz w:val="26"/>
          <w:szCs w:val="26"/>
        </w:rPr>
        <w:t xml:space="preserve">3.5. </w:t>
      </w:r>
      <w:r>
        <w:rPr>
          <w:b/>
          <w:smallCaps/>
          <w:sz w:val="26"/>
          <w:szCs w:val="26"/>
        </w:rPr>
        <w:tab/>
      </w:r>
      <w:r>
        <w:rPr>
          <w:b/>
          <w:smallCaps/>
          <w:sz w:val="26"/>
          <w:szCs w:val="26"/>
        </w:rPr>
        <w:tab/>
      </w:r>
      <w:r w:rsidR="005C144D" w:rsidRPr="005C144D">
        <w:rPr>
          <w:smallCaps/>
          <w:sz w:val="26"/>
          <w:szCs w:val="26"/>
        </w:rPr>
        <w:t>E</w:t>
      </w:r>
      <w:r w:rsidR="00D2236A">
        <w:rPr>
          <w:sz w:val="26"/>
          <w:szCs w:val="26"/>
        </w:rPr>
        <w:t xml:space="preserve">m sede de </w:t>
      </w:r>
      <w:r w:rsidR="00D2236A" w:rsidRPr="00376121">
        <w:rPr>
          <w:b/>
          <w:sz w:val="26"/>
          <w:szCs w:val="26"/>
        </w:rPr>
        <w:t>alegações finais</w:t>
      </w:r>
      <w:r w:rsidR="00D2236A">
        <w:rPr>
          <w:sz w:val="26"/>
          <w:szCs w:val="26"/>
        </w:rPr>
        <w:t xml:space="preserve">, </w:t>
      </w:r>
      <w:r w:rsidR="00A65B6F">
        <w:rPr>
          <w:sz w:val="26"/>
          <w:szCs w:val="26"/>
        </w:rPr>
        <w:t xml:space="preserve">a PGR afirmou que a corrupção </w:t>
      </w:r>
      <w:r w:rsidR="00376121">
        <w:rPr>
          <w:sz w:val="26"/>
          <w:szCs w:val="26"/>
        </w:rPr>
        <w:t>passiva atribuída a</w:t>
      </w:r>
      <w:r w:rsidR="00574AA1">
        <w:rPr>
          <w:sz w:val="26"/>
          <w:szCs w:val="26"/>
        </w:rPr>
        <w:t xml:space="preserve">os acusados </w:t>
      </w:r>
      <w:r w:rsidR="00574AA1">
        <w:rPr>
          <w:smallCaps/>
          <w:sz w:val="26"/>
          <w:szCs w:val="26"/>
        </w:rPr>
        <w:t xml:space="preserve">Paulo Bernardo </w:t>
      </w:r>
      <w:r w:rsidR="00574AA1">
        <w:rPr>
          <w:sz w:val="26"/>
          <w:szCs w:val="26"/>
        </w:rPr>
        <w:t xml:space="preserve">e </w:t>
      </w:r>
      <w:proofErr w:type="spellStart"/>
      <w:r w:rsidR="00574AA1">
        <w:rPr>
          <w:smallCaps/>
          <w:sz w:val="26"/>
          <w:szCs w:val="26"/>
        </w:rPr>
        <w:t>Gleisi</w:t>
      </w:r>
      <w:proofErr w:type="spellEnd"/>
      <w:r w:rsidR="00574AA1">
        <w:rPr>
          <w:smallCaps/>
          <w:sz w:val="26"/>
          <w:szCs w:val="26"/>
        </w:rPr>
        <w:t xml:space="preserve"> </w:t>
      </w:r>
      <w:r w:rsidR="00574AA1">
        <w:rPr>
          <w:sz w:val="26"/>
          <w:szCs w:val="26"/>
        </w:rPr>
        <w:t>teria se caracterizado</w:t>
      </w:r>
      <w:r w:rsidR="0041556B">
        <w:rPr>
          <w:sz w:val="26"/>
          <w:szCs w:val="26"/>
        </w:rPr>
        <w:t xml:space="preserve">: </w:t>
      </w:r>
    </w:p>
    <w:p w14:paraId="2EA8F32B" w14:textId="2C9FE096" w:rsidR="0016058A" w:rsidRPr="00065DE2" w:rsidRDefault="00574AA1" w:rsidP="008B765B">
      <w:pPr>
        <w:spacing w:after="120"/>
        <w:ind w:left="1418"/>
        <w:jc w:val="both"/>
      </w:pPr>
      <w:r w:rsidRPr="00065DE2">
        <w:t xml:space="preserve"> </w:t>
      </w:r>
      <w:proofErr w:type="gramStart"/>
      <w:r w:rsidRPr="00065DE2">
        <w:t>“</w:t>
      </w:r>
      <w:r w:rsidR="0041556B" w:rsidRPr="00065DE2">
        <w:rPr>
          <w:i/>
        </w:rPr>
        <w:t>(</w:t>
      </w:r>
      <w:proofErr w:type="gramEnd"/>
      <w:r w:rsidR="0041556B" w:rsidRPr="00065DE2">
        <w:rPr>
          <w:i/>
        </w:rPr>
        <w:t>i)</w:t>
      </w:r>
      <w:r w:rsidR="0041556B" w:rsidRPr="00065DE2">
        <w:t xml:space="preserve"> </w:t>
      </w:r>
      <w:r w:rsidRPr="00065DE2">
        <w:rPr>
          <w:i/>
        </w:rPr>
        <w:t>...</w:t>
      </w:r>
      <w:r w:rsidR="005C144D" w:rsidRPr="00065DE2">
        <w:rPr>
          <w:i/>
        </w:rPr>
        <w:t xml:space="preserve"> </w:t>
      </w:r>
      <w:r w:rsidRPr="00065DE2">
        <w:rPr>
          <w:b/>
          <w:i/>
          <w:u w:val="single"/>
        </w:rPr>
        <w:t>ao receber vantagens indevidas pagas pelas empreiteiras integrantes do cartel</w:t>
      </w:r>
      <w:r w:rsidRPr="00065DE2">
        <w:rPr>
          <w:i/>
        </w:rPr>
        <w:t xml:space="preserve">, por </w:t>
      </w:r>
      <w:r w:rsidRPr="00065DE2">
        <w:rPr>
          <w:b/>
          <w:i/>
          <w:u w:val="single"/>
        </w:rPr>
        <w:t>intermédio de doleiros</w:t>
      </w:r>
      <w:r w:rsidRPr="00065DE2">
        <w:rPr>
          <w:i/>
        </w:rPr>
        <w:t xml:space="preserve">, como </w:t>
      </w:r>
      <w:r w:rsidRPr="00065DE2">
        <w:rPr>
          <w:b/>
          <w:i/>
          <w:u w:val="single"/>
        </w:rPr>
        <w:t xml:space="preserve">Alberto </w:t>
      </w:r>
      <w:proofErr w:type="spellStart"/>
      <w:r w:rsidRPr="00065DE2">
        <w:rPr>
          <w:b/>
          <w:i/>
          <w:u w:val="single"/>
        </w:rPr>
        <w:t>Youssef</w:t>
      </w:r>
      <w:proofErr w:type="spellEnd"/>
      <w:r w:rsidRPr="00065DE2">
        <w:rPr>
          <w:i/>
        </w:rPr>
        <w:t xml:space="preserve">, em </w:t>
      </w:r>
      <w:r w:rsidRPr="00065DE2">
        <w:rPr>
          <w:b/>
          <w:i/>
          <w:u w:val="single"/>
        </w:rPr>
        <w:t>troca do seu apoio político para manutenção de Paulo Roberto Costa na Diretoria de Abastecimento da PETROBRAS</w:t>
      </w:r>
      <w:r w:rsidRPr="00065DE2">
        <w:rPr>
          <w:i/>
        </w:rPr>
        <w:t>. Tratava-se de uma remuneração pela viabilização do funcionamento do esquema de corrup</w:t>
      </w:r>
      <w:r w:rsidRPr="00065DE2">
        <w:rPr>
          <w:i/>
        </w:rPr>
        <w:softHyphen/>
        <w:t xml:space="preserve">ção e lavagem de dinheiro já descrito. Nesta hipótese, o </w:t>
      </w:r>
      <w:r w:rsidRPr="00065DE2">
        <w:rPr>
          <w:b/>
          <w:i/>
        </w:rPr>
        <w:t>ato de ofício</w:t>
      </w:r>
      <w:r w:rsidRPr="00065DE2">
        <w:rPr>
          <w:i/>
        </w:rPr>
        <w:t xml:space="preserve"> do crime de corrupção passiva consistiu em </w:t>
      </w:r>
      <w:r w:rsidRPr="00065DE2">
        <w:rPr>
          <w:b/>
          <w:i/>
        </w:rPr>
        <w:t xml:space="preserve">conceder permanente apoio político para viabilizar a </w:t>
      </w:r>
      <w:r w:rsidRPr="00065DE2">
        <w:rPr>
          <w:b/>
          <w:i/>
          <w:u w:val="single"/>
        </w:rPr>
        <w:t>indicação</w:t>
      </w:r>
      <w:r w:rsidRPr="00065DE2">
        <w:rPr>
          <w:b/>
          <w:i/>
        </w:rPr>
        <w:t xml:space="preserve"> e, em seguida, a </w:t>
      </w:r>
      <w:r w:rsidRPr="00065DE2">
        <w:rPr>
          <w:b/>
          <w:i/>
          <w:u w:val="single"/>
        </w:rPr>
        <w:t>manutenção de Paulo Roberto Costa na Diretoria de Abastecimento da PETROBRAS</w:t>
      </w:r>
      <w:r w:rsidRPr="00065DE2">
        <w:rPr>
          <w:i/>
        </w:rPr>
        <w:t>...</w:t>
      </w:r>
      <w:r w:rsidRPr="00065DE2">
        <w:t xml:space="preserve">” </w:t>
      </w:r>
    </w:p>
    <w:p w14:paraId="12CF1BC5" w14:textId="0CEDD09D" w:rsidR="00376121" w:rsidRPr="00065DE2" w:rsidRDefault="00376121" w:rsidP="007E5435">
      <w:pPr>
        <w:spacing w:after="120"/>
        <w:ind w:left="1418"/>
        <w:jc w:val="both"/>
      </w:pPr>
      <w:proofErr w:type="gramStart"/>
      <w:r w:rsidRPr="00065DE2">
        <w:t>e</w:t>
      </w:r>
      <w:proofErr w:type="gramEnd"/>
      <w:r w:rsidRPr="00065DE2">
        <w:t xml:space="preserve"> </w:t>
      </w:r>
      <w:r w:rsidR="0041556B" w:rsidRPr="00065DE2">
        <w:t xml:space="preserve">ao </w:t>
      </w:r>
      <w:r w:rsidR="0041556B" w:rsidRPr="00065DE2">
        <w:rPr>
          <w:b/>
          <w:u w:val="single"/>
        </w:rPr>
        <w:t>concorrer</w:t>
      </w:r>
      <w:r w:rsidRPr="00065DE2">
        <w:t xml:space="preserve"> </w:t>
      </w:r>
    </w:p>
    <w:p w14:paraId="3F64447E" w14:textId="794382A8" w:rsidR="008B765B" w:rsidRPr="00065DE2" w:rsidRDefault="0041556B" w:rsidP="007E5435">
      <w:pPr>
        <w:spacing w:after="120"/>
        <w:ind w:left="1418"/>
        <w:jc w:val="both"/>
      </w:pPr>
      <w:r w:rsidRPr="00065DE2">
        <w:t xml:space="preserve"> </w:t>
      </w:r>
      <w:proofErr w:type="gramStart"/>
      <w:r w:rsidRPr="00065DE2">
        <w:t>“(</w:t>
      </w:r>
      <w:proofErr w:type="spellStart"/>
      <w:proofErr w:type="gramEnd"/>
      <w:r w:rsidRPr="00065DE2">
        <w:t>ii</w:t>
      </w:r>
      <w:proofErr w:type="spellEnd"/>
      <w:r w:rsidRPr="00065DE2">
        <w:t>)...</w:t>
      </w:r>
      <w:r w:rsidR="00065DE2">
        <w:t xml:space="preserve"> </w:t>
      </w:r>
      <w:r w:rsidRPr="00065DE2">
        <w:rPr>
          <w:b/>
          <w:i/>
          <w:u w:val="single"/>
        </w:rPr>
        <w:t>para a corrupção passiva comprovadamente praticada por Paulo Roberto Costa</w:t>
      </w:r>
      <w:r w:rsidRPr="00065DE2">
        <w:rPr>
          <w:i/>
        </w:rPr>
        <w:t xml:space="preserve"> na condição de </w:t>
      </w:r>
      <w:r w:rsidRPr="00065DE2">
        <w:rPr>
          <w:b/>
          <w:i/>
          <w:u w:val="single"/>
        </w:rPr>
        <w:t>Diretor da Diretoria de Abastecimento da PETROBRAS</w:t>
      </w:r>
      <w:r w:rsidR="008B765B" w:rsidRPr="00065DE2">
        <w:rPr>
          <w:i/>
        </w:rPr>
        <w:t xml:space="preserve">. De fato, ambos foram, com vontade livre e consciente, responsáveis, na condição de </w:t>
      </w:r>
      <w:r w:rsidR="008B765B" w:rsidRPr="00065DE2">
        <w:rPr>
          <w:b/>
          <w:i/>
          <w:u w:val="single"/>
        </w:rPr>
        <w:t>um dos</w:t>
      </w:r>
      <w:r w:rsidR="008B765B" w:rsidRPr="00065DE2">
        <w:rPr>
          <w:i/>
        </w:rPr>
        <w:t xml:space="preserve"> </w:t>
      </w:r>
      <w:r w:rsidR="008B765B" w:rsidRPr="00065DE2">
        <w:rPr>
          <w:b/>
          <w:i/>
          <w:u w:val="single"/>
        </w:rPr>
        <w:t>líderes do PT (partido do governo, responsável pela nomeação do Diretor de Abastecimento da PETROBRAS</w:t>
      </w:r>
      <w:r w:rsidR="008B765B" w:rsidRPr="00065DE2">
        <w:rPr>
          <w:i/>
        </w:rPr>
        <w:t xml:space="preserve">), por </w:t>
      </w:r>
      <w:r w:rsidR="008B765B" w:rsidRPr="00065DE2">
        <w:rPr>
          <w:b/>
          <w:i/>
          <w:u w:val="single"/>
        </w:rPr>
        <w:t>permitir que Paulo Roberto Costa execu</w:t>
      </w:r>
      <w:r w:rsidR="008B765B" w:rsidRPr="00065DE2">
        <w:rPr>
          <w:b/>
          <w:i/>
          <w:u w:val="single"/>
        </w:rPr>
        <w:softHyphen/>
        <w:t xml:space="preserve">tasse o esquema de recebimento de propinas entregue a ela por empreiteiras cartelizadas </w:t>
      </w:r>
      <w:r w:rsidR="008B765B" w:rsidRPr="00065DE2">
        <w:rPr>
          <w:i/>
        </w:rPr>
        <w:t xml:space="preserve">contratadas pela PETROBRAS. Tal </w:t>
      </w:r>
      <w:r w:rsidR="008B765B" w:rsidRPr="00065DE2">
        <w:rPr>
          <w:b/>
          <w:i/>
          <w:u w:val="single"/>
        </w:rPr>
        <w:t>propina</w:t>
      </w:r>
      <w:r w:rsidR="008B765B" w:rsidRPr="00065DE2">
        <w:rPr>
          <w:i/>
        </w:rPr>
        <w:t xml:space="preserve"> era </w:t>
      </w:r>
      <w:r w:rsidR="008B765B" w:rsidRPr="00065DE2">
        <w:rPr>
          <w:b/>
          <w:i/>
          <w:u w:val="single"/>
        </w:rPr>
        <w:t>direcionada não apenas a Paulo Roberto Costa</w:t>
      </w:r>
      <w:r w:rsidR="008B765B" w:rsidRPr="00065DE2">
        <w:rPr>
          <w:i/>
        </w:rPr>
        <w:t xml:space="preserve">, mas </w:t>
      </w:r>
      <w:r w:rsidR="008B765B" w:rsidRPr="00065DE2">
        <w:rPr>
          <w:b/>
          <w:i/>
          <w:u w:val="single"/>
        </w:rPr>
        <w:t>também ao PP, ao PT e a seus líderes</w:t>
      </w:r>
      <w:r w:rsidR="008B765B" w:rsidRPr="00065DE2">
        <w:rPr>
          <w:i/>
        </w:rPr>
        <w:t>. Veja-se que, nesta hipó</w:t>
      </w:r>
      <w:r w:rsidR="008B765B" w:rsidRPr="00065DE2">
        <w:rPr>
          <w:i/>
        </w:rPr>
        <w:softHyphen/>
        <w:t xml:space="preserve">tese, o </w:t>
      </w:r>
      <w:r w:rsidR="008B765B" w:rsidRPr="00065DE2">
        <w:rPr>
          <w:b/>
          <w:i/>
        </w:rPr>
        <w:t>ato de ofício</w:t>
      </w:r>
      <w:r w:rsidR="008B765B" w:rsidRPr="00065DE2">
        <w:rPr>
          <w:i/>
        </w:rPr>
        <w:t xml:space="preserve"> do crime de corrupção passiva </w:t>
      </w:r>
      <w:r w:rsidR="008B765B" w:rsidRPr="00065DE2">
        <w:rPr>
          <w:b/>
          <w:i/>
          <w:u w:val="single"/>
        </w:rPr>
        <w:t>praticado por</w:t>
      </w:r>
      <w:r w:rsidR="008B765B" w:rsidRPr="00065DE2">
        <w:rPr>
          <w:b/>
          <w:i/>
        </w:rPr>
        <w:t xml:space="preserve"> Paulo Roberto Costa </w:t>
      </w:r>
      <w:r w:rsidR="008B765B" w:rsidRPr="00065DE2">
        <w:rPr>
          <w:i/>
        </w:rPr>
        <w:t xml:space="preserve">em </w:t>
      </w:r>
      <w:r w:rsidR="008B765B" w:rsidRPr="00065DE2">
        <w:rPr>
          <w:b/>
          <w:i/>
          <w:u w:val="single"/>
        </w:rPr>
        <w:t>concurso de agentes</w:t>
      </w:r>
      <w:r w:rsidR="008B765B" w:rsidRPr="00065DE2">
        <w:rPr>
          <w:b/>
          <w:i/>
        </w:rPr>
        <w:t xml:space="preserve"> </w:t>
      </w:r>
      <w:r w:rsidR="008B765B" w:rsidRPr="00065DE2">
        <w:rPr>
          <w:i/>
        </w:rPr>
        <w:t xml:space="preserve">com </w:t>
      </w:r>
      <w:r w:rsidR="008B765B" w:rsidRPr="00065DE2">
        <w:rPr>
          <w:b/>
          <w:i/>
        </w:rPr>
        <w:t>GLEISI HOFFMANN</w:t>
      </w:r>
      <w:r w:rsidR="008B765B" w:rsidRPr="00065DE2">
        <w:rPr>
          <w:i/>
        </w:rPr>
        <w:t xml:space="preserve"> e </w:t>
      </w:r>
      <w:r w:rsidR="008B765B" w:rsidRPr="00065DE2">
        <w:rPr>
          <w:b/>
          <w:i/>
        </w:rPr>
        <w:t xml:space="preserve">PAULO BERNARDO </w:t>
      </w:r>
      <w:r w:rsidR="008B765B" w:rsidRPr="00065DE2">
        <w:rPr>
          <w:i/>
        </w:rPr>
        <w:t xml:space="preserve">consistia em viabilizar a contratação indevida e </w:t>
      </w:r>
      <w:r w:rsidR="008B765B" w:rsidRPr="00065DE2">
        <w:rPr>
          <w:i/>
        </w:rPr>
        <w:lastRenderedPageBreak/>
        <w:t>direcionada, pela Diretoria de Abasteci</w:t>
      </w:r>
      <w:r w:rsidR="008B765B" w:rsidRPr="00065DE2">
        <w:rPr>
          <w:i/>
        </w:rPr>
        <w:softHyphen/>
        <w:t xml:space="preserve">mento da PETROBRAS, com as empreiteiras integrantes do cartel revelado pela Operação Lava Jato, em troca do recebimento de vantagens </w:t>
      </w:r>
      <w:proofErr w:type="gramStart"/>
      <w:r w:rsidR="008B765B" w:rsidRPr="00065DE2">
        <w:rPr>
          <w:i/>
        </w:rPr>
        <w:t>indevidas.</w:t>
      </w:r>
      <w:r w:rsidR="008B765B" w:rsidRPr="00065DE2">
        <w:t>”</w:t>
      </w:r>
      <w:proofErr w:type="gramEnd"/>
    </w:p>
    <w:p w14:paraId="191A5501" w14:textId="0B81FC22" w:rsidR="007E5435" w:rsidRPr="00065DE2" w:rsidRDefault="007E5435" w:rsidP="0006767A">
      <w:pPr>
        <w:spacing w:after="360"/>
        <w:ind w:left="1418"/>
        <w:jc w:val="both"/>
      </w:pPr>
      <w:r w:rsidRPr="00065DE2">
        <w:t>(</w:t>
      </w:r>
      <w:proofErr w:type="gramStart"/>
      <w:r w:rsidR="005E2863" w:rsidRPr="005E2863">
        <w:rPr>
          <w:b/>
          <w:i/>
        </w:rPr>
        <w:t>p.</w:t>
      </w:r>
      <w:proofErr w:type="gramEnd"/>
      <w:r w:rsidR="005E2863" w:rsidRPr="005E2863">
        <w:rPr>
          <w:b/>
          <w:i/>
        </w:rPr>
        <w:t xml:space="preserve"> 63 das </w:t>
      </w:r>
      <w:r w:rsidRPr="00065DE2">
        <w:rPr>
          <w:b/>
          <w:i/>
        </w:rPr>
        <w:t>alegações finais da PGR</w:t>
      </w:r>
      <w:r w:rsidRPr="00065DE2">
        <w:rPr>
          <w:b/>
        </w:rPr>
        <w:t xml:space="preserve">, </w:t>
      </w:r>
      <w:r w:rsidR="005E2863">
        <w:rPr>
          <w:b/>
        </w:rPr>
        <w:t>fl</w:t>
      </w:r>
      <w:r w:rsidRPr="00065DE2">
        <w:rPr>
          <w:b/>
        </w:rPr>
        <w:t xml:space="preserve">. </w:t>
      </w:r>
      <w:r w:rsidR="005E2863">
        <w:rPr>
          <w:b/>
        </w:rPr>
        <w:t>2.760</w:t>
      </w:r>
      <w:r w:rsidRPr="00065DE2">
        <w:t>).</w:t>
      </w:r>
    </w:p>
    <w:p w14:paraId="6A302133" w14:textId="50EE3546" w:rsidR="000E2D66" w:rsidRDefault="000E2D66" w:rsidP="0045056C">
      <w:pPr>
        <w:spacing w:after="120" w:line="360" w:lineRule="auto"/>
        <w:jc w:val="both"/>
        <w:rPr>
          <w:sz w:val="26"/>
          <w:szCs w:val="26"/>
        </w:rPr>
      </w:pPr>
      <w:r>
        <w:rPr>
          <w:sz w:val="26"/>
          <w:szCs w:val="26"/>
        </w:rPr>
        <w:tab/>
      </w:r>
      <w:r>
        <w:rPr>
          <w:sz w:val="26"/>
          <w:szCs w:val="26"/>
        </w:rPr>
        <w:tab/>
      </w:r>
      <w:r>
        <w:rPr>
          <w:b/>
          <w:sz w:val="26"/>
          <w:szCs w:val="26"/>
        </w:rPr>
        <w:t xml:space="preserve">3.6. </w:t>
      </w:r>
      <w:r>
        <w:rPr>
          <w:b/>
          <w:sz w:val="26"/>
          <w:szCs w:val="26"/>
        </w:rPr>
        <w:tab/>
      </w:r>
      <w:r>
        <w:rPr>
          <w:b/>
          <w:sz w:val="26"/>
          <w:szCs w:val="26"/>
        </w:rPr>
        <w:tab/>
      </w:r>
      <w:r w:rsidR="00516FF3">
        <w:rPr>
          <w:sz w:val="26"/>
          <w:szCs w:val="26"/>
        </w:rPr>
        <w:t>Não há dú</w:t>
      </w:r>
      <w:r w:rsidR="00AE6384">
        <w:rPr>
          <w:sz w:val="26"/>
          <w:szCs w:val="26"/>
        </w:rPr>
        <w:t>vidas</w:t>
      </w:r>
      <w:r w:rsidR="00516FF3">
        <w:rPr>
          <w:sz w:val="26"/>
          <w:szCs w:val="26"/>
        </w:rPr>
        <w:t xml:space="preserve">, </w:t>
      </w:r>
      <w:r w:rsidR="00516FF3" w:rsidRPr="00BD2E0E">
        <w:rPr>
          <w:b/>
          <w:sz w:val="26"/>
          <w:szCs w:val="26"/>
          <w:u w:val="single"/>
        </w:rPr>
        <w:t>segundo a tese da acusação</w:t>
      </w:r>
      <w:r w:rsidR="00516FF3">
        <w:rPr>
          <w:sz w:val="26"/>
          <w:szCs w:val="26"/>
        </w:rPr>
        <w:t xml:space="preserve">, </w:t>
      </w:r>
      <w:r w:rsidR="005E2863">
        <w:rPr>
          <w:sz w:val="26"/>
          <w:szCs w:val="26"/>
        </w:rPr>
        <w:t xml:space="preserve">que </w:t>
      </w:r>
      <w:r w:rsidR="00516FF3">
        <w:rPr>
          <w:sz w:val="26"/>
          <w:szCs w:val="26"/>
        </w:rPr>
        <w:t>o</w:t>
      </w:r>
      <w:r w:rsidR="0006767A">
        <w:rPr>
          <w:sz w:val="26"/>
          <w:szCs w:val="26"/>
        </w:rPr>
        <w:t xml:space="preserve"> (</w:t>
      </w:r>
      <w:r w:rsidR="0006767A">
        <w:rPr>
          <w:b/>
          <w:sz w:val="26"/>
          <w:szCs w:val="26"/>
          <w:u w:val="single"/>
        </w:rPr>
        <w:t>único</w:t>
      </w:r>
      <w:r w:rsidR="0006767A" w:rsidRPr="0006767A">
        <w:rPr>
          <w:sz w:val="26"/>
          <w:szCs w:val="26"/>
        </w:rPr>
        <w:t>)</w:t>
      </w:r>
      <w:r w:rsidR="00516FF3">
        <w:rPr>
          <w:sz w:val="26"/>
          <w:szCs w:val="26"/>
        </w:rPr>
        <w:t xml:space="preserve"> crime</w:t>
      </w:r>
      <w:r w:rsidR="0006767A">
        <w:rPr>
          <w:sz w:val="26"/>
          <w:szCs w:val="26"/>
        </w:rPr>
        <w:t xml:space="preserve"> de corrupção passiva</w:t>
      </w:r>
      <w:r w:rsidR="00516FF3">
        <w:rPr>
          <w:sz w:val="26"/>
          <w:szCs w:val="26"/>
        </w:rPr>
        <w:t xml:space="preserve"> imputado aos acusados</w:t>
      </w:r>
      <w:r w:rsidR="0006767A">
        <w:rPr>
          <w:sz w:val="26"/>
          <w:szCs w:val="26"/>
        </w:rPr>
        <w:t xml:space="preserve">, em </w:t>
      </w:r>
      <w:r w:rsidR="0006767A" w:rsidRPr="00AE6384">
        <w:rPr>
          <w:b/>
          <w:sz w:val="26"/>
          <w:szCs w:val="26"/>
        </w:rPr>
        <w:t>concurso</w:t>
      </w:r>
      <w:r w:rsidR="0006767A">
        <w:rPr>
          <w:sz w:val="26"/>
          <w:szCs w:val="26"/>
        </w:rPr>
        <w:t xml:space="preserve"> com </w:t>
      </w:r>
      <w:r w:rsidR="0006767A" w:rsidRPr="00AE6384">
        <w:rPr>
          <w:smallCaps/>
          <w:sz w:val="26"/>
          <w:szCs w:val="26"/>
        </w:rPr>
        <w:t>Paulo Roberto Costa</w:t>
      </w:r>
      <w:r w:rsidR="0006767A">
        <w:rPr>
          <w:sz w:val="26"/>
          <w:szCs w:val="26"/>
        </w:rPr>
        <w:t>,</w:t>
      </w:r>
      <w:r w:rsidR="00516FF3">
        <w:rPr>
          <w:sz w:val="26"/>
          <w:szCs w:val="26"/>
        </w:rPr>
        <w:t xml:space="preserve"> </w:t>
      </w:r>
      <w:r w:rsidR="00516FF3" w:rsidRPr="005E2863">
        <w:rPr>
          <w:b/>
          <w:sz w:val="26"/>
          <w:szCs w:val="26"/>
          <w:u w:val="single"/>
        </w:rPr>
        <w:t>consumou</w:t>
      </w:r>
      <w:r w:rsidR="00BD2E0E" w:rsidRPr="005E2863">
        <w:rPr>
          <w:b/>
          <w:sz w:val="26"/>
          <w:szCs w:val="26"/>
          <w:u w:val="single"/>
        </w:rPr>
        <w:t>-se</w:t>
      </w:r>
      <w:r w:rsidR="00516FF3">
        <w:rPr>
          <w:sz w:val="26"/>
          <w:szCs w:val="26"/>
        </w:rPr>
        <w:t xml:space="preserve"> no </w:t>
      </w:r>
      <w:r w:rsidR="0006767A" w:rsidRPr="005E2863">
        <w:rPr>
          <w:b/>
          <w:sz w:val="26"/>
          <w:szCs w:val="26"/>
          <w:u w:val="single"/>
        </w:rPr>
        <w:t>recebimento</w:t>
      </w:r>
      <w:r w:rsidR="0006767A">
        <w:rPr>
          <w:sz w:val="26"/>
          <w:szCs w:val="26"/>
        </w:rPr>
        <w:t xml:space="preserve"> </w:t>
      </w:r>
      <w:r w:rsidR="00516FF3" w:rsidRPr="0006767A">
        <w:rPr>
          <w:sz w:val="26"/>
          <w:szCs w:val="26"/>
        </w:rPr>
        <w:t>vantagens indevidas pagas pelas empreiteiras integrantes do cartel</w:t>
      </w:r>
      <w:r w:rsidR="005E2863">
        <w:rPr>
          <w:sz w:val="26"/>
          <w:szCs w:val="26"/>
        </w:rPr>
        <w:t xml:space="preserve"> através de</w:t>
      </w:r>
      <w:r w:rsidR="0006767A">
        <w:rPr>
          <w:sz w:val="26"/>
          <w:szCs w:val="26"/>
        </w:rPr>
        <w:t xml:space="preserve"> </w:t>
      </w:r>
      <w:r w:rsidR="0006767A" w:rsidRPr="00AE6384">
        <w:rPr>
          <w:smallCaps/>
          <w:sz w:val="26"/>
          <w:szCs w:val="26"/>
        </w:rPr>
        <w:t xml:space="preserve">Alberto </w:t>
      </w:r>
      <w:proofErr w:type="spellStart"/>
      <w:r w:rsidR="0006767A" w:rsidRPr="00AE6384">
        <w:rPr>
          <w:smallCaps/>
          <w:sz w:val="26"/>
          <w:szCs w:val="26"/>
        </w:rPr>
        <w:t>Youssef</w:t>
      </w:r>
      <w:proofErr w:type="spellEnd"/>
      <w:r w:rsidR="00AE6384">
        <w:rPr>
          <w:sz w:val="26"/>
          <w:szCs w:val="26"/>
        </w:rPr>
        <w:t xml:space="preserve">. </w:t>
      </w:r>
      <w:r w:rsidR="00516FF3" w:rsidRPr="0006767A">
        <w:rPr>
          <w:sz w:val="26"/>
          <w:szCs w:val="26"/>
        </w:rPr>
        <w:t xml:space="preserve"> </w:t>
      </w:r>
    </w:p>
    <w:p w14:paraId="208A7AA6" w14:textId="68BF5E21" w:rsidR="00AE6384" w:rsidRPr="0006767A" w:rsidRDefault="00AE6384" w:rsidP="0045056C">
      <w:pPr>
        <w:spacing w:after="120" w:line="360" w:lineRule="auto"/>
        <w:jc w:val="both"/>
        <w:rPr>
          <w:b/>
          <w:sz w:val="26"/>
          <w:szCs w:val="26"/>
          <w:u w:val="single"/>
        </w:rPr>
      </w:pPr>
      <w:r>
        <w:rPr>
          <w:sz w:val="26"/>
          <w:szCs w:val="26"/>
        </w:rPr>
        <w:tab/>
      </w:r>
      <w:r>
        <w:rPr>
          <w:sz w:val="26"/>
          <w:szCs w:val="26"/>
        </w:rPr>
        <w:tab/>
      </w:r>
      <w:r>
        <w:rPr>
          <w:sz w:val="26"/>
          <w:szCs w:val="26"/>
        </w:rPr>
        <w:tab/>
      </w:r>
      <w:r>
        <w:rPr>
          <w:sz w:val="26"/>
          <w:szCs w:val="26"/>
        </w:rPr>
        <w:tab/>
      </w:r>
      <w:r w:rsidR="005E2863">
        <w:rPr>
          <w:sz w:val="26"/>
          <w:szCs w:val="26"/>
        </w:rPr>
        <w:t xml:space="preserve">Vale dizer, </w:t>
      </w:r>
      <w:r>
        <w:rPr>
          <w:sz w:val="26"/>
          <w:szCs w:val="26"/>
        </w:rPr>
        <w:t>um único crime de corrupção passiva supostamente cometido na forma do artigo 29 do CP (</w:t>
      </w:r>
      <w:r w:rsidRPr="00AE6384">
        <w:rPr>
          <w:i/>
          <w:sz w:val="26"/>
          <w:szCs w:val="26"/>
        </w:rPr>
        <w:t>concurso de agentes</w:t>
      </w:r>
      <w:r>
        <w:rPr>
          <w:sz w:val="26"/>
          <w:szCs w:val="26"/>
        </w:rPr>
        <w:t>) e do artigo 70 do CP (</w:t>
      </w:r>
      <w:r>
        <w:rPr>
          <w:i/>
          <w:sz w:val="26"/>
          <w:szCs w:val="26"/>
        </w:rPr>
        <w:t>concurso formal</w:t>
      </w:r>
      <w:r>
        <w:rPr>
          <w:sz w:val="26"/>
          <w:szCs w:val="26"/>
        </w:rPr>
        <w:t xml:space="preserve">). </w:t>
      </w:r>
    </w:p>
    <w:p w14:paraId="07728DB5" w14:textId="2072BE03" w:rsidR="000842EC" w:rsidRDefault="004A56AC"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sidR="00AE6384">
        <w:rPr>
          <w:sz w:val="26"/>
          <w:szCs w:val="26"/>
        </w:rPr>
        <w:t>Nesses termos</w:t>
      </w:r>
      <w:r w:rsidR="0006767A">
        <w:rPr>
          <w:sz w:val="26"/>
          <w:szCs w:val="26"/>
        </w:rPr>
        <w:t>,</w:t>
      </w:r>
      <w:r>
        <w:rPr>
          <w:sz w:val="26"/>
          <w:szCs w:val="26"/>
        </w:rPr>
        <w:t xml:space="preserve"> a </w:t>
      </w:r>
      <w:r w:rsidR="005E2863">
        <w:rPr>
          <w:sz w:val="26"/>
          <w:szCs w:val="26"/>
        </w:rPr>
        <w:t xml:space="preserve">suposta </w:t>
      </w:r>
      <w:r>
        <w:rPr>
          <w:b/>
          <w:sz w:val="26"/>
          <w:szCs w:val="26"/>
        </w:rPr>
        <w:t>solicitação de repasse para a campanha</w:t>
      </w:r>
      <w:r w:rsidR="005E2863">
        <w:rPr>
          <w:b/>
          <w:sz w:val="26"/>
          <w:szCs w:val="26"/>
        </w:rPr>
        <w:t xml:space="preserve"> da acusada </w:t>
      </w:r>
      <w:proofErr w:type="spellStart"/>
      <w:r w:rsidR="005E2863">
        <w:rPr>
          <w:b/>
          <w:smallCaps/>
          <w:sz w:val="26"/>
          <w:szCs w:val="26"/>
        </w:rPr>
        <w:t>GLeisi</w:t>
      </w:r>
      <w:proofErr w:type="spellEnd"/>
      <w:r>
        <w:rPr>
          <w:b/>
          <w:sz w:val="26"/>
          <w:szCs w:val="26"/>
        </w:rPr>
        <w:t xml:space="preserve"> ao Senado</w:t>
      </w:r>
      <w:r w:rsidR="00AE6384" w:rsidRPr="005E2863">
        <w:rPr>
          <w:sz w:val="26"/>
          <w:szCs w:val="26"/>
        </w:rPr>
        <w:t>,</w:t>
      </w:r>
      <w:r w:rsidR="00AE6384">
        <w:rPr>
          <w:b/>
          <w:sz w:val="26"/>
          <w:szCs w:val="26"/>
        </w:rPr>
        <w:t xml:space="preserve"> </w:t>
      </w:r>
      <w:r w:rsidR="00AE6384" w:rsidRPr="005E2863">
        <w:rPr>
          <w:i/>
          <w:sz w:val="26"/>
          <w:szCs w:val="26"/>
        </w:rPr>
        <w:t>no início de 2010,</w:t>
      </w:r>
      <w:r>
        <w:rPr>
          <w:sz w:val="26"/>
          <w:szCs w:val="26"/>
        </w:rPr>
        <w:t xml:space="preserve"> nada mais </w:t>
      </w:r>
      <w:r w:rsidR="0006767A">
        <w:rPr>
          <w:sz w:val="26"/>
          <w:szCs w:val="26"/>
        </w:rPr>
        <w:t>representa</w:t>
      </w:r>
      <w:r>
        <w:rPr>
          <w:sz w:val="26"/>
          <w:szCs w:val="26"/>
        </w:rPr>
        <w:t xml:space="preserve"> do que </w:t>
      </w:r>
      <w:r w:rsidR="00F959C1">
        <w:rPr>
          <w:sz w:val="26"/>
          <w:szCs w:val="26"/>
        </w:rPr>
        <w:t>transferência</w:t>
      </w:r>
      <w:r w:rsidR="005E2863">
        <w:rPr>
          <w:sz w:val="26"/>
          <w:szCs w:val="26"/>
        </w:rPr>
        <w:t xml:space="preserve"> (ou repasse)</w:t>
      </w:r>
      <w:r w:rsidR="00F959C1">
        <w:rPr>
          <w:sz w:val="26"/>
          <w:szCs w:val="26"/>
        </w:rPr>
        <w:t xml:space="preserve"> de “</w:t>
      </w:r>
      <w:r w:rsidR="00F959C1" w:rsidRPr="00F959C1">
        <w:rPr>
          <w:i/>
          <w:sz w:val="26"/>
          <w:szCs w:val="26"/>
        </w:rPr>
        <w:t xml:space="preserve">crédito </w:t>
      </w:r>
      <w:r w:rsidRPr="00F959C1">
        <w:rPr>
          <w:i/>
          <w:sz w:val="26"/>
          <w:szCs w:val="26"/>
        </w:rPr>
        <w:t xml:space="preserve">de </w:t>
      </w:r>
      <w:r w:rsidR="00F959C1" w:rsidRPr="00F959C1">
        <w:rPr>
          <w:i/>
          <w:sz w:val="26"/>
          <w:szCs w:val="26"/>
        </w:rPr>
        <w:t>propina</w:t>
      </w:r>
      <w:r w:rsidR="00F959C1">
        <w:rPr>
          <w:sz w:val="26"/>
          <w:szCs w:val="26"/>
        </w:rPr>
        <w:t>”</w:t>
      </w:r>
      <w:r w:rsidR="005E2863">
        <w:rPr>
          <w:sz w:val="26"/>
          <w:szCs w:val="26"/>
        </w:rPr>
        <w:t xml:space="preserve"> – </w:t>
      </w:r>
      <w:r w:rsidR="00F959C1" w:rsidRPr="00F959C1">
        <w:rPr>
          <w:i/>
          <w:sz w:val="26"/>
          <w:szCs w:val="26"/>
        </w:rPr>
        <w:t>expressão utilizada pela acusação</w:t>
      </w:r>
      <w:r w:rsidR="005E2863">
        <w:rPr>
          <w:sz w:val="26"/>
          <w:szCs w:val="26"/>
        </w:rPr>
        <w:t xml:space="preserve"> –</w:t>
      </w:r>
      <w:r w:rsidR="00F959C1">
        <w:rPr>
          <w:sz w:val="26"/>
          <w:szCs w:val="26"/>
        </w:rPr>
        <w:t xml:space="preserve"> adrede </w:t>
      </w:r>
      <w:r>
        <w:rPr>
          <w:sz w:val="26"/>
          <w:szCs w:val="26"/>
        </w:rPr>
        <w:t>recebida, lavada e tornada dispo</w:t>
      </w:r>
      <w:r w:rsidR="0006767A">
        <w:rPr>
          <w:sz w:val="26"/>
          <w:szCs w:val="26"/>
        </w:rPr>
        <w:softHyphen/>
      </w:r>
      <w:r>
        <w:rPr>
          <w:sz w:val="26"/>
          <w:szCs w:val="26"/>
        </w:rPr>
        <w:t xml:space="preserve">nível </w:t>
      </w:r>
      <w:r w:rsidR="00F959C1">
        <w:rPr>
          <w:sz w:val="26"/>
          <w:szCs w:val="26"/>
        </w:rPr>
        <w:t>“</w:t>
      </w:r>
      <w:r w:rsidR="00F959C1">
        <w:rPr>
          <w:i/>
          <w:sz w:val="26"/>
          <w:szCs w:val="26"/>
        </w:rPr>
        <w:t>a quem de direito</w:t>
      </w:r>
      <w:r w:rsidR="00F959C1">
        <w:rPr>
          <w:sz w:val="26"/>
          <w:szCs w:val="26"/>
        </w:rPr>
        <w:t xml:space="preserve">” </w:t>
      </w:r>
      <w:r w:rsidR="005E2863">
        <w:rPr>
          <w:sz w:val="26"/>
          <w:szCs w:val="26"/>
        </w:rPr>
        <w:t xml:space="preserve">– </w:t>
      </w:r>
      <w:r w:rsidR="00F959C1">
        <w:rPr>
          <w:i/>
          <w:sz w:val="26"/>
          <w:szCs w:val="26"/>
        </w:rPr>
        <w:t xml:space="preserve">expressão do colaborador Alberto </w:t>
      </w:r>
      <w:proofErr w:type="spellStart"/>
      <w:r w:rsidR="00F959C1">
        <w:rPr>
          <w:i/>
          <w:sz w:val="26"/>
          <w:szCs w:val="26"/>
        </w:rPr>
        <w:t>Youssef</w:t>
      </w:r>
      <w:proofErr w:type="spellEnd"/>
      <w:r w:rsidR="00F959C1">
        <w:rPr>
          <w:sz w:val="26"/>
          <w:szCs w:val="26"/>
        </w:rPr>
        <w:t>.</w:t>
      </w:r>
      <w:r w:rsidR="000842EC">
        <w:rPr>
          <w:sz w:val="26"/>
          <w:szCs w:val="26"/>
        </w:rPr>
        <w:t xml:space="preserve"> </w:t>
      </w:r>
    </w:p>
    <w:p w14:paraId="5E05ED96" w14:textId="329F8D94" w:rsidR="005E2863" w:rsidRDefault="000842EC" w:rsidP="0045056C">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5E2863">
        <w:rPr>
          <w:sz w:val="26"/>
          <w:szCs w:val="26"/>
        </w:rPr>
        <w:t>Com o devido respeito, portanto, há uma desconti</w:t>
      </w:r>
      <w:r w:rsidR="00BC5C46">
        <w:rPr>
          <w:sz w:val="26"/>
          <w:szCs w:val="26"/>
        </w:rPr>
        <w:softHyphen/>
      </w:r>
      <w:r w:rsidR="005E2863">
        <w:rPr>
          <w:sz w:val="26"/>
          <w:szCs w:val="26"/>
        </w:rPr>
        <w:t>nuidade temporal na narrativa que integra a imputação. Não é possível tentar caracterizar um crime de corrupção passiva a partir da descrição que identifica a consumação anterior dessa mesmo delito.</w:t>
      </w:r>
    </w:p>
    <w:p w14:paraId="5C1934FD" w14:textId="63F93200" w:rsidR="0006767A" w:rsidRDefault="005E2863" w:rsidP="0045056C">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Vale dizer, a prevalecer a tentativa acusatória da PGR, ter-se-ia que reconhecer a consumação dupla de um mesmo crime</w:t>
      </w:r>
      <w:r w:rsidR="00CF7A59">
        <w:rPr>
          <w:sz w:val="26"/>
          <w:szCs w:val="26"/>
        </w:rPr>
        <w:t>.</w:t>
      </w:r>
      <w:r w:rsidR="00F959C1">
        <w:rPr>
          <w:sz w:val="26"/>
          <w:szCs w:val="26"/>
        </w:rPr>
        <w:t xml:space="preserve"> </w:t>
      </w:r>
      <w:r>
        <w:rPr>
          <w:sz w:val="26"/>
          <w:szCs w:val="26"/>
        </w:rPr>
        <w:t xml:space="preserve">Um primeiro crime consumado com a solicitação ou com o recebimento da </w:t>
      </w:r>
      <w:r>
        <w:rPr>
          <w:i/>
          <w:sz w:val="26"/>
          <w:szCs w:val="26"/>
        </w:rPr>
        <w:t xml:space="preserve">propina </w:t>
      </w:r>
      <w:r>
        <w:rPr>
          <w:sz w:val="26"/>
          <w:szCs w:val="26"/>
        </w:rPr>
        <w:lastRenderedPageBreak/>
        <w:t xml:space="preserve">na relação que se estabeleceu entre </w:t>
      </w:r>
      <w:r>
        <w:rPr>
          <w:smallCaps/>
          <w:sz w:val="26"/>
          <w:szCs w:val="26"/>
        </w:rPr>
        <w:t>Paulo Roberto Costa</w:t>
      </w:r>
      <w:r>
        <w:rPr>
          <w:sz w:val="26"/>
          <w:szCs w:val="26"/>
        </w:rPr>
        <w:t xml:space="preserve"> e as grandes emprei</w:t>
      </w:r>
      <w:r w:rsidR="00BC5C46">
        <w:rPr>
          <w:sz w:val="26"/>
          <w:szCs w:val="26"/>
        </w:rPr>
        <w:softHyphen/>
      </w:r>
      <w:r>
        <w:rPr>
          <w:sz w:val="26"/>
          <w:szCs w:val="26"/>
        </w:rPr>
        <w:t xml:space="preserve">teiras, com intermediação de </w:t>
      </w:r>
      <w:r>
        <w:rPr>
          <w:smallCaps/>
          <w:sz w:val="26"/>
          <w:szCs w:val="26"/>
        </w:rPr>
        <w:t xml:space="preserve">Alberto </w:t>
      </w:r>
      <w:proofErr w:type="spellStart"/>
      <w:r>
        <w:rPr>
          <w:smallCaps/>
          <w:sz w:val="26"/>
          <w:szCs w:val="26"/>
        </w:rPr>
        <w:t>Youssef</w:t>
      </w:r>
      <w:proofErr w:type="spellEnd"/>
      <w:r>
        <w:rPr>
          <w:smallCaps/>
          <w:sz w:val="26"/>
          <w:szCs w:val="26"/>
        </w:rPr>
        <w:t xml:space="preserve">, </w:t>
      </w:r>
      <w:r w:rsidR="00CF7A59">
        <w:rPr>
          <w:sz w:val="26"/>
          <w:szCs w:val="26"/>
        </w:rPr>
        <w:t>outro que seria consu</w:t>
      </w:r>
      <w:r w:rsidR="00BC5C46">
        <w:rPr>
          <w:sz w:val="26"/>
          <w:szCs w:val="26"/>
        </w:rPr>
        <w:softHyphen/>
      </w:r>
      <w:r w:rsidR="00CF7A59">
        <w:rPr>
          <w:sz w:val="26"/>
          <w:szCs w:val="26"/>
        </w:rPr>
        <w:t xml:space="preserve">mado quando da solicitação ou do recebimento do repasse de recursos que já integravam o denominado </w:t>
      </w:r>
      <w:r w:rsidR="00CF7A59">
        <w:rPr>
          <w:i/>
          <w:sz w:val="26"/>
          <w:szCs w:val="26"/>
        </w:rPr>
        <w:t>caixa geral da propina</w:t>
      </w:r>
      <w:r w:rsidR="00CF7A59">
        <w:rPr>
          <w:sz w:val="26"/>
          <w:szCs w:val="26"/>
        </w:rPr>
        <w:t>, o que teria ocorrido em momento temporal flagrantemente diverso.</w:t>
      </w:r>
    </w:p>
    <w:p w14:paraId="609CB8B2" w14:textId="02451801" w:rsidR="00CF7A59" w:rsidRDefault="00CF7A59"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Com a devida vênia, essa construção ilógica beira às raias do absurdo, impondo-se a absolvição do acusado </w:t>
      </w:r>
      <w:r>
        <w:rPr>
          <w:smallCaps/>
          <w:sz w:val="26"/>
          <w:szCs w:val="26"/>
        </w:rPr>
        <w:t>Ernesto</w:t>
      </w:r>
      <w:r>
        <w:rPr>
          <w:sz w:val="26"/>
          <w:szCs w:val="26"/>
        </w:rPr>
        <w:t xml:space="preserve"> que tem sua imputação limitada à alegação de ter </w:t>
      </w:r>
      <w:r>
        <w:rPr>
          <w:i/>
          <w:sz w:val="26"/>
          <w:szCs w:val="26"/>
        </w:rPr>
        <w:t>aderido às condutas</w:t>
      </w:r>
      <w:r>
        <w:rPr>
          <w:sz w:val="26"/>
          <w:szCs w:val="26"/>
        </w:rPr>
        <w:t xml:space="preserve"> dos demais acusados, sem qualquer vínculo direto com o núcleo típico da corrupção.</w:t>
      </w:r>
    </w:p>
    <w:p w14:paraId="7FA68FFA" w14:textId="3AEDB7A7" w:rsidR="00CF7A59" w:rsidRPr="005B550B" w:rsidRDefault="00055F95" w:rsidP="00CF7A59">
      <w:pPr>
        <w:spacing w:before="120" w:after="120"/>
        <w:ind w:left="2880" w:hanging="2880"/>
        <w:jc w:val="both"/>
        <w:rPr>
          <w:b/>
          <w:smallCaps/>
          <w:sz w:val="26"/>
        </w:rPr>
      </w:pPr>
      <w:r>
        <w:rPr>
          <w:b/>
          <w:sz w:val="26"/>
          <w:szCs w:val="26"/>
        </w:rPr>
        <w:t>4</w:t>
      </w:r>
      <w:r w:rsidR="00CF7A59">
        <w:rPr>
          <w:b/>
          <w:sz w:val="26"/>
          <w:szCs w:val="26"/>
        </w:rPr>
        <w:t xml:space="preserve">. </w:t>
      </w:r>
      <w:r w:rsidR="00CF7A59">
        <w:rPr>
          <w:b/>
          <w:sz w:val="26"/>
          <w:szCs w:val="26"/>
        </w:rPr>
        <w:tab/>
      </w:r>
      <w:r w:rsidR="00CF7A59" w:rsidRPr="0045056C">
        <w:rPr>
          <w:b/>
          <w:smallCaps/>
          <w:sz w:val="26"/>
        </w:rPr>
        <w:t>D</w:t>
      </w:r>
      <w:r w:rsidR="00CF7A59">
        <w:rPr>
          <w:b/>
          <w:smallCaps/>
          <w:sz w:val="26"/>
        </w:rPr>
        <w:t>elimitação do fatos considerados típicos pela</w:t>
      </w:r>
      <w:r w:rsidR="00CF7A59" w:rsidRPr="0045056C">
        <w:rPr>
          <w:b/>
          <w:smallCaps/>
          <w:sz w:val="26"/>
        </w:rPr>
        <w:t xml:space="preserve"> acusação</w:t>
      </w:r>
      <w:r w:rsidR="00CF7A59">
        <w:rPr>
          <w:b/>
          <w:smallCaps/>
          <w:sz w:val="26"/>
        </w:rPr>
        <w:t>. Lavagem de dinheiro, art. 1º, §4º, da Lei nº 9.613/98. Absolvição que decorre da própria narrativa contida na denúncia.</w:t>
      </w:r>
    </w:p>
    <w:p w14:paraId="33EE6E85" w14:textId="1835323B" w:rsidR="00CF7A59" w:rsidRDefault="00CF7A59" w:rsidP="00CF7A59">
      <w:pPr>
        <w:spacing w:after="120" w:line="360" w:lineRule="auto"/>
        <w:jc w:val="both"/>
        <w:rPr>
          <w:sz w:val="26"/>
          <w:szCs w:val="26"/>
        </w:rPr>
      </w:pPr>
      <w:r>
        <w:rPr>
          <w:sz w:val="26"/>
          <w:szCs w:val="26"/>
        </w:rPr>
        <w:tab/>
      </w:r>
      <w:r>
        <w:rPr>
          <w:sz w:val="26"/>
          <w:szCs w:val="26"/>
        </w:rPr>
        <w:tab/>
      </w:r>
      <w:r w:rsidR="00055F95">
        <w:rPr>
          <w:b/>
          <w:sz w:val="26"/>
          <w:szCs w:val="26"/>
        </w:rPr>
        <w:t>4</w:t>
      </w:r>
      <w:r>
        <w:rPr>
          <w:b/>
          <w:sz w:val="26"/>
          <w:szCs w:val="26"/>
        </w:rPr>
        <w:t xml:space="preserve">.1. </w:t>
      </w:r>
      <w:r>
        <w:rPr>
          <w:b/>
          <w:sz w:val="26"/>
          <w:szCs w:val="26"/>
        </w:rPr>
        <w:tab/>
      </w:r>
      <w:r>
        <w:rPr>
          <w:b/>
          <w:sz w:val="26"/>
          <w:szCs w:val="26"/>
        </w:rPr>
        <w:tab/>
      </w:r>
      <w:r>
        <w:rPr>
          <w:sz w:val="26"/>
          <w:szCs w:val="26"/>
        </w:rPr>
        <w:t xml:space="preserve">A PGR imputou aos acusados a prática de </w:t>
      </w:r>
      <w:r w:rsidRPr="00CF7A59">
        <w:rPr>
          <w:b/>
          <w:sz w:val="26"/>
          <w:szCs w:val="26"/>
          <w:u w:val="single"/>
        </w:rPr>
        <w:t>um</w:t>
      </w:r>
      <w:r>
        <w:rPr>
          <w:sz w:val="26"/>
          <w:szCs w:val="26"/>
        </w:rPr>
        <w:t xml:space="preserve"> crime de lavagem de capitais, na modalidade prevista no art. 1º, </w:t>
      </w:r>
      <w:r>
        <w:rPr>
          <w:i/>
          <w:sz w:val="26"/>
          <w:szCs w:val="26"/>
        </w:rPr>
        <w:t>caput</w:t>
      </w:r>
      <w:r>
        <w:rPr>
          <w:sz w:val="26"/>
          <w:szCs w:val="26"/>
        </w:rPr>
        <w:t xml:space="preserve"> e §4º, da Lei 9.613/98, cuja </w:t>
      </w:r>
      <w:r w:rsidRPr="00CD5AA4">
        <w:rPr>
          <w:b/>
          <w:sz w:val="26"/>
          <w:szCs w:val="26"/>
        </w:rPr>
        <w:t>redação vigente à época dos fatos</w:t>
      </w:r>
      <w:r>
        <w:rPr>
          <w:sz w:val="26"/>
          <w:szCs w:val="26"/>
        </w:rPr>
        <w:t xml:space="preserve"> é a seguinte:</w:t>
      </w:r>
    </w:p>
    <w:p w14:paraId="5D12B22A" w14:textId="77777777" w:rsidR="00CF7A59" w:rsidRPr="00BD2E0E" w:rsidRDefault="00CF7A59" w:rsidP="00CF7A59">
      <w:pPr>
        <w:spacing w:after="60"/>
        <w:ind w:left="1418"/>
        <w:jc w:val="both"/>
        <w:rPr>
          <w:i/>
        </w:rPr>
      </w:pPr>
      <w:r w:rsidRPr="00BD2E0E">
        <w:rPr>
          <w:i/>
        </w:rPr>
        <w:t>Art. 1º Ocultar ou dissimular a natureza, origem, localização, disposição, movimentação ou propriedade de bens, direitos ou valores provenientes, direta ou indiretamente, de crime:</w:t>
      </w:r>
    </w:p>
    <w:p w14:paraId="3149EAE5" w14:textId="77777777" w:rsidR="00CF7A59" w:rsidRPr="00BD2E0E" w:rsidRDefault="00CF7A59" w:rsidP="00CF7A59">
      <w:pPr>
        <w:spacing w:after="60"/>
        <w:ind w:left="1418"/>
        <w:jc w:val="both"/>
        <w:rPr>
          <w:i/>
        </w:rPr>
      </w:pPr>
      <w:r w:rsidRPr="00BD2E0E">
        <w:rPr>
          <w:i/>
        </w:rPr>
        <w:t xml:space="preserve">I - </w:t>
      </w:r>
      <w:proofErr w:type="gramStart"/>
      <w:r w:rsidRPr="00BD2E0E">
        <w:rPr>
          <w:i/>
        </w:rPr>
        <w:t>de</w:t>
      </w:r>
      <w:proofErr w:type="gramEnd"/>
      <w:r w:rsidRPr="00BD2E0E">
        <w:rPr>
          <w:i/>
        </w:rPr>
        <w:t xml:space="preserve"> tráfico ilícito de substâncias entorpecentes ou drogas afins;</w:t>
      </w:r>
    </w:p>
    <w:p w14:paraId="7BC533C5" w14:textId="77777777" w:rsidR="00CF7A59" w:rsidRPr="00BD2E0E" w:rsidRDefault="00CF7A59" w:rsidP="00CF7A59">
      <w:pPr>
        <w:spacing w:after="60"/>
        <w:ind w:left="1418"/>
        <w:jc w:val="both"/>
        <w:rPr>
          <w:i/>
        </w:rPr>
      </w:pPr>
      <w:r w:rsidRPr="00BD2E0E">
        <w:rPr>
          <w:i/>
        </w:rPr>
        <w:t xml:space="preserve">II – </w:t>
      </w:r>
      <w:proofErr w:type="gramStart"/>
      <w:r w:rsidRPr="00BD2E0E">
        <w:rPr>
          <w:i/>
        </w:rPr>
        <w:t>de</w:t>
      </w:r>
      <w:proofErr w:type="gramEnd"/>
      <w:r w:rsidRPr="00BD2E0E">
        <w:rPr>
          <w:i/>
        </w:rPr>
        <w:t xml:space="preserve"> terrorismo e seu financiamento</w:t>
      </w:r>
    </w:p>
    <w:p w14:paraId="576011F0" w14:textId="77777777" w:rsidR="00CF7A59" w:rsidRPr="00BD2E0E" w:rsidRDefault="00CF7A59" w:rsidP="00CF7A59">
      <w:pPr>
        <w:spacing w:after="60"/>
        <w:ind w:left="1418"/>
        <w:jc w:val="both"/>
        <w:rPr>
          <w:i/>
        </w:rPr>
      </w:pPr>
      <w:r w:rsidRPr="00BD2E0E">
        <w:rPr>
          <w:i/>
        </w:rPr>
        <w:t>III - de contrabando ou tráfico de armas, munições ou material destinado à sua produção;</w:t>
      </w:r>
    </w:p>
    <w:p w14:paraId="1B9D0A51" w14:textId="77777777" w:rsidR="00CF7A59" w:rsidRPr="00BD2E0E" w:rsidRDefault="00CF7A59" w:rsidP="00CF7A59">
      <w:pPr>
        <w:spacing w:after="60"/>
        <w:ind w:left="1418"/>
        <w:jc w:val="both"/>
        <w:rPr>
          <w:i/>
        </w:rPr>
      </w:pPr>
      <w:r w:rsidRPr="00BD2E0E">
        <w:rPr>
          <w:i/>
        </w:rPr>
        <w:t xml:space="preserve">IV - </w:t>
      </w:r>
      <w:proofErr w:type="gramStart"/>
      <w:r w:rsidRPr="00BD2E0E">
        <w:rPr>
          <w:i/>
        </w:rPr>
        <w:t>de</w:t>
      </w:r>
      <w:proofErr w:type="gramEnd"/>
      <w:r w:rsidRPr="00BD2E0E">
        <w:rPr>
          <w:i/>
        </w:rPr>
        <w:t xml:space="preserve"> extorsão mediante </w:t>
      </w:r>
      <w:proofErr w:type="spellStart"/>
      <w:r w:rsidRPr="00BD2E0E">
        <w:rPr>
          <w:i/>
        </w:rPr>
        <w:t>seqüestro</w:t>
      </w:r>
      <w:proofErr w:type="spellEnd"/>
      <w:r w:rsidRPr="00BD2E0E">
        <w:rPr>
          <w:i/>
        </w:rPr>
        <w:t>;</w:t>
      </w:r>
    </w:p>
    <w:p w14:paraId="72A18F01" w14:textId="77777777" w:rsidR="00CF7A59" w:rsidRPr="00BD2E0E" w:rsidRDefault="00CF7A59" w:rsidP="00CF7A59">
      <w:pPr>
        <w:spacing w:after="60"/>
        <w:ind w:left="1418"/>
        <w:jc w:val="both"/>
        <w:rPr>
          <w:i/>
        </w:rPr>
      </w:pPr>
      <w:r w:rsidRPr="00BD2E0E">
        <w:rPr>
          <w:i/>
        </w:rPr>
        <w:t xml:space="preserve">V - </w:t>
      </w:r>
      <w:proofErr w:type="gramStart"/>
      <w:r w:rsidRPr="00BD2E0E">
        <w:rPr>
          <w:i/>
        </w:rPr>
        <w:t>contra</w:t>
      </w:r>
      <w:proofErr w:type="gramEnd"/>
      <w:r w:rsidRPr="00BD2E0E">
        <w:rPr>
          <w:i/>
        </w:rPr>
        <w:t xml:space="preserve"> a Administração Pública, inclusive a exigência, para si ou para outrem, direta ou indiretamente, de qualquer vantagem, como condição ou preço para a prática ou omissão de atos administrativos;</w:t>
      </w:r>
    </w:p>
    <w:p w14:paraId="3AF80170" w14:textId="77777777" w:rsidR="00CF7A59" w:rsidRPr="007908CF" w:rsidRDefault="00CF7A59" w:rsidP="00CF7A59">
      <w:pPr>
        <w:tabs>
          <w:tab w:val="left" w:pos="6947"/>
        </w:tabs>
        <w:spacing w:after="60"/>
        <w:ind w:left="1418"/>
        <w:jc w:val="both"/>
        <w:rPr>
          <w:i/>
          <w:sz w:val="26"/>
          <w:szCs w:val="26"/>
        </w:rPr>
      </w:pPr>
      <w:r w:rsidRPr="00BD2E0E">
        <w:rPr>
          <w:i/>
        </w:rPr>
        <w:lastRenderedPageBreak/>
        <w:t xml:space="preserve">VI - </w:t>
      </w:r>
      <w:proofErr w:type="gramStart"/>
      <w:r w:rsidRPr="00BD2E0E">
        <w:rPr>
          <w:i/>
        </w:rPr>
        <w:t>contra</w:t>
      </w:r>
      <w:proofErr w:type="gramEnd"/>
      <w:r w:rsidRPr="00BD2E0E">
        <w:rPr>
          <w:i/>
        </w:rPr>
        <w:t xml:space="preserve"> o sistema financeiro nacional;</w:t>
      </w:r>
      <w:r w:rsidRPr="00BD2E0E">
        <w:rPr>
          <w:i/>
        </w:rPr>
        <w:tab/>
      </w:r>
    </w:p>
    <w:p w14:paraId="575C0B10" w14:textId="77777777" w:rsidR="00CF7A59" w:rsidRPr="00BD2E0E" w:rsidRDefault="00CF7A59" w:rsidP="00CF7A59">
      <w:pPr>
        <w:spacing w:after="60"/>
        <w:ind w:left="1418"/>
        <w:jc w:val="both"/>
        <w:rPr>
          <w:i/>
        </w:rPr>
      </w:pPr>
      <w:r w:rsidRPr="00BD2E0E">
        <w:rPr>
          <w:i/>
        </w:rPr>
        <w:t>VII - praticado por organização criminosa.</w:t>
      </w:r>
    </w:p>
    <w:p w14:paraId="01215BCE" w14:textId="77777777" w:rsidR="00CF7A59" w:rsidRPr="00BD2E0E" w:rsidRDefault="00CF7A59" w:rsidP="00CF7A59">
      <w:pPr>
        <w:spacing w:after="60"/>
        <w:ind w:left="1418"/>
        <w:jc w:val="both"/>
        <w:rPr>
          <w:i/>
        </w:rPr>
      </w:pPr>
      <w:r w:rsidRPr="00BD2E0E">
        <w:rPr>
          <w:i/>
        </w:rPr>
        <w:t>VIII – praticado por particular contra a administração pública estrangeira (</w:t>
      </w:r>
      <w:proofErr w:type="spellStart"/>
      <w:r w:rsidRPr="00BD2E0E">
        <w:rPr>
          <w:i/>
        </w:rPr>
        <w:t>arts</w:t>
      </w:r>
      <w:proofErr w:type="spellEnd"/>
      <w:r w:rsidRPr="00BD2E0E">
        <w:rPr>
          <w:i/>
        </w:rPr>
        <w:t>. 337-B, 337-C e 337-D do Decreto-Lei nº 2.848, de 7 de dezembro de 1940 – Código Penal)</w:t>
      </w:r>
    </w:p>
    <w:p w14:paraId="77CB8C07" w14:textId="77777777" w:rsidR="00CF7A59" w:rsidRPr="00BD2E0E" w:rsidRDefault="00CF7A59" w:rsidP="00CF7A59">
      <w:pPr>
        <w:spacing w:after="60"/>
        <w:ind w:left="1418"/>
        <w:jc w:val="both"/>
        <w:rPr>
          <w:i/>
        </w:rPr>
      </w:pPr>
      <w:r w:rsidRPr="00BD2E0E">
        <w:rPr>
          <w:i/>
        </w:rPr>
        <w:t>Pena: reclusão de três a dez anos e multa.</w:t>
      </w:r>
    </w:p>
    <w:p w14:paraId="56C7F077" w14:textId="77777777" w:rsidR="00CF7A59" w:rsidRPr="00BD2E0E" w:rsidRDefault="00CF7A59" w:rsidP="00CF7A59">
      <w:pPr>
        <w:spacing w:after="60"/>
        <w:ind w:left="1418"/>
        <w:jc w:val="both"/>
      </w:pPr>
      <w:r w:rsidRPr="00BD2E0E">
        <w:t>(...)</w:t>
      </w:r>
    </w:p>
    <w:p w14:paraId="4F60D747" w14:textId="77777777" w:rsidR="00CF7A59" w:rsidRPr="00BD2E0E" w:rsidRDefault="00CF7A59" w:rsidP="00CF7A59">
      <w:pPr>
        <w:spacing w:after="360"/>
        <w:ind w:left="1418"/>
        <w:jc w:val="both"/>
        <w:rPr>
          <w:i/>
        </w:rPr>
      </w:pPr>
      <w:r w:rsidRPr="00BD2E0E">
        <w:rPr>
          <w:i/>
        </w:rPr>
        <w:t>§ 4º A pena será aumentada de um a dois terços, nos casos previstos nos incisos I a VI do caput deste artigo, se o crime for cometido de forma habitual ou por intermédio de organização criminosa.</w:t>
      </w:r>
    </w:p>
    <w:p w14:paraId="512F94A9" w14:textId="77777777" w:rsidR="00CF7A59" w:rsidRDefault="00CF7A59" w:rsidP="00CF7A59">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A denúncia narrou a suposta ocorrência do crime de lavagem em único parágrafo. </w:t>
      </w:r>
    </w:p>
    <w:p w14:paraId="2966F761" w14:textId="6D6DE01F" w:rsidR="00CF7A59" w:rsidRPr="00CF7A59" w:rsidRDefault="00CF7A59" w:rsidP="00CF7A59">
      <w:pPr>
        <w:spacing w:after="120"/>
        <w:ind w:left="1418"/>
        <w:jc w:val="both"/>
      </w:pPr>
      <w:r w:rsidRPr="00CF7A59">
        <w:t>“</w:t>
      </w:r>
      <w:r w:rsidRPr="00CF7A59">
        <w:rPr>
          <w:i/>
        </w:rPr>
        <w:t xml:space="preserve">... A </w:t>
      </w:r>
      <w:r w:rsidRPr="00CF7A59">
        <w:rPr>
          <w:b/>
          <w:i/>
        </w:rPr>
        <w:t>sistemática de pagamento e fruição da propina</w:t>
      </w:r>
      <w:r w:rsidRPr="00CF7A59">
        <w:rPr>
          <w:i/>
        </w:rPr>
        <w:t>, com trans</w:t>
      </w:r>
      <w:r w:rsidRPr="00CF7A59">
        <w:rPr>
          <w:i/>
        </w:rPr>
        <w:softHyphen/>
        <w:t xml:space="preserve">formação em espécie das quantias pelo operador ilegal, </w:t>
      </w:r>
      <w:r w:rsidRPr="00CF7A59">
        <w:rPr>
          <w:b/>
          <w:i/>
          <w:u w:val="single"/>
        </w:rPr>
        <w:t>transporte oculto, entrega escondida e disfarçada a interposta pessoas e utilização para custeio de campanha eleitoral sem contabilização ou qualquer registro</w:t>
      </w:r>
      <w:r w:rsidRPr="00CF7A59">
        <w:rPr>
          <w:i/>
        </w:rPr>
        <w:t xml:space="preserve"> foi concebida por todos os envolvidos para ocultar e dissimular</w:t>
      </w:r>
      <w:r w:rsidRPr="00CF7A59">
        <w:rPr>
          <w:b/>
          <w:i/>
        </w:rPr>
        <w:t xml:space="preserve"> </w:t>
      </w:r>
      <w:r w:rsidRPr="00CF7A59">
        <w:rPr>
          <w:i/>
        </w:rPr>
        <w:t>a natureza, origem, movimentação e propriedade das quantias ilícitas, consubstanciadas em propina (corrupção passiva), a qual foi disponibilizada por intermédio de organização criminosa</w:t>
      </w:r>
      <w:r w:rsidRPr="00CF7A59">
        <w:t>”.</w:t>
      </w:r>
    </w:p>
    <w:p w14:paraId="6E2D11DD" w14:textId="77777777" w:rsidR="00CF7A59" w:rsidRPr="00CF7A59" w:rsidRDefault="00CF7A59" w:rsidP="00CF7A59">
      <w:pPr>
        <w:spacing w:after="360"/>
        <w:ind w:left="1418"/>
        <w:jc w:val="both"/>
      </w:pPr>
      <w:r w:rsidRPr="00CF7A59">
        <w:t>(</w:t>
      </w:r>
      <w:proofErr w:type="gramStart"/>
      <w:r w:rsidRPr="00CF7A59">
        <w:rPr>
          <w:b/>
          <w:i/>
        </w:rPr>
        <w:t>denúncia</w:t>
      </w:r>
      <w:proofErr w:type="gramEnd"/>
      <w:r w:rsidRPr="00CF7A59">
        <w:rPr>
          <w:i/>
        </w:rPr>
        <w:t xml:space="preserve">, </w:t>
      </w:r>
      <w:r w:rsidRPr="00CF7A59">
        <w:rPr>
          <w:b/>
          <w:i/>
        </w:rPr>
        <w:t>p. 42-43/47</w:t>
      </w:r>
      <w:r w:rsidRPr="00CF7A59">
        <w:t>)</w:t>
      </w:r>
    </w:p>
    <w:p w14:paraId="52132C04" w14:textId="492FCD6D" w:rsidR="00CF7A59" w:rsidRDefault="00CF7A59" w:rsidP="00CF7A59">
      <w:pPr>
        <w:spacing w:after="120" w:line="360" w:lineRule="auto"/>
        <w:jc w:val="both"/>
        <w:rPr>
          <w:b/>
          <w:i/>
          <w:sz w:val="26"/>
          <w:szCs w:val="26"/>
        </w:rPr>
      </w:pPr>
      <w:r>
        <w:rPr>
          <w:sz w:val="26"/>
          <w:szCs w:val="26"/>
        </w:rPr>
        <w:tab/>
      </w:r>
      <w:r>
        <w:rPr>
          <w:sz w:val="26"/>
          <w:szCs w:val="26"/>
        </w:rPr>
        <w:tab/>
        <w:t>4</w:t>
      </w:r>
      <w:r>
        <w:rPr>
          <w:b/>
          <w:sz w:val="26"/>
          <w:szCs w:val="26"/>
        </w:rPr>
        <w:t>.2.</w:t>
      </w:r>
      <w:r>
        <w:rPr>
          <w:sz w:val="26"/>
          <w:szCs w:val="26"/>
        </w:rPr>
        <w:tab/>
      </w:r>
      <w:r>
        <w:rPr>
          <w:sz w:val="26"/>
          <w:szCs w:val="26"/>
        </w:rPr>
        <w:tab/>
        <w:t xml:space="preserve">Não obstante a flagrante insuficiência da descrição contida na imputação, tangenciando a flagrante inépcia, é imperioso notar que </w:t>
      </w:r>
      <w:r w:rsidR="00665485">
        <w:rPr>
          <w:sz w:val="26"/>
          <w:szCs w:val="26"/>
        </w:rPr>
        <w:t xml:space="preserve">a tese acusatória revela que os atos de lavagem de dinheiro teria sido praticados pelo denominado </w:t>
      </w:r>
      <w:r w:rsidR="00665485">
        <w:rPr>
          <w:b/>
          <w:i/>
          <w:sz w:val="26"/>
          <w:szCs w:val="26"/>
        </w:rPr>
        <w:t>núcleo financeiro</w:t>
      </w:r>
      <w:r w:rsidR="00665485">
        <w:rPr>
          <w:sz w:val="26"/>
          <w:szCs w:val="26"/>
        </w:rPr>
        <w:t xml:space="preserve"> da Operação Lava Jato, ou seja, aquele </w:t>
      </w:r>
      <w:r w:rsidR="00665485" w:rsidRPr="00665485">
        <w:rPr>
          <w:b/>
          <w:i/>
          <w:sz w:val="26"/>
          <w:szCs w:val="26"/>
        </w:rPr>
        <w:t>formado</w:t>
      </w:r>
      <w:r w:rsidR="00665485">
        <w:rPr>
          <w:sz w:val="26"/>
          <w:szCs w:val="26"/>
        </w:rPr>
        <w:t xml:space="preserve"> </w:t>
      </w:r>
      <w:r w:rsidR="00665485" w:rsidRPr="00665485">
        <w:rPr>
          <w:b/>
          <w:i/>
          <w:sz w:val="26"/>
          <w:szCs w:val="26"/>
        </w:rPr>
        <w:t xml:space="preserve">pelos operadores tanto do </w:t>
      </w:r>
      <w:r w:rsidR="00665485" w:rsidRPr="00665485">
        <w:rPr>
          <w:b/>
          <w:i/>
          <w:sz w:val="26"/>
          <w:szCs w:val="26"/>
          <w:u w:val="single"/>
        </w:rPr>
        <w:t>recebimento das vantagens indevidas</w:t>
      </w:r>
      <w:r w:rsidR="00665485" w:rsidRPr="00665485">
        <w:rPr>
          <w:b/>
          <w:i/>
          <w:sz w:val="26"/>
          <w:szCs w:val="26"/>
        </w:rPr>
        <w:t xml:space="preserve"> das empresas cartelizadas integrantes do núcleo econômico como do </w:t>
      </w:r>
      <w:r w:rsidR="00665485" w:rsidRPr="00665485">
        <w:rPr>
          <w:b/>
          <w:i/>
          <w:sz w:val="26"/>
          <w:szCs w:val="26"/>
          <w:u w:val="single"/>
        </w:rPr>
        <w:t xml:space="preserve">repasse </w:t>
      </w:r>
      <w:r w:rsidR="00665485" w:rsidRPr="00665485">
        <w:rPr>
          <w:b/>
          <w:i/>
          <w:sz w:val="26"/>
          <w:szCs w:val="26"/>
          <w:u w:val="single"/>
        </w:rPr>
        <w:lastRenderedPageBreak/>
        <w:t>dessa propina</w:t>
      </w:r>
      <w:r w:rsidR="00665485" w:rsidRPr="00665485">
        <w:rPr>
          <w:b/>
          <w:i/>
          <w:sz w:val="26"/>
          <w:szCs w:val="26"/>
        </w:rPr>
        <w:t xml:space="preserve"> aos componentes dos núcleos político e administrativo, medi</w:t>
      </w:r>
      <w:r w:rsidR="001F650F">
        <w:rPr>
          <w:b/>
          <w:i/>
          <w:sz w:val="26"/>
          <w:szCs w:val="26"/>
        </w:rPr>
        <w:softHyphen/>
      </w:r>
      <w:r w:rsidR="00665485" w:rsidRPr="00665485">
        <w:rPr>
          <w:b/>
          <w:i/>
          <w:sz w:val="26"/>
          <w:szCs w:val="26"/>
        </w:rPr>
        <w:t>ante estratégias de ocultação da origem desses valores</w:t>
      </w:r>
      <w:r w:rsidR="00665485">
        <w:rPr>
          <w:b/>
          <w:i/>
          <w:sz w:val="26"/>
          <w:szCs w:val="26"/>
        </w:rPr>
        <w:t>.</w:t>
      </w:r>
    </w:p>
    <w:p w14:paraId="7A281BED" w14:textId="77777777" w:rsidR="00665485" w:rsidRDefault="00665485" w:rsidP="00665485">
      <w:pPr>
        <w:spacing w:after="120" w:line="360" w:lineRule="auto"/>
        <w:jc w:val="both"/>
        <w:rPr>
          <w:i/>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Em sede de alegações finais, a PGR reitera que </w:t>
      </w:r>
      <w:r>
        <w:rPr>
          <w:i/>
          <w:sz w:val="26"/>
          <w:szCs w:val="26"/>
        </w:rPr>
        <w:t>“o</w:t>
      </w:r>
      <w:r w:rsidRPr="00665485">
        <w:rPr>
          <w:i/>
          <w:sz w:val="26"/>
          <w:szCs w:val="26"/>
        </w:rPr>
        <w:t xml:space="preserve"> pagamento da vantagem indevida, </w:t>
      </w:r>
      <w:r w:rsidRPr="00665485">
        <w:rPr>
          <w:b/>
          <w:i/>
          <w:sz w:val="26"/>
          <w:szCs w:val="26"/>
        </w:rPr>
        <w:t>por ordem de Paulo Roberto Costa</w:t>
      </w:r>
      <w:r w:rsidRPr="00665485">
        <w:rPr>
          <w:i/>
          <w:sz w:val="26"/>
          <w:szCs w:val="26"/>
        </w:rPr>
        <w:t xml:space="preserve">, </w:t>
      </w:r>
      <w:r w:rsidRPr="00665485">
        <w:rPr>
          <w:b/>
          <w:i/>
          <w:sz w:val="26"/>
          <w:szCs w:val="26"/>
        </w:rPr>
        <w:t xml:space="preserve">foi operacionalizado por Alberto </w:t>
      </w:r>
      <w:proofErr w:type="spellStart"/>
      <w:r w:rsidRPr="00665485">
        <w:rPr>
          <w:b/>
          <w:i/>
          <w:sz w:val="26"/>
          <w:szCs w:val="26"/>
        </w:rPr>
        <w:t>Youssef</w:t>
      </w:r>
      <w:proofErr w:type="spellEnd"/>
      <w:r w:rsidRPr="00665485">
        <w:rPr>
          <w:b/>
          <w:i/>
          <w:sz w:val="26"/>
          <w:szCs w:val="26"/>
        </w:rPr>
        <w:t>,</w:t>
      </w:r>
      <w:r w:rsidRPr="00665485">
        <w:rPr>
          <w:i/>
          <w:sz w:val="26"/>
          <w:szCs w:val="26"/>
        </w:rPr>
        <w:t xml:space="preserve"> que </w:t>
      </w:r>
      <w:r w:rsidRPr="00665485">
        <w:rPr>
          <w:b/>
          <w:i/>
          <w:sz w:val="26"/>
          <w:szCs w:val="26"/>
          <w:u w:val="single"/>
        </w:rPr>
        <w:t>era o responsável</w:t>
      </w:r>
      <w:r w:rsidRPr="00665485">
        <w:rPr>
          <w:i/>
          <w:sz w:val="26"/>
          <w:szCs w:val="26"/>
        </w:rPr>
        <w:t xml:space="preserve">, na estrutura da organização criminosa subjacente, por receber as propinas das empresas que contratavam na área da Diretoria de Abastecimento da PETROBRAS e por repassá-las a agentes políticos, </w:t>
      </w:r>
      <w:r w:rsidRPr="00665485">
        <w:rPr>
          <w:b/>
          <w:i/>
          <w:sz w:val="26"/>
          <w:szCs w:val="26"/>
          <w:u w:val="single"/>
        </w:rPr>
        <w:t xml:space="preserve">mediante estratégias de lavagem de </w:t>
      </w:r>
      <w:proofErr w:type="gramStart"/>
      <w:r w:rsidRPr="00665485">
        <w:rPr>
          <w:b/>
          <w:i/>
          <w:sz w:val="26"/>
          <w:szCs w:val="26"/>
          <w:u w:val="single"/>
        </w:rPr>
        <w:t>dinheiro</w:t>
      </w:r>
      <w:r w:rsidRPr="00665485">
        <w:rPr>
          <w:i/>
          <w:sz w:val="26"/>
          <w:szCs w:val="26"/>
        </w:rPr>
        <w:t>.</w:t>
      </w:r>
      <w:r>
        <w:rPr>
          <w:i/>
          <w:sz w:val="26"/>
          <w:szCs w:val="26"/>
        </w:rPr>
        <w:t>”</w:t>
      </w:r>
      <w:proofErr w:type="gramEnd"/>
    </w:p>
    <w:p w14:paraId="20A61F8E" w14:textId="409B27E4" w:rsidR="00665485" w:rsidRDefault="00665485" w:rsidP="00665485">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E prossegue:</w:t>
      </w:r>
      <w:r w:rsidR="001F650F">
        <w:rPr>
          <w:i/>
          <w:sz w:val="26"/>
          <w:szCs w:val="26"/>
        </w:rPr>
        <w:t xml:space="preserve"> </w:t>
      </w:r>
      <w:r>
        <w:rPr>
          <w:i/>
          <w:sz w:val="26"/>
          <w:szCs w:val="26"/>
        </w:rPr>
        <w:t>“</w:t>
      </w:r>
      <w:r w:rsidR="001F650F">
        <w:rPr>
          <w:i/>
          <w:sz w:val="26"/>
          <w:szCs w:val="26"/>
        </w:rPr>
        <w:t>...</w:t>
      </w:r>
      <w:r>
        <w:rPr>
          <w:i/>
          <w:sz w:val="26"/>
          <w:szCs w:val="26"/>
        </w:rPr>
        <w:t>a</w:t>
      </w:r>
      <w:r w:rsidRPr="00665485">
        <w:rPr>
          <w:i/>
          <w:sz w:val="26"/>
          <w:szCs w:val="26"/>
        </w:rPr>
        <w:t>pós transformar em espécie as quan</w:t>
      </w:r>
      <w:r w:rsidR="001F650F">
        <w:rPr>
          <w:i/>
          <w:sz w:val="26"/>
          <w:szCs w:val="26"/>
        </w:rPr>
        <w:softHyphen/>
      </w:r>
      <w:r w:rsidRPr="00665485">
        <w:rPr>
          <w:i/>
          <w:sz w:val="26"/>
          <w:szCs w:val="26"/>
        </w:rPr>
        <w:t xml:space="preserve">tias ilícitas recebidas das empresas, </w:t>
      </w:r>
      <w:r w:rsidRPr="00665485">
        <w:rPr>
          <w:b/>
          <w:i/>
          <w:sz w:val="26"/>
          <w:szCs w:val="26"/>
        </w:rPr>
        <w:t xml:space="preserve">Alberto </w:t>
      </w:r>
      <w:proofErr w:type="spellStart"/>
      <w:r w:rsidRPr="00665485">
        <w:rPr>
          <w:b/>
          <w:i/>
          <w:sz w:val="26"/>
          <w:szCs w:val="26"/>
        </w:rPr>
        <w:t>Youssef</w:t>
      </w:r>
      <w:proofErr w:type="spellEnd"/>
      <w:r w:rsidRPr="00665485">
        <w:rPr>
          <w:b/>
          <w:i/>
          <w:sz w:val="26"/>
          <w:szCs w:val="26"/>
        </w:rPr>
        <w:t xml:space="preserve"> encarregou </w:t>
      </w:r>
      <w:proofErr w:type="spellStart"/>
      <w:r w:rsidRPr="00665485">
        <w:rPr>
          <w:b/>
          <w:i/>
          <w:sz w:val="26"/>
          <w:szCs w:val="26"/>
        </w:rPr>
        <w:t>Antonio</w:t>
      </w:r>
      <w:proofErr w:type="spellEnd"/>
      <w:r w:rsidRPr="00665485">
        <w:rPr>
          <w:b/>
          <w:i/>
          <w:sz w:val="26"/>
          <w:szCs w:val="26"/>
        </w:rPr>
        <w:t xml:space="preserve"> Carlos </w:t>
      </w:r>
      <w:proofErr w:type="spellStart"/>
      <w:r w:rsidRPr="00665485">
        <w:rPr>
          <w:b/>
          <w:i/>
          <w:sz w:val="26"/>
          <w:szCs w:val="26"/>
        </w:rPr>
        <w:t>Pieruccini</w:t>
      </w:r>
      <w:proofErr w:type="spellEnd"/>
      <w:r w:rsidRPr="00665485">
        <w:rPr>
          <w:i/>
          <w:sz w:val="26"/>
          <w:szCs w:val="26"/>
        </w:rPr>
        <w:t xml:space="preserve"> de, </w:t>
      </w:r>
      <w:r w:rsidRPr="001F650F">
        <w:rPr>
          <w:b/>
          <w:i/>
          <w:sz w:val="26"/>
          <w:szCs w:val="26"/>
          <w:u w:val="single"/>
        </w:rPr>
        <w:t>dissimuladamente</w:t>
      </w:r>
      <w:r w:rsidRPr="00665485">
        <w:rPr>
          <w:i/>
          <w:sz w:val="26"/>
          <w:szCs w:val="26"/>
        </w:rPr>
        <w:t>, transportá-las de São</w:t>
      </w:r>
      <w:r>
        <w:rPr>
          <w:i/>
          <w:sz w:val="26"/>
          <w:szCs w:val="26"/>
        </w:rPr>
        <w:t xml:space="preserve"> </w:t>
      </w:r>
      <w:r w:rsidRPr="00665485">
        <w:rPr>
          <w:i/>
          <w:sz w:val="26"/>
          <w:szCs w:val="26"/>
        </w:rPr>
        <w:t xml:space="preserve">Paulo para Curitiba e entregá-las a </w:t>
      </w:r>
      <w:r w:rsidRPr="001F650F">
        <w:rPr>
          <w:i/>
          <w:sz w:val="26"/>
          <w:szCs w:val="26"/>
        </w:rPr>
        <w:t xml:space="preserve">Ernesto </w:t>
      </w:r>
      <w:proofErr w:type="spellStart"/>
      <w:r w:rsidRPr="001F650F">
        <w:rPr>
          <w:i/>
          <w:sz w:val="26"/>
          <w:szCs w:val="26"/>
        </w:rPr>
        <w:t>Kugler</w:t>
      </w:r>
      <w:proofErr w:type="spellEnd"/>
      <w:r w:rsidRPr="001F650F">
        <w:rPr>
          <w:i/>
          <w:sz w:val="26"/>
          <w:szCs w:val="26"/>
        </w:rPr>
        <w:t xml:space="preserve"> Rodrigues</w:t>
      </w:r>
      <w:r>
        <w:rPr>
          <w:b/>
          <w:i/>
          <w:sz w:val="26"/>
          <w:szCs w:val="26"/>
        </w:rPr>
        <w:t xml:space="preserve"> (...)</w:t>
      </w:r>
      <w:r w:rsidRPr="00665485">
        <w:rPr>
          <w:sz w:val="26"/>
          <w:szCs w:val="26"/>
        </w:rPr>
        <w:t>”</w:t>
      </w:r>
      <w:r>
        <w:rPr>
          <w:sz w:val="26"/>
          <w:szCs w:val="26"/>
        </w:rPr>
        <w:t>.</w:t>
      </w:r>
    </w:p>
    <w:p w14:paraId="43A714D9" w14:textId="1B562BB3" w:rsidR="00665485" w:rsidRDefault="00665485" w:rsidP="00665485">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Salta aos olhos, portanto, que a lavagem de dinheiro descrita na denúncia teria sido praticada em </w:t>
      </w:r>
      <w:r>
        <w:rPr>
          <w:b/>
          <w:sz w:val="26"/>
          <w:szCs w:val="26"/>
          <w:u w:val="single"/>
        </w:rPr>
        <w:t>momento</w:t>
      </w:r>
      <w:r>
        <w:rPr>
          <w:b/>
          <w:sz w:val="26"/>
          <w:szCs w:val="26"/>
        </w:rPr>
        <w:t xml:space="preserve"> </w:t>
      </w:r>
      <w:r>
        <w:rPr>
          <w:b/>
          <w:sz w:val="26"/>
          <w:szCs w:val="26"/>
          <w:u w:val="single"/>
        </w:rPr>
        <w:t>anterior</w:t>
      </w:r>
      <w:r>
        <w:rPr>
          <w:sz w:val="26"/>
          <w:szCs w:val="26"/>
        </w:rPr>
        <w:t xml:space="preserve">, quando do recebimento da propina por </w:t>
      </w:r>
      <w:r w:rsidRPr="00665485">
        <w:rPr>
          <w:smallCaps/>
          <w:sz w:val="26"/>
          <w:szCs w:val="26"/>
        </w:rPr>
        <w:t>Alberto</w:t>
      </w:r>
      <w:r>
        <w:rPr>
          <w:sz w:val="26"/>
          <w:szCs w:val="26"/>
        </w:rPr>
        <w:t xml:space="preserve"> </w:t>
      </w:r>
      <w:proofErr w:type="spellStart"/>
      <w:r w:rsidRPr="00665485">
        <w:rPr>
          <w:smallCaps/>
          <w:sz w:val="26"/>
          <w:szCs w:val="26"/>
        </w:rPr>
        <w:t>Youssef</w:t>
      </w:r>
      <w:proofErr w:type="spellEnd"/>
      <w:r>
        <w:rPr>
          <w:smallCaps/>
          <w:sz w:val="26"/>
          <w:szCs w:val="26"/>
        </w:rPr>
        <w:t xml:space="preserve"> </w:t>
      </w:r>
      <w:r>
        <w:rPr>
          <w:sz w:val="26"/>
          <w:szCs w:val="26"/>
        </w:rPr>
        <w:t>mediante contratos dissimu</w:t>
      </w:r>
      <w:r w:rsidR="001F650F">
        <w:rPr>
          <w:sz w:val="26"/>
          <w:szCs w:val="26"/>
        </w:rPr>
        <w:softHyphen/>
      </w:r>
      <w:r>
        <w:rPr>
          <w:sz w:val="26"/>
          <w:szCs w:val="26"/>
        </w:rPr>
        <w:t xml:space="preserve">lados que permitiam o branqueamento dos valores e sua transformação em espécie para integrar o </w:t>
      </w:r>
      <w:r>
        <w:rPr>
          <w:i/>
          <w:sz w:val="26"/>
          <w:szCs w:val="26"/>
        </w:rPr>
        <w:t>caixa geral da propina</w:t>
      </w:r>
      <w:r>
        <w:rPr>
          <w:sz w:val="26"/>
          <w:szCs w:val="26"/>
        </w:rPr>
        <w:t xml:space="preserve">. </w:t>
      </w:r>
    </w:p>
    <w:p w14:paraId="2894003A" w14:textId="4E9FD653" w:rsidR="00972148" w:rsidRDefault="00972148" w:rsidP="00972148">
      <w:pPr>
        <w:spacing w:after="120" w:line="360" w:lineRule="auto"/>
        <w:jc w:val="both"/>
        <w:rPr>
          <w:sz w:val="26"/>
          <w:szCs w:val="26"/>
        </w:rPr>
      </w:pPr>
      <w:r>
        <w:rPr>
          <w:smallCaps/>
          <w:sz w:val="26"/>
          <w:szCs w:val="26"/>
        </w:rPr>
        <w:t xml:space="preserve"> </w:t>
      </w:r>
      <w:r>
        <w:rPr>
          <w:smallCaps/>
          <w:sz w:val="26"/>
          <w:szCs w:val="26"/>
        </w:rPr>
        <w:tab/>
      </w:r>
      <w:r>
        <w:rPr>
          <w:smallCaps/>
          <w:sz w:val="26"/>
          <w:szCs w:val="26"/>
        </w:rPr>
        <w:tab/>
      </w:r>
      <w:r>
        <w:rPr>
          <w:smallCaps/>
          <w:sz w:val="26"/>
          <w:szCs w:val="26"/>
        </w:rPr>
        <w:tab/>
      </w:r>
      <w:r>
        <w:rPr>
          <w:smallCaps/>
          <w:sz w:val="26"/>
          <w:szCs w:val="26"/>
        </w:rPr>
        <w:tab/>
      </w:r>
      <w:r>
        <w:rPr>
          <w:sz w:val="26"/>
          <w:szCs w:val="26"/>
        </w:rPr>
        <w:t xml:space="preserve">Embora aqui não se trate de analisar a suficiência da prova, mas tão somente a narrativa da imputação, é oportuno apontar que </w:t>
      </w:r>
      <w:r>
        <w:rPr>
          <w:smallCaps/>
          <w:sz w:val="26"/>
          <w:szCs w:val="26"/>
        </w:rPr>
        <w:t xml:space="preserve">Alberto </w:t>
      </w:r>
      <w:proofErr w:type="spellStart"/>
      <w:r>
        <w:rPr>
          <w:smallCaps/>
          <w:sz w:val="26"/>
          <w:szCs w:val="26"/>
        </w:rPr>
        <w:t>Youssef</w:t>
      </w:r>
      <w:proofErr w:type="spellEnd"/>
      <w:r>
        <w:rPr>
          <w:sz w:val="26"/>
          <w:szCs w:val="26"/>
        </w:rPr>
        <w:t xml:space="preserve">, na instrução processual, foi claro ao dizer que após o recebimento das vantagens indevidas, pagas pelas empreiteiras do cartel, </w:t>
      </w:r>
      <w:r w:rsidRPr="00972148">
        <w:rPr>
          <w:b/>
          <w:sz w:val="26"/>
          <w:szCs w:val="26"/>
          <w:u w:val="single"/>
        </w:rPr>
        <w:t>todos</w:t>
      </w:r>
      <w:r w:rsidRPr="00836065">
        <w:rPr>
          <w:b/>
          <w:sz w:val="26"/>
          <w:szCs w:val="26"/>
        </w:rPr>
        <w:t xml:space="preserve"> os atos de lavagem de dinheiro foram realizados por</w:t>
      </w:r>
      <w:r>
        <w:rPr>
          <w:b/>
          <w:sz w:val="26"/>
          <w:szCs w:val="26"/>
        </w:rPr>
        <w:t xml:space="preserve"> ele</w:t>
      </w:r>
      <w:r w:rsidRPr="002A1769">
        <w:rPr>
          <w:sz w:val="26"/>
          <w:szCs w:val="26"/>
        </w:rPr>
        <w:t>.</w:t>
      </w:r>
      <w:r w:rsidRPr="00836065">
        <w:rPr>
          <w:b/>
          <w:sz w:val="26"/>
          <w:szCs w:val="26"/>
        </w:rPr>
        <w:t xml:space="preserve"> </w:t>
      </w:r>
      <w:r w:rsidRPr="00972148">
        <w:rPr>
          <w:sz w:val="26"/>
          <w:szCs w:val="26"/>
        </w:rPr>
        <w:t>C</w:t>
      </w:r>
      <w:r>
        <w:rPr>
          <w:sz w:val="26"/>
          <w:szCs w:val="26"/>
        </w:rPr>
        <w:t xml:space="preserve">oube-lhe receber propinas através de contratos fraudulentos, transformar os valores em espécie, </w:t>
      </w:r>
      <w:r>
        <w:rPr>
          <w:sz w:val="26"/>
          <w:szCs w:val="26"/>
        </w:rPr>
        <w:lastRenderedPageBreak/>
        <w:t xml:space="preserve">administrar o </w:t>
      </w:r>
      <w:r>
        <w:rPr>
          <w:i/>
          <w:sz w:val="26"/>
          <w:szCs w:val="26"/>
        </w:rPr>
        <w:t xml:space="preserve">“caixa de </w:t>
      </w:r>
      <w:r w:rsidRPr="005C39A1">
        <w:rPr>
          <w:i/>
          <w:sz w:val="26"/>
          <w:szCs w:val="26"/>
        </w:rPr>
        <w:t>propinas</w:t>
      </w:r>
      <w:r>
        <w:rPr>
          <w:sz w:val="26"/>
          <w:szCs w:val="26"/>
        </w:rPr>
        <w:t xml:space="preserve">”, </w:t>
      </w:r>
      <w:r w:rsidRPr="005C39A1">
        <w:rPr>
          <w:sz w:val="26"/>
          <w:szCs w:val="26"/>
        </w:rPr>
        <w:t>organizar</w:t>
      </w:r>
      <w:r>
        <w:rPr>
          <w:sz w:val="26"/>
          <w:szCs w:val="26"/>
        </w:rPr>
        <w:t xml:space="preserve"> o transporte por meios ocultos e proceder à entrega dos valores “</w:t>
      </w:r>
      <w:r>
        <w:rPr>
          <w:i/>
          <w:sz w:val="26"/>
          <w:szCs w:val="26"/>
        </w:rPr>
        <w:t>a quem de direito</w:t>
      </w:r>
      <w:r>
        <w:rPr>
          <w:sz w:val="26"/>
          <w:szCs w:val="26"/>
        </w:rPr>
        <w:t>” (fls. 2.405/2.406).</w:t>
      </w:r>
    </w:p>
    <w:p w14:paraId="306513D5" w14:textId="34D8905E" w:rsidR="00665485" w:rsidRPr="00665485" w:rsidRDefault="00972148" w:rsidP="00665485">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sidR="00665485">
        <w:rPr>
          <w:sz w:val="26"/>
          <w:szCs w:val="26"/>
        </w:rPr>
        <w:t>Mais uma vez, a acusação padece de um insolúvel pro</w:t>
      </w:r>
      <w:r w:rsidR="001F650F">
        <w:rPr>
          <w:sz w:val="26"/>
          <w:szCs w:val="26"/>
        </w:rPr>
        <w:softHyphen/>
      </w:r>
      <w:r w:rsidR="00665485">
        <w:rPr>
          <w:sz w:val="26"/>
          <w:szCs w:val="26"/>
        </w:rPr>
        <w:t xml:space="preserve">blema de descontinuidade temporal que implica ter que reconhecer o absurdo de um valor já submetido a estratégias de lavagem de dinheiro ser </w:t>
      </w:r>
      <w:r w:rsidR="001F650F">
        <w:rPr>
          <w:sz w:val="26"/>
          <w:szCs w:val="26"/>
        </w:rPr>
        <w:t>con</w:t>
      </w:r>
      <w:r w:rsidR="001F650F">
        <w:rPr>
          <w:sz w:val="26"/>
          <w:szCs w:val="26"/>
        </w:rPr>
        <w:softHyphen/>
      </w:r>
      <w:r w:rsidR="00665485">
        <w:rPr>
          <w:sz w:val="26"/>
          <w:szCs w:val="26"/>
        </w:rPr>
        <w:t>si</w:t>
      </w:r>
      <w:r w:rsidR="001F650F">
        <w:rPr>
          <w:sz w:val="26"/>
          <w:szCs w:val="26"/>
        </w:rPr>
        <w:softHyphen/>
      </w:r>
      <w:r w:rsidR="00665485">
        <w:rPr>
          <w:sz w:val="26"/>
          <w:szCs w:val="26"/>
        </w:rPr>
        <w:t>derado novamente lavado, vale</w:t>
      </w:r>
      <w:r w:rsidR="001F650F">
        <w:rPr>
          <w:sz w:val="26"/>
          <w:szCs w:val="26"/>
        </w:rPr>
        <w:t xml:space="preserve"> dizer, novo momento de consumação quando da</w:t>
      </w:r>
      <w:r w:rsidR="00665485">
        <w:rPr>
          <w:sz w:val="26"/>
          <w:szCs w:val="26"/>
        </w:rPr>
        <w:t xml:space="preserve"> entrega ou recebimento </w:t>
      </w:r>
      <w:r w:rsidR="001F650F">
        <w:rPr>
          <w:sz w:val="26"/>
          <w:szCs w:val="26"/>
        </w:rPr>
        <w:t>pelo</w:t>
      </w:r>
      <w:r w:rsidR="00665485">
        <w:rPr>
          <w:sz w:val="26"/>
          <w:szCs w:val="26"/>
        </w:rPr>
        <w:t xml:space="preserve"> destinatário final, seja porque transportado ocultamente, seja porque entregue em espécie e sem contabilização. </w:t>
      </w:r>
    </w:p>
    <w:p w14:paraId="4F79B664" w14:textId="732740CF" w:rsidR="00CF7A59" w:rsidRDefault="00CF7A59" w:rsidP="00CF7A59">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972148">
        <w:rPr>
          <w:sz w:val="26"/>
          <w:szCs w:val="26"/>
        </w:rPr>
        <w:t>Registre-se, ainda, que</w:t>
      </w:r>
      <w:r>
        <w:rPr>
          <w:sz w:val="26"/>
          <w:szCs w:val="26"/>
        </w:rPr>
        <w:t xml:space="preserve"> as alegadas e não demons</w:t>
      </w:r>
      <w:r>
        <w:rPr>
          <w:sz w:val="26"/>
          <w:szCs w:val="26"/>
        </w:rPr>
        <w:softHyphen/>
        <w:t>tradas entregas</w:t>
      </w:r>
      <w:r w:rsidR="001F650F">
        <w:rPr>
          <w:sz w:val="26"/>
          <w:szCs w:val="26"/>
        </w:rPr>
        <w:t>,</w:t>
      </w:r>
      <w:r>
        <w:rPr>
          <w:sz w:val="26"/>
          <w:szCs w:val="26"/>
        </w:rPr>
        <w:t xml:space="preserve"> supostamente realizadas por </w:t>
      </w:r>
      <w:proofErr w:type="spellStart"/>
      <w:r>
        <w:rPr>
          <w:smallCaps/>
          <w:sz w:val="26"/>
          <w:szCs w:val="26"/>
        </w:rPr>
        <w:t>Antonio</w:t>
      </w:r>
      <w:proofErr w:type="spellEnd"/>
      <w:r>
        <w:rPr>
          <w:smallCaps/>
          <w:sz w:val="26"/>
          <w:szCs w:val="26"/>
        </w:rPr>
        <w:t xml:space="preserve"> Carlos </w:t>
      </w:r>
      <w:proofErr w:type="spellStart"/>
      <w:r>
        <w:rPr>
          <w:smallCaps/>
          <w:sz w:val="26"/>
          <w:szCs w:val="26"/>
        </w:rPr>
        <w:t>Pieruccini</w:t>
      </w:r>
      <w:proofErr w:type="spellEnd"/>
      <w:r>
        <w:rPr>
          <w:smallCaps/>
          <w:sz w:val="26"/>
          <w:szCs w:val="26"/>
        </w:rPr>
        <w:t xml:space="preserve">, </w:t>
      </w:r>
      <w:r>
        <w:rPr>
          <w:sz w:val="26"/>
          <w:szCs w:val="26"/>
        </w:rPr>
        <w:t>não podem constituir crime autônomo de lavagem de capitais, nem mesmo na modalidade alternativa</w:t>
      </w:r>
      <w:r w:rsidR="00972148">
        <w:rPr>
          <w:sz w:val="26"/>
          <w:szCs w:val="26"/>
        </w:rPr>
        <w:t xml:space="preserve"> de quem</w:t>
      </w:r>
      <w:r>
        <w:rPr>
          <w:sz w:val="26"/>
          <w:szCs w:val="26"/>
        </w:rPr>
        <w:t xml:space="preserve"> </w:t>
      </w:r>
      <w:r w:rsidRPr="002F16B3">
        <w:rPr>
          <w:i/>
          <w:sz w:val="26"/>
          <w:szCs w:val="26"/>
        </w:rPr>
        <w:t xml:space="preserve">utiliza, na atividade econômica ou financeira, bens, direitos ou valores que sabe serem provenientes de qualquer dos </w:t>
      </w:r>
      <w:r>
        <w:rPr>
          <w:i/>
          <w:sz w:val="26"/>
          <w:szCs w:val="26"/>
        </w:rPr>
        <w:t xml:space="preserve">crimes antecedentes referidos no art. 1º, </w:t>
      </w:r>
      <w:r>
        <w:rPr>
          <w:sz w:val="26"/>
          <w:szCs w:val="26"/>
        </w:rPr>
        <w:t>prevista na redação original do art. 1º, §2º, com a redação vigente à época dos fatos</w:t>
      </w:r>
      <w:r>
        <w:rPr>
          <w:i/>
          <w:sz w:val="26"/>
          <w:szCs w:val="26"/>
        </w:rPr>
        <w:t>.</w:t>
      </w:r>
    </w:p>
    <w:p w14:paraId="0B56F991" w14:textId="20BDC247" w:rsidR="00CF7A59" w:rsidRDefault="00CF7A59" w:rsidP="00CF7A59">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Ainda que se pudesse cogitar, em tese, da fase de </w:t>
      </w:r>
      <w:r w:rsidRPr="002F16B3">
        <w:rPr>
          <w:i/>
          <w:sz w:val="26"/>
          <w:szCs w:val="26"/>
        </w:rPr>
        <w:t>integração</w:t>
      </w:r>
      <w:r>
        <w:rPr>
          <w:sz w:val="26"/>
          <w:szCs w:val="26"/>
        </w:rPr>
        <w:t xml:space="preserve"> de valores de proveniência ilícita, caberia à acusação demonstrar que </w:t>
      </w:r>
      <w:r>
        <w:rPr>
          <w:smallCaps/>
          <w:sz w:val="26"/>
          <w:szCs w:val="26"/>
        </w:rPr>
        <w:t xml:space="preserve">Ernesto </w:t>
      </w:r>
      <w:r>
        <w:rPr>
          <w:sz w:val="26"/>
          <w:szCs w:val="26"/>
        </w:rPr>
        <w:t xml:space="preserve">teria conhecimento de que os valores seriam oriundos dos crimes praticados no âmbito da Petrobras. Porém, não há </w:t>
      </w:r>
      <w:r w:rsidR="00972148">
        <w:rPr>
          <w:sz w:val="26"/>
          <w:szCs w:val="26"/>
        </w:rPr>
        <w:t xml:space="preserve">sequer </w:t>
      </w:r>
      <w:r>
        <w:rPr>
          <w:sz w:val="26"/>
          <w:szCs w:val="26"/>
        </w:rPr>
        <w:t>u</w:t>
      </w:r>
      <w:r w:rsidR="00972148">
        <w:rPr>
          <w:sz w:val="26"/>
          <w:szCs w:val="26"/>
        </w:rPr>
        <w:t xml:space="preserve">m único elemento de convicção, mesmo indiciário, que possa </w:t>
      </w:r>
      <w:r>
        <w:rPr>
          <w:sz w:val="26"/>
          <w:szCs w:val="26"/>
        </w:rPr>
        <w:t>sugerir tal conhecimento.</w:t>
      </w:r>
      <w:r w:rsidR="00972148">
        <w:rPr>
          <w:sz w:val="26"/>
          <w:szCs w:val="26"/>
        </w:rPr>
        <w:t xml:space="preserve"> A denúncia é absolutamente silente a respeito.</w:t>
      </w:r>
    </w:p>
    <w:p w14:paraId="13258075" w14:textId="33B4E32E" w:rsidR="00972148" w:rsidRDefault="00972148" w:rsidP="00CF7A59">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De igual modo, aliás, as alegações finais da PGR, em reiteração à denúncia, omitiram-se em demonstrar um mínimo elemento de </w:t>
      </w:r>
      <w:r>
        <w:rPr>
          <w:sz w:val="26"/>
          <w:szCs w:val="26"/>
        </w:rPr>
        <w:lastRenderedPageBreak/>
        <w:t xml:space="preserve">vinculação do acusado </w:t>
      </w:r>
      <w:r>
        <w:rPr>
          <w:smallCaps/>
          <w:sz w:val="26"/>
          <w:szCs w:val="26"/>
        </w:rPr>
        <w:t xml:space="preserve">Ernesto </w:t>
      </w:r>
      <w:r>
        <w:rPr>
          <w:sz w:val="26"/>
          <w:szCs w:val="26"/>
        </w:rPr>
        <w:t xml:space="preserve">com o contexto antecedente, limitando-se a dizer que </w:t>
      </w:r>
      <w:r>
        <w:rPr>
          <w:i/>
          <w:sz w:val="26"/>
          <w:szCs w:val="26"/>
        </w:rPr>
        <w:t>“esta sistemática de pagamento e fruição de vantagens indevidas foi concebida por todos os envolvidos”</w:t>
      </w:r>
      <w:r>
        <w:rPr>
          <w:sz w:val="26"/>
          <w:szCs w:val="26"/>
        </w:rPr>
        <w:t>. De que modo? Quando? Onde? Não há sequer uma linha acusatória a respeito.</w:t>
      </w:r>
    </w:p>
    <w:p w14:paraId="43EE3D29" w14:textId="77777777" w:rsidR="001F650F" w:rsidRDefault="00515E8D"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Como é sabido, a </w:t>
      </w:r>
      <w:r w:rsidRPr="00515E8D">
        <w:rPr>
          <w:sz w:val="26"/>
          <w:szCs w:val="26"/>
        </w:rPr>
        <w:t>lavagem de capitais pressupõe</w:t>
      </w:r>
      <w:r>
        <w:rPr>
          <w:sz w:val="26"/>
          <w:szCs w:val="26"/>
        </w:rPr>
        <w:t xml:space="preserve"> a consumação de um delito antecedente, do que resulta a absoluta impossibilidade de confundi-la com a própria consumação desse delito anterior. </w:t>
      </w:r>
    </w:p>
    <w:p w14:paraId="707DA214" w14:textId="5B6E0232" w:rsidR="00515E8D" w:rsidRPr="00515E8D" w:rsidRDefault="001F650F"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515E8D">
        <w:rPr>
          <w:sz w:val="26"/>
          <w:szCs w:val="26"/>
        </w:rPr>
        <w:t xml:space="preserve">Vale dizer, tratando-se de hipótese em que o delito antecedente seria uma corrupção passiva, não é possível que o recebimento ou a entrega dos valores que integram a </w:t>
      </w:r>
      <w:r w:rsidR="00515E8D">
        <w:rPr>
          <w:i/>
          <w:sz w:val="26"/>
          <w:szCs w:val="26"/>
        </w:rPr>
        <w:t>propina</w:t>
      </w:r>
      <w:r w:rsidR="00515E8D">
        <w:rPr>
          <w:sz w:val="26"/>
          <w:szCs w:val="26"/>
        </w:rPr>
        <w:t xml:space="preserve"> caracterize, simultaneamente, o delito antecedente e a lavagem de dinheiro.</w:t>
      </w:r>
    </w:p>
    <w:p w14:paraId="4031EBE9" w14:textId="799ED0E3" w:rsidR="00515E8D" w:rsidRDefault="00515E8D"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Nessa quadra, tem-se que eventuais repasses de recursos destinados a concretizar o prévio ajuste de solicitação próprio da corrupção passiva integram</w:t>
      </w:r>
      <w:r w:rsidR="001F650F">
        <w:rPr>
          <w:sz w:val="26"/>
          <w:szCs w:val="26"/>
        </w:rPr>
        <w:t>,</w:t>
      </w:r>
      <w:r>
        <w:rPr>
          <w:sz w:val="26"/>
          <w:szCs w:val="26"/>
        </w:rPr>
        <w:t xml:space="preserve"> tão somente</w:t>
      </w:r>
      <w:r w:rsidR="001F650F">
        <w:rPr>
          <w:sz w:val="26"/>
          <w:szCs w:val="26"/>
        </w:rPr>
        <w:t>,</w:t>
      </w:r>
      <w:r>
        <w:rPr>
          <w:sz w:val="26"/>
          <w:szCs w:val="26"/>
        </w:rPr>
        <w:t xml:space="preserve"> o modo de exaurimento daquele delito. Nada mais. </w:t>
      </w:r>
    </w:p>
    <w:p w14:paraId="0DD7201E" w14:textId="640B6ABE" w:rsidR="000B6119" w:rsidRDefault="001F650F"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Essa c.</w:t>
      </w:r>
      <w:r w:rsidR="00515E8D">
        <w:rPr>
          <w:sz w:val="26"/>
          <w:szCs w:val="26"/>
        </w:rPr>
        <w:t xml:space="preserve"> Corte Suprema, no julgamento da conhecida AP 470/DF,</w:t>
      </w:r>
      <w:r w:rsidR="000B6119">
        <w:rPr>
          <w:sz w:val="26"/>
          <w:szCs w:val="26"/>
        </w:rPr>
        <w:t xml:space="preserve"> tratou a respeito do tema. No voto da eminente Ministra </w:t>
      </w:r>
      <w:r w:rsidR="000B6119">
        <w:rPr>
          <w:smallCaps/>
          <w:sz w:val="26"/>
          <w:szCs w:val="26"/>
        </w:rPr>
        <w:t xml:space="preserve">Rosa Weber </w:t>
      </w:r>
      <w:r w:rsidR="000B6119">
        <w:rPr>
          <w:sz w:val="26"/>
          <w:szCs w:val="26"/>
        </w:rPr>
        <w:t xml:space="preserve">há a oportuna descrição do entendimento de que </w:t>
      </w:r>
      <w:r w:rsidR="006229F1">
        <w:rPr>
          <w:i/>
          <w:sz w:val="26"/>
          <w:szCs w:val="26"/>
        </w:rPr>
        <w:t xml:space="preserve">“... </w:t>
      </w:r>
      <w:r w:rsidR="00515E8D" w:rsidRPr="006229F1">
        <w:rPr>
          <w:b/>
          <w:i/>
          <w:sz w:val="26"/>
          <w:szCs w:val="26"/>
        </w:rPr>
        <w:t>a utilização de um terceiro para receber a propina</w:t>
      </w:r>
      <w:r w:rsidR="00515E8D" w:rsidRPr="006229F1">
        <w:rPr>
          <w:i/>
          <w:sz w:val="26"/>
          <w:szCs w:val="26"/>
        </w:rPr>
        <w:t xml:space="preserve"> – com vista a ocultar ou dissimular o ato, seu objetivo e real beneficiário – </w:t>
      </w:r>
      <w:r w:rsidR="00515E8D" w:rsidRPr="006229F1">
        <w:rPr>
          <w:b/>
          <w:i/>
          <w:sz w:val="26"/>
          <w:szCs w:val="26"/>
        </w:rPr>
        <w:t xml:space="preserve">integra a própria fase </w:t>
      </w:r>
      <w:proofErr w:type="spellStart"/>
      <w:r w:rsidR="00515E8D" w:rsidRPr="006229F1">
        <w:rPr>
          <w:b/>
          <w:i/>
          <w:sz w:val="26"/>
          <w:szCs w:val="26"/>
        </w:rPr>
        <w:t>consumativa</w:t>
      </w:r>
      <w:proofErr w:type="spellEnd"/>
      <w:r w:rsidR="00515E8D" w:rsidRPr="006229F1">
        <w:rPr>
          <w:b/>
          <w:i/>
          <w:sz w:val="26"/>
          <w:szCs w:val="26"/>
        </w:rPr>
        <w:t xml:space="preserve"> do crime de </w:t>
      </w:r>
      <w:r w:rsidR="00515E8D" w:rsidRPr="006229F1">
        <w:rPr>
          <w:b/>
          <w:i/>
          <w:sz w:val="26"/>
          <w:szCs w:val="26"/>
        </w:rPr>
        <w:lastRenderedPageBreak/>
        <w:t xml:space="preserve">corrupção passiva, núcleo receber, e qualifica-se como exaurimento do crime de </w:t>
      </w:r>
      <w:proofErr w:type="gramStart"/>
      <w:r w:rsidR="00515E8D" w:rsidRPr="006229F1">
        <w:rPr>
          <w:b/>
          <w:i/>
          <w:sz w:val="26"/>
          <w:szCs w:val="26"/>
        </w:rPr>
        <w:t>corrupção</w:t>
      </w:r>
      <w:r w:rsidR="00515E8D" w:rsidRPr="006229F1">
        <w:rPr>
          <w:i/>
          <w:sz w:val="26"/>
          <w:szCs w:val="26"/>
        </w:rPr>
        <w:t>.”</w:t>
      </w:r>
      <w:proofErr w:type="gramEnd"/>
      <w:r w:rsidR="00515E8D" w:rsidRPr="006229F1">
        <w:rPr>
          <w:i/>
          <w:sz w:val="26"/>
          <w:szCs w:val="26"/>
          <w:vertAlign w:val="superscript"/>
        </w:rPr>
        <w:footnoteReference w:id="3"/>
      </w:r>
    </w:p>
    <w:p w14:paraId="79385182" w14:textId="77777777" w:rsidR="000B6119" w:rsidRDefault="000B6119"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E prossegue Sua Excelência:</w:t>
      </w:r>
    </w:p>
    <w:p w14:paraId="071D08C8" w14:textId="77777777" w:rsidR="00515E8D" w:rsidRPr="000B6119" w:rsidRDefault="00515E8D" w:rsidP="000B6119">
      <w:pPr>
        <w:spacing w:before="120" w:after="120"/>
        <w:ind w:left="1418"/>
        <w:jc w:val="both"/>
        <w:rPr>
          <w:i/>
        </w:rPr>
      </w:pPr>
      <w:r w:rsidRPr="000B6119">
        <w:rPr>
          <w:i/>
        </w:rPr>
        <w:t>(...)</w:t>
      </w:r>
    </w:p>
    <w:p w14:paraId="7FE68EE2" w14:textId="1310C7A9" w:rsidR="00515E8D" w:rsidRPr="000B6119" w:rsidRDefault="00515E8D" w:rsidP="000B6119">
      <w:pPr>
        <w:spacing w:before="120" w:after="120"/>
        <w:ind w:left="1418"/>
        <w:jc w:val="both"/>
        <w:rPr>
          <w:b/>
        </w:rPr>
      </w:pPr>
      <w:r w:rsidRPr="000B6119">
        <w:rPr>
          <w:i/>
        </w:rPr>
        <w:t xml:space="preserve">“Nessa ordem de ideias, </w:t>
      </w:r>
      <w:r w:rsidRPr="000B6119">
        <w:rPr>
          <w:b/>
          <w:i/>
        </w:rPr>
        <w:t>o fato de o pagamento da propina ter sido feito com a utilização de terceiro – (...) –, não delineia por si só a lavagem de dinheiro.</w:t>
      </w:r>
      <w:r w:rsidRPr="000B6119">
        <w:rPr>
          <w:i/>
        </w:rPr>
        <w:t xml:space="preserve"> </w:t>
      </w:r>
      <w:r w:rsidRPr="000B6119">
        <w:rPr>
          <w:b/>
          <w:i/>
        </w:rPr>
        <w:t xml:space="preserve">A forma sub-reptícia, dissimulada, clandestina do recebimento é ínsita ao próprio crime de corrupção, e integra, na corrupção passiva – modalidade </w:t>
      </w:r>
      <w:r w:rsidRPr="000B6119">
        <w:rPr>
          <w:b/>
          <w:bCs/>
          <w:i/>
        </w:rPr>
        <w:t xml:space="preserve">receber-, </w:t>
      </w:r>
      <w:r w:rsidRPr="000B6119">
        <w:rPr>
          <w:b/>
          <w:i/>
        </w:rPr>
        <w:t xml:space="preserve">a fase </w:t>
      </w:r>
      <w:proofErr w:type="spellStart"/>
      <w:r w:rsidRPr="000B6119">
        <w:rPr>
          <w:b/>
          <w:i/>
        </w:rPr>
        <w:t>consumativa</w:t>
      </w:r>
      <w:proofErr w:type="spellEnd"/>
      <w:r w:rsidRPr="000B6119">
        <w:rPr>
          <w:b/>
          <w:i/>
        </w:rPr>
        <w:t xml:space="preserve"> deste delito”</w:t>
      </w:r>
    </w:p>
    <w:p w14:paraId="4B047713" w14:textId="77777777" w:rsidR="00515E8D" w:rsidRPr="000B6119" w:rsidRDefault="00515E8D" w:rsidP="000B6119">
      <w:pPr>
        <w:spacing w:before="120" w:after="120"/>
        <w:ind w:left="1418"/>
        <w:jc w:val="both"/>
      </w:pPr>
      <w:r w:rsidRPr="000B6119">
        <w:t>(...)</w:t>
      </w:r>
    </w:p>
    <w:p w14:paraId="467208A0" w14:textId="784BE804" w:rsidR="00515E8D" w:rsidRDefault="00515E8D" w:rsidP="000B6119">
      <w:pPr>
        <w:spacing w:before="120" w:after="120"/>
        <w:ind w:left="1418"/>
        <w:jc w:val="both"/>
        <w:rPr>
          <w:b/>
        </w:rPr>
      </w:pPr>
      <w:r w:rsidRPr="000B6119">
        <w:t>“</w:t>
      </w:r>
      <w:r w:rsidRPr="000B6119">
        <w:rPr>
          <w:i/>
        </w:rPr>
        <w:t xml:space="preserve">A meu juízo, contudo, presentes as peculiaridades dos casos e a explicitação dos conceitos, na forma supra, </w:t>
      </w:r>
      <w:r w:rsidRPr="000B6119">
        <w:rPr>
          <w:b/>
          <w:i/>
        </w:rPr>
        <w:t xml:space="preserve">inviável considerar o crime de corrupção passiva como antecedente do crime de lavagem ao feitio legal, inconfundível o recebimento da vantagem indevida de forma maquiada, pelo qual se consuma a corrupção passiva na modalidade </w:t>
      </w:r>
      <w:r w:rsidRPr="000B6119">
        <w:rPr>
          <w:b/>
          <w:bCs/>
          <w:i/>
        </w:rPr>
        <w:t xml:space="preserve">receber, </w:t>
      </w:r>
      <w:r w:rsidRPr="000B6119">
        <w:rPr>
          <w:b/>
          <w:i/>
        </w:rPr>
        <w:t>com a ocultação e dissimulação ínsitas ao tipo do crime de lavagem de dinheiro</w:t>
      </w:r>
      <w:r w:rsidRPr="000B6119">
        <w:rPr>
          <w:i/>
        </w:rPr>
        <w:t>”</w:t>
      </w:r>
      <w:r w:rsidRPr="000B6119">
        <w:rPr>
          <w:b/>
          <w:i/>
        </w:rPr>
        <w:t>.</w:t>
      </w:r>
      <w:r w:rsidRPr="000B6119">
        <w:rPr>
          <w:b/>
        </w:rPr>
        <w:t xml:space="preserve"> </w:t>
      </w:r>
    </w:p>
    <w:p w14:paraId="42E69CE1" w14:textId="241D47EB" w:rsidR="000B6119" w:rsidRPr="000B6119" w:rsidRDefault="000B6119" w:rsidP="000B6119">
      <w:pPr>
        <w:spacing w:before="120" w:after="120"/>
        <w:ind w:left="1418"/>
        <w:jc w:val="both"/>
        <w:rPr>
          <w:i/>
        </w:rPr>
      </w:pPr>
      <w:r w:rsidRPr="000B6119">
        <w:rPr>
          <w:i/>
        </w:rPr>
        <w:t>(...)</w:t>
      </w:r>
    </w:p>
    <w:p w14:paraId="7C478993" w14:textId="5C0649D9" w:rsidR="00515E8D" w:rsidRPr="000B6119" w:rsidRDefault="00515E8D" w:rsidP="000B6119">
      <w:pPr>
        <w:spacing w:before="120" w:after="120"/>
        <w:ind w:left="1418"/>
        <w:jc w:val="both"/>
        <w:rPr>
          <w:i/>
        </w:rPr>
      </w:pPr>
      <w:r w:rsidRPr="000B6119">
        <w:rPr>
          <w:i/>
        </w:rPr>
        <w:t xml:space="preserve">“A </w:t>
      </w:r>
      <w:r w:rsidRPr="000B6119">
        <w:rPr>
          <w:b/>
          <w:i/>
          <w:u w:val="single"/>
        </w:rPr>
        <w:t>ocultação e a dissimulação não se resumem à utilização da pessoa interpost</w:t>
      </w:r>
      <w:r w:rsidR="000B6119">
        <w:rPr>
          <w:b/>
          <w:i/>
          <w:u w:val="single"/>
        </w:rPr>
        <w:t>a”</w:t>
      </w:r>
      <w:r w:rsidRPr="000B6119">
        <w:rPr>
          <w:i/>
        </w:rPr>
        <w:t>.</w:t>
      </w:r>
    </w:p>
    <w:p w14:paraId="5F75C7F5" w14:textId="77777777" w:rsidR="00515E8D" w:rsidRPr="000B6119" w:rsidRDefault="00515E8D" w:rsidP="000B6119">
      <w:pPr>
        <w:spacing w:before="120" w:after="120"/>
        <w:ind w:left="1418"/>
        <w:jc w:val="both"/>
        <w:rPr>
          <w:i/>
        </w:rPr>
      </w:pPr>
    </w:p>
    <w:p w14:paraId="7D8A3FB2" w14:textId="63B896A1" w:rsidR="000B6119" w:rsidRPr="000B6119" w:rsidRDefault="000B6119" w:rsidP="000B6119">
      <w:pPr>
        <w:spacing w:after="120" w:line="360" w:lineRule="auto"/>
        <w:jc w:val="both"/>
        <w:rPr>
          <w:b/>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O entendimento amolda-se à perfeição ao presente caso. Ainda que se entenda possível caracterizar o delito de corrupção passiva pela suposta solicitação que teria sido feita pelo acusado </w:t>
      </w:r>
      <w:r>
        <w:rPr>
          <w:smallCaps/>
          <w:sz w:val="26"/>
          <w:szCs w:val="26"/>
        </w:rPr>
        <w:t xml:space="preserve">Paulo Bernardo </w:t>
      </w:r>
      <w:r>
        <w:rPr>
          <w:sz w:val="26"/>
          <w:szCs w:val="26"/>
        </w:rPr>
        <w:t xml:space="preserve">ao então Diretor </w:t>
      </w:r>
      <w:r>
        <w:rPr>
          <w:smallCaps/>
          <w:sz w:val="26"/>
          <w:szCs w:val="26"/>
        </w:rPr>
        <w:t xml:space="preserve">Paulo Roberto Costa, </w:t>
      </w:r>
      <w:r>
        <w:rPr>
          <w:sz w:val="26"/>
          <w:szCs w:val="26"/>
        </w:rPr>
        <w:t xml:space="preserve">o que se admite </w:t>
      </w:r>
      <w:r>
        <w:rPr>
          <w:i/>
          <w:sz w:val="26"/>
          <w:szCs w:val="26"/>
        </w:rPr>
        <w:t xml:space="preserve">ad </w:t>
      </w:r>
      <w:proofErr w:type="spellStart"/>
      <w:r>
        <w:rPr>
          <w:i/>
          <w:sz w:val="26"/>
          <w:szCs w:val="26"/>
        </w:rPr>
        <w:t>argumentandum</w:t>
      </w:r>
      <w:proofErr w:type="spellEnd"/>
      <w:r>
        <w:rPr>
          <w:i/>
          <w:sz w:val="26"/>
          <w:szCs w:val="26"/>
        </w:rPr>
        <w:t xml:space="preserve"> tantum</w:t>
      </w:r>
      <w:r>
        <w:rPr>
          <w:sz w:val="26"/>
          <w:szCs w:val="26"/>
        </w:rPr>
        <w:t xml:space="preserve">, é flagrante a atipicidade da narrativa feita pela PGR para fins do delito </w:t>
      </w:r>
      <w:r>
        <w:rPr>
          <w:sz w:val="26"/>
          <w:szCs w:val="26"/>
        </w:rPr>
        <w:lastRenderedPageBreak/>
        <w:t xml:space="preserve">de lavagem de capitais porque </w:t>
      </w:r>
      <w:r w:rsidRPr="000B6119">
        <w:rPr>
          <w:b/>
          <w:i/>
          <w:sz w:val="26"/>
          <w:szCs w:val="26"/>
        </w:rPr>
        <w:t xml:space="preserve">inconfundível o recebimento da vantagem indevida de forma maquiada, pelo qual se consuma a corrupção passiva na modalidade </w:t>
      </w:r>
      <w:r w:rsidRPr="000B6119">
        <w:rPr>
          <w:b/>
          <w:bCs/>
          <w:i/>
          <w:sz w:val="26"/>
          <w:szCs w:val="26"/>
        </w:rPr>
        <w:t xml:space="preserve">receber, </w:t>
      </w:r>
      <w:r w:rsidRPr="000B6119">
        <w:rPr>
          <w:b/>
          <w:i/>
          <w:sz w:val="26"/>
          <w:szCs w:val="26"/>
        </w:rPr>
        <w:t>com a ocultação e dissimulação ínsitas ao tipo do crime de lavagem de dinheiro</w:t>
      </w:r>
      <w:r>
        <w:rPr>
          <w:i/>
          <w:sz w:val="26"/>
          <w:szCs w:val="26"/>
        </w:rPr>
        <w:t>”</w:t>
      </w:r>
      <w:r>
        <w:rPr>
          <w:sz w:val="26"/>
          <w:szCs w:val="26"/>
        </w:rPr>
        <w:t>.</w:t>
      </w:r>
      <w:r w:rsidRPr="000B6119">
        <w:rPr>
          <w:b/>
          <w:sz w:val="26"/>
          <w:szCs w:val="26"/>
        </w:rPr>
        <w:t xml:space="preserve"> </w:t>
      </w:r>
    </w:p>
    <w:p w14:paraId="3C1FF138" w14:textId="23C9FC1C" w:rsidR="00515E8D" w:rsidRDefault="000B6119"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Importante observar que a própria PGR, em sede de alegações finais, na tentativa de burlar o óbice jurídico que ela própria criou com a sua imputação</w:t>
      </w:r>
      <w:r w:rsidR="00EF1115">
        <w:rPr>
          <w:sz w:val="26"/>
          <w:szCs w:val="26"/>
        </w:rPr>
        <w:t xml:space="preserve">, confunde-se em assertivas contraditórias ao afirmar, de um lado, que </w:t>
      </w:r>
      <w:r w:rsidR="00EF1115">
        <w:rPr>
          <w:i/>
          <w:sz w:val="26"/>
          <w:szCs w:val="26"/>
        </w:rPr>
        <w:t>as condutas de recebimento seriam autônomas em relação à corrupção antecedente, não se revelando mero exaurimento</w:t>
      </w:r>
      <w:r w:rsidR="00EF1115">
        <w:rPr>
          <w:sz w:val="26"/>
          <w:szCs w:val="26"/>
        </w:rPr>
        <w:t xml:space="preserve"> e, em seguida, ao afirmar que </w:t>
      </w:r>
      <w:r w:rsidR="00EF1115">
        <w:rPr>
          <w:i/>
          <w:sz w:val="26"/>
          <w:szCs w:val="26"/>
        </w:rPr>
        <w:t>o pagamento constitui exaurimento do crime de corrupção passiva, que se consumou, no caso concreto, com a solicitação da vantagem indevida</w:t>
      </w:r>
      <w:r w:rsidR="00EF1115">
        <w:rPr>
          <w:sz w:val="26"/>
          <w:szCs w:val="26"/>
        </w:rPr>
        <w:t>.</w:t>
      </w:r>
    </w:p>
    <w:p w14:paraId="4D146DED" w14:textId="250AF89B" w:rsidR="00EF1115" w:rsidRPr="00EF1115" w:rsidRDefault="00EF1115" w:rsidP="00515E8D">
      <w:pPr>
        <w:spacing w:after="120" w:line="360" w:lineRule="auto"/>
        <w:jc w:val="both"/>
        <w:rPr>
          <w:sz w:val="26"/>
          <w:szCs w:val="26"/>
        </w:rPr>
      </w:pPr>
      <w:r>
        <w:rPr>
          <w:sz w:val="26"/>
          <w:szCs w:val="26"/>
        </w:rPr>
        <w:tab/>
      </w:r>
      <w:r>
        <w:rPr>
          <w:sz w:val="26"/>
          <w:szCs w:val="26"/>
        </w:rPr>
        <w:tab/>
      </w:r>
      <w:r>
        <w:rPr>
          <w:sz w:val="26"/>
          <w:szCs w:val="26"/>
        </w:rPr>
        <w:tab/>
      </w:r>
      <w:r>
        <w:rPr>
          <w:sz w:val="26"/>
          <w:szCs w:val="26"/>
        </w:rPr>
        <w:tab/>
        <w:t>Qual a diferença entre o recebimento e o paga</w:t>
      </w:r>
      <w:r w:rsidR="001F650F">
        <w:rPr>
          <w:sz w:val="26"/>
          <w:szCs w:val="26"/>
        </w:rPr>
        <w:softHyphen/>
      </w:r>
      <w:r>
        <w:rPr>
          <w:sz w:val="26"/>
          <w:szCs w:val="26"/>
        </w:rPr>
        <w:t>mento, no raciocínio da PGR? Não há! Trata-se de mera manipulação semântica para tentar distanciar o recebimento da alegada vantagem indevida de modo maquiado (</w:t>
      </w:r>
      <w:r w:rsidRPr="001F650F">
        <w:rPr>
          <w:i/>
          <w:sz w:val="26"/>
          <w:szCs w:val="26"/>
        </w:rPr>
        <w:t>ou dissimulado</w:t>
      </w:r>
      <w:r>
        <w:rPr>
          <w:sz w:val="26"/>
          <w:szCs w:val="26"/>
        </w:rPr>
        <w:t xml:space="preserve">) daquilo que se quer caracterizar como ocultação ou dissimulação da origem ilícita dos recursos. </w:t>
      </w:r>
    </w:p>
    <w:p w14:paraId="7F7F3DA3" w14:textId="77777777" w:rsidR="00147572" w:rsidRDefault="00EF1115" w:rsidP="00147572">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Na mesma linha, deve-se observar que a alegada entrega e recebimento de valores em espécie não caracteriza</w:t>
      </w:r>
      <w:r w:rsidR="00B93183">
        <w:rPr>
          <w:sz w:val="26"/>
          <w:szCs w:val="26"/>
        </w:rPr>
        <w:t xml:space="preserve"> lavagem de dinheiro. </w:t>
      </w:r>
    </w:p>
    <w:p w14:paraId="2F52081B" w14:textId="43A8D741" w:rsidR="00147572" w:rsidRPr="00147572" w:rsidRDefault="00147572" w:rsidP="00147572">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B93183">
        <w:rPr>
          <w:sz w:val="26"/>
          <w:szCs w:val="26"/>
        </w:rPr>
        <w:t>A PGR, em alegações finais que reiteram</w:t>
      </w:r>
      <w:r>
        <w:rPr>
          <w:sz w:val="26"/>
          <w:szCs w:val="26"/>
        </w:rPr>
        <w:t xml:space="preserve"> a singela referência contida na denúncia sobre o delito de lavagem de capitais, aduz que </w:t>
      </w:r>
      <w:r>
        <w:rPr>
          <w:i/>
          <w:sz w:val="26"/>
          <w:szCs w:val="26"/>
        </w:rPr>
        <w:t xml:space="preserve">“o </w:t>
      </w:r>
      <w:r w:rsidRPr="00147572">
        <w:rPr>
          <w:i/>
          <w:sz w:val="26"/>
          <w:szCs w:val="26"/>
        </w:rPr>
        <w:t>recebimento da vantagem indevida, mero exaurimento do crime de corrupção, deu-se</w:t>
      </w:r>
      <w:r>
        <w:rPr>
          <w:i/>
          <w:sz w:val="26"/>
          <w:szCs w:val="26"/>
        </w:rPr>
        <w:t xml:space="preserve"> mediante outro cri</w:t>
      </w:r>
      <w:r w:rsidRPr="00147572">
        <w:rPr>
          <w:i/>
          <w:sz w:val="26"/>
          <w:szCs w:val="26"/>
        </w:rPr>
        <w:t xml:space="preserve">me, a lavagem de dinheiro, </w:t>
      </w:r>
      <w:r w:rsidRPr="00147572">
        <w:rPr>
          <w:b/>
          <w:i/>
          <w:sz w:val="26"/>
          <w:szCs w:val="26"/>
          <w:u w:val="single"/>
        </w:rPr>
        <w:t xml:space="preserve">por entregas </w:t>
      </w:r>
      <w:r w:rsidRPr="00147572">
        <w:rPr>
          <w:b/>
          <w:i/>
          <w:sz w:val="26"/>
          <w:szCs w:val="26"/>
          <w:u w:val="single"/>
        </w:rPr>
        <w:lastRenderedPageBreak/>
        <w:t>de valores em espécie aparentemente lícitas</w:t>
      </w:r>
      <w:r w:rsidRPr="00147572">
        <w:rPr>
          <w:i/>
          <w:sz w:val="26"/>
          <w:szCs w:val="26"/>
        </w:rPr>
        <w:t>, que ocultaram e dissimularam a origem e a propriedade dos valores, de</w:t>
      </w:r>
      <w:r>
        <w:rPr>
          <w:i/>
          <w:sz w:val="26"/>
          <w:szCs w:val="26"/>
        </w:rPr>
        <w:t xml:space="preserve"> </w:t>
      </w:r>
      <w:r w:rsidRPr="00147572">
        <w:rPr>
          <w:i/>
          <w:sz w:val="26"/>
          <w:szCs w:val="26"/>
        </w:rPr>
        <w:t>forma a</w:t>
      </w:r>
      <w:r>
        <w:rPr>
          <w:i/>
          <w:sz w:val="26"/>
          <w:szCs w:val="26"/>
        </w:rPr>
        <w:t xml:space="preserve"> lhes conferir aparência lícita”</w:t>
      </w:r>
      <w:r>
        <w:rPr>
          <w:sz w:val="26"/>
          <w:szCs w:val="26"/>
        </w:rPr>
        <w:t xml:space="preserve"> (</w:t>
      </w:r>
      <w:r w:rsidRPr="00147572">
        <w:rPr>
          <w:i/>
          <w:sz w:val="26"/>
          <w:szCs w:val="26"/>
        </w:rPr>
        <w:t xml:space="preserve">p. 70 das </w:t>
      </w:r>
      <w:r>
        <w:rPr>
          <w:i/>
          <w:sz w:val="26"/>
          <w:szCs w:val="26"/>
        </w:rPr>
        <w:t>alegações finais</w:t>
      </w:r>
      <w:r>
        <w:rPr>
          <w:sz w:val="26"/>
          <w:szCs w:val="26"/>
        </w:rPr>
        <w:t>,</w:t>
      </w:r>
      <w:r w:rsidRPr="00147572">
        <w:rPr>
          <w:i/>
          <w:sz w:val="26"/>
          <w:szCs w:val="26"/>
        </w:rPr>
        <w:t xml:space="preserve"> fl. 2.767)</w:t>
      </w:r>
      <w:r>
        <w:rPr>
          <w:sz w:val="26"/>
          <w:szCs w:val="26"/>
        </w:rPr>
        <w:t>.</w:t>
      </w:r>
    </w:p>
    <w:p w14:paraId="43046ADE" w14:textId="6272A5B0" w:rsidR="00515E8D" w:rsidRPr="00147572" w:rsidRDefault="00147572" w:rsidP="00EF1115">
      <w:pPr>
        <w:spacing w:after="120" w:line="360" w:lineRule="auto"/>
        <w:jc w:val="both"/>
        <w:rPr>
          <w:sz w:val="26"/>
          <w:szCs w:val="26"/>
        </w:rPr>
      </w:pPr>
      <w:r w:rsidRPr="00147572">
        <w:rPr>
          <w:sz w:val="26"/>
          <w:szCs w:val="26"/>
        </w:rPr>
        <w:t xml:space="preserve"> </w:t>
      </w:r>
      <w:r w:rsidRPr="00147572">
        <w:rPr>
          <w:sz w:val="26"/>
          <w:szCs w:val="26"/>
        </w:rPr>
        <w:tab/>
      </w:r>
      <w:r w:rsidRPr="00147572">
        <w:rPr>
          <w:sz w:val="26"/>
          <w:szCs w:val="26"/>
        </w:rPr>
        <w:tab/>
      </w:r>
      <w:r w:rsidRPr="00147572">
        <w:rPr>
          <w:sz w:val="26"/>
          <w:szCs w:val="26"/>
        </w:rPr>
        <w:tab/>
      </w:r>
      <w:r w:rsidRPr="00147572">
        <w:rPr>
          <w:sz w:val="26"/>
          <w:szCs w:val="26"/>
        </w:rPr>
        <w:tab/>
        <w:t>O raciocínio é frágil e não se adequa ao Direito.</w:t>
      </w:r>
    </w:p>
    <w:p w14:paraId="5415E6AF" w14:textId="615C3424" w:rsidR="00515E8D" w:rsidRPr="00147572" w:rsidRDefault="00147572"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Não há na descrição contida na imputação nenhuma outra conduta senão a entrega de valores em espécie. Não há utilização de contas bancárias em nome de interpostas pessoas, inclusive </w:t>
      </w:r>
      <w:r>
        <w:rPr>
          <w:i/>
          <w:sz w:val="26"/>
          <w:szCs w:val="26"/>
        </w:rPr>
        <w:t>laranjas</w:t>
      </w:r>
      <w:r>
        <w:rPr>
          <w:sz w:val="26"/>
          <w:szCs w:val="26"/>
        </w:rPr>
        <w:t>, não há utilização de empresas de fachada no exterior (</w:t>
      </w:r>
      <w:r>
        <w:rPr>
          <w:i/>
          <w:sz w:val="26"/>
          <w:szCs w:val="26"/>
        </w:rPr>
        <w:t>off-</w:t>
      </w:r>
      <w:proofErr w:type="spellStart"/>
      <w:r>
        <w:rPr>
          <w:i/>
          <w:sz w:val="26"/>
          <w:szCs w:val="26"/>
        </w:rPr>
        <w:t>shores</w:t>
      </w:r>
      <w:proofErr w:type="spellEnd"/>
      <w:r>
        <w:rPr>
          <w:sz w:val="26"/>
          <w:szCs w:val="26"/>
        </w:rPr>
        <w:t>), não há simulação de negócios jurídicos. Nada além da entrega de recursos em espécie.</w:t>
      </w:r>
    </w:p>
    <w:p w14:paraId="0ED5748C" w14:textId="30F01645" w:rsidR="00515E8D" w:rsidRDefault="00147572"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O e. TRF – 4ª Região, Tribunal que tem se dedicado profundamente à análise das questões fáticas e jurídicas subjacentes à deno</w:t>
      </w:r>
      <w:r w:rsidR="001F650F">
        <w:rPr>
          <w:sz w:val="26"/>
          <w:szCs w:val="26"/>
        </w:rPr>
        <w:softHyphen/>
      </w:r>
      <w:r>
        <w:rPr>
          <w:sz w:val="26"/>
          <w:szCs w:val="26"/>
        </w:rPr>
        <w:t xml:space="preserve">minada Operação Lava Jato, já teve a oportunidade de decidir a respeito do tema em caso que envolvia justamente o mesmo operador financeiro, </w:t>
      </w:r>
      <w:r>
        <w:rPr>
          <w:smallCaps/>
          <w:sz w:val="26"/>
          <w:szCs w:val="26"/>
        </w:rPr>
        <w:t xml:space="preserve">Alberto </w:t>
      </w:r>
      <w:proofErr w:type="spellStart"/>
      <w:r>
        <w:rPr>
          <w:smallCaps/>
          <w:sz w:val="26"/>
          <w:szCs w:val="26"/>
        </w:rPr>
        <w:t>Youssef</w:t>
      </w:r>
      <w:proofErr w:type="spellEnd"/>
      <w:r>
        <w:rPr>
          <w:sz w:val="26"/>
          <w:szCs w:val="26"/>
        </w:rPr>
        <w:t>.</w:t>
      </w:r>
    </w:p>
    <w:p w14:paraId="0AD5AD1D" w14:textId="77777777" w:rsidR="001E6B1D" w:rsidRDefault="00147572" w:rsidP="00F2302A">
      <w:pPr>
        <w:spacing w:after="120" w:line="360" w:lineRule="auto"/>
        <w:jc w:val="both"/>
        <w:rPr>
          <w:i/>
          <w:sz w:val="26"/>
          <w:szCs w:val="26"/>
        </w:rPr>
      </w:pPr>
      <w:r>
        <w:rPr>
          <w:sz w:val="26"/>
          <w:szCs w:val="26"/>
        </w:rPr>
        <w:tab/>
      </w:r>
      <w:r>
        <w:rPr>
          <w:sz w:val="26"/>
          <w:szCs w:val="26"/>
        </w:rPr>
        <w:tab/>
      </w:r>
      <w:r>
        <w:rPr>
          <w:sz w:val="26"/>
          <w:szCs w:val="26"/>
        </w:rPr>
        <w:tab/>
      </w:r>
      <w:r>
        <w:rPr>
          <w:sz w:val="26"/>
          <w:szCs w:val="26"/>
        </w:rPr>
        <w:tab/>
        <w:t xml:space="preserve">No julgamento da </w:t>
      </w:r>
      <w:r w:rsidRPr="00F2302A">
        <w:rPr>
          <w:b/>
          <w:sz w:val="26"/>
          <w:szCs w:val="26"/>
        </w:rPr>
        <w:t xml:space="preserve">Apelação Criminal nº </w:t>
      </w:r>
      <w:r w:rsidR="00515E8D" w:rsidRPr="00F2302A">
        <w:rPr>
          <w:b/>
          <w:sz w:val="26"/>
          <w:szCs w:val="26"/>
        </w:rPr>
        <w:t>5023162-14.2015.4.04.7000</w:t>
      </w:r>
      <w:r w:rsidR="00515E8D" w:rsidRPr="00515E8D">
        <w:rPr>
          <w:sz w:val="26"/>
          <w:szCs w:val="26"/>
        </w:rPr>
        <w:t>,</w:t>
      </w:r>
      <w:r w:rsidR="00F2302A">
        <w:rPr>
          <w:sz w:val="26"/>
          <w:szCs w:val="26"/>
        </w:rPr>
        <w:t xml:space="preserve"> Rel. Desembargador Federal </w:t>
      </w:r>
      <w:r w:rsidR="00F2302A">
        <w:rPr>
          <w:smallCaps/>
          <w:sz w:val="26"/>
          <w:szCs w:val="26"/>
        </w:rPr>
        <w:t xml:space="preserve">João Pedro </w:t>
      </w:r>
      <w:proofErr w:type="spellStart"/>
      <w:r w:rsidR="00F2302A">
        <w:rPr>
          <w:smallCaps/>
          <w:sz w:val="26"/>
          <w:szCs w:val="26"/>
        </w:rPr>
        <w:t>Gebran</w:t>
      </w:r>
      <w:proofErr w:type="spellEnd"/>
      <w:r w:rsidR="00F2302A">
        <w:rPr>
          <w:smallCaps/>
          <w:sz w:val="26"/>
          <w:szCs w:val="26"/>
        </w:rPr>
        <w:t xml:space="preserve"> Neto</w:t>
      </w:r>
      <w:r w:rsidR="00F2302A">
        <w:rPr>
          <w:sz w:val="26"/>
          <w:szCs w:val="26"/>
        </w:rPr>
        <w:t xml:space="preserve">, restou assentado que </w:t>
      </w:r>
      <w:r w:rsidR="00F2302A">
        <w:rPr>
          <w:i/>
          <w:sz w:val="26"/>
          <w:szCs w:val="26"/>
        </w:rPr>
        <w:t>“</w:t>
      </w:r>
      <w:r w:rsidR="00F2302A" w:rsidRPr="00F2302A">
        <w:rPr>
          <w:b/>
          <w:i/>
          <w:sz w:val="26"/>
          <w:szCs w:val="26"/>
          <w:u w:val="single"/>
        </w:rPr>
        <w:t>a mera entrega em espécie do valor da propina não é suficiente para caracterizar ocultação ou dissimulação para enquadramento no tipo penal de lavagem de dinheiro</w:t>
      </w:r>
      <w:r w:rsidR="00F2302A">
        <w:rPr>
          <w:i/>
          <w:sz w:val="26"/>
          <w:szCs w:val="26"/>
        </w:rPr>
        <w:t>”</w:t>
      </w:r>
      <w:r w:rsidR="00F2302A" w:rsidRPr="00F2302A">
        <w:rPr>
          <w:i/>
          <w:sz w:val="26"/>
          <w:szCs w:val="26"/>
        </w:rPr>
        <w:t>.</w:t>
      </w:r>
    </w:p>
    <w:p w14:paraId="73777091" w14:textId="40161D6B" w:rsidR="00515E8D" w:rsidRDefault="001E6B1D" w:rsidP="00F2302A">
      <w:pPr>
        <w:spacing w:after="120" w:line="360" w:lineRule="auto"/>
        <w:jc w:val="both"/>
        <w:rPr>
          <w:sz w:val="26"/>
          <w:szCs w:val="26"/>
        </w:rPr>
      </w:pPr>
      <w:r>
        <w:rPr>
          <w:i/>
          <w:sz w:val="26"/>
          <w:szCs w:val="26"/>
        </w:rPr>
        <w:tab/>
      </w:r>
      <w:r>
        <w:rPr>
          <w:i/>
          <w:sz w:val="26"/>
          <w:szCs w:val="26"/>
        </w:rPr>
        <w:tab/>
      </w:r>
      <w:r>
        <w:rPr>
          <w:i/>
          <w:sz w:val="26"/>
          <w:szCs w:val="26"/>
        </w:rPr>
        <w:tab/>
      </w:r>
      <w:r>
        <w:rPr>
          <w:i/>
          <w:sz w:val="26"/>
          <w:szCs w:val="26"/>
        </w:rPr>
        <w:tab/>
      </w:r>
      <w:r>
        <w:rPr>
          <w:sz w:val="26"/>
          <w:szCs w:val="26"/>
        </w:rPr>
        <w:t xml:space="preserve">Em seu voto de revisão, o eminente Desembargador Federal </w:t>
      </w:r>
      <w:r>
        <w:rPr>
          <w:smallCaps/>
          <w:sz w:val="26"/>
          <w:szCs w:val="26"/>
        </w:rPr>
        <w:t xml:space="preserve">Leandro </w:t>
      </w:r>
      <w:proofErr w:type="spellStart"/>
      <w:r>
        <w:rPr>
          <w:smallCaps/>
          <w:sz w:val="26"/>
          <w:szCs w:val="26"/>
        </w:rPr>
        <w:t>Paulsen</w:t>
      </w:r>
      <w:proofErr w:type="spellEnd"/>
      <w:r>
        <w:rPr>
          <w:smallCaps/>
          <w:sz w:val="26"/>
          <w:szCs w:val="26"/>
        </w:rPr>
        <w:t xml:space="preserve"> </w:t>
      </w:r>
      <w:r>
        <w:rPr>
          <w:sz w:val="26"/>
          <w:szCs w:val="26"/>
        </w:rPr>
        <w:t xml:space="preserve">acompanhou o entendimento do relator e assinalou: </w:t>
      </w:r>
    </w:p>
    <w:p w14:paraId="7D034800" w14:textId="77777777" w:rsidR="001E6B1D" w:rsidRPr="00A80926" w:rsidRDefault="001E6B1D" w:rsidP="001E6B1D">
      <w:pPr>
        <w:ind w:left="1418"/>
        <w:jc w:val="both"/>
        <w:rPr>
          <w:rFonts w:ascii="Times New Roman" w:eastAsia="Times New Roman" w:hAnsi="Times New Roman"/>
          <w:lang w:eastAsia="pt-BR"/>
        </w:rPr>
      </w:pPr>
      <w:r w:rsidRPr="00A80926">
        <w:rPr>
          <w:rFonts w:ascii="Times New Roman" w:hAnsi="Times New Roman"/>
        </w:rPr>
        <w:t>“</w:t>
      </w:r>
      <w:r w:rsidRPr="00A80926">
        <w:rPr>
          <w:rFonts w:ascii="Times New Roman" w:eastAsia="Times New Roman" w:hAnsi="Times New Roman"/>
          <w:color w:val="000000"/>
          <w:lang w:eastAsia="pt-BR"/>
        </w:rPr>
        <w:t xml:space="preserve">Consoante afirmei quando da análise introdutória acerca dos delitos de lavagem de capitais, para que reste tipificado o crime previsto pela Lei </w:t>
      </w:r>
      <w:r w:rsidRPr="00A80926">
        <w:rPr>
          <w:rFonts w:ascii="Times New Roman" w:eastAsia="Times New Roman" w:hAnsi="Times New Roman"/>
          <w:color w:val="000000"/>
          <w:lang w:eastAsia="pt-BR"/>
        </w:rPr>
        <w:lastRenderedPageBreak/>
        <w:t xml:space="preserve">9.613/98 é imperioso que estejam presentes os verbos nucleares atinentes à 'ocultação' ou 'dissimulação' dos valores provenientes de infração penal. </w:t>
      </w:r>
      <w:r w:rsidRPr="00A80926">
        <w:rPr>
          <w:rFonts w:ascii="Times New Roman" w:eastAsia="Times New Roman" w:hAnsi="Times New Roman"/>
          <w:b/>
          <w:color w:val="000000"/>
          <w:u w:val="single"/>
          <w:lang w:eastAsia="pt-BR"/>
        </w:rPr>
        <w:t xml:space="preserve">A entrega de recursos em espécie, nas circunstâncias comprovadas nos autos, com a devida vênia aos argumentos empreendidos pelo parquet, não constitui qualquer espécie de manobra tendente a outorgar aparência de licitude aos recursos auferidos mediante sucessivas fraudes no âmbito da PETROBRAS </w:t>
      </w:r>
      <w:proofErr w:type="gramStart"/>
      <w:r w:rsidRPr="00A80926">
        <w:rPr>
          <w:rFonts w:ascii="Times New Roman" w:eastAsia="Times New Roman" w:hAnsi="Times New Roman"/>
          <w:b/>
          <w:color w:val="000000"/>
          <w:u w:val="single"/>
          <w:lang w:eastAsia="pt-BR"/>
        </w:rPr>
        <w:t>S.A..</w:t>
      </w:r>
      <w:proofErr w:type="gramEnd"/>
      <w:r w:rsidRPr="00A80926">
        <w:rPr>
          <w:rFonts w:ascii="Times New Roman" w:eastAsia="Times New Roman" w:hAnsi="Times New Roman"/>
          <w:b/>
          <w:color w:val="000000"/>
          <w:u w:val="single"/>
          <w:lang w:eastAsia="pt-BR"/>
        </w:rPr>
        <w:t xml:space="preserve"> Trata-se de mero exaurimento dos crimes já consumados, porquanto especificamente nos casos ora analisados não houve qualquer 'engenharia jurídica' no sentido de afastar os recursos de sua origem espúria.</w:t>
      </w:r>
      <w:r w:rsidRPr="00A80926">
        <w:rPr>
          <w:rFonts w:ascii="Times New Roman" w:eastAsia="Times New Roman" w:hAnsi="Times New Roman"/>
          <w:color w:val="000000"/>
          <w:lang w:eastAsia="pt-BR"/>
        </w:rPr>
        <w:t xml:space="preserve"> Sendo assim, prestigio in </w:t>
      </w:r>
      <w:proofErr w:type="spellStart"/>
      <w:r w:rsidRPr="00A80926">
        <w:rPr>
          <w:rFonts w:ascii="Times New Roman" w:eastAsia="Times New Roman" w:hAnsi="Times New Roman"/>
          <w:color w:val="000000"/>
          <w:lang w:eastAsia="pt-BR"/>
        </w:rPr>
        <w:t>totum</w:t>
      </w:r>
      <w:proofErr w:type="spellEnd"/>
      <w:r w:rsidRPr="00A80926">
        <w:rPr>
          <w:rFonts w:ascii="Times New Roman" w:eastAsia="Times New Roman" w:hAnsi="Times New Roman"/>
          <w:color w:val="000000"/>
          <w:lang w:eastAsia="pt-BR"/>
        </w:rPr>
        <w:t xml:space="preserve"> o voto do relator para negar provimento ao recurso ministerial quanto a tal aspecto.</w:t>
      </w:r>
    </w:p>
    <w:p w14:paraId="2B7371EE" w14:textId="3C5486FC" w:rsidR="001E6B1D" w:rsidRPr="00515E8D" w:rsidRDefault="001E6B1D" w:rsidP="00F2302A">
      <w:pPr>
        <w:spacing w:after="120" w:line="360" w:lineRule="auto"/>
        <w:jc w:val="both"/>
        <w:rPr>
          <w:sz w:val="26"/>
          <w:szCs w:val="26"/>
        </w:rPr>
      </w:pPr>
    </w:p>
    <w:p w14:paraId="23A762BA" w14:textId="7D5C1A9D" w:rsidR="00515E8D" w:rsidRDefault="003E56D6" w:rsidP="00515E8D">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Na linha do entendimento exposto, no presente caso não houve a descrição mínima de nenhuma </w:t>
      </w:r>
      <w:r>
        <w:rPr>
          <w:i/>
          <w:sz w:val="26"/>
          <w:szCs w:val="26"/>
        </w:rPr>
        <w:t xml:space="preserve">engenharia jurídica </w:t>
      </w:r>
      <w:r>
        <w:rPr>
          <w:sz w:val="26"/>
          <w:szCs w:val="26"/>
        </w:rPr>
        <w:t xml:space="preserve">para afastar os recursos de sua alegada origem ilícita. </w:t>
      </w:r>
      <w:r w:rsidR="004530C6">
        <w:rPr>
          <w:sz w:val="26"/>
          <w:szCs w:val="26"/>
        </w:rPr>
        <w:t>Aliás, a denúncia, como visto, beira a inépcia pela absoluta falta de qualquer descrição, senão aquela genérica equi</w:t>
      </w:r>
      <w:r w:rsidR="00C2357B">
        <w:rPr>
          <w:sz w:val="26"/>
          <w:szCs w:val="26"/>
        </w:rPr>
        <w:softHyphen/>
      </w:r>
      <w:r w:rsidR="004530C6">
        <w:rPr>
          <w:sz w:val="26"/>
          <w:szCs w:val="26"/>
        </w:rPr>
        <w:t>valente ao núcleo do tipo penal.</w:t>
      </w:r>
    </w:p>
    <w:p w14:paraId="53C8F8CA" w14:textId="0593253E" w:rsidR="004530C6" w:rsidRDefault="004530C6" w:rsidP="004530C6">
      <w:pPr>
        <w:spacing w:after="120" w:line="360" w:lineRule="auto"/>
        <w:jc w:val="both"/>
        <w:rPr>
          <w:sz w:val="26"/>
          <w:szCs w:val="26"/>
        </w:rPr>
      </w:pPr>
      <w:r>
        <w:rPr>
          <w:sz w:val="26"/>
          <w:szCs w:val="26"/>
        </w:rPr>
        <w:tab/>
      </w:r>
      <w:r>
        <w:rPr>
          <w:sz w:val="26"/>
          <w:szCs w:val="26"/>
        </w:rPr>
        <w:tab/>
      </w:r>
      <w:r>
        <w:rPr>
          <w:sz w:val="26"/>
          <w:szCs w:val="26"/>
        </w:rPr>
        <w:tab/>
      </w:r>
      <w:r>
        <w:rPr>
          <w:sz w:val="26"/>
          <w:szCs w:val="26"/>
        </w:rPr>
        <w:tab/>
        <w:t>Em suma, a imputação é limitada à entrega de valo</w:t>
      </w:r>
      <w:r w:rsidR="001F650F">
        <w:rPr>
          <w:sz w:val="26"/>
          <w:szCs w:val="26"/>
        </w:rPr>
        <w:softHyphen/>
      </w:r>
      <w:r>
        <w:rPr>
          <w:sz w:val="26"/>
          <w:szCs w:val="26"/>
        </w:rPr>
        <w:t xml:space="preserve">res em espécie, mediante transporte rodoviário, nada mais. A suposta presença de interpostas pessoas para o transporte e o recebimento, com o devido respeito, nas circunstâncias da acusação, são irrelevantes, na linha do entendimento já consagrado por essa c. Corte no julgamento da citada AP 470/DF. </w:t>
      </w:r>
    </w:p>
    <w:p w14:paraId="0C166D4D" w14:textId="5FFD3712" w:rsidR="004530C6" w:rsidRDefault="004530C6" w:rsidP="004530C6">
      <w:pPr>
        <w:spacing w:before="120" w:after="120"/>
        <w:ind w:left="1418"/>
        <w:jc w:val="both"/>
      </w:pPr>
      <w:r w:rsidRPr="004530C6">
        <w:rPr>
          <w:b/>
        </w:rPr>
        <w:t>Observo, por oportuno, que o recebimento de numerário por interposta pessoa não caracteriza necessariamente o crime de lavagem de dinheiro.</w:t>
      </w:r>
      <w:r w:rsidRPr="004530C6">
        <w:t xml:space="preserve"> É que tal artifício, com efeito, é largamente </w:t>
      </w:r>
      <w:r w:rsidRPr="004530C6">
        <w:lastRenderedPageBreak/>
        <w:t xml:space="preserve">utilizado para apercepção da propina. </w:t>
      </w:r>
      <w:r w:rsidRPr="004530C6">
        <w:rPr>
          <w:b/>
          <w:u w:val="single"/>
        </w:rPr>
        <w:t>Jamais, quiçá, a vantagem indevida é recebida diretamente, à luz do dia</w:t>
      </w:r>
      <w:r w:rsidRPr="004530C6">
        <w:t>”</w:t>
      </w:r>
      <w:r w:rsidRPr="004530C6">
        <w:rPr>
          <w:vertAlign w:val="superscript"/>
        </w:rPr>
        <w:footnoteReference w:id="4"/>
      </w:r>
    </w:p>
    <w:p w14:paraId="190D4A4D" w14:textId="77777777" w:rsidR="004530C6" w:rsidRPr="004530C6" w:rsidRDefault="004530C6" w:rsidP="004530C6">
      <w:pPr>
        <w:spacing w:before="120" w:after="120"/>
        <w:ind w:left="1418"/>
        <w:jc w:val="both"/>
      </w:pPr>
    </w:p>
    <w:p w14:paraId="150D4874" w14:textId="79087CA2" w:rsidR="00515E8D" w:rsidRDefault="004530C6" w:rsidP="004530C6">
      <w:pPr>
        <w:spacing w:after="120" w:line="360" w:lineRule="auto"/>
        <w:jc w:val="both"/>
        <w:rPr>
          <w:smallCaps/>
          <w:sz w:val="26"/>
          <w:szCs w:val="26"/>
        </w:rPr>
      </w:pPr>
      <w:r>
        <w:rPr>
          <w:sz w:val="26"/>
          <w:szCs w:val="26"/>
        </w:rPr>
        <w:t xml:space="preserve"> </w:t>
      </w:r>
      <w:r>
        <w:rPr>
          <w:sz w:val="26"/>
          <w:szCs w:val="26"/>
        </w:rPr>
        <w:tab/>
      </w:r>
      <w:r>
        <w:rPr>
          <w:sz w:val="26"/>
          <w:szCs w:val="26"/>
        </w:rPr>
        <w:tab/>
      </w:r>
      <w:r>
        <w:rPr>
          <w:sz w:val="26"/>
          <w:szCs w:val="26"/>
        </w:rPr>
        <w:tab/>
      </w:r>
      <w:r>
        <w:rPr>
          <w:sz w:val="26"/>
          <w:szCs w:val="26"/>
        </w:rPr>
        <w:tab/>
        <w:t>Inviável, portanto, a tipificação do delito de lava</w:t>
      </w:r>
      <w:r w:rsidR="001F650F">
        <w:rPr>
          <w:sz w:val="26"/>
          <w:szCs w:val="26"/>
        </w:rPr>
        <w:softHyphen/>
      </w:r>
      <w:r>
        <w:rPr>
          <w:sz w:val="26"/>
          <w:szCs w:val="26"/>
        </w:rPr>
        <w:t xml:space="preserve">gem de capitais, impondo-se a absolvição do acusado </w:t>
      </w:r>
      <w:r>
        <w:rPr>
          <w:smallCaps/>
          <w:sz w:val="26"/>
          <w:szCs w:val="26"/>
        </w:rPr>
        <w:t>Ernesto.</w:t>
      </w:r>
    </w:p>
    <w:p w14:paraId="4E75FBF9" w14:textId="5BE06FAE" w:rsidR="001F650F" w:rsidRDefault="001F650F" w:rsidP="001F650F">
      <w:pPr>
        <w:spacing w:after="360"/>
        <w:ind w:left="2835" w:hanging="2835"/>
        <w:jc w:val="both"/>
        <w:rPr>
          <w:b/>
          <w:smallCaps/>
          <w:sz w:val="26"/>
          <w:szCs w:val="26"/>
        </w:rPr>
      </w:pPr>
      <w:r>
        <w:rPr>
          <w:b/>
          <w:sz w:val="26"/>
          <w:szCs w:val="26"/>
        </w:rPr>
        <w:t xml:space="preserve">5. </w:t>
      </w:r>
      <w:r>
        <w:rPr>
          <w:b/>
          <w:sz w:val="26"/>
          <w:szCs w:val="26"/>
        </w:rPr>
        <w:tab/>
      </w:r>
      <w:r>
        <w:rPr>
          <w:b/>
          <w:smallCaps/>
          <w:sz w:val="26"/>
          <w:szCs w:val="26"/>
        </w:rPr>
        <w:t xml:space="preserve">Contrariedade ao artigo 384 do Código </w:t>
      </w:r>
      <w:proofErr w:type="gramStart"/>
      <w:r>
        <w:rPr>
          <w:b/>
          <w:smallCaps/>
          <w:sz w:val="26"/>
          <w:szCs w:val="26"/>
        </w:rPr>
        <w:t>de  Processo</w:t>
      </w:r>
      <w:proofErr w:type="gramEnd"/>
      <w:r>
        <w:rPr>
          <w:b/>
          <w:smallCaps/>
          <w:sz w:val="26"/>
          <w:szCs w:val="26"/>
        </w:rPr>
        <w:t xml:space="preserve"> Penal: quebra do princípio da corre</w:t>
      </w:r>
      <w:r w:rsidR="00D73B6F">
        <w:rPr>
          <w:b/>
          <w:smallCaps/>
          <w:sz w:val="26"/>
          <w:szCs w:val="26"/>
        </w:rPr>
        <w:softHyphen/>
      </w:r>
      <w:r>
        <w:rPr>
          <w:b/>
          <w:smallCaps/>
          <w:sz w:val="26"/>
          <w:szCs w:val="26"/>
        </w:rPr>
        <w:t>lação</w:t>
      </w:r>
    </w:p>
    <w:p w14:paraId="1F506B82" w14:textId="6826B8C3" w:rsidR="001F650F" w:rsidRDefault="001F650F" w:rsidP="001F650F">
      <w:pPr>
        <w:spacing w:after="120" w:line="360" w:lineRule="auto"/>
        <w:jc w:val="both"/>
        <w:rPr>
          <w:sz w:val="26"/>
        </w:rPr>
      </w:pPr>
      <w:r>
        <w:rPr>
          <w:sz w:val="26"/>
          <w:szCs w:val="26"/>
        </w:rPr>
        <w:tab/>
      </w:r>
      <w:r>
        <w:rPr>
          <w:sz w:val="26"/>
          <w:szCs w:val="26"/>
        </w:rPr>
        <w:tab/>
      </w:r>
      <w:r>
        <w:rPr>
          <w:b/>
          <w:sz w:val="26"/>
          <w:szCs w:val="26"/>
        </w:rPr>
        <w:t>5.1.</w:t>
      </w:r>
      <w:r>
        <w:rPr>
          <w:sz w:val="26"/>
          <w:szCs w:val="26"/>
        </w:rPr>
        <w:tab/>
      </w:r>
      <w:r>
        <w:rPr>
          <w:sz w:val="26"/>
          <w:szCs w:val="26"/>
        </w:rPr>
        <w:tab/>
        <w:t>Como se sabe, o acusado se defende dos fatos impu</w:t>
      </w:r>
      <w:r>
        <w:rPr>
          <w:sz w:val="26"/>
          <w:szCs w:val="26"/>
        </w:rPr>
        <w:softHyphen/>
        <w:t>tados na inicial acusatória, sendo que n</w:t>
      </w:r>
      <w:r>
        <w:rPr>
          <w:sz w:val="26"/>
        </w:rPr>
        <w:t>o Estado democrático de d</w:t>
      </w:r>
      <w:r w:rsidR="00F919AE">
        <w:rPr>
          <w:sz w:val="26"/>
        </w:rPr>
        <w:t>ireito</w:t>
      </w:r>
      <w:r w:rsidRPr="005740FB">
        <w:rPr>
          <w:sz w:val="26"/>
        </w:rPr>
        <w:t xml:space="preserve"> </w:t>
      </w:r>
      <w:r w:rsidR="00F919AE">
        <w:rPr>
          <w:sz w:val="26"/>
        </w:rPr>
        <w:t xml:space="preserve">se exige </w:t>
      </w:r>
      <w:r w:rsidRPr="005740FB">
        <w:rPr>
          <w:sz w:val="26"/>
        </w:rPr>
        <w:t>des</w:t>
      </w:r>
      <w:r>
        <w:rPr>
          <w:sz w:val="26"/>
        </w:rPr>
        <w:softHyphen/>
      </w:r>
      <w:r w:rsidRPr="005740FB">
        <w:rPr>
          <w:sz w:val="26"/>
        </w:rPr>
        <w:t>cri</w:t>
      </w:r>
      <w:r>
        <w:rPr>
          <w:sz w:val="26"/>
        </w:rPr>
        <w:softHyphen/>
      </w:r>
      <w:r w:rsidRPr="005740FB">
        <w:rPr>
          <w:sz w:val="26"/>
        </w:rPr>
        <w:t xml:space="preserve">ção clara, precisa, completa, detalhada de um fato típico, de uma </w:t>
      </w:r>
      <w:r>
        <w:rPr>
          <w:sz w:val="26"/>
        </w:rPr>
        <w:t>con</w:t>
      </w:r>
      <w:r w:rsidRPr="005740FB">
        <w:rPr>
          <w:sz w:val="26"/>
        </w:rPr>
        <w:t>duta abs</w:t>
      </w:r>
      <w:r>
        <w:rPr>
          <w:sz w:val="26"/>
        </w:rPr>
        <w:softHyphen/>
      </w:r>
      <w:r w:rsidRPr="005740FB">
        <w:rPr>
          <w:sz w:val="26"/>
        </w:rPr>
        <w:t>tra</w:t>
      </w:r>
      <w:r>
        <w:rPr>
          <w:sz w:val="26"/>
        </w:rPr>
        <w:softHyphen/>
      </w:r>
      <w:r w:rsidRPr="005740FB">
        <w:rPr>
          <w:sz w:val="26"/>
        </w:rPr>
        <w:t>tamen</w:t>
      </w:r>
      <w:r>
        <w:rPr>
          <w:sz w:val="26"/>
        </w:rPr>
        <w:t xml:space="preserve">te prevista como infração penal, pena de violação ao devido processo legal. </w:t>
      </w:r>
    </w:p>
    <w:p w14:paraId="6B390ADA" w14:textId="77777777" w:rsidR="001F650F" w:rsidRDefault="001F650F" w:rsidP="001F650F">
      <w:pPr>
        <w:spacing w:after="120" w:line="360" w:lineRule="auto"/>
        <w:jc w:val="both"/>
        <w:rPr>
          <w:sz w:val="26"/>
        </w:rPr>
      </w:pPr>
      <w:r>
        <w:rPr>
          <w:sz w:val="26"/>
        </w:rPr>
        <w:t xml:space="preserve"> </w:t>
      </w:r>
      <w:r>
        <w:rPr>
          <w:sz w:val="26"/>
        </w:rPr>
        <w:tab/>
      </w:r>
      <w:r>
        <w:rPr>
          <w:sz w:val="26"/>
        </w:rPr>
        <w:tab/>
      </w:r>
      <w:r>
        <w:rPr>
          <w:sz w:val="26"/>
        </w:rPr>
        <w:tab/>
      </w:r>
      <w:r>
        <w:rPr>
          <w:sz w:val="26"/>
        </w:rPr>
        <w:tab/>
        <w:t>Não é por outra razão que o Pacto de São José da Costa Rica estabelece como “</w:t>
      </w:r>
      <w:r w:rsidRPr="00BC5C46">
        <w:rPr>
          <w:b/>
          <w:i/>
          <w:sz w:val="26"/>
          <w:u w:val="single"/>
        </w:rPr>
        <w:t>garantia mínima</w:t>
      </w:r>
      <w:r>
        <w:rPr>
          <w:sz w:val="26"/>
        </w:rPr>
        <w:t xml:space="preserve"> (...) </w:t>
      </w:r>
      <w:r w:rsidRPr="00BC5C46">
        <w:rPr>
          <w:b/>
          <w:sz w:val="26"/>
        </w:rPr>
        <w:t xml:space="preserve">a </w:t>
      </w:r>
      <w:r w:rsidRPr="00BC5C46">
        <w:rPr>
          <w:b/>
          <w:i/>
          <w:sz w:val="26"/>
        </w:rPr>
        <w:t xml:space="preserve">comunicação prévia e </w:t>
      </w:r>
      <w:proofErr w:type="spellStart"/>
      <w:r w:rsidRPr="00BC5C46">
        <w:rPr>
          <w:b/>
          <w:i/>
          <w:sz w:val="26"/>
        </w:rPr>
        <w:t>por</w:t>
      </w:r>
      <w:r w:rsidRPr="00BC5C46">
        <w:rPr>
          <w:b/>
          <w:i/>
          <w:sz w:val="26"/>
        </w:rPr>
        <w:softHyphen/>
        <w:t>menor</w:t>
      </w:r>
      <w:r w:rsidRPr="00BC5C46">
        <w:rPr>
          <w:b/>
          <w:i/>
          <w:sz w:val="26"/>
        </w:rPr>
        <w:softHyphen/>
        <w:t>rizada</w:t>
      </w:r>
      <w:proofErr w:type="spellEnd"/>
      <w:r w:rsidRPr="00BC5C46">
        <w:rPr>
          <w:b/>
          <w:i/>
          <w:sz w:val="26"/>
        </w:rPr>
        <w:t xml:space="preserve"> ao acusado da acusação formulada</w:t>
      </w:r>
      <w:r w:rsidRPr="00BC5C46">
        <w:rPr>
          <w:b/>
          <w:sz w:val="26"/>
        </w:rPr>
        <w:t xml:space="preserve"> </w:t>
      </w:r>
      <w:r>
        <w:rPr>
          <w:sz w:val="26"/>
        </w:rPr>
        <w:t>(art. 8, 2, b).</w:t>
      </w:r>
    </w:p>
    <w:p w14:paraId="066248FB" w14:textId="65CD216B" w:rsidR="001F650F" w:rsidRDefault="001F650F" w:rsidP="001F650F">
      <w:pPr>
        <w:spacing w:after="120" w:line="360" w:lineRule="auto"/>
        <w:jc w:val="both"/>
        <w:rPr>
          <w:sz w:val="26"/>
        </w:rPr>
      </w:pPr>
      <w:r>
        <w:rPr>
          <w:sz w:val="26"/>
        </w:rPr>
        <w:tab/>
      </w:r>
      <w:r>
        <w:rPr>
          <w:sz w:val="26"/>
        </w:rPr>
        <w:tab/>
      </w:r>
      <w:r>
        <w:rPr>
          <w:b/>
          <w:sz w:val="26"/>
        </w:rPr>
        <w:t>5.2.</w:t>
      </w:r>
      <w:r>
        <w:rPr>
          <w:sz w:val="26"/>
        </w:rPr>
        <w:tab/>
      </w:r>
      <w:r>
        <w:rPr>
          <w:sz w:val="26"/>
        </w:rPr>
        <w:tab/>
        <w:t>Nas páginas 63-65 das alegações finais, a PGR alterou significativamente a imputação do crime de corrupção passiva, atribu</w:t>
      </w:r>
      <w:r>
        <w:rPr>
          <w:sz w:val="26"/>
        </w:rPr>
        <w:softHyphen/>
        <w:t xml:space="preserve">indo aos acusados </w:t>
      </w:r>
      <w:r>
        <w:rPr>
          <w:smallCaps/>
          <w:sz w:val="26"/>
        </w:rPr>
        <w:t xml:space="preserve">Paulo Bernardo </w:t>
      </w:r>
      <w:r>
        <w:rPr>
          <w:sz w:val="26"/>
        </w:rPr>
        <w:t xml:space="preserve">e </w:t>
      </w:r>
      <w:proofErr w:type="spellStart"/>
      <w:r>
        <w:rPr>
          <w:smallCaps/>
          <w:sz w:val="26"/>
        </w:rPr>
        <w:t>Gleisi</w:t>
      </w:r>
      <w:proofErr w:type="spellEnd"/>
      <w:r>
        <w:rPr>
          <w:smallCaps/>
          <w:sz w:val="26"/>
        </w:rPr>
        <w:t xml:space="preserve"> Hoffmann</w:t>
      </w:r>
      <w:r>
        <w:rPr>
          <w:sz w:val="26"/>
        </w:rPr>
        <w:t xml:space="preserve"> a prática de atos em concurso com </w:t>
      </w:r>
      <w:r>
        <w:rPr>
          <w:smallCaps/>
          <w:sz w:val="26"/>
        </w:rPr>
        <w:t>Paulo Roberto Costa</w:t>
      </w:r>
      <w:r>
        <w:rPr>
          <w:sz w:val="26"/>
        </w:rPr>
        <w:t xml:space="preserve"> (p. 63) e crime na modalidade omissiva</w:t>
      </w:r>
      <w:r w:rsidR="00D73B6F">
        <w:rPr>
          <w:sz w:val="26"/>
        </w:rPr>
        <w:t>,</w:t>
      </w:r>
      <w:r>
        <w:rPr>
          <w:sz w:val="26"/>
        </w:rPr>
        <w:t xml:space="preserve"> atribuído</w:t>
      </w:r>
      <w:r w:rsidR="00D73B6F">
        <w:rPr>
          <w:sz w:val="26"/>
        </w:rPr>
        <w:t xml:space="preserve"> exclusivamente</w:t>
      </w:r>
      <w:r>
        <w:rPr>
          <w:sz w:val="26"/>
        </w:rPr>
        <w:t xml:space="preserve"> à </w:t>
      </w:r>
      <w:proofErr w:type="spellStart"/>
      <w:r>
        <w:rPr>
          <w:smallCaps/>
          <w:sz w:val="26"/>
        </w:rPr>
        <w:t>Gleisi</w:t>
      </w:r>
      <w:proofErr w:type="spellEnd"/>
      <w:r>
        <w:rPr>
          <w:smallCaps/>
          <w:sz w:val="26"/>
        </w:rPr>
        <w:t xml:space="preserve"> </w:t>
      </w:r>
      <w:proofErr w:type="spellStart"/>
      <w:r>
        <w:rPr>
          <w:smallCaps/>
          <w:sz w:val="26"/>
        </w:rPr>
        <w:t>HOffmann</w:t>
      </w:r>
      <w:proofErr w:type="spellEnd"/>
      <w:r>
        <w:rPr>
          <w:smallCaps/>
          <w:sz w:val="26"/>
        </w:rPr>
        <w:t xml:space="preserve"> </w:t>
      </w:r>
      <w:r>
        <w:rPr>
          <w:sz w:val="26"/>
        </w:rPr>
        <w:t>(p. 64)</w:t>
      </w:r>
      <w:r>
        <w:rPr>
          <w:smallCaps/>
          <w:sz w:val="26"/>
        </w:rPr>
        <w:t xml:space="preserve">, </w:t>
      </w:r>
      <w:r>
        <w:rPr>
          <w:sz w:val="26"/>
        </w:rPr>
        <w:t>que não havia sido minimente descrito na denúncia.</w:t>
      </w:r>
    </w:p>
    <w:p w14:paraId="03967B5C" w14:textId="77777777" w:rsidR="001F650F" w:rsidRDefault="001F650F" w:rsidP="001F650F">
      <w:pPr>
        <w:spacing w:after="120" w:line="360" w:lineRule="auto"/>
        <w:jc w:val="both"/>
        <w:rPr>
          <w:sz w:val="26"/>
        </w:rPr>
      </w:pPr>
      <w:r>
        <w:rPr>
          <w:sz w:val="26"/>
        </w:rPr>
        <w:lastRenderedPageBreak/>
        <w:tab/>
      </w:r>
      <w:r>
        <w:rPr>
          <w:sz w:val="26"/>
        </w:rPr>
        <w:tab/>
      </w:r>
      <w:r>
        <w:rPr>
          <w:sz w:val="26"/>
        </w:rPr>
        <w:tab/>
      </w:r>
      <w:r>
        <w:rPr>
          <w:sz w:val="26"/>
        </w:rPr>
        <w:tab/>
        <w:t xml:space="preserve">Também no que diz respeito ao acusado </w:t>
      </w:r>
      <w:r>
        <w:rPr>
          <w:smallCaps/>
          <w:sz w:val="26"/>
        </w:rPr>
        <w:t>Paulo Bernardo</w:t>
      </w:r>
      <w:r>
        <w:rPr>
          <w:sz w:val="26"/>
        </w:rPr>
        <w:t xml:space="preserve">, as alegações finais da PGR inovaram ao lhe atribuir a realização de atos de lavagem em concurso com </w:t>
      </w:r>
      <w:r>
        <w:rPr>
          <w:smallCaps/>
          <w:sz w:val="26"/>
        </w:rPr>
        <w:t xml:space="preserve">Alberto </w:t>
      </w:r>
      <w:proofErr w:type="spellStart"/>
      <w:r>
        <w:rPr>
          <w:smallCaps/>
          <w:sz w:val="26"/>
        </w:rPr>
        <w:t>Youssef</w:t>
      </w:r>
      <w:proofErr w:type="spellEnd"/>
      <w:r>
        <w:rPr>
          <w:sz w:val="26"/>
        </w:rPr>
        <w:t>.</w:t>
      </w:r>
    </w:p>
    <w:p w14:paraId="3F073869" w14:textId="3F97D885" w:rsidR="001F650F" w:rsidRDefault="001F650F" w:rsidP="001F650F">
      <w:pPr>
        <w:spacing w:after="120" w:line="360" w:lineRule="auto"/>
        <w:jc w:val="both"/>
        <w:rPr>
          <w:sz w:val="26"/>
        </w:rPr>
      </w:pPr>
      <w:r>
        <w:rPr>
          <w:sz w:val="26"/>
        </w:rPr>
        <w:tab/>
      </w:r>
      <w:r>
        <w:rPr>
          <w:sz w:val="26"/>
        </w:rPr>
        <w:tab/>
      </w:r>
      <w:r>
        <w:rPr>
          <w:b/>
          <w:sz w:val="26"/>
        </w:rPr>
        <w:t xml:space="preserve">5.3. </w:t>
      </w:r>
      <w:r>
        <w:rPr>
          <w:b/>
          <w:sz w:val="26"/>
        </w:rPr>
        <w:tab/>
      </w:r>
      <w:r>
        <w:rPr>
          <w:b/>
          <w:sz w:val="26"/>
        </w:rPr>
        <w:tab/>
      </w:r>
      <w:r>
        <w:rPr>
          <w:sz w:val="26"/>
        </w:rPr>
        <w:t xml:space="preserve">A alteração da imputação atinge diretamente o acusado </w:t>
      </w:r>
      <w:r>
        <w:rPr>
          <w:smallCaps/>
          <w:sz w:val="26"/>
        </w:rPr>
        <w:t>Ernesto Rodrigues</w:t>
      </w:r>
      <w:r>
        <w:rPr>
          <w:sz w:val="26"/>
        </w:rPr>
        <w:t xml:space="preserve">, pois, como se demonstrou em tópico anterior, a denúncia lhe dirigiu a prática de </w:t>
      </w:r>
      <w:r w:rsidRPr="0076570F">
        <w:rPr>
          <w:b/>
          <w:sz w:val="26"/>
          <w:u w:val="single"/>
        </w:rPr>
        <w:t>um</w:t>
      </w:r>
      <w:r>
        <w:rPr>
          <w:sz w:val="26"/>
        </w:rPr>
        <w:t xml:space="preserve"> crime de </w:t>
      </w:r>
      <w:r w:rsidRPr="0076570F">
        <w:rPr>
          <w:i/>
          <w:sz w:val="26"/>
        </w:rPr>
        <w:t>corrupção passiva</w:t>
      </w:r>
      <w:r>
        <w:rPr>
          <w:sz w:val="26"/>
        </w:rPr>
        <w:t xml:space="preserve"> e </w:t>
      </w:r>
      <w:r w:rsidRPr="0076570F">
        <w:rPr>
          <w:b/>
          <w:sz w:val="26"/>
          <w:u w:val="single"/>
        </w:rPr>
        <w:t>um</w:t>
      </w:r>
      <w:r>
        <w:rPr>
          <w:sz w:val="26"/>
        </w:rPr>
        <w:t xml:space="preserve"> crime de lavagem de capitais, em concurso de agentes com os outros dois acusados (</w:t>
      </w:r>
      <w:r w:rsidRPr="0076570F">
        <w:rPr>
          <w:i/>
          <w:sz w:val="26"/>
        </w:rPr>
        <w:t>art. 29 do CP</w:t>
      </w:r>
      <w:r>
        <w:rPr>
          <w:sz w:val="26"/>
        </w:rPr>
        <w:t xml:space="preserve">). Logo, a ofensa ao princípio da correlação acarreta prejuízo direto ao constitucional direito de defesa </w:t>
      </w:r>
      <w:r w:rsidR="00D73B6F">
        <w:rPr>
          <w:sz w:val="26"/>
        </w:rPr>
        <w:t>do ora arguido</w:t>
      </w:r>
      <w:r>
        <w:rPr>
          <w:sz w:val="26"/>
        </w:rPr>
        <w:t>.</w:t>
      </w:r>
    </w:p>
    <w:p w14:paraId="130BF2A2" w14:textId="019BCFE4" w:rsidR="001F650F" w:rsidRDefault="001F650F" w:rsidP="001F650F">
      <w:pPr>
        <w:spacing w:after="120" w:line="360" w:lineRule="auto"/>
        <w:jc w:val="both"/>
        <w:rPr>
          <w:sz w:val="26"/>
        </w:rPr>
      </w:pPr>
      <w:r>
        <w:rPr>
          <w:sz w:val="26"/>
        </w:rPr>
        <w:tab/>
      </w:r>
      <w:r>
        <w:rPr>
          <w:sz w:val="26"/>
        </w:rPr>
        <w:tab/>
      </w:r>
      <w:r>
        <w:rPr>
          <w:b/>
          <w:sz w:val="26"/>
        </w:rPr>
        <w:t xml:space="preserve"> </w:t>
      </w:r>
      <w:r>
        <w:rPr>
          <w:b/>
          <w:sz w:val="26"/>
        </w:rPr>
        <w:tab/>
      </w:r>
      <w:r>
        <w:rPr>
          <w:b/>
          <w:sz w:val="26"/>
        </w:rPr>
        <w:tab/>
      </w:r>
      <w:r>
        <w:rPr>
          <w:sz w:val="26"/>
        </w:rPr>
        <w:t>O legítimo e pleno exercício do direito de defesa pressupõe não apenas o comportamento passivo do acusado, garantindo-se tam</w:t>
      </w:r>
      <w:r w:rsidR="00D73B6F">
        <w:rPr>
          <w:sz w:val="26"/>
        </w:rPr>
        <w:softHyphen/>
      </w:r>
      <w:r>
        <w:rPr>
          <w:sz w:val="26"/>
        </w:rPr>
        <w:t>bém a possibilidade de se defender produzindo prova da inocên</w:t>
      </w:r>
      <w:r>
        <w:rPr>
          <w:sz w:val="26"/>
        </w:rPr>
        <w:softHyphen/>
        <w:t>cia.</w:t>
      </w:r>
    </w:p>
    <w:p w14:paraId="4C67E633" w14:textId="77777777" w:rsidR="001F650F" w:rsidRDefault="001F650F" w:rsidP="001F650F">
      <w:pPr>
        <w:spacing w:after="120" w:line="360" w:lineRule="auto"/>
        <w:jc w:val="both"/>
        <w:rPr>
          <w:sz w:val="26"/>
        </w:rPr>
      </w:pPr>
      <w:r>
        <w:rPr>
          <w:sz w:val="26"/>
        </w:rPr>
        <w:tab/>
      </w:r>
      <w:r>
        <w:rPr>
          <w:sz w:val="26"/>
        </w:rPr>
        <w:tab/>
      </w:r>
      <w:r>
        <w:rPr>
          <w:sz w:val="26"/>
        </w:rPr>
        <w:tab/>
      </w:r>
      <w:r>
        <w:rPr>
          <w:sz w:val="26"/>
        </w:rPr>
        <w:tab/>
        <w:t>O horizonte probatório, por sua vez, é estabelecido justamente pelos limites do caso penal delineados na peça acusatória, evitando-se a possibilidade de alterações intempestivas e que possam impedir, de alguma forma, o exercício do direito de defesa.</w:t>
      </w:r>
    </w:p>
    <w:p w14:paraId="48F718F4" w14:textId="37AEAF6C" w:rsidR="001F650F" w:rsidRDefault="001F650F" w:rsidP="001F650F">
      <w:pPr>
        <w:spacing w:after="120" w:line="360" w:lineRule="auto"/>
        <w:jc w:val="both"/>
        <w:rPr>
          <w:sz w:val="26"/>
          <w:szCs w:val="26"/>
        </w:rPr>
      </w:pPr>
      <w:r>
        <w:rPr>
          <w:sz w:val="26"/>
        </w:rPr>
        <w:tab/>
      </w:r>
      <w:r>
        <w:rPr>
          <w:sz w:val="26"/>
        </w:rPr>
        <w:tab/>
      </w:r>
      <w:r>
        <w:rPr>
          <w:b/>
          <w:sz w:val="26"/>
        </w:rPr>
        <w:t>5.4.</w:t>
      </w:r>
      <w:r>
        <w:rPr>
          <w:sz w:val="26"/>
        </w:rPr>
        <w:tab/>
      </w:r>
      <w:r>
        <w:rPr>
          <w:sz w:val="26"/>
        </w:rPr>
        <w:tab/>
        <w:t>A violação ao princípio da congruência fica eviden</w:t>
      </w:r>
      <w:r>
        <w:rPr>
          <w:sz w:val="26"/>
        </w:rPr>
        <w:softHyphen/>
        <w:t xml:space="preserve">ciada através do </w:t>
      </w:r>
      <w:r>
        <w:rPr>
          <w:sz w:val="26"/>
          <w:szCs w:val="26"/>
        </w:rPr>
        <w:t>contraste entre a denúncia e as alegações finais da PGR, notadamente em virtude da ausência de imputação, a todos os acusados, de per</w:t>
      </w:r>
      <w:r>
        <w:rPr>
          <w:sz w:val="26"/>
          <w:szCs w:val="26"/>
        </w:rPr>
        <w:softHyphen/>
        <w:t>ten</w:t>
      </w:r>
      <w:r>
        <w:rPr>
          <w:sz w:val="26"/>
          <w:szCs w:val="26"/>
        </w:rPr>
        <w:softHyphen/>
        <w:t xml:space="preserve">cimento à alegada organização criminosa objeto de persecução na </w:t>
      </w:r>
      <w:r>
        <w:rPr>
          <w:i/>
          <w:sz w:val="26"/>
          <w:szCs w:val="26"/>
        </w:rPr>
        <w:t>Operação Lava Jato</w:t>
      </w:r>
      <w:r>
        <w:rPr>
          <w:sz w:val="26"/>
          <w:szCs w:val="26"/>
        </w:rPr>
        <w:t xml:space="preserve">. Com efeito, a denúncia jamais imputou e nem sequer insinuou que os acusados pertenceriam a qualquer um dos quatro núcleos da organização criminosa, não sendo possível deduzir, apenas em sede de alegações finais, </w:t>
      </w:r>
      <w:r>
        <w:rPr>
          <w:sz w:val="26"/>
          <w:szCs w:val="26"/>
        </w:rPr>
        <w:lastRenderedPageBreak/>
        <w:t xml:space="preserve">concurso de crimes com membros integrantes dos </w:t>
      </w:r>
      <w:r>
        <w:rPr>
          <w:i/>
          <w:sz w:val="26"/>
          <w:szCs w:val="26"/>
        </w:rPr>
        <w:t>núcleos administrativo</w:t>
      </w:r>
      <w:r>
        <w:rPr>
          <w:sz w:val="26"/>
          <w:szCs w:val="26"/>
        </w:rPr>
        <w:t xml:space="preserve"> e </w:t>
      </w:r>
      <w:r>
        <w:rPr>
          <w:i/>
          <w:sz w:val="26"/>
          <w:szCs w:val="26"/>
        </w:rPr>
        <w:t>financeiro</w:t>
      </w:r>
      <w:r>
        <w:rPr>
          <w:sz w:val="26"/>
          <w:szCs w:val="26"/>
        </w:rPr>
        <w:t xml:space="preserve"> da indigitada organização criminosa.</w:t>
      </w:r>
    </w:p>
    <w:p w14:paraId="4A852E18" w14:textId="51831D11" w:rsidR="001F650F" w:rsidRPr="0076570F" w:rsidRDefault="001F650F" w:rsidP="001F650F">
      <w:pPr>
        <w:spacing w:after="120" w:line="360" w:lineRule="auto"/>
        <w:jc w:val="both"/>
        <w:rPr>
          <w:sz w:val="26"/>
          <w:szCs w:val="26"/>
        </w:rPr>
      </w:pPr>
      <w:r>
        <w:rPr>
          <w:sz w:val="26"/>
          <w:szCs w:val="26"/>
        </w:rPr>
        <w:tab/>
      </w:r>
      <w:r>
        <w:rPr>
          <w:sz w:val="26"/>
          <w:szCs w:val="26"/>
        </w:rPr>
        <w:tab/>
      </w:r>
      <w:r>
        <w:rPr>
          <w:b/>
          <w:sz w:val="26"/>
          <w:szCs w:val="26"/>
        </w:rPr>
        <w:t>5.5.</w:t>
      </w:r>
      <w:r>
        <w:rPr>
          <w:sz w:val="26"/>
          <w:szCs w:val="26"/>
        </w:rPr>
        <w:tab/>
      </w:r>
      <w:r>
        <w:rPr>
          <w:sz w:val="26"/>
          <w:szCs w:val="26"/>
        </w:rPr>
        <w:tab/>
        <w:t>A alteração implica, ainda, abuso da linha do tempo estabelecida na peça acusatória, pois a narrativa da PGR viaja para o passado e volta ao futuro, sem qualquer preocupação, primeiro, com a congruência lógica dos fatos, depois, e o que é mais grave, com a coerência entre os fatos narrados na inicial e versão constante das alegações iniciais</w:t>
      </w:r>
      <w:r w:rsidR="00D73B6F">
        <w:rPr>
          <w:sz w:val="26"/>
          <w:szCs w:val="26"/>
        </w:rPr>
        <w:t>, repita-se</w:t>
      </w:r>
      <w:r>
        <w:rPr>
          <w:sz w:val="26"/>
          <w:szCs w:val="26"/>
        </w:rPr>
        <w:t>.</w:t>
      </w:r>
    </w:p>
    <w:p w14:paraId="7246264F" w14:textId="04BF398E" w:rsidR="001F650F" w:rsidRDefault="001F650F" w:rsidP="001F650F">
      <w:pPr>
        <w:spacing w:after="120" w:line="360" w:lineRule="auto"/>
        <w:jc w:val="both"/>
        <w:rPr>
          <w:sz w:val="26"/>
          <w:szCs w:val="26"/>
        </w:rPr>
      </w:pPr>
      <w:r>
        <w:rPr>
          <w:sz w:val="26"/>
          <w:szCs w:val="26"/>
        </w:rPr>
        <w:t xml:space="preserve"> </w:t>
      </w:r>
      <w:r>
        <w:rPr>
          <w:sz w:val="26"/>
          <w:szCs w:val="26"/>
        </w:rPr>
        <w:tab/>
      </w:r>
      <w:r>
        <w:rPr>
          <w:sz w:val="26"/>
          <w:szCs w:val="26"/>
        </w:rPr>
        <w:tab/>
      </w:r>
      <w:r>
        <w:rPr>
          <w:b/>
          <w:sz w:val="26"/>
          <w:szCs w:val="26"/>
        </w:rPr>
        <w:t xml:space="preserve">5.6. </w:t>
      </w:r>
      <w:r>
        <w:rPr>
          <w:b/>
          <w:sz w:val="26"/>
          <w:szCs w:val="26"/>
        </w:rPr>
        <w:tab/>
      </w:r>
      <w:r>
        <w:rPr>
          <w:b/>
          <w:sz w:val="26"/>
          <w:szCs w:val="26"/>
        </w:rPr>
        <w:tab/>
      </w:r>
      <w:r>
        <w:rPr>
          <w:sz w:val="26"/>
          <w:szCs w:val="26"/>
        </w:rPr>
        <w:t>As significativas alterações no libelo acusatório repre</w:t>
      </w:r>
      <w:r w:rsidR="00D73B6F">
        <w:rPr>
          <w:sz w:val="26"/>
          <w:szCs w:val="26"/>
        </w:rPr>
        <w:softHyphen/>
      </w:r>
      <w:r>
        <w:rPr>
          <w:sz w:val="26"/>
          <w:szCs w:val="26"/>
        </w:rPr>
        <w:softHyphen/>
        <w:t>sentam ofensa aos artigos 8, 2, b, do Pacto de San José, 5º, LIV e LV, da Constituição, e 384 do CP</w:t>
      </w:r>
      <w:r w:rsidR="00D73B6F">
        <w:rPr>
          <w:sz w:val="26"/>
          <w:szCs w:val="26"/>
        </w:rPr>
        <w:t>P, e oferecem risco de nulidade ao caso penal caso sejam levadas a termo por essa c. Segunda Turma do STF.</w:t>
      </w:r>
      <w:r>
        <w:rPr>
          <w:sz w:val="26"/>
          <w:szCs w:val="26"/>
        </w:rPr>
        <w:t xml:space="preserve">  </w:t>
      </w:r>
    </w:p>
    <w:p w14:paraId="4D638C19" w14:textId="79DFB246" w:rsidR="00E74499" w:rsidRPr="00E74499" w:rsidRDefault="001F650F" w:rsidP="00E74499">
      <w:pPr>
        <w:spacing w:after="360"/>
        <w:ind w:left="2835" w:hanging="2835"/>
        <w:jc w:val="both"/>
        <w:rPr>
          <w:b/>
          <w:smallCaps/>
          <w:sz w:val="26"/>
          <w:szCs w:val="26"/>
        </w:rPr>
      </w:pPr>
      <w:r>
        <w:rPr>
          <w:b/>
          <w:sz w:val="26"/>
          <w:szCs w:val="26"/>
        </w:rPr>
        <w:t>6</w:t>
      </w:r>
      <w:r w:rsidR="00E74499">
        <w:rPr>
          <w:b/>
          <w:sz w:val="26"/>
          <w:szCs w:val="26"/>
        </w:rPr>
        <w:t xml:space="preserve">. </w:t>
      </w:r>
      <w:r w:rsidR="00E74499">
        <w:rPr>
          <w:b/>
          <w:sz w:val="26"/>
          <w:szCs w:val="26"/>
        </w:rPr>
        <w:tab/>
      </w:r>
      <w:r w:rsidR="00E74499">
        <w:rPr>
          <w:b/>
          <w:smallCaps/>
          <w:sz w:val="26"/>
          <w:szCs w:val="26"/>
        </w:rPr>
        <w:t>Ausência de configuração do crime de corrupção passiva imputado na denúncia, a part</w:t>
      </w:r>
      <w:r w:rsidR="004530C6">
        <w:rPr>
          <w:b/>
          <w:smallCaps/>
          <w:sz w:val="26"/>
          <w:szCs w:val="26"/>
        </w:rPr>
        <w:t xml:space="preserve">ir da prova produzida nos autos. Absolvição por manifesta ausência de provas. </w:t>
      </w:r>
    </w:p>
    <w:p w14:paraId="6D198817" w14:textId="39DFFC1F" w:rsidR="00F959C1" w:rsidRPr="00ED320A" w:rsidRDefault="00F959C1" w:rsidP="0045056C">
      <w:pPr>
        <w:spacing w:after="120" w:line="360" w:lineRule="auto"/>
        <w:jc w:val="both"/>
        <w:rPr>
          <w:sz w:val="26"/>
          <w:szCs w:val="26"/>
        </w:rPr>
      </w:pPr>
      <w:r>
        <w:rPr>
          <w:sz w:val="26"/>
          <w:szCs w:val="26"/>
        </w:rPr>
        <w:tab/>
      </w:r>
      <w:r>
        <w:rPr>
          <w:sz w:val="26"/>
          <w:szCs w:val="26"/>
        </w:rPr>
        <w:tab/>
      </w:r>
      <w:r w:rsidR="001F650F">
        <w:rPr>
          <w:b/>
          <w:sz w:val="26"/>
          <w:szCs w:val="26"/>
        </w:rPr>
        <w:t>6</w:t>
      </w:r>
      <w:r w:rsidR="00E74499">
        <w:rPr>
          <w:b/>
          <w:sz w:val="26"/>
          <w:szCs w:val="26"/>
        </w:rPr>
        <w:t xml:space="preserve">.1. </w:t>
      </w:r>
      <w:r w:rsidR="00E74499">
        <w:rPr>
          <w:b/>
          <w:sz w:val="26"/>
          <w:szCs w:val="26"/>
        </w:rPr>
        <w:tab/>
      </w:r>
      <w:r w:rsidR="00E74499">
        <w:rPr>
          <w:b/>
          <w:sz w:val="26"/>
          <w:szCs w:val="26"/>
        </w:rPr>
        <w:tab/>
      </w:r>
      <w:r w:rsidR="00E74499">
        <w:rPr>
          <w:sz w:val="26"/>
          <w:szCs w:val="26"/>
        </w:rPr>
        <w:t>A acusação não se desincumbiu do ônus de demons</w:t>
      </w:r>
      <w:r w:rsidR="004A3200">
        <w:rPr>
          <w:sz w:val="26"/>
          <w:szCs w:val="26"/>
        </w:rPr>
        <w:softHyphen/>
      </w:r>
      <w:r w:rsidR="00E74499">
        <w:rPr>
          <w:sz w:val="26"/>
          <w:szCs w:val="26"/>
        </w:rPr>
        <w:t>trar a ocorrência</w:t>
      </w:r>
      <w:r w:rsidR="001F650F">
        <w:rPr>
          <w:sz w:val="26"/>
          <w:szCs w:val="26"/>
        </w:rPr>
        <w:t xml:space="preserve"> do crime previsto no art. 317 do Código Pe</w:t>
      </w:r>
      <w:r w:rsidR="004A3200">
        <w:rPr>
          <w:sz w:val="26"/>
          <w:szCs w:val="26"/>
        </w:rPr>
        <w:t>nal.</w:t>
      </w:r>
      <w:r w:rsidR="00C54F9B">
        <w:rPr>
          <w:sz w:val="26"/>
          <w:szCs w:val="26"/>
        </w:rPr>
        <w:t xml:space="preserve"> </w:t>
      </w:r>
      <w:r w:rsidR="004A3200">
        <w:rPr>
          <w:sz w:val="26"/>
          <w:szCs w:val="26"/>
        </w:rPr>
        <w:t xml:space="preserve">Muito pelo contrário, </w:t>
      </w:r>
      <w:r w:rsidR="004A3200" w:rsidRPr="00ED320A">
        <w:rPr>
          <w:sz w:val="26"/>
          <w:szCs w:val="26"/>
        </w:rPr>
        <w:t xml:space="preserve">a prova produzida na instrução </w:t>
      </w:r>
      <w:r w:rsidR="00EE6357" w:rsidRPr="00ED320A">
        <w:rPr>
          <w:sz w:val="26"/>
          <w:szCs w:val="26"/>
        </w:rPr>
        <w:t>demonstrou justamente que a hipótese típica não se concretizou.</w:t>
      </w:r>
    </w:p>
    <w:p w14:paraId="58236B21" w14:textId="49BE381A" w:rsidR="00C54F9B" w:rsidRPr="00ED320A" w:rsidRDefault="00EE6357" w:rsidP="0045056C">
      <w:pPr>
        <w:spacing w:after="120" w:line="360" w:lineRule="auto"/>
        <w:jc w:val="both"/>
        <w:rPr>
          <w:sz w:val="26"/>
          <w:szCs w:val="26"/>
        </w:rPr>
      </w:pPr>
      <w:r w:rsidRPr="00ED320A">
        <w:rPr>
          <w:sz w:val="26"/>
          <w:szCs w:val="26"/>
        </w:rPr>
        <w:tab/>
      </w:r>
      <w:r w:rsidRPr="00ED320A">
        <w:rPr>
          <w:sz w:val="26"/>
          <w:szCs w:val="26"/>
        </w:rPr>
        <w:tab/>
      </w:r>
      <w:r w:rsidRPr="00ED320A">
        <w:rPr>
          <w:b/>
          <w:sz w:val="26"/>
          <w:szCs w:val="26"/>
        </w:rPr>
        <w:tab/>
      </w:r>
      <w:r w:rsidRPr="00ED320A">
        <w:rPr>
          <w:b/>
          <w:sz w:val="26"/>
          <w:szCs w:val="26"/>
        </w:rPr>
        <w:tab/>
      </w:r>
      <w:r w:rsidR="000842EC">
        <w:rPr>
          <w:sz w:val="26"/>
          <w:szCs w:val="26"/>
        </w:rPr>
        <w:t>Como já foi dito</w:t>
      </w:r>
      <w:r w:rsidR="00C54F9B" w:rsidRPr="00ED320A">
        <w:rPr>
          <w:sz w:val="26"/>
          <w:szCs w:val="26"/>
        </w:rPr>
        <w:t xml:space="preserve">, a alegada </w:t>
      </w:r>
      <w:r w:rsidR="00C54F9B" w:rsidRPr="00ED320A">
        <w:rPr>
          <w:b/>
          <w:sz w:val="26"/>
          <w:szCs w:val="26"/>
        </w:rPr>
        <w:t>solicitação de repasse</w:t>
      </w:r>
      <w:r w:rsidR="00C54F9B" w:rsidRPr="00ED320A">
        <w:rPr>
          <w:sz w:val="26"/>
          <w:szCs w:val="26"/>
        </w:rPr>
        <w:t xml:space="preserve"> de vantagem indevida, supostamente ocorrida no início de 2010, não pode sig</w:t>
      </w:r>
      <w:r w:rsidR="00C54F9B" w:rsidRPr="00ED320A">
        <w:rPr>
          <w:sz w:val="26"/>
          <w:szCs w:val="26"/>
        </w:rPr>
        <w:softHyphen/>
        <w:t>nificar (</w:t>
      </w:r>
      <w:r w:rsidR="00C54F9B" w:rsidRPr="009D0D6C">
        <w:rPr>
          <w:i/>
          <w:sz w:val="26"/>
          <w:szCs w:val="26"/>
        </w:rPr>
        <w:t>novo</w:t>
      </w:r>
      <w:r w:rsidR="00C54F9B" w:rsidRPr="00ED320A">
        <w:rPr>
          <w:sz w:val="26"/>
          <w:szCs w:val="26"/>
        </w:rPr>
        <w:t>) mome</w:t>
      </w:r>
      <w:r w:rsidR="004530C6">
        <w:rPr>
          <w:sz w:val="26"/>
          <w:szCs w:val="26"/>
        </w:rPr>
        <w:t xml:space="preserve">nto de consumação de crime que, na própria versão da PGR e no contexto da Operação Lava Jato, </w:t>
      </w:r>
      <w:r w:rsidR="00C54F9B" w:rsidRPr="00ED320A">
        <w:rPr>
          <w:sz w:val="26"/>
          <w:szCs w:val="26"/>
        </w:rPr>
        <w:t>ter</w:t>
      </w:r>
      <w:r w:rsidR="004530C6">
        <w:rPr>
          <w:sz w:val="26"/>
          <w:szCs w:val="26"/>
        </w:rPr>
        <w:t>ia</w:t>
      </w:r>
      <w:r w:rsidR="00C54F9B" w:rsidRPr="00ED320A">
        <w:rPr>
          <w:sz w:val="26"/>
          <w:szCs w:val="26"/>
        </w:rPr>
        <w:t xml:space="preserve"> sido </w:t>
      </w:r>
      <w:r w:rsidR="00376121">
        <w:rPr>
          <w:sz w:val="26"/>
          <w:szCs w:val="26"/>
        </w:rPr>
        <w:t>con</w:t>
      </w:r>
      <w:r w:rsidR="00C54F9B" w:rsidRPr="00ED320A">
        <w:rPr>
          <w:sz w:val="26"/>
          <w:szCs w:val="26"/>
        </w:rPr>
        <w:t>sumado no ato de rece</w:t>
      </w:r>
      <w:r w:rsidR="00CC0E90">
        <w:rPr>
          <w:sz w:val="26"/>
          <w:szCs w:val="26"/>
        </w:rPr>
        <w:softHyphen/>
      </w:r>
      <w:r w:rsidR="00C54F9B" w:rsidRPr="00ED320A">
        <w:rPr>
          <w:sz w:val="26"/>
          <w:szCs w:val="26"/>
        </w:rPr>
        <w:lastRenderedPageBreak/>
        <w:t>bimento da propina</w:t>
      </w:r>
      <w:r w:rsidR="004530C6">
        <w:rPr>
          <w:sz w:val="26"/>
          <w:szCs w:val="26"/>
        </w:rPr>
        <w:t xml:space="preserve"> destinada a </w:t>
      </w:r>
      <w:r w:rsidR="004530C6">
        <w:rPr>
          <w:smallCaps/>
          <w:sz w:val="26"/>
          <w:szCs w:val="26"/>
        </w:rPr>
        <w:t>Paulo Roberto Costa</w:t>
      </w:r>
      <w:r w:rsidR="00C54F9B" w:rsidRPr="00ED320A">
        <w:rPr>
          <w:sz w:val="26"/>
          <w:szCs w:val="26"/>
        </w:rPr>
        <w:t xml:space="preserve">, </w:t>
      </w:r>
      <w:r w:rsidR="004530C6">
        <w:rPr>
          <w:sz w:val="26"/>
          <w:szCs w:val="26"/>
        </w:rPr>
        <w:t xml:space="preserve">através de </w:t>
      </w:r>
      <w:r w:rsidR="00C54F9B" w:rsidRPr="00ED320A">
        <w:rPr>
          <w:smallCaps/>
          <w:sz w:val="26"/>
          <w:szCs w:val="26"/>
        </w:rPr>
        <w:t xml:space="preserve">Alberto </w:t>
      </w:r>
      <w:proofErr w:type="spellStart"/>
      <w:r w:rsidR="00C54F9B" w:rsidRPr="00ED320A">
        <w:rPr>
          <w:smallCaps/>
          <w:sz w:val="26"/>
          <w:szCs w:val="26"/>
        </w:rPr>
        <w:t>Youssef</w:t>
      </w:r>
      <w:proofErr w:type="spellEnd"/>
      <w:r w:rsidR="00C54F9B" w:rsidRPr="00ED320A">
        <w:rPr>
          <w:sz w:val="26"/>
          <w:szCs w:val="26"/>
        </w:rPr>
        <w:t>.</w:t>
      </w:r>
    </w:p>
    <w:p w14:paraId="0486FB2D" w14:textId="0AE8754E" w:rsidR="00834936" w:rsidRDefault="00C54F9B" w:rsidP="0045056C">
      <w:pPr>
        <w:spacing w:after="120" w:line="360" w:lineRule="auto"/>
        <w:jc w:val="both"/>
        <w:rPr>
          <w:sz w:val="26"/>
          <w:szCs w:val="26"/>
        </w:rPr>
      </w:pPr>
      <w:r w:rsidRPr="00ED320A">
        <w:rPr>
          <w:sz w:val="26"/>
          <w:szCs w:val="26"/>
        </w:rPr>
        <w:tab/>
      </w:r>
      <w:r w:rsidRPr="00ED320A">
        <w:rPr>
          <w:sz w:val="26"/>
          <w:szCs w:val="26"/>
        </w:rPr>
        <w:tab/>
      </w:r>
      <w:r w:rsidRPr="00ED320A">
        <w:rPr>
          <w:sz w:val="26"/>
          <w:szCs w:val="26"/>
        </w:rPr>
        <w:tab/>
      </w:r>
      <w:r w:rsidRPr="00ED320A">
        <w:rPr>
          <w:sz w:val="26"/>
          <w:szCs w:val="26"/>
        </w:rPr>
        <w:tab/>
      </w:r>
      <w:r w:rsidR="00834936">
        <w:rPr>
          <w:sz w:val="26"/>
          <w:szCs w:val="26"/>
        </w:rPr>
        <w:t>A despeito disso</w:t>
      </w:r>
      <w:r w:rsidRPr="00ED320A">
        <w:rPr>
          <w:sz w:val="26"/>
          <w:szCs w:val="26"/>
        </w:rPr>
        <w:t xml:space="preserve">, esse suposto </w:t>
      </w:r>
      <w:r w:rsidR="00834936">
        <w:rPr>
          <w:sz w:val="26"/>
          <w:szCs w:val="26"/>
        </w:rPr>
        <w:t xml:space="preserve">novo </w:t>
      </w:r>
      <w:r w:rsidRPr="00ED320A">
        <w:rPr>
          <w:sz w:val="26"/>
          <w:szCs w:val="26"/>
        </w:rPr>
        <w:t>evento</w:t>
      </w:r>
      <w:r w:rsidR="00834936">
        <w:rPr>
          <w:sz w:val="26"/>
          <w:szCs w:val="26"/>
        </w:rPr>
        <w:t xml:space="preserve"> de soli</w:t>
      </w:r>
      <w:r w:rsidR="00CC0E90">
        <w:rPr>
          <w:sz w:val="26"/>
          <w:szCs w:val="26"/>
        </w:rPr>
        <w:softHyphen/>
      </w:r>
      <w:r w:rsidR="00834936">
        <w:rPr>
          <w:sz w:val="26"/>
          <w:szCs w:val="26"/>
        </w:rPr>
        <w:t>ci</w:t>
      </w:r>
      <w:r w:rsidR="00CC0E90">
        <w:rPr>
          <w:sz w:val="26"/>
          <w:szCs w:val="26"/>
        </w:rPr>
        <w:softHyphen/>
      </w:r>
      <w:r w:rsidR="00834936">
        <w:rPr>
          <w:sz w:val="26"/>
          <w:szCs w:val="26"/>
        </w:rPr>
        <w:t>tação</w:t>
      </w:r>
      <w:r w:rsidRPr="00ED320A">
        <w:rPr>
          <w:sz w:val="26"/>
          <w:szCs w:val="26"/>
        </w:rPr>
        <w:t xml:space="preserve"> </w:t>
      </w:r>
      <w:r w:rsidRPr="00ED320A">
        <w:rPr>
          <w:b/>
          <w:sz w:val="26"/>
          <w:szCs w:val="26"/>
          <w:u w:val="single"/>
        </w:rPr>
        <w:t>não</w:t>
      </w:r>
      <w:r w:rsidRPr="00ED320A">
        <w:rPr>
          <w:sz w:val="26"/>
          <w:szCs w:val="26"/>
        </w:rPr>
        <w:t xml:space="preserve"> está minimamente demonstrado</w:t>
      </w:r>
      <w:r w:rsidR="00834936">
        <w:rPr>
          <w:sz w:val="26"/>
          <w:szCs w:val="26"/>
        </w:rPr>
        <w:t xml:space="preserve"> e sustentado por elementos de prova idôneos, o que impede absolutamente um juízo de condenação.</w:t>
      </w:r>
    </w:p>
    <w:p w14:paraId="291346E2" w14:textId="19FF3B49" w:rsidR="00834936" w:rsidRPr="00CC0E90" w:rsidRDefault="00834936" w:rsidP="0045056C">
      <w:pPr>
        <w:spacing w:after="120" w:line="360" w:lineRule="auto"/>
        <w:jc w:val="both"/>
        <w:rPr>
          <w:sz w:val="26"/>
          <w:szCs w:val="26"/>
        </w:rPr>
      </w:pPr>
      <w:r>
        <w:rPr>
          <w:sz w:val="26"/>
          <w:szCs w:val="26"/>
        </w:rPr>
        <w:t xml:space="preserve"> </w:t>
      </w:r>
      <w:r>
        <w:rPr>
          <w:sz w:val="26"/>
          <w:szCs w:val="26"/>
        </w:rPr>
        <w:tab/>
      </w:r>
      <w:r>
        <w:rPr>
          <w:sz w:val="26"/>
          <w:szCs w:val="26"/>
        </w:rPr>
        <w:tab/>
      </w:r>
      <w:r w:rsidR="00782EC9">
        <w:rPr>
          <w:b/>
          <w:sz w:val="26"/>
          <w:szCs w:val="26"/>
        </w:rPr>
        <w:t>6</w:t>
      </w:r>
      <w:r>
        <w:rPr>
          <w:b/>
          <w:sz w:val="26"/>
          <w:szCs w:val="26"/>
        </w:rPr>
        <w:t>.2.</w:t>
      </w:r>
      <w:r>
        <w:rPr>
          <w:sz w:val="26"/>
          <w:szCs w:val="26"/>
        </w:rPr>
        <w:tab/>
      </w:r>
      <w:r>
        <w:rPr>
          <w:sz w:val="26"/>
          <w:szCs w:val="26"/>
        </w:rPr>
        <w:tab/>
      </w:r>
      <w:r w:rsidRPr="00834936">
        <w:rPr>
          <w:sz w:val="26"/>
          <w:szCs w:val="26"/>
        </w:rPr>
        <w:t>Primeiro</w:t>
      </w:r>
      <w:r>
        <w:rPr>
          <w:sz w:val="26"/>
          <w:szCs w:val="26"/>
        </w:rPr>
        <w:t xml:space="preserve">, é imperioso observar que </w:t>
      </w:r>
      <w:r w:rsidR="002D1533">
        <w:rPr>
          <w:sz w:val="26"/>
          <w:szCs w:val="26"/>
        </w:rPr>
        <w:t>a ocorrência dessa suposta relação de solicitação de</w:t>
      </w:r>
      <w:r w:rsidR="00CC0E90">
        <w:rPr>
          <w:sz w:val="26"/>
          <w:szCs w:val="26"/>
        </w:rPr>
        <w:t xml:space="preserve"> repasse de</w:t>
      </w:r>
      <w:r w:rsidR="002D1533">
        <w:rPr>
          <w:sz w:val="26"/>
          <w:szCs w:val="26"/>
        </w:rPr>
        <w:t xml:space="preserve"> propina entre </w:t>
      </w:r>
      <w:r w:rsidR="002D1533">
        <w:rPr>
          <w:smallCaps/>
          <w:sz w:val="26"/>
          <w:szCs w:val="26"/>
        </w:rPr>
        <w:t xml:space="preserve">Paulo Roberto Costa </w:t>
      </w:r>
      <w:r w:rsidR="002D1533">
        <w:rPr>
          <w:sz w:val="26"/>
          <w:szCs w:val="26"/>
        </w:rPr>
        <w:t xml:space="preserve">e </w:t>
      </w:r>
      <w:r w:rsidR="002D1533">
        <w:rPr>
          <w:smallCaps/>
          <w:sz w:val="26"/>
          <w:szCs w:val="26"/>
        </w:rPr>
        <w:t xml:space="preserve">Paulo Bernardo </w:t>
      </w:r>
      <w:r w:rsidR="002D1533">
        <w:rPr>
          <w:sz w:val="26"/>
          <w:szCs w:val="26"/>
        </w:rPr>
        <w:t xml:space="preserve">está fundada </w:t>
      </w:r>
      <w:r w:rsidR="002D1533">
        <w:rPr>
          <w:b/>
          <w:sz w:val="26"/>
          <w:szCs w:val="26"/>
          <w:u w:val="single"/>
        </w:rPr>
        <w:t>exclusivamente</w:t>
      </w:r>
      <w:r w:rsidR="002D1533" w:rsidRPr="002D1533">
        <w:rPr>
          <w:b/>
          <w:sz w:val="26"/>
          <w:szCs w:val="26"/>
        </w:rPr>
        <w:t xml:space="preserve"> </w:t>
      </w:r>
      <w:r w:rsidR="002D1533">
        <w:rPr>
          <w:sz w:val="26"/>
          <w:szCs w:val="26"/>
        </w:rPr>
        <w:t>nos depoi</w:t>
      </w:r>
      <w:r w:rsidR="00CC0E90">
        <w:rPr>
          <w:sz w:val="26"/>
          <w:szCs w:val="26"/>
        </w:rPr>
        <w:softHyphen/>
      </w:r>
      <w:r w:rsidR="002D1533">
        <w:rPr>
          <w:sz w:val="26"/>
          <w:szCs w:val="26"/>
        </w:rPr>
        <w:t xml:space="preserve">mentos dos colaboradores premiados e em documentos unilaterais por eles apresentados. </w:t>
      </w:r>
      <w:r w:rsidR="002D1533">
        <w:rPr>
          <w:b/>
          <w:sz w:val="26"/>
          <w:szCs w:val="26"/>
          <w:u w:val="single"/>
        </w:rPr>
        <w:t>Não há prova de corroboração minimamente idônea.</w:t>
      </w:r>
    </w:p>
    <w:p w14:paraId="532FAD6E" w14:textId="49E25142" w:rsidR="00DE19FF" w:rsidRDefault="002D1533" w:rsidP="0045056C">
      <w:pPr>
        <w:spacing w:after="120" w:line="360" w:lineRule="auto"/>
        <w:jc w:val="both"/>
        <w:rPr>
          <w:sz w:val="26"/>
          <w:szCs w:val="26"/>
        </w:rPr>
      </w:pPr>
      <w:r w:rsidRPr="002D1533">
        <w:rPr>
          <w:b/>
          <w:sz w:val="26"/>
          <w:szCs w:val="26"/>
        </w:rPr>
        <w:t xml:space="preserve"> </w:t>
      </w:r>
      <w:r w:rsidRPr="002D1533">
        <w:rPr>
          <w:b/>
          <w:sz w:val="26"/>
          <w:szCs w:val="26"/>
        </w:rPr>
        <w:tab/>
      </w:r>
      <w:r w:rsidRPr="002D1533">
        <w:rPr>
          <w:b/>
          <w:sz w:val="26"/>
          <w:szCs w:val="26"/>
        </w:rPr>
        <w:tab/>
      </w:r>
      <w:r w:rsidRPr="002D1533">
        <w:rPr>
          <w:b/>
          <w:sz w:val="26"/>
          <w:szCs w:val="26"/>
        </w:rPr>
        <w:tab/>
      </w:r>
      <w:r>
        <w:rPr>
          <w:b/>
          <w:sz w:val="26"/>
          <w:szCs w:val="26"/>
        </w:rPr>
        <w:tab/>
      </w:r>
      <w:r>
        <w:rPr>
          <w:sz w:val="26"/>
          <w:szCs w:val="26"/>
        </w:rPr>
        <w:t xml:space="preserve">Com efeito. As alegações finais da PGR não deixam dúvidas a respeito. Acompanhando-se a narrativa que se inicia na p. 30 (fl. 2.727), sob a rubrica </w:t>
      </w:r>
      <w:r>
        <w:rPr>
          <w:b/>
          <w:i/>
          <w:sz w:val="26"/>
          <w:szCs w:val="26"/>
        </w:rPr>
        <w:t xml:space="preserve">a prova dos pagamentos a </w:t>
      </w:r>
      <w:proofErr w:type="spellStart"/>
      <w:r w:rsidRPr="002D1533">
        <w:rPr>
          <w:b/>
          <w:i/>
          <w:smallCaps/>
          <w:sz w:val="26"/>
          <w:szCs w:val="26"/>
        </w:rPr>
        <w:t>Gleisi</w:t>
      </w:r>
      <w:proofErr w:type="spellEnd"/>
      <w:r>
        <w:rPr>
          <w:b/>
          <w:i/>
          <w:sz w:val="26"/>
          <w:szCs w:val="26"/>
        </w:rPr>
        <w:t xml:space="preserve"> </w:t>
      </w:r>
      <w:r w:rsidRPr="002D1533">
        <w:rPr>
          <w:b/>
          <w:i/>
          <w:smallCaps/>
          <w:sz w:val="26"/>
          <w:szCs w:val="26"/>
        </w:rPr>
        <w:t>Hoffmann</w:t>
      </w:r>
      <w:r w:rsidRPr="002D1533">
        <w:rPr>
          <w:i/>
          <w:smallCaps/>
          <w:sz w:val="26"/>
          <w:szCs w:val="26"/>
        </w:rPr>
        <w:t xml:space="preserve">, </w:t>
      </w:r>
      <w:r w:rsidRPr="002D1533">
        <w:rPr>
          <w:sz w:val="26"/>
          <w:szCs w:val="26"/>
        </w:rPr>
        <w:t>a PGR</w:t>
      </w:r>
      <w:r>
        <w:rPr>
          <w:b/>
          <w:i/>
          <w:smallCaps/>
          <w:sz w:val="26"/>
          <w:szCs w:val="26"/>
        </w:rPr>
        <w:t xml:space="preserve"> </w:t>
      </w:r>
      <w:r w:rsidRPr="002D1533">
        <w:rPr>
          <w:sz w:val="26"/>
          <w:szCs w:val="26"/>
        </w:rPr>
        <w:t xml:space="preserve">passa </w:t>
      </w:r>
      <w:r>
        <w:rPr>
          <w:sz w:val="26"/>
          <w:szCs w:val="26"/>
        </w:rPr>
        <w:t xml:space="preserve">pelo depoimento de </w:t>
      </w:r>
      <w:r w:rsidR="00CC0E90">
        <w:rPr>
          <w:smallCaps/>
          <w:sz w:val="26"/>
          <w:szCs w:val="26"/>
        </w:rPr>
        <w:t>Paulo Roberto Costa,</w:t>
      </w:r>
      <w:r>
        <w:rPr>
          <w:smallCaps/>
          <w:sz w:val="26"/>
          <w:szCs w:val="26"/>
        </w:rPr>
        <w:t xml:space="preserve"> </w:t>
      </w:r>
      <w:r>
        <w:rPr>
          <w:sz w:val="26"/>
          <w:szCs w:val="26"/>
        </w:rPr>
        <w:t xml:space="preserve">atribuindo-lhe o conceito de </w:t>
      </w:r>
      <w:r>
        <w:rPr>
          <w:i/>
          <w:sz w:val="26"/>
          <w:szCs w:val="26"/>
        </w:rPr>
        <w:t>seguro e categórico</w:t>
      </w:r>
      <w:r>
        <w:rPr>
          <w:sz w:val="26"/>
          <w:szCs w:val="26"/>
        </w:rPr>
        <w:t xml:space="preserve">, pelo depoimento de </w:t>
      </w:r>
      <w:r>
        <w:rPr>
          <w:smallCaps/>
          <w:sz w:val="26"/>
          <w:szCs w:val="26"/>
        </w:rPr>
        <w:t xml:space="preserve">Delcídio do Amaral, </w:t>
      </w:r>
      <w:r>
        <w:rPr>
          <w:sz w:val="26"/>
          <w:szCs w:val="26"/>
        </w:rPr>
        <w:t>pelo depoi</w:t>
      </w:r>
      <w:r w:rsidR="00CC0E90">
        <w:rPr>
          <w:sz w:val="26"/>
          <w:szCs w:val="26"/>
        </w:rPr>
        <w:softHyphen/>
      </w:r>
      <w:r>
        <w:rPr>
          <w:sz w:val="26"/>
          <w:szCs w:val="26"/>
        </w:rPr>
        <w:t xml:space="preserve">mento de </w:t>
      </w:r>
      <w:r>
        <w:rPr>
          <w:smallCaps/>
          <w:sz w:val="26"/>
          <w:szCs w:val="26"/>
        </w:rPr>
        <w:t>Ricardo Pessoa</w:t>
      </w:r>
      <w:r>
        <w:rPr>
          <w:sz w:val="26"/>
          <w:szCs w:val="26"/>
        </w:rPr>
        <w:t xml:space="preserve">, pelo depoimento de </w:t>
      </w:r>
      <w:r>
        <w:rPr>
          <w:smallCaps/>
          <w:sz w:val="26"/>
          <w:szCs w:val="26"/>
        </w:rPr>
        <w:t xml:space="preserve">Pedro Corrêa, </w:t>
      </w:r>
      <w:r>
        <w:rPr>
          <w:sz w:val="26"/>
          <w:szCs w:val="26"/>
        </w:rPr>
        <w:t>pelo depoi</w:t>
      </w:r>
      <w:r w:rsidR="00CC0E90">
        <w:rPr>
          <w:sz w:val="26"/>
          <w:szCs w:val="26"/>
        </w:rPr>
        <w:softHyphen/>
      </w:r>
      <w:r>
        <w:rPr>
          <w:sz w:val="26"/>
          <w:szCs w:val="26"/>
        </w:rPr>
        <w:t xml:space="preserve">mento de </w:t>
      </w:r>
      <w:r>
        <w:rPr>
          <w:smallCaps/>
          <w:sz w:val="26"/>
          <w:szCs w:val="26"/>
        </w:rPr>
        <w:t>Fernando ‘Baiano’</w:t>
      </w:r>
      <w:r>
        <w:rPr>
          <w:i/>
          <w:smallCaps/>
          <w:sz w:val="26"/>
          <w:szCs w:val="26"/>
        </w:rPr>
        <w:t xml:space="preserve">, </w:t>
      </w:r>
      <w:r>
        <w:rPr>
          <w:sz w:val="26"/>
          <w:szCs w:val="26"/>
        </w:rPr>
        <w:t xml:space="preserve">e pelo depoimento de </w:t>
      </w:r>
      <w:r>
        <w:rPr>
          <w:smallCaps/>
          <w:sz w:val="26"/>
          <w:szCs w:val="26"/>
        </w:rPr>
        <w:t xml:space="preserve">Alberto </w:t>
      </w:r>
      <w:proofErr w:type="spellStart"/>
      <w:r>
        <w:rPr>
          <w:smallCaps/>
          <w:sz w:val="26"/>
          <w:szCs w:val="26"/>
        </w:rPr>
        <w:t>Youssef</w:t>
      </w:r>
      <w:proofErr w:type="spellEnd"/>
      <w:r w:rsidR="00DE19FF">
        <w:rPr>
          <w:sz w:val="26"/>
          <w:szCs w:val="26"/>
        </w:rPr>
        <w:t>.</w:t>
      </w:r>
    </w:p>
    <w:p w14:paraId="7274775D" w14:textId="16C390DA" w:rsidR="00DE19FF" w:rsidRDefault="00DE19FF" w:rsidP="0045056C">
      <w:pPr>
        <w:spacing w:after="120" w:line="360" w:lineRule="auto"/>
        <w:jc w:val="both"/>
        <w:rPr>
          <w:b/>
          <w:sz w:val="26"/>
          <w:szCs w:val="26"/>
          <w:u w:val="single"/>
        </w:rPr>
      </w:pPr>
      <w:r>
        <w:rPr>
          <w:sz w:val="26"/>
          <w:szCs w:val="26"/>
        </w:rPr>
        <w:tab/>
      </w:r>
      <w:r>
        <w:rPr>
          <w:sz w:val="26"/>
          <w:szCs w:val="26"/>
        </w:rPr>
        <w:tab/>
      </w:r>
      <w:r>
        <w:rPr>
          <w:sz w:val="26"/>
          <w:szCs w:val="26"/>
        </w:rPr>
        <w:tab/>
      </w:r>
      <w:r>
        <w:rPr>
          <w:sz w:val="26"/>
          <w:szCs w:val="26"/>
        </w:rPr>
        <w:tab/>
        <w:t>A despeito das contradições deliberadamente igno</w:t>
      </w:r>
      <w:r w:rsidR="00CC0E90">
        <w:rPr>
          <w:sz w:val="26"/>
          <w:szCs w:val="26"/>
        </w:rPr>
        <w:softHyphen/>
      </w:r>
      <w:r>
        <w:rPr>
          <w:sz w:val="26"/>
          <w:szCs w:val="26"/>
        </w:rPr>
        <w:t>ra</w:t>
      </w:r>
      <w:r w:rsidR="00CC0E90">
        <w:rPr>
          <w:sz w:val="26"/>
          <w:szCs w:val="26"/>
        </w:rPr>
        <w:softHyphen/>
      </w:r>
      <w:r>
        <w:rPr>
          <w:sz w:val="26"/>
          <w:szCs w:val="26"/>
        </w:rPr>
        <w:t xml:space="preserve">das pela PGR e da manipulação desses depoimentos para servir aos seus </w:t>
      </w:r>
      <w:r w:rsidR="00CC0E90">
        <w:rPr>
          <w:sz w:val="26"/>
          <w:szCs w:val="26"/>
        </w:rPr>
        <w:t>propósitos acusatórios</w:t>
      </w:r>
      <w:r>
        <w:rPr>
          <w:sz w:val="26"/>
          <w:szCs w:val="26"/>
        </w:rPr>
        <w:t xml:space="preserve"> </w:t>
      </w:r>
      <w:r w:rsidR="00CC0E90">
        <w:rPr>
          <w:sz w:val="26"/>
          <w:szCs w:val="26"/>
        </w:rPr>
        <w:t>(</w:t>
      </w:r>
      <w:r w:rsidRPr="00CC0E90">
        <w:rPr>
          <w:i/>
          <w:sz w:val="26"/>
          <w:szCs w:val="26"/>
        </w:rPr>
        <w:t>o que não será objeto de análise aqui, mas sim mais a frente</w:t>
      </w:r>
      <w:r w:rsidR="00CC0E90">
        <w:rPr>
          <w:sz w:val="26"/>
          <w:szCs w:val="26"/>
        </w:rPr>
        <w:t>)</w:t>
      </w:r>
      <w:r>
        <w:rPr>
          <w:sz w:val="26"/>
          <w:szCs w:val="26"/>
        </w:rPr>
        <w:t xml:space="preserve"> </w:t>
      </w:r>
      <w:r>
        <w:rPr>
          <w:b/>
          <w:sz w:val="26"/>
          <w:szCs w:val="26"/>
          <w:u w:val="single"/>
        </w:rPr>
        <w:t xml:space="preserve">é incontroverso que a ocorrência do núcleo essencial do tipo do delito de corrupção passiva está exclusivamente </w:t>
      </w:r>
      <w:proofErr w:type="gramStart"/>
      <w:r>
        <w:rPr>
          <w:b/>
          <w:sz w:val="26"/>
          <w:szCs w:val="26"/>
          <w:u w:val="single"/>
        </w:rPr>
        <w:t>sustentado</w:t>
      </w:r>
      <w:proofErr w:type="gramEnd"/>
      <w:r>
        <w:rPr>
          <w:b/>
          <w:sz w:val="26"/>
          <w:szCs w:val="26"/>
          <w:u w:val="single"/>
        </w:rPr>
        <w:t xml:space="preserve"> nas palavras dos colaboradores.</w:t>
      </w:r>
    </w:p>
    <w:p w14:paraId="6E65A75F" w14:textId="77777777" w:rsidR="00DE19FF" w:rsidRDefault="00DE19FF" w:rsidP="0045056C">
      <w:pPr>
        <w:spacing w:after="120" w:line="360" w:lineRule="auto"/>
        <w:jc w:val="both"/>
        <w:rPr>
          <w:sz w:val="26"/>
          <w:szCs w:val="26"/>
        </w:rPr>
      </w:pPr>
      <w:r w:rsidRPr="00DE19FF">
        <w:rPr>
          <w:b/>
          <w:sz w:val="26"/>
          <w:szCs w:val="26"/>
        </w:rPr>
        <w:lastRenderedPageBreak/>
        <w:tab/>
      </w:r>
      <w:r w:rsidRPr="00DE19FF">
        <w:rPr>
          <w:b/>
          <w:sz w:val="26"/>
          <w:szCs w:val="26"/>
        </w:rPr>
        <w:tab/>
      </w:r>
      <w:r w:rsidRPr="00DE19FF">
        <w:rPr>
          <w:b/>
          <w:sz w:val="26"/>
          <w:szCs w:val="26"/>
        </w:rPr>
        <w:tab/>
      </w:r>
      <w:r>
        <w:rPr>
          <w:b/>
          <w:sz w:val="26"/>
          <w:szCs w:val="26"/>
        </w:rPr>
        <w:tab/>
      </w:r>
      <w:r>
        <w:rPr>
          <w:sz w:val="26"/>
          <w:szCs w:val="26"/>
        </w:rPr>
        <w:t xml:space="preserve">De modo subjacente à versão dada pelo colaborador </w:t>
      </w:r>
      <w:r>
        <w:rPr>
          <w:smallCaps/>
          <w:sz w:val="26"/>
          <w:szCs w:val="26"/>
        </w:rPr>
        <w:t xml:space="preserve">Paulo Roberto Costa, </w:t>
      </w:r>
      <w:r w:rsidRPr="00DE19FF">
        <w:rPr>
          <w:sz w:val="26"/>
          <w:szCs w:val="26"/>
        </w:rPr>
        <w:t>a PGR</w:t>
      </w:r>
      <w:r>
        <w:rPr>
          <w:sz w:val="26"/>
          <w:szCs w:val="26"/>
        </w:rPr>
        <w:t xml:space="preserve"> atribui notório destaque à anotação manual existente na sua agenda que foi arrecadada em sede de busca e apreensão, para daí concluir que está </w:t>
      </w:r>
      <w:r>
        <w:rPr>
          <w:i/>
          <w:sz w:val="26"/>
          <w:szCs w:val="26"/>
        </w:rPr>
        <w:t>afastada qualquer dúvida em relação ao efetivo pagamento do montante de R$1.000.000,00</w:t>
      </w:r>
      <w:r>
        <w:rPr>
          <w:sz w:val="26"/>
          <w:szCs w:val="26"/>
        </w:rPr>
        <w:t xml:space="preserve">. </w:t>
      </w:r>
    </w:p>
    <w:p w14:paraId="29D2114F" w14:textId="7DE38DD2" w:rsidR="002D1533" w:rsidRDefault="00DE19FF" w:rsidP="0045056C">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Trata-se </w:t>
      </w:r>
      <w:proofErr w:type="gramStart"/>
      <w:r>
        <w:rPr>
          <w:sz w:val="26"/>
          <w:szCs w:val="26"/>
        </w:rPr>
        <w:t>da multi</w:t>
      </w:r>
      <w:r w:rsidR="00CC0E90">
        <w:rPr>
          <w:sz w:val="26"/>
          <w:szCs w:val="26"/>
        </w:rPr>
        <w:t>fárias vezes</w:t>
      </w:r>
      <w:proofErr w:type="gramEnd"/>
      <w:r w:rsidR="00CC0E90">
        <w:rPr>
          <w:sz w:val="26"/>
          <w:szCs w:val="26"/>
        </w:rPr>
        <w:t xml:space="preserve"> </w:t>
      </w:r>
      <w:r>
        <w:rPr>
          <w:sz w:val="26"/>
          <w:szCs w:val="26"/>
        </w:rPr>
        <w:t xml:space="preserve">citada anotação </w:t>
      </w:r>
      <w:r>
        <w:rPr>
          <w:b/>
          <w:i/>
          <w:sz w:val="26"/>
          <w:szCs w:val="26"/>
        </w:rPr>
        <w:t>‘1,0 PB’</w:t>
      </w:r>
      <w:r>
        <w:rPr>
          <w:b/>
          <w:sz w:val="26"/>
          <w:szCs w:val="26"/>
        </w:rPr>
        <w:t xml:space="preserve"> </w:t>
      </w:r>
      <w:r>
        <w:rPr>
          <w:sz w:val="26"/>
          <w:szCs w:val="26"/>
        </w:rPr>
        <w:t>estampada na figura lançada na p. 51 das alegações finais (f. 2.748).</w:t>
      </w:r>
    </w:p>
    <w:p w14:paraId="4BD011E7" w14:textId="58D59D9E" w:rsidR="00DE19FF" w:rsidRDefault="00DE19FF"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Com a devida vênia, o conceito de prova destinada a afastar qualquer dúvida razoável sobre fato penalmente relevante que possui a PGR deve ser urgentemente revisto e corrigido. </w:t>
      </w:r>
    </w:p>
    <w:p w14:paraId="4D593857" w14:textId="632F95EC" w:rsidR="004D5777" w:rsidRDefault="004D5777" w:rsidP="0010689D">
      <w:pPr>
        <w:spacing w:before="120"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No âmbito de ação penal em que incumbe à acusa</w:t>
      </w:r>
      <w:r w:rsidR="00CC0E90">
        <w:rPr>
          <w:sz w:val="26"/>
          <w:szCs w:val="26"/>
        </w:rPr>
        <w:softHyphen/>
      </w:r>
      <w:r>
        <w:rPr>
          <w:sz w:val="26"/>
          <w:szCs w:val="26"/>
        </w:rPr>
        <w:t>ção a prova de suas imputações, c</w:t>
      </w:r>
      <w:r w:rsidR="00CC0E90">
        <w:rPr>
          <w:sz w:val="26"/>
          <w:szCs w:val="26"/>
        </w:rPr>
        <w:t>abendo ao requerido tão somente</w:t>
      </w:r>
      <w:r>
        <w:rPr>
          <w:sz w:val="26"/>
          <w:szCs w:val="26"/>
        </w:rPr>
        <w:t xml:space="preserve"> suscitar dúvida razoável que se caracterize suficiente a fragilizá-las, não basta haver convicção. Não bastam indícios, como ocorre no momento do recebimento da </w:t>
      </w:r>
      <w:r w:rsidR="0010689D">
        <w:rPr>
          <w:sz w:val="26"/>
          <w:szCs w:val="26"/>
        </w:rPr>
        <w:t>denúncia.</w:t>
      </w:r>
      <w:r>
        <w:rPr>
          <w:sz w:val="26"/>
          <w:szCs w:val="26"/>
        </w:rPr>
        <w:t xml:space="preserve"> Para que se legitime a condenação, são indispensáveis provas acima de qualquer dúvida razoável. </w:t>
      </w:r>
    </w:p>
    <w:p w14:paraId="72D343FC" w14:textId="6011678A" w:rsidR="004D5777" w:rsidRDefault="004D5777" w:rsidP="004D5777">
      <w:pPr>
        <w:spacing w:before="120" w:after="120" w:line="360" w:lineRule="auto"/>
        <w:jc w:val="both"/>
        <w:rPr>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sz w:val="26"/>
          <w:szCs w:val="26"/>
        </w:rPr>
        <w:t xml:space="preserve">Essa exigência probatória, garantia fundamental à luz de um Estado Democrático de Direito, não pode se sustentar </w:t>
      </w:r>
      <w:r w:rsidRPr="0010689D">
        <w:rPr>
          <w:b/>
          <w:sz w:val="26"/>
          <w:szCs w:val="26"/>
          <w:u w:val="single"/>
        </w:rPr>
        <w:t>exclusi</w:t>
      </w:r>
      <w:r w:rsidR="00CC0E90">
        <w:rPr>
          <w:b/>
          <w:sz w:val="26"/>
          <w:szCs w:val="26"/>
          <w:u w:val="single"/>
        </w:rPr>
        <w:softHyphen/>
      </w:r>
      <w:r w:rsidRPr="0010689D">
        <w:rPr>
          <w:b/>
          <w:sz w:val="26"/>
          <w:szCs w:val="26"/>
          <w:u w:val="single"/>
        </w:rPr>
        <w:t>va</w:t>
      </w:r>
      <w:r w:rsidR="00F919AE">
        <w:rPr>
          <w:b/>
          <w:sz w:val="26"/>
          <w:szCs w:val="26"/>
          <w:u w:val="single"/>
        </w:rPr>
        <w:softHyphen/>
      </w:r>
      <w:r w:rsidRPr="0010689D">
        <w:rPr>
          <w:b/>
          <w:sz w:val="26"/>
          <w:szCs w:val="26"/>
          <w:u w:val="single"/>
        </w:rPr>
        <w:t>mente</w:t>
      </w:r>
      <w:r>
        <w:rPr>
          <w:sz w:val="26"/>
          <w:szCs w:val="26"/>
        </w:rPr>
        <w:t xml:space="preserve"> em declarações de colaboradores premiados, como aliás prevê expres</w:t>
      </w:r>
      <w:r w:rsidR="00F919AE">
        <w:rPr>
          <w:sz w:val="26"/>
          <w:szCs w:val="26"/>
        </w:rPr>
        <w:softHyphen/>
      </w:r>
      <w:r>
        <w:rPr>
          <w:sz w:val="26"/>
          <w:szCs w:val="26"/>
        </w:rPr>
        <w:t>samente a Lei nº 12.850/13 em seu art. 4º, §16.</w:t>
      </w:r>
    </w:p>
    <w:p w14:paraId="2DE40758" w14:textId="5F6F16AA" w:rsidR="004D5777" w:rsidRDefault="004D5777" w:rsidP="004D5777">
      <w:pPr>
        <w:spacing w:before="120" w:after="120" w:line="360" w:lineRule="auto"/>
        <w:jc w:val="both"/>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sidRPr="0034623D">
        <w:rPr>
          <w:sz w:val="26"/>
          <w:szCs w:val="26"/>
        </w:rPr>
        <w:t xml:space="preserve">Como bem pontuou o </w:t>
      </w:r>
      <w:r w:rsidR="00CC0E90">
        <w:rPr>
          <w:sz w:val="26"/>
          <w:szCs w:val="26"/>
        </w:rPr>
        <w:t>e.</w:t>
      </w:r>
      <w:r w:rsidRPr="0034623D">
        <w:rPr>
          <w:sz w:val="26"/>
          <w:szCs w:val="26"/>
        </w:rPr>
        <w:t xml:space="preserve"> Min</w:t>
      </w:r>
      <w:r>
        <w:rPr>
          <w:sz w:val="26"/>
          <w:szCs w:val="26"/>
        </w:rPr>
        <w:t>istro</w:t>
      </w:r>
      <w:r w:rsidRPr="0034623D">
        <w:rPr>
          <w:sz w:val="26"/>
          <w:szCs w:val="26"/>
        </w:rPr>
        <w:t xml:space="preserve"> </w:t>
      </w:r>
      <w:r w:rsidRPr="0034623D">
        <w:rPr>
          <w:smallCaps/>
          <w:sz w:val="26"/>
          <w:szCs w:val="26"/>
        </w:rPr>
        <w:t>Celso de Mello</w:t>
      </w:r>
      <w:r w:rsidRPr="0034623D">
        <w:rPr>
          <w:sz w:val="26"/>
          <w:szCs w:val="26"/>
        </w:rPr>
        <w:t xml:space="preserve"> na Petição 5.700, a chamada colaboração premiada “</w:t>
      </w:r>
      <w:r w:rsidR="00CC0E90">
        <w:rPr>
          <w:sz w:val="26"/>
          <w:szCs w:val="26"/>
        </w:rPr>
        <w:t>...</w:t>
      </w:r>
      <w:r w:rsidRPr="0034623D">
        <w:rPr>
          <w:i/>
          <w:iCs/>
          <w:sz w:val="26"/>
          <w:szCs w:val="26"/>
        </w:rPr>
        <w:t>acha-se legalmente disciplinada como instrumento de obtenção de dados e subsídios informa</w:t>
      </w:r>
      <w:r w:rsidR="00CC0E90">
        <w:rPr>
          <w:i/>
          <w:iCs/>
          <w:sz w:val="26"/>
          <w:szCs w:val="26"/>
        </w:rPr>
        <w:softHyphen/>
      </w:r>
      <w:r w:rsidRPr="0034623D">
        <w:rPr>
          <w:i/>
          <w:iCs/>
          <w:sz w:val="26"/>
          <w:szCs w:val="26"/>
        </w:rPr>
        <w:lastRenderedPageBreak/>
        <w:t>tivos</w:t>
      </w:r>
      <w:r w:rsidRPr="0034623D">
        <w:rPr>
          <w:sz w:val="26"/>
          <w:szCs w:val="26"/>
        </w:rPr>
        <w:t>”</w:t>
      </w:r>
      <w:r w:rsidRPr="0034623D">
        <w:rPr>
          <w:sz w:val="26"/>
          <w:szCs w:val="26"/>
          <w:vertAlign w:val="superscript"/>
        </w:rPr>
        <w:footnoteReference w:id="5"/>
      </w:r>
      <w:r w:rsidRPr="0034623D">
        <w:rPr>
          <w:sz w:val="26"/>
          <w:szCs w:val="26"/>
        </w:rPr>
        <w:t xml:space="preserve">. Em razão disso, é defeso, no </w:t>
      </w:r>
      <w:r>
        <w:rPr>
          <w:sz w:val="26"/>
          <w:szCs w:val="26"/>
        </w:rPr>
        <w:t xml:space="preserve">direito sancionatório </w:t>
      </w:r>
      <w:r w:rsidRPr="0034623D">
        <w:rPr>
          <w:sz w:val="26"/>
          <w:szCs w:val="26"/>
        </w:rPr>
        <w:t>brasileiro, condenar-se com fundamento exclusivo em delação, ou seja, em que o único fundamento que se tem são as dec</w:t>
      </w:r>
      <w:r>
        <w:rPr>
          <w:sz w:val="26"/>
          <w:szCs w:val="26"/>
        </w:rPr>
        <w:t>larações do agente colaborador, o que tem sido reiterado por recentes precedentes da Corte Suprema.</w:t>
      </w:r>
    </w:p>
    <w:p w14:paraId="1FFA8AEB" w14:textId="5257B907" w:rsidR="004D5777" w:rsidRPr="0034623D" w:rsidRDefault="004D5777" w:rsidP="004D5777">
      <w:pPr>
        <w:spacing w:before="120" w:after="120" w:line="360" w:lineRule="auto"/>
        <w:jc w:val="both"/>
        <w:rPr>
          <w:sz w:val="26"/>
          <w:szCs w:val="26"/>
        </w:rPr>
      </w:pPr>
      <w:r w:rsidRPr="0034623D">
        <w:rPr>
          <w:b/>
          <w:sz w:val="26"/>
          <w:szCs w:val="26"/>
        </w:rPr>
        <w:t xml:space="preserve"> </w:t>
      </w:r>
      <w:r w:rsidRPr="0034623D">
        <w:rPr>
          <w:b/>
          <w:sz w:val="26"/>
          <w:szCs w:val="26"/>
        </w:rPr>
        <w:tab/>
      </w:r>
      <w:r w:rsidRPr="0034623D">
        <w:rPr>
          <w:b/>
          <w:sz w:val="26"/>
          <w:szCs w:val="26"/>
        </w:rPr>
        <w:tab/>
      </w:r>
      <w:r w:rsidRPr="0034623D">
        <w:rPr>
          <w:b/>
          <w:sz w:val="26"/>
          <w:szCs w:val="26"/>
        </w:rPr>
        <w:tab/>
      </w:r>
      <w:r w:rsidRPr="0034623D">
        <w:rPr>
          <w:b/>
          <w:sz w:val="26"/>
          <w:szCs w:val="26"/>
        </w:rPr>
        <w:tab/>
      </w:r>
      <w:r w:rsidRPr="0034623D">
        <w:rPr>
          <w:sz w:val="26"/>
          <w:szCs w:val="26"/>
        </w:rPr>
        <w:t xml:space="preserve">Com base nessa impossibilidade de condenação com suporte unicamente em depoimento prestado pelo agente colaborador, de acordo com o </w:t>
      </w:r>
      <w:r>
        <w:rPr>
          <w:sz w:val="26"/>
          <w:szCs w:val="26"/>
        </w:rPr>
        <w:t xml:space="preserve">Ministro </w:t>
      </w:r>
      <w:r>
        <w:rPr>
          <w:smallCaps/>
          <w:sz w:val="26"/>
          <w:szCs w:val="26"/>
        </w:rPr>
        <w:t>Celso de Mello</w:t>
      </w:r>
      <w:r w:rsidRPr="0034623D">
        <w:rPr>
          <w:sz w:val="26"/>
          <w:szCs w:val="26"/>
        </w:rPr>
        <w:t xml:space="preserve"> no caso precitado, tem-se “</w:t>
      </w:r>
      <w:r w:rsidRPr="0034623D">
        <w:rPr>
          <w:i/>
          <w:iCs/>
          <w:sz w:val="26"/>
          <w:szCs w:val="26"/>
        </w:rPr>
        <w:t>importante limitação de ordem jurídica que, incidindo sobre os poderes do Estado, objetiva impedir que falsas imputações dirigidas a terceiros ‘sob pretexto de colaboração com a Justiça’ possam provocar inaceitáveis erros judiciários, com injustas condenações de pessoas inocentes</w:t>
      </w:r>
      <w:r w:rsidRPr="0034623D">
        <w:rPr>
          <w:sz w:val="26"/>
          <w:szCs w:val="26"/>
        </w:rPr>
        <w:t>”.</w:t>
      </w:r>
    </w:p>
    <w:p w14:paraId="17570B3F" w14:textId="77777777" w:rsidR="0010689D" w:rsidRDefault="004D5777" w:rsidP="004D5777">
      <w:pPr>
        <w:spacing w:before="120" w:after="120" w:line="360" w:lineRule="auto"/>
        <w:jc w:val="both"/>
        <w:rPr>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sidRPr="0034623D">
        <w:rPr>
          <w:sz w:val="26"/>
          <w:szCs w:val="26"/>
        </w:rPr>
        <w:t xml:space="preserve">Além disso, </w:t>
      </w:r>
      <w:r w:rsidRPr="0010689D">
        <w:rPr>
          <w:b/>
          <w:sz w:val="26"/>
          <w:szCs w:val="26"/>
          <w:u w:val="single"/>
        </w:rPr>
        <w:t>não</w:t>
      </w:r>
      <w:r w:rsidRPr="0034623D">
        <w:rPr>
          <w:sz w:val="26"/>
          <w:szCs w:val="26"/>
        </w:rPr>
        <w:t xml:space="preserve"> é admitida, também, a denominada “</w:t>
      </w:r>
      <w:r w:rsidRPr="0010689D">
        <w:rPr>
          <w:b/>
          <w:i/>
          <w:sz w:val="26"/>
          <w:szCs w:val="26"/>
        </w:rPr>
        <w:t>corroboração recíproca ou cruzada</w:t>
      </w:r>
      <w:r w:rsidRPr="0034623D">
        <w:rPr>
          <w:sz w:val="26"/>
          <w:szCs w:val="26"/>
        </w:rPr>
        <w:t>”, na medida em que não é possível impor condenação ao réu pelo fato de contra este existir unicamente depoimento de agente colaborador que tenha sido confirmado, tão somente, por outros agentes colaboradores, ainda que ambas as delações tenham conteúdo semelhante ou concordante.</w:t>
      </w:r>
    </w:p>
    <w:p w14:paraId="69B02BF1" w14:textId="157968EB" w:rsidR="004D5777" w:rsidRPr="0034623D" w:rsidRDefault="0010689D" w:rsidP="004D5777">
      <w:pPr>
        <w:spacing w:before="120"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4D5777" w:rsidRPr="0034623D">
        <w:rPr>
          <w:sz w:val="26"/>
          <w:szCs w:val="26"/>
        </w:rPr>
        <w:t xml:space="preserve">Com isso, busca-se evitar, em favor de quem sofre a imputação emanada do agente colaborador, os mesmíssimos efeitos perversos da já conhecida denunciação caluniosa, sob </w:t>
      </w:r>
      <w:r w:rsidR="004D5777">
        <w:rPr>
          <w:sz w:val="26"/>
          <w:szCs w:val="26"/>
        </w:rPr>
        <w:t>pena de verdadeira afronta ao §</w:t>
      </w:r>
      <w:r w:rsidR="004D5777" w:rsidRPr="0034623D">
        <w:rPr>
          <w:sz w:val="26"/>
          <w:szCs w:val="26"/>
        </w:rPr>
        <w:t>16, do art. 4º, da Lei nº 12.850.</w:t>
      </w:r>
    </w:p>
    <w:p w14:paraId="26929CD6" w14:textId="373D55CD" w:rsidR="004D5777" w:rsidRDefault="004D5777" w:rsidP="004D5777">
      <w:pPr>
        <w:spacing w:before="120" w:after="120" w:line="360" w:lineRule="auto"/>
        <w:jc w:val="both"/>
        <w:rPr>
          <w:smallCaps/>
          <w:sz w:val="26"/>
          <w:szCs w:val="26"/>
        </w:rPr>
      </w:pPr>
      <w:r>
        <w:rPr>
          <w:b/>
          <w:sz w:val="26"/>
          <w:szCs w:val="26"/>
        </w:rPr>
        <w:lastRenderedPageBreak/>
        <w:tab/>
      </w:r>
      <w:r>
        <w:rPr>
          <w:b/>
          <w:sz w:val="26"/>
          <w:szCs w:val="26"/>
        </w:rPr>
        <w:tab/>
      </w:r>
      <w:r>
        <w:rPr>
          <w:b/>
          <w:sz w:val="26"/>
          <w:szCs w:val="26"/>
        </w:rPr>
        <w:tab/>
      </w:r>
      <w:r>
        <w:rPr>
          <w:b/>
          <w:sz w:val="26"/>
          <w:szCs w:val="26"/>
        </w:rPr>
        <w:tab/>
      </w:r>
      <w:r>
        <w:rPr>
          <w:sz w:val="26"/>
          <w:szCs w:val="26"/>
        </w:rPr>
        <w:t xml:space="preserve">Nesse sentido, veja-se o importante entendimento doutrinário de </w:t>
      </w:r>
      <w:r>
        <w:rPr>
          <w:smallCaps/>
          <w:sz w:val="26"/>
          <w:szCs w:val="26"/>
        </w:rPr>
        <w:t>Gustavo Badaró:</w:t>
      </w:r>
    </w:p>
    <w:p w14:paraId="619780E0" w14:textId="77777777" w:rsidR="004D5777" w:rsidRDefault="004D5777" w:rsidP="004D5777">
      <w:pPr>
        <w:spacing w:before="120" w:after="120"/>
        <w:ind w:left="1418"/>
        <w:jc w:val="both"/>
      </w:pPr>
      <w:r w:rsidRPr="0034623D">
        <w:t xml:space="preserve">O § 16 do art. 4º da Lei 12.850/13 aplica-se a todo e qualquer regime jurídico que preveja delação premiada. O § 16 do art. 4º da Lei nº 12.850/13, ao não admitir a condenação baseada exclusivamente nas declarações do delator, implica uma limitação ao livre convencimento, como técnica de prova legal negativa. </w:t>
      </w:r>
      <w:r w:rsidRPr="0034623D">
        <w:rPr>
          <w:b/>
        </w:rPr>
        <w:t>É insuficiente para o fim de corroboração exigido pelo § 16 do art. 4º da Lei 12.850/13 que o elemento de confirmação de uma delação premiada seja outra delação premiada, de um diverso delator, ainda que ambas tenham conteúdo concordante</w:t>
      </w:r>
      <w:r w:rsidRPr="0034623D">
        <w:t xml:space="preserve">. </w:t>
      </w:r>
      <w:r w:rsidRPr="0034623D">
        <w:rPr>
          <w:b/>
        </w:rPr>
        <w:t>Caso o juiz fundamente uma condenação apenas com base em declarações do delator, terá sido contrariado o § 16 do art. 4º da Lei nº 12.850/13, sendo admissível o recurso</w:t>
      </w:r>
      <w:r>
        <w:rPr>
          <w:b/>
        </w:rPr>
        <w:t xml:space="preserve"> </w:t>
      </w:r>
      <w:r w:rsidRPr="0034623D">
        <w:rPr>
          <w:b/>
        </w:rPr>
        <w:t>especial para o controle da violação de tal regra legal sobre prova</w:t>
      </w:r>
      <w:r w:rsidRPr="0034623D">
        <w:t>.</w:t>
      </w:r>
      <w:r w:rsidRPr="0034623D">
        <w:rPr>
          <w:rStyle w:val="Refdenotaderodap"/>
        </w:rPr>
        <w:footnoteReference w:id="6"/>
      </w:r>
    </w:p>
    <w:p w14:paraId="0C3807FD" w14:textId="77777777" w:rsidR="004D5777" w:rsidRPr="0034623D" w:rsidRDefault="004D5777" w:rsidP="004D5777">
      <w:pPr>
        <w:spacing w:before="120" w:after="120"/>
        <w:ind w:left="1418"/>
        <w:jc w:val="both"/>
        <w:rPr>
          <w:smallCaps/>
        </w:rPr>
      </w:pPr>
    </w:p>
    <w:p w14:paraId="529F463A" w14:textId="4857492C" w:rsidR="00782EC9" w:rsidRDefault="004D5777" w:rsidP="004D5777">
      <w:pPr>
        <w:spacing w:before="120" w:after="120" w:line="360" w:lineRule="auto"/>
        <w:jc w:val="both"/>
        <w:rPr>
          <w:sz w:val="26"/>
          <w:szCs w:val="26"/>
        </w:rPr>
      </w:pPr>
      <w:r>
        <w:rPr>
          <w:b/>
          <w:sz w:val="26"/>
          <w:szCs w:val="26"/>
        </w:rPr>
        <w:tab/>
      </w:r>
      <w:r>
        <w:rPr>
          <w:b/>
          <w:sz w:val="26"/>
          <w:szCs w:val="26"/>
        </w:rPr>
        <w:tab/>
      </w:r>
      <w:r>
        <w:rPr>
          <w:b/>
          <w:sz w:val="26"/>
          <w:szCs w:val="26"/>
        </w:rPr>
        <w:tab/>
      </w:r>
      <w:r>
        <w:rPr>
          <w:b/>
          <w:sz w:val="26"/>
          <w:szCs w:val="26"/>
        </w:rPr>
        <w:tab/>
      </w:r>
      <w:r>
        <w:rPr>
          <w:sz w:val="26"/>
          <w:szCs w:val="26"/>
        </w:rPr>
        <w:t>Em consequência, colaboração premiada do</w:t>
      </w:r>
      <w:r w:rsidRPr="001C7123">
        <w:rPr>
          <w:sz w:val="26"/>
          <w:szCs w:val="26"/>
        </w:rPr>
        <w:t xml:space="preserve"> corréu</w:t>
      </w:r>
      <w:r>
        <w:rPr>
          <w:sz w:val="26"/>
          <w:szCs w:val="26"/>
        </w:rPr>
        <w:t xml:space="preserve"> ou de terceiros</w:t>
      </w:r>
      <w:r w:rsidRPr="001C7123">
        <w:rPr>
          <w:sz w:val="26"/>
          <w:szCs w:val="26"/>
        </w:rPr>
        <w:t>, ainda que sob o crivo do contraditório,</w:t>
      </w:r>
      <w:r>
        <w:rPr>
          <w:sz w:val="26"/>
          <w:szCs w:val="26"/>
        </w:rPr>
        <w:t xml:space="preserve"> por certo </w:t>
      </w:r>
      <w:r w:rsidRPr="001C7123">
        <w:rPr>
          <w:sz w:val="26"/>
          <w:szCs w:val="26"/>
        </w:rPr>
        <w:t xml:space="preserve">não confere à </w:t>
      </w:r>
      <w:r>
        <w:rPr>
          <w:sz w:val="26"/>
          <w:szCs w:val="26"/>
        </w:rPr>
        <w:t xml:space="preserve">sua versão </w:t>
      </w:r>
      <w:r w:rsidR="00782EC9">
        <w:rPr>
          <w:sz w:val="26"/>
          <w:szCs w:val="26"/>
        </w:rPr>
        <w:t xml:space="preserve">a natureza de testemunho, pois o </w:t>
      </w:r>
      <w:r w:rsidR="00782EC9">
        <w:rPr>
          <w:i/>
          <w:sz w:val="26"/>
          <w:szCs w:val="26"/>
        </w:rPr>
        <w:t>compromisso de dizer a verdade</w:t>
      </w:r>
      <w:r w:rsidR="00782EC9">
        <w:rPr>
          <w:sz w:val="26"/>
          <w:szCs w:val="26"/>
        </w:rPr>
        <w:t xml:space="preserve">, imposto ao delator ou colaborador, é condição indispensável para a manutenção do acordo, mas não tem o condão de lhe atribuir o </w:t>
      </w:r>
      <w:r w:rsidR="00782EC9">
        <w:rPr>
          <w:i/>
          <w:sz w:val="26"/>
          <w:szCs w:val="26"/>
        </w:rPr>
        <w:t>status</w:t>
      </w:r>
      <w:r w:rsidR="00782EC9">
        <w:rPr>
          <w:sz w:val="26"/>
          <w:szCs w:val="26"/>
        </w:rPr>
        <w:t xml:space="preserve"> de testemunha.</w:t>
      </w:r>
      <w:r w:rsidRPr="001C7123">
        <w:rPr>
          <w:sz w:val="26"/>
          <w:szCs w:val="26"/>
        </w:rPr>
        <w:t xml:space="preserve"> </w:t>
      </w:r>
    </w:p>
    <w:p w14:paraId="5C973CFD" w14:textId="579EE716" w:rsidR="004D5777" w:rsidRDefault="00782EC9" w:rsidP="004D5777">
      <w:pPr>
        <w:spacing w:before="120"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4D5777" w:rsidRPr="001C7123">
        <w:rPr>
          <w:sz w:val="26"/>
          <w:szCs w:val="26"/>
        </w:rPr>
        <w:t>Quando muito, seria um elemento</w:t>
      </w:r>
      <w:r w:rsidR="004D5777">
        <w:rPr>
          <w:sz w:val="26"/>
          <w:szCs w:val="26"/>
        </w:rPr>
        <w:t xml:space="preserve"> de informação, uma prova </w:t>
      </w:r>
      <w:proofErr w:type="spellStart"/>
      <w:r w:rsidR="004D5777">
        <w:rPr>
          <w:sz w:val="26"/>
          <w:szCs w:val="26"/>
        </w:rPr>
        <w:t>ancili</w:t>
      </w:r>
      <w:r w:rsidR="004D5777" w:rsidRPr="001C7123">
        <w:rPr>
          <w:sz w:val="26"/>
          <w:szCs w:val="26"/>
        </w:rPr>
        <w:t>ar</w:t>
      </w:r>
      <w:proofErr w:type="spellEnd"/>
      <w:r w:rsidR="004D5777" w:rsidRPr="001C7123">
        <w:rPr>
          <w:sz w:val="26"/>
          <w:szCs w:val="26"/>
        </w:rPr>
        <w:t xml:space="preserve">, </w:t>
      </w:r>
      <w:r w:rsidR="004D5777">
        <w:rPr>
          <w:sz w:val="26"/>
          <w:szCs w:val="26"/>
        </w:rPr>
        <w:t xml:space="preserve">verdadeiro </w:t>
      </w:r>
      <w:r w:rsidR="004D5777" w:rsidRPr="001C7123">
        <w:rPr>
          <w:sz w:val="26"/>
          <w:szCs w:val="26"/>
        </w:rPr>
        <w:t>juízo provisório sobre a existência de indícios de autoria e ao qual sucederá a prática de atos instrutórios em tese aptos à obtenção de outros elementos probatórios</w:t>
      </w:r>
      <w:r w:rsidR="004D5777">
        <w:rPr>
          <w:sz w:val="26"/>
          <w:szCs w:val="26"/>
        </w:rPr>
        <w:t>.</w:t>
      </w:r>
      <w:r w:rsidR="004D5777" w:rsidRPr="001C7123">
        <w:rPr>
          <w:sz w:val="26"/>
          <w:szCs w:val="26"/>
        </w:rPr>
        <w:t xml:space="preserve"> </w:t>
      </w:r>
    </w:p>
    <w:p w14:paraId="48C45318" w14:textId="0614297D" w:rsidR="0010689D" w:rsidRPr="0010689D" w:rsidRDefault="0010689D" w:rsidP="004D5777">
      <w:pPr>
        <w:spacing w:before="120" w:after="120" w:line="360" w:lineRule="auto"/>
        <w:jc w:val="both"/>
        <w:rPr>
          <w:b/>
          <w:smallCaps/>
          <w:sz w:val="26"/>
          <w:szCs w:val="26"/>
          <w:u w:val="single"/>
        </w:rPr>
      </w:pPr>
      <w:r>
        <w:rPr>
          <w:sz w:val="26"/>
          <w:szCs w:val="26"/>
        </w:rPr>
        <w:lastRenderedPageBreak/>
        <w:tab/>
      </w:r>
      <w:r>
        <w:rPr>
          <w:sz w:val="26"/>
          <w:szCs w:val="26"/>
        </w:rPr>
        <w:tab/>
      </w:r>
      <w:r>
        <w:rPr>
          <w:sz w:val="26"/>
          <w:szCs w:val="26"/>
        </w:rPr>
        <w:tab/>
      </w:r>
      <w:r>
        <w:rPr>
          <w:sz w:val="26"/>
          <w:szCs w:val="26"/>
        </w:rPr>
        <w:tab/>
        <w:t xml:space="preserve">No caso em análise, porém, em relação ao núcleo da tipicidade do delito de corrupção ativa, a </w:t>
      </w:r>
      <w:r>
        <w:rPr>
          <w:i/>
          <w:sz w:val="26"/>
          <w:szCs w:val="26"/>
        </w:rPr>
        <w:t xml:space="preserve">prova </w:t>
      </w:r>
      <w:r>
        <w:rPr>
          <w:sz w:val="26"/>
          <w:szCs w:val="26"/>
        </w:rPr>
        <w:t>da acusação está exclusi</w:t>
      </w:r>
      <w:r w:rsidR="00782EC9">
        <w:rPr>
          <w:sz w:val="26"/>
          <w:szCs w:val="26"/>
        </w:rPr>
        <w:softHyphen/>
      </w:r>
      <w:r>
        <w:rPr>
          <w:sz w:val="26"/>
          <w:szCs w:val="26"/>
        </w:rPr>
        <w:t xml:space="preserve">vamente fundada no depoimento dos colaboradores e na anotação pessoal e manuscrita de </w:t>
      </w:r>
      <w:r>
        <w:rPr>
          <w:smallCaps/>
          <w:sz w:val="26"/>
          <w:szCs w:val="26"/>
        </w:rPr>
        <w:t xml:space="preserve">Paulo Roberto Costa. </w:t>
      </w:r>
      <w:r w:rsidRPr="0010689D">
        <w:rPr>
          <w:b/>
          <w:sz w:val="26"/>
          <w:szCs w:val="26"/>
          <w:u w:val="single"/>
        </w:rPr>
        <w:t>Nada mais.</w:t>
      </w:r>
    </w:p>
    <w:p w14:paraId="310BAC13" w14:textId="422C995C" w:rsidR="004D5777" w:rsidRDefault="004D5777" w:rsidP="004D5777">
      <w:pPr>
        <w:spacing w:before="120" w:after="120" w:line="360" w:lineRule="auto"/>
        <w:jc w:val="both"/>
        <w:rPr>
          <w:sz w:val="26"/>
          <w:szCs w:val="26"/>
        </w:rPr>
      </w:pPr>
      <w:r>
        <w:rPr>
          <w:b/>
          <w:sz w:val="26"/>
          <w:szCs w:val="26"/>
        </w:rPr>
        <w:tab/>
      </w:r>
      <w:r>
        <w:rPr>
          <w:b/>
          <w:sz w:val="26"/>
          <w:szCs w:val="26"/>
        </w:rPr>
        <w:tab/>
      </w:r>
      <w:r>
        <w:rPr>
          <w:b/>
          <w:sz w:val="26"/>
          <w:szCs w:val="26"/>
        </w:rPr>
        <w:tab/>
      </w:r>
      <w:r>
        <w:rPr>
          <w:b/>
          <w:sz w:val="26"/>
          <w:szCs w:val="26"/>
        </w:rPr>
        <w:tab/>
      </w:r>
      <w:r w:rsidR="0010689D">
        <w:rPr>
          <w:sz w:val="26"/>
          <w:szCs w:val="26"/>
        </w:rPr>
        <w:t>Em recentíssimo julgamento, essa c. Segunda Turma teve a oportunidade de rejeitar a denúncia oferecida no bojo do INQ 3994/DF</w:t>
      </w:r>
      <w:r w:rsidR="00814A63">
        <w:rPr>
          <w:sz w:val="26"/>
          <w:szCs w:val="26"/>
        </w:rPr>
        <w:t xml:space="preserve">, prevalecendo o voto-vista do eminente Ministro </w:t>
      </w:r>
      <w:r w:rsidR="00814A63">
        <w:rPr>
          <w:smallCaps/>
          <w:sz w:val="26"/>
          <w:szCs w:val="26"/>
        </w:rPr>
        <w:t xml:space="preserve">Dias </w:t>
      </w:r>
      <w:proofErr w:type="spellStart"/>
      <w:r w:rsidR="00814A63">
        <w:rPr>
          <w:smallCaps/>
          <w:sz w:val="26"/>
          <w:szCs w:val="26"/>
        </w:rPr>
        <w:t>Toffoli</w:t>
      </w:r>
      <w:proofErr w:type="spellEnd"/>
      <w:r w:rsidR="00814A63">
        <w:rPr>
          <w:sz w:val="26"/>
          <w:szCs w:val="26"/>
        </w:rPr>
        <w:t>.</w:t>
      </w:r>
    </w:p>
    <w:p w14:paraId="07D2EF22" w14:textId="4B7DF26A" w:rsidR="00814A63" w:rsidRDefault="00814A63" w:rsidP="004D5777">
      <w:pPr>
        <w:spacing w:before="120" w:after="120" w:line="360" w:lineRule="auto"/>
        <w:jc w:val="both"/>
        <w:rPr>
          <w:i/>
          <w:sz w:val="26"/>
          <w:szCs w:val="26"/>
        </w:rPr>
      </w:pPr>
      <w:r>
        <w:rPr>
          <w:sz w:val="26"/>
          <w:szCs w:val="26"/>
        </w:rPr>
        <w:tab/>
      </w:r>
      <w:r>
        <w:rPr>
          <w:sz w:val="26"/>
          <w:szCs w:val="26"/>
        </w:rPr>
        <w:tab/>
      </w:r>
      <w:r>
        <w:rPr>
          <w:sz w:val="26"/>
          <w:szCs w:val="26"/>
        </w:rPr>
        <w:tab/>
      </w:r>
      <w:r>
        <w:rPr>
          <w:sz w:val="26"/>
          <w:szCs w:val="26"/>
        </w:rPr>
        <w:tab/>
        <w:t>No âmbito da imputação inerente ao delito de</w:t>
      </w:r>
      <w:r w:rsidR="00782EC9">
        <w:rPr>
          <w:sz w:val="26"/>
          <w:szCs w:val="26"/>
        </w:rPr>
        <w:t xml:space="preserve"> corrupção, inclusive o e. R</w:t>
      </w:r>
      <w:r>
        <w:rPr>
          <w:sz w:val="26"/>
          <w:szCs w:val="26"/>
        </w:rPr>
        <w:t xml:space="preserve">elator, Ministro </w:t>
      </w:r>
      <w:r>
        <w:rPr>
          <w:smallCaps/>
          <w:sz w:val="26"/>
          <w:szCs w:val="26"/>
        </w:rPr>
        <w:t xml:space="preserve">Edson </w:t>
      </w:r>
      <w:proofErr w:type="spellStart"/>
      <w:r>
        <w:rPr>
          <w:smallCaps/>
          <w:sz w:val="26"/>
          <w:szCs w:val="26"/>
        </w:rPr>
        <w:t>Fachin</w:t>
      </w:r>
      <w:proofErr w:type="spellEnd"/>
      <w:r>
        <w:rPr>
          <w:sz w:val="26"/>
          <w:szCs w:val="26"/>
        </w:rPr>
        <w:t xml:space="preserve">, rejeitou a acusação </w:t>
      </w:r>
      <w:r>
        <w:rPr>
          <w:b/>
          <w:i/>
          <w:sz w:val="26"/>
          <w:szCs w:val="26"/>
        </w:rPr>
        <w:t xml:space="preserve">por ausência de elementos suficientes para o recebimento da denúncia. </w:t>
      </w:r>
    </w:p>
    <w:p w14:paraId="04691544" w14:textId="16BDFB84" w:rsidR="00814A63" w:rsidRDefault="00814A63" w:rsidP="00814A63">
      <w:pPr>
        <w:ind w:left="1418"/>
        <w:jc w:val="both"/>
        <w:rPr>
          <w:rFonts w:eastAsia="Times New Roman"/>
          <w:i/>
          <w:color w:val="000000" w:themeColor="text1"/>
          <w:shd w:val="clear" w:color="auto" w:fill="FFFFFF"/>
          <w:lang w:eastAsia="pt-BR"/>
        </w:rPr>
      </w:pPr>
      <w:r w:rsidRPr="00814A63">
        <w:rPr>
          <w:rFonts w:eastAsia="Times New Roman"/>
          <w:i/>
          <w:color w:val="000000" w:themeColor="text1"/>
          <w:shd w:val="clear" w:color="auto" w:fill="FFFFFF"/>
          <w:lang w:eastAsia="pt-BR"/>
        </w:rPr>
        <w:t xml:space="preserve">Por ausência de elementos suficientes para o recebimento da denúncia, no entanto, o relator rejeitou a acusação de que o deputado federal Arthur Lira teria, na sede da UTC Engenharia S/A em São Paulo, solicitado e recebido diretamente de Ricardo Pessoa o pagamento de vantagem indevida no valor de R$ 1 milhão. </w:t>
      </w:r>
      <w:r w:rsidRPr="00814A63">
        <w:rPr>
          <w:rFonts w:eastAsia="Times New Roman"/>
          <w:b/>
          <w:i/>
          <w:color w:val="000000" w:themeColor="text1"/>
          <w:u w:val="single"/>
          <w:shd w:val="clear" w:color="auto" w:fill="FFFFFF"/>
          <w:lang w:eastAsia="pt-BR"/>
        </w:rPr>
        <w:t>Nesse caso, segundo o ministro, há fragilidade na versão dos colaboradores, que não foi corroborada por outros elementos probatórios.</w:t>
      </w:r>
      <w:r w:rsidRPr="00814A63">
        <w:rPr>
          <w:rFonts w:eastAsia="Times New Roman"/>
          <w:i/>
          <w:color w:val="000000" w:themeColor="text1"/>
          <w:shd w:val="clear" w:color="auto" w:fill="FFFFFF"/>
          <w:lang w:eastAsia="pt-BR"/>
        </w:rPr>
        <w:t xml:space="preserve"> O ministro afastou também a causa de aumento de pena prevista para corrupção passiva (artigo 327, parágrafo 2º, do Código Penal), pois, segundo a juris</w:t>
      </w:r>
      <w:r w:rsidR="00F919AE">
        <w:rPr>
          <w:rFonts w:eastAsia="Times New Roman"/>
          <w:i/>
          <w:color w:val="000000" w:themeColor="text1"/>
          <w:shd w:val="clear" w:color="auto" w:fill="FFFFFF"/>
          <w:lang w:eastAsia="pt-BR"/>
        </w:rPr>
        <w:softHyphen/>
      </w:r>
      <w:r w:rsidRPr="00814A63">
        <w:rPr>
          <w:rFonts w:eastAsia="Times New Roman"/>
          <w:i/>
          <w:color w:val="000000" w:themeColor="text1"/>
          <w:shd w:val="clear" w:color="auto" w:fill="FFFFFF"/>
          <w:lang w:eastAsia="pt-BR"/>
        </w:rPr>
        <w:t xml:space="preserve">prudência do STF, ela não é aplicável pelo mero exercício do mandato parlamentar, e também a </w:t>
      </w:r>
      <w:proofErr w:type="spellStart"/>
      <w:r w:rsidRPr="00814A63">
        <w:rPr>
          <w:rFonts w:eastAsia="Times New Roman"/>
          <w:i/>
          <w:color w:val="000000" w:themeColor="text1"/>
          <w:shd w:val="clear" w:color="auto" w:fill="FFFFFF"/>
          <w:lang w:eastAsia="pt-BR"/>
        </w:rPr>
        <w:t>majorante</w:t>
      </w:r>
      <w:proofErr w:type="spellEnd"/>
      <w:r w:rsidRPr="00814A63">
        <w:rPr>
          <w:rFonts w:eastAsia="Times New Roman"/>
          <w:i/>
          <w:color w:val="000000" w:themeColor="text1"/>
          <w:shd w:val="clear" w:color="auto" w:fill="FFFFFF"/>
          <w:lang w:eastAsia="pt-BR"/>
        </w:rPr>
        <w:t xml:space="preserve"> prevista em dispositivo da Lei de Lavagem de Dinheiro (artigo 1º, parágrafo 4º, da Lei 9.613/1998)</w:t>
      </w:r>
      <w:r>
        <w:rPr>
          <w:rStyle w:val="Refdenotaderodap"/>
          <w:rFonts w:eastAsia="Times New Roman"/>
          <w:i/>
          <w:color w:val="000000" w:themeColor="text1"/>
          <w:shd w:val="clear" w:color="auto" w:fill="FFFFFF"/>
          <w:lang w:eastAsia="pt-BR"/>
        </w:rPr>
        <w:footnoteReference w:id="7"/>
      </w:r>
      <w:r w:rsidRPr="00814A63">
        <w:rPr>
          <w:rFonts w:eastAsia="Times New Roman"/>
          <w:i/>
          <w:color w:val="000000" w:themeColor="text1"/>
          <w:shd w:val="clear" w:color="auto" w:fill="FFFFFF"/>
          <w:lang w:eastAsia="pt-BR"/>
        </w:rPr>
        <w:t>.</w:t>
      </w:r>
    </w:p>
    <w:p w14:paraId="1BA0AA58" w14:textId="77777777" w:rsidR="00814A63" w:rsidRPr="00814A63" w:rsidRDefault="00814A63" w:rsidP="00814A63">
      <w:pPr>
        <w:ind w:left="1418"/>
        <w:jc w:val="both"/>
        <w:rPr>
          <w:rFonts w:eastAsia="Times New Roman"/>
          <w:i/>
          <w:color w:val="000000" w:themeColor="text1"/>
          <w:lang w:eastAsia="pt-BR"/>
        </w:rPr>
      </w:pPr>
    </w:p>
    <w:p w14:paraId="47527688" w14:textId="096C8595" w:rsidR="00814A63" w:rsidRDefault="00814A63" w:rsidP="004D5777">
      <w:pPr>
        <w:spacing w:before="120"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Por sua vez, o Ministro </w:t>
      </w:r>
      <w:r>
        <w:rPr>
          <w:smallCaps/>
          <w:sz w:val="26"/>
          <w:szCs w:val="26"/>
        </w:rPr>
        <w:t xml:space="preserve">Dias </w:t>
      </w:r>
      <w:proofErr w:type="spellStart"/>
      <w:r>
        <w:rPr>
          <w:smallCaps/>
          <w:sz w:val="26"/>
          <w:szCs w:val="26"/>
        </w:rPr>
        <w:t>Toffoli</w:t>
      </w:r>
      <w:proofErr w:type="spellEnd"/>
      <w:r>
        <w:rPr>
          <w:sz w:val="26"/>
          <w:szCs w:val="26"/>
        </w:rPr>
        <w:t>, em percu</w:t>
      </w:r>
      <w:r w:rsidR="00782EC9">
        <w:rPr>
          <w:sz w:val="26"/>
          <w:szCs w:val="26"/>
        </w:rPr>
        <w:softHyphen/>
      </w:r>
      <w:r>
        <w:rPr>
          <w:sz w:val="26"/>
          <w:szCs w:val="26"/>
        </w:rPr>
        <w:t>ci</w:t>
      </w:r>
      <w:r w:rsidR="00782EC9">
        <w:rPr>
          <w:sz w:val="26"/>
          <w:szCs w:val="26"/>
        </w:rPr>
        <w:softHyphen/>
      </w:r>
      <w:r>
        <w:rPr>
          <w:sz w:val="26"/>
          <w:szCs w:val="26"/>
        </w:rPr>
        <w:t xml:space="preserve">ente voto já disponibilizado publicamente, procedeu à análise de contexto fático-probatório idêntico ao presente caso. </w:t>
      </w:r>
    </w:p>
    <w:p w14:paraId="34FE1308" w14:textId="18F50808" w:rsidR="00814A63" w:rsidRDefault="00814A63" w:rsidP="004D5777">
      <w:pPr>
        <w:spacing w:before="120" w:after="120" w:line="360" w:lineRule="auto"/>
        <w:jc w:val="both"/>
        <w:rPr>
          <w:sz w:val="26"/>
          <w:szCs w:val="26"/>
        </w:rPr>
      </w:pPr>
      <w:r>
        <w:rPr>
          <w:sz w:val="26"/>
          <w:szCs w:val="26"/>
        </w:rPr>
        <w:lastRenderedPageBreak/>
        <w:t xml:space="preserve"> </w:t>
      </w:r>
      <w:r>
        <w:rPr>
          <w:sz w:val="26"/>
          <w:szCs w:val="26"/>
        </w:rPr>
        <w:tab/>
      </w:r>
      <w:r>
        <w:rPr>
          <w:sz w:val="26"/>
          <w:szCs w:val="26"/>
        </w:rPr>
        <w:tab/>
      </w:r>
      <w:r>
        <w:rPr>
          <w:sz w:val="26"/>
          <w:szCs w:val="26"/>
        </w:rPr>
        <w:tab/>
      </w:r>
      <w:r>
        <w:rPr>
          <w:sz w:val="26"/>
          <w:szCs w:val="26"/>
        </w:rPr>
        <w:tab/>
        <w:t>Embora a acusação no INQ 3994/DF seja mais complexa e mais abrangente que aquela levada a efeito nesta ação penal, observe-se os seguintes fatos específicos analisados naquele caso:</w:t>
      </w:r>
    </w:p>
    <w:p w14:paraId="482A0C40" w14:textId="076D82AC" w:rsidR="00814A63" w:rsidRPr="00814A63" w:rsidRDefault="00814A63" w:rsidP="00814A63">
      <w:pPr>
        <w:ind w:left="1418"/>
        <w:jc w:val="both"/>
        <w:rPr>
          <w:rFonts w:eastAsia="Times New Roman"/>
          <w:lang w:eastAsia="pt-BR"/>
        </w:rPr>
      </w:pPr>
      <w:r w:rsidRPr="00814A63">
        <w:rPr>
          <w:rFonts w:eastAsia="Times New Roman"/>
          <w:lang w:eastAsia="pt-BR"/>
        </w:rPr>
        <w:t xml:space="preserve">1.1.3. Em 16/06/2010, 03/02/2011, 24/02/2011 e 07 /07/2011, em São Paulo/SP, BENEDITO DE LIRA, na condição de Deputado Federal e posteriormente de Senador pelo Partido Progressista - PP, de modo livre, consciente e voluntário, em unidade de desígnios C0111 o seu filho, ARTHUR CÉSAR PEREIRA DE LIRA, na época Deputado Estadual e posteriormente Deputado Federal pelo Partido Progressista de Alagoas, </w:t>
      </w:r>
      <w:r w:rsidRPr="00782EC9">
        <w:rPr>
          <w:rFonts w:eastAsia="Times New Roman"/>
          <w:b/>
          <w:u w:val="single"/>
          <w:lang w:eastAsia="pt-BR"/>
        </w:rPr>
        <w:t>solicitou</w:t>
      </w:r>
      <w:r w:rsidRPr="00814A63">
        <w:rPr>
          <w:rFonts w:eastAsia="Times New Roman"/>
          <w:lang w:eastAsia="pt-BR"/>
        </w:rPr>
        <w:t xml:space="preserve">, aceitou promessa nesse sentido e recebeu o valor total de </w:t>
      </w:r>
      <w:r w:rsidRPr="00782EC9">
        <w:rPr>
          <w:rFonts w:eastAsia="Times New Roman"/>
          <w:b/>
          <w:u w:val="single"/>
          <w:lang w:eastAsia="pt-BR"/>
        </w:rPr>
        <w:t>R$ 1.000.000,00 (um milhão de reais),</w:t>
      </w:r>
      <w:r w:rsidRPr="00814A63">
        <w:rPr>
          <w:rFonts w:eastAsia="Times New Roman"/>
          <w:lang w:eastAsia="pt-BR"/>
        </w:rPr>
        <w:t xml:space="preserve"> em dinheiro </w:t>
      </w:r>
      <w:r w:rsidRPr="00782EC9">
        <w:rPr>
          <w:rFonts w:eastAsia="Times New Roman"/>
          <w:b/>
          <w:u w:val="single"/>
          <w:lang w:eastAsia="pt-BR"/>
        </w:rPr>
        <w:t>em espécie</w:t>
      </w:r>
      <w:r w:rsidRPr="00814A63">
        <w:rPr>
          <w:rFonts w:eastAsia="Times New Roman"/>
          <w:lang w:eastAsia="pt-BR"/>
        </w:rPr>
        <w:t xml:space="preserve">, </w:t>
      </w:r>
      <w:r w:rsidRPr="00782EC9">
        <w:rPr>
          <w:rFonts w:eastAsia="Times New Roman"/>
          <w:b/>
          <w:u w:val="single"/>
          <w:lang w:eastAsia="pt-BR"/>
        </w:rPr>
        <w:t>retirado parceladamente do escritório de ALBERTO YOUSSEF, para custear gastos de sua campanha eleitoral de 2010 ao Senado</w:t>
      </w:r>
      <w:r w:rsidRPr="00814A63">
        <w:rPr>
          <w:rFonts w:eastAsia="Times New Roman"/>
          <w:lang w:eastAsia="pt-BR"/>
        </w:rPr>
        <w:t xml:space="preserve">. O montante consistia em </w:t>
      </w:r>
      <w:r w:rsidRPr="00782EC9">
        <w:rPr>
          <w:rFonts w:eastAsia="Times New Roman"/>
          <w:b/>
          <w:u w:val="single"/>
          <w:lang w:eastAsia="pt-BR"/>
        </w:rPr>
        <w:t>propina oriunda do "caixa de vantagens indevidas" administrado pelo doleiro em função do esquema de corrupção e lavagem de dinheiro</w:t>
      </w:r>
      <w:r w:rsidRPr="00814A63">
        <w:rPr>
          <w:rFonts w:eastAsia="Times New Roman"/>
          <w:lang w:eastAsia="pt-BR"/>
        </w:rPr>
        <w:t xml:space="preserve"> 3 Em re</w:t>
      </w:r>
      <w:r w:rsidR="00782EC9">
        <w:rPr>
          <w:rFonts w:eastAsia="Times New Roman"/>
          <w:lang w:eastAsia="pt-BR"/>
        </w:rPr>
        <w:t>visão INQ 3994/</w:t>
      </w:r>
      <w:r w:rsidRPr="00814A63">
        <w:rPr>
          <w:rFonts w:eastAsia="Times New Roman"/>
          <w:lang w:eastAsia="pt-BR"/>
        </w:rPr>
        <w:t xml:space="preserve">DF relacionado à </w:t>
      </w:r>
      <w:r w:rsidRPr="00782EC9">
        <w:rPr>
          <w:rFonts w:eastAsia="Times New Roman"/>
          <w:b/>
          <w:u w:val="single"/>
          <w:lang w:eastAsia="pt-BR"/>
        </w:rPr>
        <w:t>Diretoria de Abastecimento da PETROBRAS, na época ocupada por PAULO ROBERTO COSTA</w:t>
      </w:r>
      <w:r w:rsidRPr="00814A63">
        <w:rPr>
          <w:rFonts w:eastAsia="Times New Roman"/>
          <w:lang w:eastAsia="pt-BR"/>
        </w:rPr>
        <w:t xml:space="preserve">, por indicação do PP, o qual foi </w:t>
      </w:r>
      <w:r w:rsidRPr="00782EC9">
        <w:rPr>
          <w:rFonts w:eastAsia="Times New Roman"/>
          <w:b/>
          <w:u w:val="single"/>
          <w:lang w:eastAsia="pt-BR"/>
        </w:rPr>
        <w:t>indevidamente mantido no cargo em decorrência do apoio prestado pelo beneficiado</w:t>
      </w:r>
      <w:r w:rsidRPr="00814A63">
        <w:rPr>
          <w:rFonts w:eastAsia="Times New Roman"/>
          <w:lang w:eastAsia="pt-BR"/>
        </w:rPr>
        <w:t>,</w:t>
      </w:r>
      <w:r>
        <w:rPr>
          <w:rFonts w:eastAsia="Times New Roman"/>
          <w:lang w:eastAsia="pt-BR"/>
        </w:rPr>
        <w:t xml:space="preserve"> </w:t>
      </w:r>
      <w:r w:rsidRPr="00814A63">
        <w:rPr>
          <w:rFonts w:eastAsia="Times New Roman"/>
          <w:lang w:eastAsia="pt-BR"/>
        </w:rPr>
        <w:t xml:space="preserve">juntamente com outros parlamentares da agremiação partidária em questão. Foram praticados pelo menos 4 (quatro) atos de solicitação, aceitação de promessa e recebimento de vantagem indevida, em diferentes circunstâncias de tempo, lugar e maneira de execução. Assim, agindo dolosamente, BENEDITO DE LIRA cometeu o crime ele corrupção passiva qualificado, em concurso de pessoas e em concurso material, previsto no art. 317, § 1°, cumulado com o art. 327, § 2°, combinado com os </w:t>
      </w:r>
      <w:proofErr w:type="spellStart"/>
      <w:r w:rsidRPr="00814A63">
        <w:rPr>
          <w:rFonts w:eastAsia="Times New Roman"/>
          <w:lang w:eastAsia="pt-BR"/>
        </w:rPr>
        <w:t>arts</w:t>
      </w:r>
      <w:proofErr w:type="spellEnd"/>
      <w:r w:rsidRPr="00814A63">
        <w:rPr>
          <w:rFonts w:eastAsia="Times New Roman"/>
          <w:lang w:eastAsia="pt-BR"/>
        </w:rPr>
        <w:t xml:space="preserve">. 29 e 69, todos do Código Penal. </w:t>
      </w:r>
    </w:p>
    <w:p w14:paraId="3935AC94" w14:textId="5B2A6CFA" w:rsidR="00814A63" w:rsidRPr="00814A63" w:rsidRDefault="00814A63" w:rsidP="00814A63">
      <w:pPr>
        <w:ind w:left="1418"/>
        <w:jc w:val="both"/>
        <w:rPr>
          <w:rFonts w:eastAsia="Times New Roman"/>
          <w:lang w:eastAsia="pt-BR"/>
        </w:rPr>
      </w:pPr>
      <w:r w:rsidRPr="00814A63">
        <w:rPr>
          <w:rFonts w:eastAsia="Times New Roman"/>
          <w:lang w:eastAsia="pt-BR"/>
        </w:rPr>
        <w:t>(...)</w:t>
      </w:r>
    </w:p>
    <w:p w14:paraId="2B80F785" w14:textId="0DA46FC1" w:rsidR="00814A63" w:rsidRPr="00814A63" w:rsidRDefault="00814A63" w:rsidP="00814A63">
      <w:pPr>
        <w:ind w:left="1418"/>
        <w:jc w:val="both"/>
        <w:rPr>
          <w:rFonts w:eastAsia="Times New Roman"/>
          <w:lang w:eastAsia="pt-BR"/>
        </w:rPr>
      </w:pPr>
      <w:r w:rsidRPr="00814A63">
        <w:rPr>
          <w:rFonts w:eastAsia="Times New Roman"/>
          <w:lang w:eastAsia="pt-BR"/>
        </w:rPr>
        <w:t xml:space="preserve">1.1.6. Em 16/06/2010, 03/02/2011, 24/02/2011 e 07/07/2011, em São Paulo/SJ, BENEDITO DE LIRA, na condição de Deputado Federal e posteriormente de Senador pelo Partido Progressista - PP, de modo livre, consciente e voluntário, em unidade de desígnios com o seu filho, ARTHUR CÉSAR PEREIRA DE LIRA, na época Deputado Estadual e posteriormente Deputado Federal pelo Partido Progressista de Alagoas, recebeu vantagem indevida (propina) no valor total de R$ 1.000.000,00 </w:t>
      </w:r>
      <w:r w:rsidRPr="00814A63">
        <w:rPr>
          <w:rFonts w:eastAsia="Times New Roman"/>
          <w:lang w:eastAsia="pt-BR"/>
        </w:rPr>
        <w:lastRenderedPageBreak/>
        <w:t xml:space="preserve">(um milhão de reais), tendo o recebimento ocorrido em dinheiro em. </w:t>
      </w:r>
      <w:proofErr w:type="gramStart"/>
      <w:r w:rsidRPr="00814A63">
        <w:rPr>
          <w:rFonts w:eastAsia="Times New Roman"/>
          <w:lang w:eastAsia="pt-BR"/>
        </w:rPr>
        <w:t>espécie</w:t>
      </w:r>
      <w:proofErr w:type="gramEnd"/>
      <w:r w:rsidRPr="00814A63">
        <w:rPr>
          <w:rFonts w:eastAsia="Times New Roman"/>
          <w:lang w:eastAsia="pt-BR"/>
        </w:rPr>
        <w:t xml:space="preserve">, como estratégia de ocultação e dissimulação da natureza, origem, localização, disposição, movimentação e propriedade de valores provenientes, direta ou indiretamente, do crime de corrupção passiva já descrito. Foram praticados pelo menos 4 (quatro) atos de recebimento de valores em espécie, em diferentes circunstâncias de tempo, lugar e maneira de execução, de forma reiterada e no âmbito de organização criminosa. Assim, agindo dolosamente, BENEDITO DE LIRA cometeu, no mínimo 4 (quatro) vezes, o crime de lavagem de dinheiro qualificado, em concurso de pessoas e em concurso material, previsto no art. 1º § 4°, da Lei n. 9.613/1998, combinado com os </w:t>
      </w:r>
      <w:proofErr w:type="spellStart"/>
      <w:r w:rsidRPr="00814A63">
        <w:rPr>
          <w:rFonts w:eastAsia="Times New Roman"/>
          <w:lang w:eastAsia="pt-BR"/>
        </w:rPr>
        <w:t>arts</w:t>
      </w:r>
      <w:proofErr w:type="spellEnd"/>
      <w:r w:rsidRPr="00814A63">
        <w:rPr>
          <w:rFonts w:eastAsia="Times New Roman"/>
          <w:lang w:eastAsia="pt-BR"/>
        </w:rPr>
        <w:t>. 29 e 69, ambos do Código Penal.</w:t>
      </w:r>
    </w:p>
    <w:p w14:paraId="1024CA78" w14:textId="77777777" w:rsidR="00814A63" w:rsidRPr="00814A63" w:rsidRDefault="00814A63" w:rsidP="00814A63">
      <w:pPr>
        <w:ind w:left="1418"/>
        <w:jc w:val="both"/>
        <w:rPr>
          <w:rFonts w:eastAsia="Times New Roman"/>
          <w:lang w:eastAsia="pt-BR"/>
        </w:rPr>
      </w:pPr>
    </w:p>
    <w:p w14:paraId="6E78218D" w14:textId="77777777" w:rsidR="00814A63" w:rsidRPr="00814A63" w:rsidRDefault="00814A63" w:rsidP="00814A63">
      <w:pPr>
        <w:ind w:left="1418"/>
        <w:jc w:val="both"/>
        <w:rPr>
          <w:rFonts w:eastAsia="Times New Roman"/>
          <w:lang w:eastAsia="pt-BR"/>
        </w:rPr>
      </w:pPr>
    </w:p>
    <w:p w14:paraId="0B252F98" w14:textId="77777777" w:rsidR="00814A63" w:rsidRPr="00814A63" w:rsidRDefault="00814A63" w:rsidP="00814A63">
      <w:pPr>
        <w:ind w:left="1418"/>
        <w:jc w:val="both"/>
        <w:rPr>
          <w:rFonts w:eastAsia="Times New Roman"/>
          <w:lang w:eastAsia="pt-BR"/>
        </w:rPr>
      </w:pPr>
      <w:r w:rsidRPr="00814A63">
        <w:rPr>
          <w:rFonts w:eastAsia="Times New Roman"/>
          <w:lang w:eastAsia="pt-BR"/>
        </w:rPr>
        <w:t xml:space="preserve">1.2.3. Em 16/0612010, 03/0212011, 24/0212011 e 07/0712011, em São Paulo/SP, ARTHUR CÉSAR PEREIRA DE LIRA, na condição de Deputado Estadual e posteriormente de Deputado Federal pelo Partido Progressista, de modo livre, consciente e voluntário, em unidade de desígnios com o seu pai, BENEDITO DE LIRA, na época Deputado Federal e posteriormente Senador pelo Partido Progressista de Alagoas, solicitou, aceitou promessa nesse sentido e recebeu o valor total de R$1.000.000,00 (um milhão de reais) em dinheiro em espécie, retirado parceladamente por ele mesmo do escritório de ALBERTO YOUSSEF, para custear gastos da campanha eleitoral de seu genitor ao Senado em 2010. O montante consistia em propina oriunda do "caixa de vantagens indevidas" administrado pelo doleiro em função do esquema de corrupção e lavagem de dinheiro relacionado à Diretoria de Abastecimento da PETROBRAS, na época ocupada por PAULO ROBERTO COSTA, por indicação do PP, o qual foi indevidamente mantido no cargo em decorrência do apoio prestado pelo beneficiado, juntamente com outros parlamentares da agremiação partidária em questão. Foram praticados pelo menos 4 (quatro) atos de solicitação, aceitação de promessa e recebimento de vantagem indevida, em diferentes circunstâncias de tempo, lugar e maneira de execução. Assim, agindo dolosamente, ARTHUR CÉSAR PEREIRA DE LIRA cometeu, no mínimo 4 (quatro) vezes, o crime de corrupção passiva qualificado, em concurso de pessoas e em concurso material rial, previsto no art. 317, § 1º, cumulado com o art. 327, § 2°, combinado com os </w:t>
      </w:r>
      <w:proofErr w:type="spellStart"/>
      <w:r w:rsidRPr="00814A63">
        <w:rPr>
          <w:rFonts w:eastAsia="Times New Roman"/>
          <w:lang w:eastAsia="pt-BR"/>
        </w:rPr>
        <w:t>arts</w:t>
      </w:r>
      <w:proofErr w:type="spellEnd"/>
      <w:r w:rsidRPr="00814A63">
        <w:rPr>
          <w:rFonts w:eastAsia="Times New Roman"/>
          <w:lang w:eastAsia="pt-BR"/>
        </w:rPr>
        <w:t>. 29 e 69, todos do Código Penal.</w:t>
      </w:r>
    </w:p>
    <w:p w14:paraId="2C9F99E9" w14:textId="135AA3D0" w:rsidR="00814A63" w:rsidRPr="00814A63" w:rsidRDefault="00814A63" w:rsidP="00814A63">
      <w:pPr>
        <w:ind w:left="1418"/>
        <w:jc w:val="both"/>
        <w:rPr>
          <w:rFonts w:eastAsia="Times New Roman"/>
          <w:lang w:eastAsia="pt-BR"/>
        </w:rPr>
      </w:pPr>
      <w:r w:rsidRPr="00814A63">
        <w:rPr>
          <w:rFonts w:eastAsia="Times New Roman"/>
          <w:lang w:eastAsia="pt-BR"/>
        </w:rPr>
        <w:lastRenderedPageBreak/>
        <w:t>(...)</w:t>
      </w:r>
    </w:p>
    <w:p w14:paraId="64DE8891" w14:textId="2FD68FA1" w:rsidR="00814A63" w:rsidRPr="00814A63" w:rsidRDefault="00814A63" w:rsidP="00814A63">
      <w:pPr>
        <w:ind w:left="1418"/>
        <w:jc w:val="both"/>
        <w:rPr>
          <w:rFonts w:eastAsia="Times New Roman"/>
          <w:lang w:eastAsia="pt-BR"/>
        </w:rPr>
      </w:pPr>
      <w:r w:rsidRPr="00814A63">
        <w:rPr>
          <w:rFonts w:eastAsia="Times New Roman"/>
          <w:lang w:eastAsia="pt-BR"/>
        </w:rPr>
        <w:t xml:space="preserve">1.2.7. Em 16/06/2010, 03/02/2011, 24/02/2011 e 07/07/2011, em São. </w:t>
      </w:r>
      <w:proofErr w:type="gramStart"/>
      <w:r w:rsidRPr="00814A63">
        <w:rPr>
          <w:rFonts w:eastAsia="Times New Roman"/>
          <w:lang w:eastAsia="pt-BR"/>
        </w:rPr>
        <w:t>Paulo./</w:t>
      </w:r>
      <w:proofErr w:type="gramEnd"/>
      <w:r w:rsidRPr="00814A63">
        <w:rPr>
          <w:rFonts w:eastAsia="Times New Roman"/>
          <w:lang w:eastAsia="pt-BR"/>
        </w:rPr>
        <w:t xml:space="preserve">SP, ARTHUR CÉSAR PEREIRA DE LIRA, na condição de Deputado Estadual e posteriormente de Deputado. Federal pelo Partido Progressista, de modo livre, consciente e voluntário, em unidade de desígnios com o seu pai, BENEDITO DE LIRA, na época Deputado. Federal e posteriormente Senador pelo Partido. Progressista, recebeu, por intermédio. </w:t>
      </w:r>
      <w:proofErr w:type="gramStart"/>
      <w:r w:rsidRPr="00814A63">
        <w:rPr>
          <w:rFonts w:eastAsia="Times New Roman"/>
          <w:lang w:eastAsia="pt-BR"/>
        </w:rPr>
        <w:t>de</w:t>
      </w:r>
      <w:proofErr w:type="gramEnd"/>
      <w:r w:rsidRPr="00814A63">
        <w:rPr>
          <w:rFonts w:eastAsia="Times New Roman"/>
          <w:lang w:eastAsia="pt-BR"/>
        </w:rPr>
        <w:t xml:space="preserve"> ALBERTO YOUSSEF, vantagem indevida (propina) no valor 10 Em revisão INQ 3994 / DF total de R$ 1.000.000,00 (um milhão. </w:t>
      </w:r>
      <w:proofErr w:type="gramStart"/>
      <w:r w:rsidRPr="00814A63">
        <w:rPr>
          <w:rFonts w:eastAsia="Times New Roman"/>
          <w:lang w:eastAsia="pt-BR"/>
        </w:rPr>
        <w:t>de</w:t>
      </w:r>
      <w:proofErr w:type="gramEnd"/>
      <w:r w:rsidRPr="00814A63">
        <w:rPr>
          <w:rFonts w:eastAsia="Times New Roman"/>
          <w:lang w:eastAsia="pt-BR"/>
        </w:rPr>
        <w:t xml:space="preserve"> reais), tendo o recebimento ocorrido em dinheiro em espécie como estratégia de ocultação e dissimulação da natureza, origem, localização, disposição, movimentação e propriedade de valores provenientes, direta ou indiretamente, do crime de corrupção passiva já descrito. Foram praticados 4 (quatro) atos de recebimento de valores em espécie, praticados diretamente por ARTHUR CÉSAR PEREIRA DE LIRA, em diferentes circunstâncias de tempo, lugar e maneira de execução, de forma reiterada e no âmbito de organização criminosa. Assim, agindo dolosamente, ele cometeu, 4 (quatro) vezes, o crime de lavagem de dinheiro qualificado, em concurso de pessoas e em concurso material, previsto no art. 1°, § 4°, d</w:t>
      </w:r>
      <w:r>
        <w:rPr>
          <w:rFonts w:eastAsia="Times New Roman"/>
          <w:lang w:eastAsia="pt-BR"/>
        </w:rPr>
        <w:t>a Lei n. 9.613/1998, combinado com</w:t>
      </w:r>
      <w:r w:rsidRPr="00814A63">
        <w:rPr>
          <w:rFonts w:eastAsia="Times New Roman"/>
          <w:lang w:eastAsia="pt-BR"/>
        </w:rPr>
        <w:t xml:space="preserve"> os </w:t>
      </w:r>
      <w:proofErr w:type="spellStart"/>
      <w:r w:rsidRPr="00814A63">
        <w:rPr>
          <w:rFonts w:eastAsia="Times New Roman"/>
          <w:lang w:eastAsia="pt-BR"/>
        </w:rPr>
        <w:t>arts</w:t>
      </w:r>
      <w:proofErr w:type="spellEnd"/>
      <w:r w:rsidRPr="00814A63">
        <w:rPr>
          <w:rFonts w:eastAsia="Times New Roman"/>
          <w:lang w:eastAsia="pt-BR"/>
        </w:rPr>
        <w:t>. 29 e 69, ambos do Código Penal.</w:t>
      </w:r>
    </w:p>
    <w:p w14:paraId="01E04243" w14:textId="77777777" w:rsidR="00814A63" w:rsidRPr="00814A63" w:rsidRDefault="00814A63" w:rsidP="00814A63">
      <w:pPr>
        <w:rPr>
          <w:rFonts w:ascii="Times New Roman" w:eastAsia="Times New Roman" w:hAnsi="Times New Roman"/>
          <w:lang w:eastAsia="pt-BR"/>
        </w:rPr>
      </w:pPr>
    </w:p>
    <w:p w14:paraId="0B99739D" w14:textId="2D7C4EEA" w:rsidR="00814A63" w:rsidRDefault="00814A63" w:rsidP="004D5777">
      <w:pPr>
        <w:spacing w:before="120" w:after="120" w:line="360" w:lineRule="auto"/>
        <w:jc w:val="both"/>
        <w:rPr>
          <w:sz w:val="26"/>
          <w:szCs w:val="26"/>
        </w:rPr>
      </w:pPr>
      <w:r>
        <w:rPr>
          <w:sz w:val="26"/>
          <w:szCs w:val="26"/>
        </w:rPr>
        <w:t xml:space="preserve"> </w:t>
      </w:r>
      <w:r>
        <w:rPr>
          <w:sz w:val="26"/>
          <w:szCs w:val="26"/>
        </w:rPr>
        <w:tab/>
      </w:r>
      <w:r w:rsidR="00F919AE">
        <w:rPr>
          <w:sz w:val="26"/>
          <w:szCs w:val="26"/>
        </w:rPr>
        <w:tab/>
      </w:r>
      <w:r w:rsidR="00F919AE">
        <w:rPr>
          <w:sz w:val="26"/>
          <w:szCs w:val="26"/>
        </w:rPr>
        <w:tab/>
      </w:r>
      <w:r w:rsidR="00F919AE">
        <w:rPr>
          <w:sz w:val="26"/>
          <w:szCs w:val="26"/>
        </w:rPr>
        <w:tab/>
        <w:t>Sobre esses fatos, o e.</w:t>
      </w:r>
      <w:r>
        <w:rPr>
          <w:sz w:val="26"/>
          <w:szCs w:val="26"/>
        </w:rPr>
        <w:t xml:space="preserve"> Ministro </w:t>
      </w:r>
      <w:r>
        <w:rPr>
          <w:smallCaps/>
          <w:sz w:val="26"/>
          <w:szCs w:val="26"/>
        </w:rPr>
        <w:t xml:space="preserve">Dias </w:t>
      </w:r>
      <w:proofErr w:type="spellStart"/>
      <w:r>
        <w:rPr>
          <w:smallCaps/>
          <w:sz w:val="26"/>
          <w:szCs w:val="26"/>
        </w:rPr>
        <w:t>Toffoli</w:t>
      </w:r>
      <w:proofErr w:type="spellEnd"/>
      <w:r>
        <w:rPr>
          <w:smallCaps/>
          <w:sz w:val="26"/>
          <w:szCs w:val="26"/>
        </w:rPr>
        <w:t xml:space="preserve"> </w:t>
      </w:r>
      <w:r>
        <w:rPr>
          <w:sz w:val="26"/>
          <w:szCs w:val="26"/>
        </w:rPr>
        <w:t>assim se manifestou em entendimento absolutamente aplicável ao presente caso:</w:t>
      </w:r>
    </w:p>
    <w:p w14:paraId="7FEDDD16" w14:textId="77777777" w:rsidR="00CE47FE" w:rsidRDefault="00814A63" w:rsidP="00CE47FE">
      <w:pPr>
        <w:ind w:left="1418"/>
        <w:jc w:val="both"/>
        <w:rPr>
          <w:rFonts w:eastAsia="Times New Roman"/>
          <w:lang w:eastAsia="pt-BR"/>
        </w:rPr>
      </w:pPr>
      <w:r w:rsidRPr="00814A63">
        <w:rPr>
          <w:rFonts w:eastAsia="Times New Roman"/>
          <w:lang w:eastAsia="pt-BR"/>
        </w:rPr>
        <w:t xml:space="preserve">III) Finalmente, quanto ao item </w:t>
      </w:r>
      <w:r w:rsidRPr="00814A63">
        <w:rPr>
          <w:rFonts w:eastAsia="Times New Roman"/>
          <w:b/>
          <w:lang w:eastAsia="pt-BR"/>
        </w:rPr>
        <w:t xml:space="preserve">“4.3 Recebimento de valores em espécie (fatos dos itens 1.1.3, 1.1.6, 1.2.3, 1.2.4, 1.2.7, 1.2.8, 1.3.2 e </w:t>
      </w:r>
      <w:proofErr w:type="gramStart"/>
      <w:r w:rsidRPr="00814A63">
        <w:rPr>
          <w:rFonts w:eastAsia="Times New Roman"/>
          <w:b/>
          <w:lang w:eastAsia="pt-BR"/>
        </w:rPr>
        <w:t>1.3.4)”</w:t>
      </w:r>
      <w:proofErr w:type="gramEnd"/>
      <w:r w:rsidRPr="00814A63">
        <w:rPr>
          <w:rFonts w:eastAsia="Times New Roman"/>
          <w:lang w:eastAsia="pt-BR"/>
        </w:rPr>
        <w:t xml:space="preserve">, narra a denúncia que </w:t>
      </w:r>
    </w:p>
    <w:p w14:paraId="4E3319E4" w14:textId="77777777" w:rsidR="00CE47FE" w:rsidRDefault="00CE47FE" w:rsidP="00CE47FE">
      <w:pPr>
        <w:ind w:left="1418"/>
        <w:jc w:val="both"/>
        <w:rPr>
          <w:rFonts w:eastAsia="Times New Roman"/>
          <w:lang w:eastAsia="pt-BR"/>
        </w:rPr>
      </w:pPr>
    </w:p>
    <w:p w14:paraId="01C5E90A" w14:textId="22D71B21" w:rsidR="00CE47FE" w:rsidRDefault="00814A63" w:rsidP="00CE47FE">
      <w:pPr>
        <w:ind w:left="1701"/>
        <w:jc w:val="both"/>
        <w:rPr>
          <w:rFonts w:eastAsia="Times New Roman"/>
          <w:lang w:eastAsia="pt-BR"/>
        </w:rPr>
      </w:pPr>
      <w:r w:rsidRPr="00814A63">
        <w:rPr>
          <w:rFonts w:eastAsia="Times New Roman"/>
          <w:lang w:eastAsia="pt-BR"/>
        </w:rPr>
        <w:t>“[u]</w:t>
      </w:r>
      <w:proofErr w:type="spellStart"/>
      <w:r w:rsidRPr="00814A63">
        <w:rPr>
          <w:rFonts w:eastAsia="Times New Roman"/>
          <w:lang w:eastAsia="pt-BR"/>
        </w:rPr>
        <w:t>ma</w:t>
      </w:r>
      <w:proofErr w:type="spellEnd"/>
      <w:r w:rsidRPr="00814A63">
        <w:rPr>
          <w:rFonts w:eastAsia="Times New Roman"/>
          <w:lang w:eastAsia="pt-BR"/>
        </w:rPr>
        <w:t xml:space="preserve"> quantia considerável de recursos oriundos do esquema de corrupção e lavagem de dinheiro relacionado à Diretoria de Abaste</w:t>
      </w:r>
      <w:r w:rsidR="00782EC9">
        <w:rPr>
          <w:rFonts w:eastAsia="Times New Roman"/>
          <w:lang w:eastAsia="pt-BR"/>
        </w:rPr>
        <w:softHyphen/>
      </w:r>
      <w:r w:rsidRPr="00814A63">
        <w:rPr>
          <w:rFonts w:eastAsia="Times New Roman"/>
          <w:lang w:eastAsia="pt-BR"/>
        </w:rPr>
        <w:t>ci</w:t>
      </w:r>
      <w:r w:rsidR="00782EC9">
        <w:rPr>
          <w:rFonts w:eastAsia="Times New Roman"/>
          <w:lang w:eastAsia="pt-BR"/>
        </w:rPr>
        <w:softHyphen/>
      </w:r>
      <w:r w:rsidRPr="00814A63">
        <w:rPr>
          <w:rFonts w:eastAsia="Times New Roman"/>
          <w:lang w:eastAsia="pt-BR"/>
        </w:rPr>
        <w:t>mento da PETROBRAS foi usada para custear despesas da cam</w:t>
      </w:r>
      <w:r w:rsidR="00782EC9">
        <w:rPr>
          <w:rFonts w:eastAsia="Times New Roman"/>
          <w:lang w:eastAsia="pt-BR"/>
        </w:rPr>
        <w:softHyphen/>
      </w:r>
      <w:r w:rsidRPr="00814A63">
        <w:rPr>
          <w:rFonts w:eastAsia="Times New Roman"/>
          <w:lang w:eastAsia="pt-BR"/>
        </w:rPr>
        <w:t>panha de BENEDITO DE LIRA ao Senado em 2010, por meio da entrega de valores em espécie por parte de ALBERTO YOUSSEF a ARTHUR LIRA no ano de 2010, antes das eleições, e no início de 2011, depois do pleito. No</w:t>
      </w:r>
      <w:r w:rsidRPr="00CE47FE">
        <w:rPr>
          <w:rFonts w:eastAsia="Times New Roman"/>
          <w:lang w:eastAsia="pt-BR"/>
        </w:rPr>
        <w:t xml:space="preserve"> total, foi repassado dessa forma o montante de R$ 1.000.000,00 (um milhão de reais). O fato foi objeto de anotação em agenda de PAULO ROBERTO COSTA apreendida </w:t>
      </w:r>
      <w:r w:rsidRPr="00CE47FE">
        <w:rPr>
          <w:rFonts w:eastAsia="Times New Roman"/>
          <w:lang w:eastAsia="pt-BR"/>
        </w:rPr>
        <w:lastRenderedPageBreak/>
        <w:t>durante a "Operação Lava Jato". Eis a imagem das páginas que contêm o registro: (…</w:t>
      </w:r>
      <w:proofErr w:type="gramStart"/>
      <w:r w:rsidRPr="00CE47FE">
        <w:rPr>
          <w:rFonts w:eastAsia="Times New Roman"/>
          <w:lang w:eastAsia="pt-BR"/>
        </w:rPr>
        <w:t>) Na</w:t>
      </w:r>
      <w:proofErr w:type="gramEnd"/>
      <w:r w:rsidRPr="00CE47FE">
        <w:rPr>
          <w:rFonts w:eastAsia="Times New Roman"/>
          <w:lang w:eastAsia="pt-BR"/>
        </w:rPr>
        <w:t xml:space="preserve"> página do lado direito constam os valores repassados em "2010" para o Partido Progressista e para o Senador BENEDITO DE LIRA. O valor "28,5" significa R$ 28.500.000,00 (vinte e oito milhões e quinhentos mil reais) repassados no total à agremiação partidária em questão ("pp"). O valor "1,0" significa R$1.000.000,00 (um milhão de reais) repassados a BENEDITO DE LIRA ("BL"). As anotações foram feitas por PAULO ROBERTO COSTA a partir de documento de controle de distribuição de propina por ele encontrado, na época, no escritório de ALBERTO YOUSSEF. O fato foi tratado no Termo de Colaboração n. 24 de PAULO ROBERTO COSTA (fls. 16/18 do Inquérito n. 3994/DF). A situação restou mais bem esclarecida no Termo de Declarações Complementar n. 13 do ex-Diretor de Abastecimento da PETROBRAS: "QUE, mostrada a agenda do depoente apreendida pela Polícia Federal, na parte em que consta uma lista de siglas acompanhadas de números, ele ressaltou que copiou a referida lista de uma tabela que se encontrada no escritório de Alberto </w:t>
      </w:r>
      <w:proofErr w:type="spellStart"/>
      <w:r w:rsidRPr="00CE47FE">
        <w:rPr>
          <w:rFonts w:eastAsia="Times New Roman"/>
          <w:lang w:eastAsia="pt-BR"/>
        </w:rPr>
        <w:t>Youssef</w:t>
      </w:r>
      <w:proofErr w:type="spellEnd"/>
      <w:r w:rsidRPr="00CE47FE">
        <w:rPr>
          <w:rFonts w:eastAsia="Times New Roman"/>
          <w:lang w:eastAsia="pt-BR"/>
        </w:rPr>
        <w:t xml:space="preserve">; QUE normalmente Alberto </w:t>
      </w:r>
      <w:proofErr w:type="spellStart"/>
      <w:r w:rsidRPr="00CE47FE">
        <w:rPr>
          <w:rFonts w:eastAsia="Times New Roman"/>
          <w:lang w:eastAsia="pt-BR"/>
        </w:rPr>
        <w:t>Youssef</w:t>
      </w:r>
      <w:proofErr w:type="spellEnd"/>
      <w:r w:rsidRPr="00CE47FE">
        <w:rPr>
          <w:rFonts w:eastAsia="Times New Roman"/>
          <w:lang w:eastAsia="pt-BR"/>
        </w:rPr>
        <w:t xml:space="preserve"> não apresentava ao depoente essas tabelas de repasse de valores; QUE o depoente copiou a tabela para ter uma noção do que havia sido repassado a agentes políticos, que viviam perturbando o depoente; QUE, esclarecendo as siglas, afirma que: ( .. .) '1,0 </w:t>
      </w:r>
      <w:proofErr w:type="spellStart"/>
      <w:r w:rsidRPr="00CE47FE">
        <w:rPr>
          <w:rFonts w:eastAsia="Times New Roman"/>
          <w:lang w:eastAsia="pt-BR"/>
        </w:rPr>
        <w:t>Bl</w:t>
      </w:r>
      <w:proofErr w:type="spellEnd"/>
      <w:r w:rsidRPr="00CE47FE">
        <w:rPr>
          <w:rFonts w:eastAsia="Times New Roman"/>
          <w:lang w:eastAsia="pt-BR"/>
        </w:rPr>
        <w:t>' significa um milhão de reais pagos a Benedito de Lira" (fls. 70/77 do Inquérito n. 3994/DF). A entrega dos valores em espécie ocorreu de forma parcelada, por meio de contatos diretos entre ALBERTO YOUSSEF e ARTHUR LIRA, nas ocasiões em que o Deputado Federal compareceu ao escritório do doleiro, nas datas de 16/06/2010, 03/02/2011, 24/02/</w:t>
      </w:r>
      <w:proofErr w:type="gramStart"/>
      <w:r w:rsidRPr="00CE47FE">
        <w:rPr>
          <w:rFonts w:eastAsia="Times New Roman"/>
          <w:lang w:eastAsia="pt-BR"/>
        </w:rPr>
        <w:t>2011 ,</w:t>
      </w:r>
      <w:proofErr w:type="gramEnd"/>
      <w:r w:rsidRPr="00CE47FE">
        <w:rPr>
          <w:rFonts w:eastAsia="Times New Roman"/>
          <w:lang w:eastAsia="pt-BR"/>
        </w:rPr>
        <w:t xml:space="preserve"> 07/07/2011. Sobre o assunto Termo de Declarações, ALBERTO YOUSSEF afirmou: "QUE</w:t>
      </w:r>
      <w:r w:rsidR="00CE47FE" w:rsidRPr="00CE47FE">
        <w:rPr>
          <w:rFonts w:eastAsia="Times New Roman"/>
          <w:lang w:eastAsia="pt-BR"/>
        </w:rPr>
        <w:t xml:space="preserve"> ARTHUR LIRA foi várias vezes ao escritório do declarante, na Av. São Gabriel, esquina com a Rua Tabapuã, entre os anos de 2010 e 2011, para pegar propina em espécie; QUE os registros de entrada dele estavam em nome da empresa JPJPAP ASSESSORIA E PARTICIPAÇÕES S/C LTDA." (fls. 906 do Inquérito n. 3994/DF). Além disso, no final do ano 2011, quando já havia ocorrido a mudança na cúpula do Partido Progressista, ARTHUR LIRA solicitou diretamente a RICARDO RIBEIRO PESSOA o valor de R$ 1.000.000,00 (um milhão de reais), condicionando a manutenção da UTC ENGENHARIA S/A no </w:t>
      </w:r>
      <w:r w:rsidR="00CE47FE" w:rsidRPr="00CE47FE">
        <w:rPr>
          <w:rFonts w:eastAsia="Times New Roman"/>
          <w:lang w:eastAsia="pt-BR"/>
        </w:rPr>
        <w:lastRenderedPageBreak/>
        <w:t>esquema de corrupção e lavagem de dinheiro relacionado à Diretoria de Abastecimento da PETROBRAS ao efetivo pagamento dessa quantia. A solicitação foi feita no dia 10/1012011, na sede da UTC em São Paulo, em reunião entre ARTHUR LIRA e RICARDO RIBEIRO PESSOA, conforme anotação na agenda do empreiteiro. Na ocasião, ARTHUR LIRA foi recebido pela secretária de RICARDO RIBEIRO PESSOA na UTC, de nome MARIA DE BROTAS. O pagamento ocorreu algumas semanas depois, antes do fim do ano de 2011. O repasse dos valores aconteceu mediante entrega de dinheiro em espécie, o qual foi retirado na sede da UTC ENGENHARIA S/A em São Paulo. Na época, a empresa conseguia dinheiro em espécie para pagamento de propina, no esquema de corrupção e lavagem de capitais relacionado à PETROBRAS, por meio de ADIR ASSAD. (…) A empresa de ADIR ASSAD usada no caso foi a SM TERRAPLENAGEM LTDA. Com a empresa SM TERRAPLENAGEM LTDA. a UTC ENGENHARIA S/A firmou contratos completamente fictícios, destinados apenas à obtenção de dinheiro em espécie, para fins de pagamento de propina. A inexistência de fato da SM TERRAPLENAGEM LTDA., a ausência da efetiva prestação dos serviços à UTC ENGENHARIA S/A e a inidoneidade das notas fiscais emitidas na relação entre as duas empresas foi constatada pela Receita Federal do Brasil no âmbito da ação fiscal objeto do Processo Administrativo n.13896.722648/2014-59, tendo sido constituídos créditos tributários contra a empreiteira no valor total de R$137.079.253.48 (…). A tabela abaixo aponta os dados das operações realizadas entre a UTC ENGENHARIA S/A e a SM TERRAPLENAGEM LTDA. no período do pagamento da vantagem indevida a ARTHUR LIRA: (…</w:t>
      </w:r>
      <w:proofErr w:type="gramStart"/>
      <w:r w:rsidR="00CE47FE" w:rsidRPr="00CE47FE">
        <w:rPr>
          <w:rFonts w:eastAsia="Times New Roman"/>
          <w:lang w:eastAsia="pt-BR"/>
        </w:rPr>
        <w:t>) De</w:t>
      </w:r>
      <w:proofErr w:type="gramEnd"/>
      <w:r w:rsidR="00CE47FE" w:rsidRPr="00CE47FE">
        <w:rPr>
          <w:rFonts w:eastAsia="Times New Roman"/>
          <w:lang w:eastAsia="pt-BR"/>
        </w:rPr>
        <w:t xml:space="preserve"> acordo RICARDO RIBEIRO PESSOA, os valores em espécie foram retirados na sede da UTC em São Paulo pelo próprio ARTHUR LIRA. A entrega foi feita pelo Diretor Financeiro da empresa, WALMIR PINHEIRO SANTANA, que pode confirmar o </w:t>
      </w:r>
      <w:proofErr w:type="gramStart"/>
      <w:r w:rsidR="00CE47FE" w:rsidRPr="00CE47FE">
        <w:rPr>
          <w:rFonts w:eastAsia="Times New Roman"/>
          <w:lang w:eastAsia="pt-BR"/>
        </w:rPr>
        <w:t>fato.’</w:t>
      </w:r>
      <w:proofErr w:type="gramEnd"/>
    </w:p>
    <w:p w14:paraId="19751B8B" w14:textId="77777777" w:rsidR="00CE47FE" w:rsidRDefault="00CE47FE" w:rsidP="00CE47FE">
      <w:pPr>
        <w:ind w:left="1418"/>
        <w:jc w:val="both"/>
        <w:rPr>
          <w:rFonts w:eastAsia="Times New Roman"/>
          <w:lang w:eastAsia="pt-BR"/>
        </w:rPr>
      </w:pPr>
    </w:p>
    <w:p w14:paraId="383BC82A" w14:textId="77777777" w:rsidR="00CE47FE" w:rsidRDefault="00CE47FE" w:rsidP="00CE47FE">
      <w:pPr>
        <w:ind w:left="1418"/>
        <w:jc w:val="both"/>
        <w:rPr>
          <w:rFonts w:eastAsia="Times New Roman"/>
          <w:b/>
          <w:u w:val="single"/>
          <w:lang w:eastAsia="pt-BR"/>
        </w:rPr>
      </w:pPr>
      <w:r w:rsidRPr="00CE47FE">
        <w:rPr>
          <w:rFonts w:eastAsia="Times New Roman"/>
          <w:lang w:eastAsia="pt-BR"/>
        </w:rPr>
        <w:t xml:space="preserve">Como se observa, </w:t>
      </w:r>
      <w:r w:rsidRPr="00CE47FE">
        <w:rPr>
          <w:rFonts w:eastAsia="Times New Roman"/>
          <w:b/>
          <w:u w:val="single"/>
          <w:lang w:eastAsia="pt-BR"/>
        </w:rPr>
        <w:t xml:space="preserve">milita em desfavor dos denunciados, tão somente, a palavra dos colaboradores premiados Ricardo Ribeiro Pessoa, Alberto </w:t>
      </w:r>
      <w:proofErr w:type="spellStart"/>
      <w:r w:rsidRPr="00CE47FE">
        <w:rPr>
          <w:rFonts w:eastAsia="Times New Roman"/>
          <w:b/>
          <w:u w:val="single"/>
          <w:lang w:eastAsia="pt-BR"/>
        </w:rPr>
        <w:t>Youssef</w:t>
      </w:r>
      <w:proofErr w:type="spellEnd"/>
      <w:r w:rsidRPr="00CE47FE">
        <w:rPr>
          <w:rFonts w:eastAsia="Times New Roman"/>
          <w:b/>
          <w:u w:val="single"/>
          <w:lang w:eastAsia="pt-BR"/>
        </w:rPr>
        <w:t xml:space="preserve"> e Walmir Pinheiro Santana. Uma vez mais, não me olvido de que, em sua contabilidade paralela, os colaboradores premiados teriam feito anotações pessoais que supostamente traduziriam pagamentos indevidos aos parlamentares federais. </w:t>
      </w:r>
      <w:r w:rsidRPr="00CE47FE">
        <w:rPr>
          <w:rFonts w:eastAsia="Times New Roman"/>
          <w:b/>
          <w:u w:val="single"/>
          <w:lang w:eastAsia="pt-BR"/>
        </w:rPr>
        <w:lastRenderedPageBreak/>
        <w:t xml:space="preserve">Ocorre que uma anotação unilateralmente feita em manuscrito particular não tem o condão de corroborar, por si só, o depoimento do colaborador, ainda que para fins de recebimento da denuncia. Como já ressaltado anteriormente, se o depoimento do colaborador necessita ser corroborado por fontes diversas de prova, evidente que uma anotação particular dele próprio emanada não pode servir, por si só, de instrumento de validação. Nesse contexto, também falta justa causa para o recebimento da denúncia quanto às imputações em questão (“4.3 Recebimento de valores em espécie - fatos dos itens 1.1.3, 1.1.6, 1.2.3, 1.2.4, 1.2.7, 1.2.8, 1.3.2 e </w:t>
      </w:r>
      <w:proofErr w:type="gramStart"/>
      <w:r w:rsidRPr="00CE47FE">
        <w:rPr>
          <w:rFonts w:eastAsia="Times New Roman"/>
          <w:b/>
          <w:u w:val="single"/>
          <w:lang w:eastAsia="pt-BR"/>
        </w:rPr>
        <w:t>1.3.4)”</w:t>
      </w:r>
      <w:proofErr w:type="gramEnd"/>
    </w:p>
    <w:p w14:paraId="49F5B6E6" w14:textId="77777777" w:rsidR="00CE47FE" w:rsidRDefault="00CE47FE" w:rsidP="00CE47FE">
      <w:pPr>
        <w:ind w:left="1418"/>
        <w:jc w:val="both"/>
        <w:rPr>
          <w:rFonts w:eastAsia="Times New Roman"/>
          <w:b/>
          <w:u w:val="single"/>
          <w:lang w:eastAsia="pt-BR"/>
        </w:rPr>
      </w:pPr>
    </w:p>
    <w:p w14:paraId="72767622" w14:textId="459EFBB9" w:rsidR="00CE47FE" w:rsidRPr="00CE47FE" w:rsidRDefault="00CE47FE" w:rsidP="00CE47FE">
      <w:pPr>
        <w:ind w:left="1418"/>
        <w:jc w:val="both"/>
        <w:rPr>
          <w:rFonts w:eastAsia="Times New Roman"/>
          <w:b/>
          <w:lang w:eastAsia="pt-BR"/>
        </w:rPr>
      </w:pPr>
      <w:r w:rsidRPr="00CE47FE">
        <w:rPr>
          <w:rFonts w:eastAsia="Times New Roman"/>
          <w:b/>
          <w:lang w:eastAsia="pt-BR"/>
        </w:rPr>
        <w:t>(</w:t>
      </w:r>
      <w:proofErr w:type="gramStart"/>
      <w:r w:rsidRPr="00CE47FE">
        <w:rPr>
          <w:rFonts w:eastAsia="Times New Roman"/>
          <w:b/>
          <w:lang w:eastAsia="pt-BR"/>
        </w:rPr>
        <w:t>grifamos</w:t>
      </w:r>
      <w:proofErr w:type="gramEnd"/>
      <w:r w:rsidRPr="00CE47FE">
        <w:rPr>
          <w:rFonts w:eastAsia="Times New Roman"/>
          <w:b/>
          <w:lang w:eastAsia="pt-BR"/>
        </w:rPr>
        <w:t>)</w:t>
      </w:r>
    </w:p>
    <w:p w14:paraId="1EA47663" w14:textId="77777777" w:rsidR="002D1533" w:rsidRPr="002D1533" w:rsidRDefault="002D1533" w:rsidP="0045056C">
      <w:pPr>
        <w:spacing w:after="120" w:line="360" w:lineRule="auto"/>
        <w:jc w:val="both"/>
        <w:rPr>
          <w:b/>
          <w:sz w:val="26"/>
          <w:szCs w:val="26"/>
          <w:u w:val="single"/>
        </w:rPr>
      </w:pPr>
    </w:p>
    <w:p w14:paraId="14836CE3" w14:textId="6C9E34B1" w:rsidR="00CE47FE" w:rsidRDefault="00CE47FE"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Desse modo, salta aos olhos a absoluta impossibi</w:t>
      </w:r>
      <w:r w:rsidR="0038605B">
        <w:rPr>
          <w:sz w:val="26"/>
          <w:szCs w:val="26"/>
        </w:rPr>
        <w:softHyphen/>
      </w:r>
      <w:r>
        <w:rPr>
          <w:sz w:val="26"/>
          <w:szCs w:val="26"/>
        </w:rPr>
        <w:t>lidade de legitimar-se um juízo condenatório a partir de imputação que está sustentada exclusivamente em depoimentos de colaboradores e em anotação pessoal de colaborador.</w:t>
      </w:r>
    </w:p>
    <w:p w14:paraId="26818B70" w14:textId="4569C30C" w:rsidR="00CE47FE" w:rsidRDefault="00CE47FE"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Observe-se, ademais, que os outros supostos ele</w:t>
      </w:r>
      <w:r w:rsidR="0038605B">
        <w:rPr>
          <w:sz w:val="26"/>
          <w:szCs w:val="26"/>
        </w:rPr>
        <w:softHyphen/>
      </w:r>
      <w:r>
        <w:rPr>
          <w:sz w:val="26"/>
          <w:szCs w:val="26"/>
        </w:rPr>
        <w:t>men</w:t>
      </w:r>
      <w:r w:rsidR="0038605B">
        <w:rPr>
          <w:sz w:val="26"/>
          <w:szCs w:val="26"/>
        </w:rPr>
        <w:softHyphen/>
      </w:r>
      <w:r>
        <w:rPr>
          <w:sz w:val="26"/>
          <w:szCs w:val="26"/>
        </w:rPr>
        <w:t>tos de corroboração referidos pela PGR nada mais são do que também depoi</w:t>
      </w:r>
      <w:r w:rsidR="00F919AE">
        <w:rPr>
          <w:sz w:val="26"/>
          <w:szCs w:val="26"/>
        </w:rPr>
        <w:softHyphen/>
      </w:r>
      <w:r>
        <w:rPr>
          <w:sz w:val="26"/>
          <w:szCs w:val="26"/>
        </w:rPr>
        <w:t xml:space="preserve">mentos de colaboradores – </w:t>
      </w:r>
      <w:proofErr w:type="spellStart"/>
      <w:r>
        <w:rPr>
          <w:smallCaps/>
          <w:sz w:val="26"/>
          <w:szCs w:val="26"/>
        </w:rPr>
        <w:t>Antonio</w:t>
      </w:r>
      <w:proofErr w:type="spellEnd"/>
      <w:r>
        <w:rPr>
          <w:smallCaps/>
          <w:sz w:val="26"/>
          <w:szCs w:val="26"/>
        </w:rPr>
        <w:t xml:space="preserve"> Carlos </w:t>
      </w:r>
      <w:proofErr w:type="spellStart"/>
      <w:r>
        <w:rPr>
          <w:smallCaps/>
          <w:sz w:val="26"/>
          <w:szCs w:val="26"/>
        </w:rPr>
        <w:t>Pieruccini</w:t>
      </w:r>
      <w:proofErr w:type="spellEnd"/>
      <w:r>
        <w:rPr>
          <w:smallCaps/>
          <w:sz w:val="26"/>
          <w:szCs w:val="26"/>
        </w:rPr>
        <w:t xml:space="preserve"> </w:t>
      </w:r>
      <w:r w:rsidRPr="00CE47FE">
        <w:rPr>
          <w:sz w:val="26"/>
          <w:szCs w:val="26"/>
        </w:rPr>
        <w:t>e</w:t>
      </w:r>
      <w:r>
        <w:rPr>
          <w:smallCaps/>
          <w:sz w:val="26"/>
          <w:szCs w:val="26"/>
        </w:rPr>
        <w:t xml:space="preserve"> Rafael Angulo</w:t>
      </w:r>
      <w:r>
        <w:rPr>
          <w:sz w:val="26"/>
          <w:szCs w:val="26"/>
        </w:rPr>
        <w:t>, suas percepções pessoais e documentos unilateralmente por eles entre</w:t>
      </w:r>
      <w:r w:rsidR="00F919AE">
        <w:rPr>
          <w:sz w:val="26"/>
          <w:szCs w:val="26"/>
        </w:rPr>
        <w:softHyphen/>
      </w:r>
      <w:r>
        <w:rPr>
          <w:sz w:val="26"/>
          <w:szCs w:val="26"/>
        </w:rPr>
        <w:t>gues, mas, a despeito da fragilidade e das contradições que serão identi</w:t>
      </w:r>
      <w:r w:rsidR="0038605B">
        <w:rPr>
          <w:sz w:val="26"/>
          <w:szCs w:val="26"/>
        </w:rPr>
        <w:softHyphen/>
      </w:r>
      <w:r>
        <w:rPr>
          <w:sz w:val="26"/>
          <w:szCs w:val="26"/>
        </w:rPr>
        <w:t>ficadas, tudo exclusivamente sobre aquilo que a própria PGR identifica tão somente como exaurimento do delito de corrupção e nada sobre sua consu</w:t>
      </w:r>
      <w:r w:rsidR="0038605B">
        <w:rPr>
          <w:sz w:val="26"/>
          <w:szCs w:val="26"/>
        </w:rPr>
        <w:softHyphen/>
      </w:r>
      <w:r>
        <w:rPr>
          <w:sz w:val="26"/>
          <w:szCs w:val="26"/>
        </w:rPr>
        <w:t xml:space="preserve">mação. </w:t>
      </w:r>
    </w:p>
    <w:p w14:paraId="0F4F6D6E" w14:textId="6E233F31" w:rsidR="00CE47FE" w:rsidRDefault="00CE47FE"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Mas não é só.</w:t>
      </w:r>
    </w:p>
    <w:p w14:paraId="298A9E22" w14:textId="51CDCECE" w:rsidR="00EE6357" w:rsidRPr="00ED320A" w:rsidRDefault="00834936" w:rsidP="0045056C">
      <w:pPr>
        <w:spacing w:after="120" w:line="360" w:lineRule="auto"/>
        <w:jc w:val="both"/>
        <w:rPr>
          <w:sz w:val="26"/>
          <w:szCs w:val="26"/>
        </w:rPr>
      </w:pPr>
      <w:r>
        <w:rPr>
          <w:sz w:val="26"/>
          <w:szCs w:val="26"/>
        </w:rPr>
        <w:lastRenderedPageBreak/>
        <w:tab/>
      </w:r>
      <w:r>
        <w:rPr>
          <w:sz w:val="26"/>
          <w:szCs w:val="26"/>
        </w:rPr>
        <w:tab/>
      </w:r>
      <w:r w:rsidR="0038605B">
        <w:rPr>
          <w:b/>
          <w:sz w:val="26"/>
          <w:szCs w:val="26"/>
        </w:rPr>
        <w:t>6</w:t>
      </w:r>
      <w:r w:rsidR="00CE47FE">
        <w:rPr>
          <w:b/>
          <w:sz w:val="26"/>
          <w:szCs w:val="26"/>
        </w:rPr>
        <w:t>.3.</w:t>
      </w:r>
      <w:r>
        <w:rPr>
          <w:sz w:val="26"/>
          <w:szCs w:val="26"/>
        </w:rPr>
        <w:tab/>
      </w:r>
      <w:r>
        <w:rPr>
          <w:sz w:val="26"/>
          <w:szCs w:val="26"/>
        </w:rPr>
        <w:tab/>
      </w:r>
      <w:r w:rsidR="00CE47FE">
        <w:rPr>
          <w:sz w:val="26"/>
          <w:szCs w:val="26"/>
        </w:rPr>
        <w:t>Mesmo que fosse possível admitir tão somente a palavra dos colaboradores e a corroboração cruzada, o que se faz apenas por amor ao argumento, evidencia-se que a</w:t>
      </w:r>
      <w:r w:rsidR="00C54F9B" w:rsidRPr="00ED320A">
        <w:rPr>
          <w:sz w:val="26"/>
          <w:szCs w:val="26"/>
        </w:rPr>
        <w:t xml:space="preserve">s </w:t>
      </w:r>
      <w:r w:rsidR="00CE47FE" w:rsidRPr="00CE47FE">
        <w:rPr>
          <w:b/>
          <w:sz w:val="26"/>
          <w:szCs w:val="26"/>
          <w:u w:val="single"/>
        </w:rPr>
        <w:t>flagrantes</w:t>
      </w:r>
      <w:r w:rsidR="00CE47FE">
        <w:rPr>
          <w:sz w:val="26"/>
          <w:szCs w:val="26"/>
        </w:rPr>
        <w:t xml:space="preserve"> </w:t>
      </w:r>
      <w:r w:rsidR="00C54F9B" w:rsidRPr="00CE47FE">
        <w:rPr>
          <w:b/>
          <w:sz w:val="26"/>
          <w:szCs w:val="26"/>
          <w:u w:val="single"/>
        </w:rPr>
        <w:t>contradições</w:t>
      </w:r>
      <w:r w:rsidR="00C54F9B" w:rsidRPr="00ED320A">
        <w:rPr>
          <w:sz w:val="26"/>
          <w:szCs w:val="26"/>
        </w:rPr>
        <w:t xml:space="preserve"> entre as ver</w:t>
      </w:r>
      <w:r w:rsidR="0038605B">
        <w:rPr>
          <w:sz w:val="26"/>
          <w:szCs w:val="26"/>
        </w:rPr>
        <w:softHyphen/>
      </w:r>
      <w:r w:rsidR="00C54F9B" w:rsidRPr="00ED320A">
        <w:rPr>
          <w:sz w:val="26"/>
          <w:szCs w:val="26"/>
        </w:rPr>
        <w:t xml:space="preserve">sões de </w:t>
      </w:r>
      <w:r w:rsidR="00C54F9B" w:rsidRPr="00ED320A">
        <w:rPr>
          <w:smallCaps/>
          <w:sz w:val="26"/>
          <w:szCs w:val="26"/>
        </w:rPr>
        <w:t xml:space="preserve">Paulo Roberto Costa </w:t>
      </w:r>
      <w:r w:rsidR="00C54F9B" w:rsidRPr="00ED320A">
        <w:rPr>
          <w:sz w:val="26"/>
          <w:szCs w:val="26"/>
        </w:rPr>
        <w:t xml:space="preserve">e </w:t>
      </w:r>
      <w:r w:rsidR="00C54F9B" w:rsidRPr="00ED320A">
        <w:rPr>
          <w:smallCaps/>
          <w:sz w:val="26"/>
          <w:szCs w:val="26"/>
        </w:rPr>
        <w:t xml:space="preserve">Alberto </w:t>
      </w:r>
      <w:proofErr w:type="spellStart"/>
      <w:r w:rsidR="00C54F9B" w:rsidRPr="00ED320A">
        <w:rPr>
          <w:smallCaps/>
          <w:sz w:val="26"/>
          <w:szCs w:val="26"/>
        </w:rPr>
        <w:t>Youssef</w:t>
      </w:r>
      <w:proofErr w:type="spellEnd"/>
      <w:r w:rsidR="00C54F9B" w:rsidRPr="00ED320A">
        <w:rPr>
          <w:sz w:val="26"/>
          <w:szCs w:val="26"/>
        </w:rPr>
        <w:t xml:space="preserve">, no que tange à </w:t>
      </w:r>
      <w:r w:rsidR="00C54F9B" w:rsidRPr="000842EC">
        <w:rPr>
          <w:b/>
          <w:sz w:val="26"/>
          <w:szCs w:val="26"/>
        </w:rPr>
        <w:t>origem do pedido</w:t>
      </w:r>
      <w:r w:rsidR="00C54F9B" w:rsidRPr="00ED320A">
        <w:rPr>
          <w:sz w:val="26"/>
          <w:szCs w:val="26"/>
        </w:rPr>
        <w:t xml:space="preserve"> (</w:t>
      </w:r>
      <w:r w:rsidR="00C54F9B" w:rsidRPr="00ED320A">
        <w:rPr>
          <w:i/>
          <w:sz w:val="26"/>
          <w:szCs w:val="26"/>
        </w:rPr>
        <w:t>quem pediu a quem</w:t>
      </w:r>
      <w:r w:rsidR="00C54F9B" w:rsidRPr="00ED320A">
        <w:rPr>
          <w:sz w:val="26"/>
          <w:szCs w:val="26"/>
        </w:rPr>
        <w:t xml:space="preserve">) estabelecem </w:t>
      </w:r>
      <w:r w:rsidR="00C54F9B" w:rsidRPr="000842EC">
        <w:rPr>
          <w:b/>
          <w:sz w:val="26"/>
          <w:szCs w:val="26"/>
        </w:rPr>
        <w:t xml:space="preserve">dúvida razoável </w:t>
      </w:r>
      <w:r w:rsidR="00C54F9B" w:rsidRPr="00BD2E0E">
        <w:rPr>
          <w:b/>
          <w:sz w:val="26"/>
          <w:szCs w:val="26"/>
          <w:u w:val="single"/>
        </w:rPr>
        <w:t>não</w:t>
      </w:r>
      <w:r w:rsidR="00C54F9B" w:rsidRPr="000842EC">
        <w:rPr>
          <w:b/>
          <w:sz w:val="26"/>
          <w:szCs w:val="26"/>
        </w:rPr>
        <w:t xml:space="preserve"> dirimida pela instrução</w:t>
      </w:r>
      <w:r w:rsidR="00C54F9B" w:rsidRPr="00ED320A">
        <w:rPr>
          <w:sz w:val="26"/>
          <w:szCs w:val="26"/>
        </w:rPr>
        <w:t>.</w:t>
      </w:r>
    </w:p>
    <w:p w14:paraId="76C5ECEF" w14:textId="53822EBC" w:rsidR="008F3DE4" w:rsidRPr="00ED320A" w:rsidRDefault="00C54F9B" w:rsidP="0045056C">
      <w:pPr>
        <w:spacing w:after="120" w:line="360" w:lineRule="auto"/>
        <w:jc w:val="both"/>
        <w:rPr>
          <w:sz w:val="26"/>
          <w:szCs w:val="26"/>
        </w:rPr>
      </w:pPr>
      <w:r w:rsidRPr="00ED320A">
        <w:rPr>
          <w:sz w:val="26"/>
          <w:szCs w:val="26"/>
        </w:rPr>
        <w:tab/>
      </w:r>
      <w:r w:rsidRPr="00ED320A">
        <w:rPr>
          <w:sz w:val="26"/>
          <w:szCs w:val="26"/>
        </w:rPr>
        <w:tab/>
      </w:r>
      <w:r w:rsidRPr="00ED320A">
        <w:rPr>
          <w:sz w:val="26"/>
          <w:szCs w:val="26"/>
        </w:rPr>
        <w:tab/>
      </w:r>
      <w:r w:rsidRPr="00ED320A">
        <w:rPr>
          <w:sz w:val="26"/>
          <w:szCs w:val="26"/>
        </w:rPr>
        <w:tab/>
        <w:t xml:space="preserve">Com o devido respeito, a PGR incorre em grave equívoco ao afirmar que o depoimento dos colaboradores seria convergente quanto à existência do fato, retirando a importância </w:t>
      </w:r>
      <w:r w:rsidR="008F3DE4" w:rsidRPr="00ED320A">
        <w:rPr>
          <w:sz w:val="26"/>
          <w:szCs w:val="26"/>
        </w:rPr>
        <w:t>da grave divergência a respeito da iniciativa do pedido.</w:t>
      </w:r>
    </w:p>
    <w:p w14:paraId="2001A9DC" w14:textId="57EA2A36" w:rsidR="00C54F9B" w:rsidRPr="00ED320A" w:rsidRDefault="008F3DE4" w:rsidP="0045056C">
      <w:pPr>
        <w:spacing w:after="120" w:line="360" w:lineRule="auto"/>
        <w:jc w:val="both"/>
        <w:rPr>
          <w:smallCaps/>
          <w:sz w:val="26"/>
          <w:szCs w:val="26"/>
        </w:rPr>
      </w:pPr>
      <w:r w:rsidRPr="00ED320A">
        <w:rPr>
          <w:sz w:val="26"/>
          <w:szCs w:val="26"/>
        </w:rPr>
        <w:tab/>
      </w:r>
      <w:r w:rsidRPr="00ED320A">
        <w:rPr>
          <w:sz w:val="26"/>
          <w:szCs w:val="26"/>
        </w:rPr>
        <w:tab/>
      </w:r>
      <w:r w:rsidRPr="00ED320A">
        <w:rPr>
          <w:sz w:val="26"/>
          <w:szCs w:val="26"/>
        </w:rPr>
        <w:tab/>
      </w:r>
      <w:r w:rsidRPr="00ED320A">
        <w:rPr>
          <w:sz w:val="26"/>
          <w:szCs w:val="26"/>
        </w:rPr>
        <w:tab/>
        <w:t xml:space="preserve">Ora, se eles negam terem feito o pedido e </w:t>
      </w:r>
      <w:r w:rsidR="000842EC">
        <w:rPr>
          <w:sz w:val="26"/>
          <w:szCs w:val="26"/>
        </w:rPr>
        <w:t xml:space="preserve">se </w:t>
      </w:r>
      <w:r w:rsidRPr="00ED320A">
        <w:rPr>
          <w:sz w:val="26"/>
          <w:szCs w:val="26"/>
        </w:rPr>
        <w:t>atri</w:t>
      </w:r>
      <w:r w:rsidR="000842EC">
        <w:rPr>
          <w:sz w:val="26"/>
          <w:szCs w:val="26"/>
        </w:rPr>
        <w:softHyphen/>
      </w:r>
      <w:r w:rsidRPr="00ED320A">
        <w:rPr>
          <w:sz w:val="26"/>
          <w:szCs w:val="26"/>
        </w:rPr>
        <w:t xml:space="preserve">buem reciprocamente a iniciativa, inclusive em sede de acareação, é duvidosa a própria ocorrência do fato, a não ser que a acusação se satisfaça com a máxima de </w:t>
      </w:r>
      <w:proofErr w:type="spellStart"/>
      <w:r w:rsidRPr="00ED320A">
        <w:rPr>
          <w:sz w:val="26"/>
          <w:szCs w:val="26"/>
        </w:rPr>
        <w:t>X</w:t>
      </w:r>
      <w:r w:rsidRPr="00ED320A">
        <w:rPr>
          <w:smallCaps/>
          <w:sz w:val="26"/>
          <w:szCs w:val="26"/>
        </w:rPr>
        <w:t>icó</w:t>
      </w:r>
      <w:proofErr w:type="spellEnd"/>
      <w:r w:rsidRPr="00ED320A">
        <w:rPr>
          <w:sz w:val="26"/>
          <w:szCs w:val="26"/>
        </w:rPr>
        <w:t xml:space="preserve">, personagem do grande </w:t>
      </w:r>
      <w:r w:rsidR="00BD2E0E">
        <w:rPr>
          <w:smallCaps/>
          <w:sz w:val="26"/>
          <w:szCs w:val="26"/>
        </w:rPr>
        <w:t xml:space="preserve">Ariano Suassuna: </w:t>
      </w:r>
      <w:r w:rsidRPr="00ED320A">
        <w:rPr>
          <w:smallCaps/>
          <w:sz w:val="26"/>
          <w:szCs w:val="26"/>
        </w:rPr>
        <w:t>“</w:t>
      </w:r>
      <w:r w:rsidRPr="00ED320A">
        <w:rPr>
          <w:i/>
          <w:smallCaps/>
          <w:sz w:val="26"/>
          <w:szCs w:val="26"/>
        </w:rPr>
        <w:t>só sei que foi assim</w:t>
      </w:r>
      <w:r w:rsidRPr="00ED320A">
        <w:rPr>
          <w:smallCaps/>
          <w:sz w:val="26"/>
          <w:szCs w:val="26"/>
        </w:rPr>
        <w:t>”.</w:t>
      </w:r>
    </w:p>
    <w:p w14:paraId="7EFAB088" w14:textId="4B3A62BA" w:rsidR="008F3DE4" w:rsidRPr="00ED320A" w:rsidRDefault="008F3DE4" w:rsidP="0045056C">
      <w:pPr>
        <w:spacing w:after="120" w:line="360" w:lineRule="auto"/>
        <w:jc w:val="both"/>
        <w:rPr>
          <w:sz w:val="26"/>
          <w:szCs w:val="26"/>
        </w:rPr>
      </w:pPr>
      <w:r w:rsidRPr="00ED320A">
        <w:rPr>
          <w:smallCaps/>
          <w:sz w:val="26"/>
          <w:szCs w:val="26"/>
        </w:rPr>
        <w:tab/>
      </w:r>
      <w:r w:rsidRPr="00ED320A">
        <w:rPr>
          <w:smallCaps/>
          <w:sz w:val="26"/>
          <w:szCs w:val="26"/>
        </w:rPr>
        <w:tab/>
      </w:r>
      <w:r w:rsidRPr="00ED320A">
        <w:rPr>
          <w:smallCaps/>
          <w:sz w:val="26"/>
          <w:szCs w:val="26"/>
        </w:rPr>
        <w:tab/>
      </w:r>
      <w:r w:rsidRPr="00ED320A">
        <w:rPr>
          <w:smallCaps/>
          <w:sz w:val="26"/>
          <w:szCs w:val="26"/>
        </w:rPr>
        <w:tab/>
      </w:r>
      <w:r w:rsidRPr="00ED320A">
        <w:rPr>
          <w:sz w:val="26"/>
          <w:szCs w:val="26"/>
        </w:rPr>
        <w:t xml:space="preserve">Ou seja, há </w:t>
      </w:r>
      <w:r w:rsidRPr="00BD2E0E">
        <w:rPr>
          <w:b/>
          <w:sz w:val="26"/>
          <w:szCs w:val="26"/>
          <w:u w:val="single"/>
        </w:rPr>
        <w:t>dúvida</w:t>
      </w:r>
      <w:r w:rsidRPr="00ED320A">
        <w:rPr>
          <w:b/>
          <w:sz w:val="26"/>
          <w:szCs w:val="26"/>
        </w:rPr>
        <w:t xml:space="preserve"> </w:t>
      </w:r>
      <w:r w:rsidRPr="00BD2E0E">
        <w:rPr>
          <w:b/>
          <w:sz w:val="26"/>
          <w:szCs w:val="26"/>
          <w:u w:val="single"/>
        </w:rPr>
        <w:t>razoável</w:t>
      </w:r>
      <w:r w:rsidRPr="00ED320A">
        <w:rPr>
          <w:sz w:val="26"/>
          <w:szCs w:val="26"/>
        </w:rPr>
        <w:t xml:space="preserve"> sobre esse fato, que se mostra </w:t>
      </w:r>
      <w:r w:rsidR="00BD2E0E" w:rsidRPr="00BD2E0E">
        <w:rPr>
          <w:b/>
          <w:sz w:val="26"/>
          <w:szCs w:val="26"/>
          <w:u w:val="single"/>
        </w:rPr>
        <w:t>determinante</w:t>
      </w:r>
      <w:r w:rsidRPr="00ED320A">
        <w:rPr>
          <w:sz w:val="26"/>
          <w:szCs w:val="26"/>
        </w:rPr>
        <w:t>, também, para o esclarecimento da acusação de</w:t>
      </w:r>
      <w:r w:rsidRPr="00ED320A">
        <w:rPr>
          <w:b/>
          <w:sz w:val="26"/>
          <w:szCs w:val="26"/>
        </w:rPr>
        <w:t xml:space="preserve"> </w:t>
      </w:r>
      <w:r w:rsidRPr="00ED320A">
        <w:rPr>
          <w:sz w:val="26"/>
          <w:szCs w:val="26"/>
        </w:rPr>
        <w:t>lavagem de capitais.</w:t>
      </w:r>
    </w:p>
    <w:p w14:paraId="7C119FB3" w14:textId="58806C6D" w:rsidR="008F3DE4" w:rsidRPr="00ED320A" w:rsidRDefault="0038605B" w:rsidP="0045056C">
      <w:pPr>
        <w:spacing w:after="120" w:line="360" w:lineRule="auto"/>
        <w:jc w:val="both"/>
        <w:rPr>
          <w:sz w:val="26"/>
          <w:szCs w:val="26"/>
        </w:rPr>
      </w:pPr>
      <w:r>
        <w:rPr>
          <w:b/>
          <w:sz w:val="26"/>
          <w:szCs w:val="26"/>
        </w:rPr>
        <w:tab/>
      </w:r>
      <w:r>
        <w:rPr>
          <w:b/>
          <w:sz w:val="26"/>
          <w:szCs w:val="26"/>
        </w:rPr>
        <w:tab/>
        <w:t>6</w:t>
      </w:r>
      <w:r w:rsidR="00CE47FE">
        <w:rPr>
          <w:b/>
          <w:sz w:val="26"/>
          <w:szCs w:val="26"/>
        </w:rPr>
        <w:t>.4.</w:t>
      </w:r>
      <w:r w:rsidR="008F3DE4" w:rsidRPr="00ED320A">
        <w:rPr>
          <w:b/>
          <w:sz w:val="26"/>
          <w:szCs w:val="26"/>
        </w:rPr>
        <w:t xml:space="preserve"> </w:t>
      </w:r>
      <w:r w:rsidR="008F3DE4" w:rsidRPr="00ED320A">
        <w:rPr>
          <w:b/>
          <w:sz w:val="26"/>
          <w:szCs w:val="26"/>
        </w:rPr>
        <w:tab/>
      </w:r>
      <w:r w:rsidR="008F3DE4" w:rsidRPr="00ED320A">
        <w:rPr>
          <w:b/>
          <w:sz w:val="26"/>
          <w:szCs w:val="26"/>
        </w:rPr>
        <w:tab/>
      </w:r>
      <w:r w:rsidR="00CE47FE">
        <w:rPr>
          <w:sz w:val="26"/>
          <w:szCs w:val="26"/>
        </w:rPr>
        <w:t>Além disso, n</w:t>
      </w:r>
      <w:r w:rsidR="00F24E69" w:rsidRPr="00ED320A">
        <w:rPr>
          <w:sz w:val="26"/>
          <w:szCs w:val="26"/>
        </w:rPr>
        <w:t xml:space="preserve">ão há prova </w:t>
      </w:r>
      <w:r w:rsidR="008F3DE4" w:rsidRPr="00ED320A">
        <w:rPr>
          <w:sz w:val="26"/>
          <w:szCs w:val="26"/>
        </w:rPr>
        <w:t>de que</w:t>
      </w:r>
      <w:r w:rsidR="00C66456" w:rsidRPr="00ED320A">
        <w:rPr>
          <w:sz w:val="26"/>
          <w:szCs w:val="26"/>
        </w:rPr>
        <w:t xml:space="preserve"> a</w:t>
      </w:r>
      <w:r w:rsidR="008F3DE4" w:rsidRPr="00ED320A">
        <w:rPr>
          <w:sz w:val="26"/>
          <w:szCs w:val="26"/>
        </w:rPr>
        <w:t xml:space="preserve"> suposta vanta</w:t>
      </w:r>
      <w:r w:rsidR="00C66456" w:rsidRPr="00ED320A">
        <w:rPr>
          <w:sz w:val="26"/>
          <w:szCs w:val="26"/>
        </w:rPr>
        <w:softHyphen/>
      </w:r>
      <w:r w:rsidR="008F3DE4" w:rsidRPr="00ED320A">
        <w:rPr>
          <w:sz w:val="26"/>
          <w:szCs w:val="26"/>
        </w:rPr>
        <w:t>gem indevida teria sido recebida “</w:t>
      </w:r>
      <w:r w:rsidR="008F3DE4" w:rsidRPr="00ED320A">
        <w:rPr>
          <w:b/>
          <w:i/>
          <w:sz w:val="26"/>
          <w:szCs w:val="26"/>
        </w:rPr>
        <w:t>em razão do cargo</w:t>
      </w:r>
      <w:r w:rsidR="008F3DE4" w:rsidRPr="00ED320A">
        <w:rPr>
          <w:sz w:val="26"/>
          <w:szCs w:val="26"/>
        </w:rPr>
        <w:t>”</w:t>
      </w:r>
      <w:r w:rsidR="00C66456" w:rsidRPr="00ED320A">
        <w:rPr>
          <w:sz w:val="26"/>
          <w:szCs w:val="26"/>
        </w:rPr>
        <w:t xml:space="preserve"> </w:t>
      </w:r>
      <w:r w:rsidR="00F24E69" w:rsidRPr="00ED320A">
        <w:rPr>
          <w:sz w:val="26"/>
          <w:szCs w:val="26"/>
        </w:rPr>
        <w:t xml:space="preserve">ocupado por </w:t>
      </w:r>
      <w:r w:rsidR="00F24E69" w:rsidRPr="00ED320A">
        <w:rPr>
          <w:smallCaps/>
          <w:sz w:val="26"/>
          <w:szCs w:val="26"/>
        </w:rPr>
        <w:t>Paulo Bernardo.</w:t>
      </w:r>
    </w:p>
    <w:p w14:paraId="6AD55B47" w14:textId="262EF6C4" w:rsidR="00ED320A" w:rsidRPr="00ED320A" w:rsidRDefault="008F3DE4" w:rsidP="0045056C">
      <w:pPr>
        <w:spacing w:after="120" w:line="360" w:lineRule="auto"/>
        <w:jc w:val="both"/>
        <w:rPr>
          <w:sz w:val="26"/>
          <w:szCs w:val="26"/>
        </w:rPr>
      </w:pPr>
      <w:r w:rsidRPr="00ED320A">
        <w:rPr>
          <w:sz w:val="26"/>
          <w:szCs w:val="26"/>
        </w:rPr>
        <w:tab/>
      </w:r>
      <w:r w:rsidRPr="00ED320A">
        <w:rPr>
          <w:sz w:val="26"/>
          <w:szCs w:val="26"/>
        </w:rPr>
        <w:tab/>
      </w:r>
      <w:r w:rsidRPr="00ED320A">
        <w:rPr>
          <w:b/>
          <w:sz w:val="26"/>
          <w:szCs w:val="26"/>
        </w:rPr>
        <w:tab/>
      </w:r>
      <w:r w:rsidRPr="00ED320A">
        <w:rPr>
          <w:b/>
          <w:sz w:val="26"/>
          <w:szCs w:val="26"/>
        </w:rPr>
        <w:tab/>
      </w:r>
      <w:r w:rsidR="00F24E69" w:rsidRPr="00ED320A">
        <w:rPr>
          <w:sz w:val="26"/>
          <w:szCs w:val="26"/>
        </w:rPr>
        <w:t xml:space="preserve">Os depoimentos dos ex-Presidentes </w:t>
      </w:r>
      <w:r w:rsidR="00F24E69" w:rsidRPr="00ED320A">
        <w:rPr>
          <w:smallCaps/>
          <w:sz w:val="26"/>
          <w:szCs w:val="26"/>
        </w:rPr>
        <w:t>Lula</w:t>
      </w:r>
      <w:r w:rsidR="00F24E69" w:rsidRPr="00ED320A">
        <w:rPr>
          <w:sz w:val="26"/>
          <w:szCs w:val="26"/>
        </w:rPr>
        <w:t xml:space="preserve"> e </w:t>
      </w:r>
      <w:r w:rsidR="00F24E69" w:rsidRPr="00ED320A">
        <w:rPr>
          <w:smallCaps/>
          <w:sz w:val="26"/>
          <w:szCs w:val="26"/>
        </w:rPr>
        <w:t xml:space="preserve">Dilma </w:t>
      </w:r>
      <w:proofErr w:type="spellStart"/>
      <w:r w:rsidR="00F24E69" w:rsidRPr="00ED320A">
        <w:rPr>
          <w:smallCaps/>
          <w:sz w:val="26"/>
          <w:szCs w:val="26"/>
        </w:rPr>
        <w:t>Roussef</w:t>
      </w:r>
      <w:proofErr w:type="spellEnd"/>
      <w:r w:rsidR="00F24E69" w:rsidRPr="00ED320A">
        <w:rPr>
          <w:smallCaps/>
          <w:sz w:val="26"/>
          <w:szCs w:val="26"/>
        </w:rPr>
        <w:t xml:space="preserve"> </w:t>
      </w:r>
      <w:r w:rsidR="00F24E69" w:rsidRPr="00ED320A">
        <w:rPr>
          <w:sz w:val="26"/>
          <w:szCs w:val="26"/>
        </w:rPr>
        <w:t xml:space="preserve">demonstraram que a indicação e manutenção do cargo de Diretor da Petrobras era da atribuição pessoal do Chefe do Poder Executivo. </w:t>
      </w:r>
    </w:p>
    <w:p w14:paraId="1D97656E" w14:textId="160B5898" w:rsidR="008F3DE4" w:rsidRDefault="00ED320A" w:rsidP="0045056C">
      <w:pPr>
        <w:spacing w:after="120" w:line="360" w:lineRule="auto"/>
        <w:jc w:val="both"/>
        <w:rPr>
          <w:sz w:val="26"/>
          <w:szCs w:val="26"/>
        </w:rPr>
      </w:pPr>
      <w:r w:rsidRPr="00ED320A">
        <w:rPr>
          <w:sz w:val="26"/>
          <w:szCs w:val="26"/>
        </w:rPr>
        <w:lastRenderedPageBreak/>
        <w:t xml:space="preserve"> </w:t>
      </w:r>
      <w:r w:rsidRPr="00ED320A">
        <w:rPr>
          <w:sz w:val="26"/>
          <w:szCs w:val="26"/>
        </w:rPr>
        <w:tab/>
      </w:r>
      <w:r w:rsidRPr="00ED320A">
        <w:rPr>
          <w:sz w:val="26"/>
          <w:szCs w:val="26"/>
        </w:rPr>
        <w:tab/>
      </w:r>
      <w:r w:rsidRPr="00ED320A">
        <w:rPr>
          <w:sz w:val="26"/>
          <w:szCs w:val="26"/>
        </w:rPr>
        <w:tab/>
      </w:r>
      <w:r w:rsidRPr="00ED320A">
        <w:rPr>
          <w:sz w:val="26"/>
          <w:szCs w:val="26"/>
        </w:rPr>
        <w:tab/>
      </w:r>
      <w:r w:rsidR="00F24E69" w:rsidRPr="00ED320A">
        <w:rPr>
          <w:sz w:val="26"/>
          <w:szCs w:val="26"/>
        </w:rPr>
        <w:t>Logo, o</w:t>
      </w:r>
      <w:r w:rsidRPr="00ED320A">
        <w:rPr>
          <w:sz w:val="26"/>
          <w:szCs w:val="26"/>
        </w:rPr>
        <w:t xml:space="preserve">s ministérios que estiveram sob o comando de </w:t>
      </w:r>
      <w:r w:rsidRPr="00ED320A">
        <w:rPr>
          <w:smallCaps/>
          <w:sz w:val="26"/>
          <w:szCs w:val="26"/>
        </w:rPr>
        <w:t xml:space="preserve">Paulo Bernardo </w:t>
      </w:r>
      <w:r w:rsidRPr="00ED320A">
        <w:rPr>
          <w:sz w:val="26"/>
          <w:szCs w:val="26"/>
        </w:rPr>
        <w:t>durante o período em que as testemunhas ocuparam a Presidência da República, não detinham atribuição ou competência legal para realizar qualquer ato relativo à administração da Petrobras.</w:t>
      </w:r>
    </w:p>
    <w:p w14:paraId="393DAAD6" w14:textId="5CAB2D37" w:rsidR="0038605B" w:rsidRPr="0038605B" w:rsidRDefault="0038605B"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Ou seja, não há prova de que </w:t>
      </w:r>
      <w:r>
        <w:rPr>
          <w:smallCaps/>
          <w:sz w:val="26"/>
          <w:szCs w:val="26"/>
        </w:rPr>
        <w:t xml:space="preserve">Paulo Bernardo </w:t>
      </w:r>
      <w:r>
        <w:rPr>
          <w:sz w:val="26"/>
          <w:szCs w:val="26"/>
        </w:rPr>
        <w:t>possa ter sido autor de suposto crime de corrupção passiva, o que aponta para a própria inexistência do delito imputado na peça acusatória.</w:t>
      </w:r>
    </w:p>
    <w:p w14:paraId="52967316" w14:textId="2DF29144" w:rsidR="00F24E69" w:rsidRDefault="00F24E69" w:rsidP="0045056C">
      <w:pPr>
        <w:spacing w:after="120" w:line="360" w:lineRule="auto"/>
        <w:jc w:val="both"/>
        <w:rPr>
          <w:sz w:val="26"/>
          <w:szCs w:val="26"/>
        </w:rPr>
      </w:pPr>
      <w:r w:rsidRPr="00ED320A">
        <w:rPr>
          <w:sz w:val="26"/>
          <w:szCs w:val="26"/>
        </w:rPr>
        <w:tab/>
      </w:r>
      <w:r w:rsidR="009D0D6C">
        <w:rPr>
          <w:sz w:val="26"/>
          <w:szCs w:val="26"/>
        </w:rPr>
        <w:tab/>
      </w:r>
      <w:r w:rsidR="0038605B">
        <w:rPr>
          <w:b/>
          <w:sz w:val="26"/>
          <w:szCs w:val="26"/>
        </w:rPr>
        <w:t>6.5.</w:t>
      </w:r>
      <w:r w:rsidR="009D0D6C">
        <w:rPr>
          <w:sz w:val="26"/>
          <w:szCs w:val="26"/>
        </w:rPr>
        <w:tab/>
      </w:r>
      <w:r w:rsidR="009D0D6C">
        <w:rPr>
          <w:sz w:val="26"/>
          <w:szCs w:val="26"/>
        </w:rPr>
        <w:tab/>
      </w:r>
      <w:r w:rsidR="0038605B">
        <w:rPr>
          <w:sz w:val="26"/>
          <w:szCs w:val="26"/>
        </w:rPr>
        <w:t xml:space="preserve">Como se sabe, </w:t>
      </w:r>
      <w:r w:rsidR="00ED320A" w:rsidRPr="00ED320A">
        <w:rPr>
          <w:sz w:val="26"/>
          <w:szCs w:val="26"/>
        </w:rPr>
        <w:t xml:space="preserve">a </w:t>
      </w:r>
      <w:r w:rsidR="00ED320A" w:rsidRPr="00065C05">
        <w:rPr>
          <w:i/>
          <w:sz w:val="26"/>
          <w:szCs w:val="26"/>
        </w:rPr>
        <w:t>compra da função</w:t>
      </w:r>
      <w:r w:rsidR="00ED320A" w:rsidRPr="00ED320A">
        <w:rPr>
          <w:sz w:val="26"/>
          <w:szCs w:val="26"/>
        </w:rPr>
        <w:t xml:space="preserve"> deve estar rela</w:t>
      </w:r>
      <w:r w:rsidR="0038605B">
        <w:rPr>
          <w:sz w:val="26"/>
          <w:szCs w:val="26"/>
        </w:rPr>
        <w:softHyphen/>
      </w:r>
      <w:r w:rsidR="00ED320A" w:rsidRPr="00ED320A">
        <w:rPr>
          <w:sz w:val="26"/>
          <w:szCs w:val="26"/>
        </w:rPr>
        <w:t>ci</w:t>
      </w:r>
      <w:r w:rsidR="0038605B">
        <w:rPr>
          <w:sz w:val="26"/>
          <w:szCs w:val="26"/>
        </w:rPr>
        <w:softHyphen/>
      </w:r>
      <w:r w:rsidR="00065C05">
        <w:rPr>
          <w:sz w:val="26"/>
          <w:szCs w:val="26"/>
        </w:rPr>
        <w:t>onada</w:t>
      </w:r>
      <w:r w:rsidR="00ED320A" w:rsidRPr="00ED320A">
        <w:rPr>
          <w:sz w:val="26"/>
          <w:szCs w:val="26"/>
        </w:rPr>
        <w:t xml:space="preserve"> à esfera de competências do agente público “</w:t>
      </w:r>
      <w:r w:rsidR="00ED320A" w:rsidRPr="00ED320A">
        <w:rPr>
          <w:i/>
          <w:sz w:val="26"/>
          <w:szCs w:val="26"/>
        </w:rPr>
        <w:t>pois – caso contrário – o crime a identificar-se será outro (exploração de prestígio, estelio</w:t>
      </w:r>
      <w:r w:rsidR="00065C05">
        <w:rPr>
          <w:i/>
          <w:sz w:val="26"/>
          <w:szCs w:val="26"/>
        </w:rPr>
        <w:softHyphen/>
      </w:r>
      <w:r w:rsidR="00ED320A" w:rsidRPr="00ED320A">
        <w:rPr>
          <w:i/>
          <w:sz w:val="26"/>
          <w:szCs w:val="26"/>
        </w:rPr>
        <w:t xml:space="preserve">nato </w:t>
      </w:r>
      <w:proofErr w:type="gramStart"/>
      <w:r w:rsidR="00ED320A" w:rsidRPr="00ED320A">
        <w:rPr>
          <w:i/>
          <w:sz w:val="26"/>
          <w:szCs w:val="26"/>
        </w:rPr>
        <w:t>etc.</w:t>
      </w:r>
      <w:r w:rsidR="00ED320A" w:rsidRPr="00ED320A">
        <w:rPr>
          <w:sz w:val="26"/>
          <w:szCs w:val="26"/>
        </w:rPr>
        <w:t>)”</w:t>
      </w:r>
      <w:proofErr w:type="gramEnd"/>
      <w:r w:rsidR="00ED320A" w:rsidRPr="00ED320A">
        <w:rPr>
          <w:sz w:val="26"/>
          <w:szCs w:val="26"/>
        </w:rPr>
        <w:t>, ensinam R</w:t>
      </w:r>
      <w:r w:rsidR="00ED320A" w:rsidRPr="00ED320A">
        <w:rPr>
          <w:smallCaps/>
          <w:sz w:val="26"/>
          <w:szCs w:val="26"/>
        </w:rPr>
        <w:t xml:space="preserve">ui </w:t>
      </w:r>
      <w:proofErr w:type="spellStart"/>
      <w:r w:rsidR="00ED320A" w:rsidRPr="00ED320A">
        <w:rPr>
          <w:smallCaps/>
          <w:sz w:val="26"/>
          <w:szCs w:val="26"/>
        </w:rPr>
        <w:t>Stoco</w:t>
      </w:r>
      <w:proofErr w:type="spellEnd"/>
      <w:r w:rsidR="00ED320A" w:rsidRPr="00ED320A">
        <w:rPr>
          <w:smallCaps/>
          <w:sz w:val="26"/>
          <w:szCs w:val="26"/>
        </w:rPr>
        <w:t xml:space="preserve"> </w:t>
      </w:r>
      <w:r w:rsidR="00ED320A" w:rsidRPr="00ED320A">
        <w:rPr>
          <w:sz w:val="26"/>
          <w:szCs w:val="26"/>
        </w:rPr>
        <w:t xml:space="preserve"> e T</w:t>
      </w:r>
      <w:r w:rsidR="00ED320A" w:rsidRPr="00ED320A">
        <w:rPr>
          <w:smallCaps/>
          <w:sz w:val="26"/>
          <w:szCs w:val="26"/>
        </w:rPr>
        <w:t xml:space="preserve">atiana de O. </w:t>
      </w:r>
      <w:proofErr w:type="spellStart"/>
      <w:r w:rsidR="00ED320A" w:rsidRPr="00ED320A">
        <w:rPr>
          <w:smallCaps/>
          <w:sz w:val="26"/>
          <w:szCs w:val="26"/>
        </w:rPr>
        <w:t>Stoco</w:t>
      </w:r>
      <w:proofErr w:type="spellEnd"/>
      <w:r w:rsidR="00ED320A" w:rsidRPr="00ED320A">
        <w:rPr>
          <w:rStyle w:val="Refdenotaderodap"/>
          <w:smallCaps/>
          <w:sz w:val="32"/>
          <w:szCs w:val="32"/>
        </w:rPr>
        <w:footnoteReference w:id="8"/>
      </w:r>
      <w:r w:rsidR="00ED320A" w:rsidRPr="00ED320A">
        <w:rPr>
          <w:sz w:val="32"/>
          <w:szCs w:val="32"/>
        </w:rPr>
        <w:t>.</w:t>
      </w:r>
    </w:p>
    <w:p w14:paraId="2B8BBC62" w14:textId="73F344B4" w:rsidR="00ED320A" w:rsidRPr="007E0A3E" w:rsidRDefault="00ED320A" w:rsidP="0045056C">
      <w:pPr>
        <w:spacing w:after="120" w:line="360" w:lineRule="auto"/>
        <w:jc w:val="both"/>
        <w:rPr>
          <w:i/>
          <w:sz w:val="26"/>
          <w:szCs w:val="26"/>
        </w:rPr>
      </w:pPr>
      <w:r>
        <w:rPr>
          <w:sz w:val="26"/>
          <w:szCs w:val="26"/>
        </w:rPr>
        <w:tab/>
      </w:r>
      <w:r>
        <w:rPr>
          <w:sz w:val="26"/>
          <w:szCs w:val="26"/>
        </w:rPr>
        <w:tab/>
      </w:r>
      <w:r>
        <w:rPr>
          <w:sz w:val="26"/>
          <w:szCs w:val="26"/>
        </w:rPr>
        <w:tab/>
      </w:r>
      <w:r>
        <w:rPr>
          <w:sz w:val="26"/>
          <w:szCs w:val="26"/>
        </w:rPr>
        <w:tab/>
        <w:t xml:space="preserve"> </w:t>
      </w:r>
      <w:r w:rsidR="007E0A3E">
        <w:rPr>
          <w:sz w:val="26"/>
          <w:szCs w:val="26"/>
        </w:rPr>
        <w:t xml:space="preserve">E é nesse sentido, também, a lição de </w:t>
      </w:r>
      <w:r w:rsidR="00065C05">
        <w:rPr>
          <w:smallCaps/>
          <w:sz w:val="26"/>
          <w:szCs w:val="26"/>
        </w:rPr>
        <w:t>Né</w:t>
      </w:r>
      <w:r w:rsidR="007E0A3E">
        <w:rPr>
          <w:smallCaps/>
          <w:sz w:val="26"/>
          <w:szCs w:val="26"/>
        </w:rPr>
        <w:t>lson Hungria: “</w:t>
      </w:r>
      <w:r w:rsidR="007E0A3E">
        <w:rPr>
          <w:i/>
          <w:smallCaps/>
          <w:sz w:val="26"/>
          <w:szCs w:val="26"/>
        </w:rPr>
        <w:t xml:space="preserve">o </w:t>
      </w:r>
      <w:r w:rsidR="007E0A3E" w:rsidRPr="007E0A3E">
        <w:rPr>
          <w:b/>
          <w:i/>
          <w:sz w:val="26"/>
          <w:szCs w:val="26"/>
        </w:rPr>
        <w:t>ato ou abstenção</w:t>
      </w:r>
      <w:r w:rsidR="007E0A3E">
        <w:rPr>
          <w:i/>
          <w:sz w:val="26"/>
          <w:szCs w:val="26"/>
        </w:rPr>
        <w:t xml:space="preserve"> a que a </w:t>
      </w:r>
      <w:r w:rsidR="007E0A3E" w:rsidRPr="007E0A3E">
        <w:rPr>
          <w:b/>
          <w:i/>
          <w:sz w:val="26"/>
          <w:szCs w:val="26"/>
        </w:rPr>
        <w:t>corrupção</w:t>
      </w:r>
      <w:r w:rsidR="007E0A3E">
        <w:rPr>
          <w:i/>
          <w:sz w:val="26"/>
          <w:szCs w:val="26"/>
        </w:rPr>
        <w:t xml:space="preserve"> se refere deve ser da com</w:t>
      </w:r>
      <w:r w:rsidR="007E0A3E">
        <w:rPr>
          <w:i/>
          <w:sz w:val="26"/>
          <w:szCs w:val="26"/>
        </w:rPr>
        <w:softHyphen/>
        <w:t>pe</w:t>
      </w:r>
      <w:r w:rsidR="00065C05">
        <w:rPr>
          <w:i/>
          <w:sz w:val="26"/>
          <w:szCs w:val="26"/>
        </w:rPr>
        <w:softHyphen/>
      </w:r>
      <w:r w:rsidR="007E0A3E">
        <w:rPr>
          <w:i/>
          <w:sz w:val="26"/>
          <w:szCs w:val="26"/>
        </w:rPr>
        <w:t xml:space="preserve">tência do </w:t>
      </w:r>
      <w:proofErr w:type="spellStart"/>
      <w:r w:rsidR="007E0A3E" w:rsidRPr="007E0A3E">
        <w:rPr>
          <w:b/>
          <w:i/>
          <w:sz w:val="26"/>
          <w:szCs w:val="26"/>
        </w:rPr>
        <w:t>intraneus</w:t>
      </w:r>
      <w:proofErr w:type="spellEnd"/>
      <w:r w:rsidR="007E0A3E">
        <w:rPr>
          <w:b/>
          <w:i/>
          <w:sz w:val="26"/>
          <w:szCs w:val="26"/>
        </w:rPr>
        <w:t xml:space="preserve">, </w:t>
      </w:r>
      <w:r w:rsidR="007E0A3E">
        <w:rPr>
          <w:i/>
          <w:sz w:val="26"/>
          <w:szCs w:val="26"/>
        </w:rPr>
        <w:t xml:space="preserve">isto é, </w:t>
      </w:r>
      <w:r w:rsidR="007E0A3E" w:rsidRPr="007E0A3E">
        <w:rPr>
          <w:b/>
          <w:i/>
          <w:sz w:val="26"/>
          <w:szCs w:val="26"/>
        </w:rPr>
        <w:t>deve estar compreendido nas suas específi</w:t>
      </w:r>
      <w:r w:rsidR="007E0A3E">
        <w:rPr>
          <w:b/>
          <w:i/>
          <w:sz w:val="26"/>
          <w:szCs w:val="26"/>
        </w:rPr>
        <w:softHyphen/>
      </w:r>
      <w:r w:rsidR="007E0A3E" w:rsidRPr="007E0A3E">
        <w:rPr>
          <w:b/>
          <w:i/>
          <w:sz w:val="26"/>
          <w:szCs w:val="26"/>
        </w:rPr>
        <w:t>cas atri</w:t>
      </w:r>
      <w:r w:rsidR="00065C05">
        <w:rPr>
          <w:b/>
          <w:i/>
          <w:sz w:val="26"/>
          <w:szCs w:val="26"/>
        </w:rPr>
        <w:softHyphen/>
      </w:r>
      <w:r w:rsidR="007E0A3E" w:rsidRPr="007E0A3E">
        <w:rPr>
          <w:b/>
          <w:i/>
          <w:sz w:val="26"/>
          <w:szCs w:val="26"/>
        </w:rPr>
        <w:t>buições funcionais</w:t>
      </w:r>
      <w:r w:rsidR="007E0A3E">
        <w:rPr>
          <w:i/>
          <w:sz w:val="26"/>
          <w:szCs w:val="26"/>
        </w:rPr>
        <w:t xml:space="preserve">, pois </w:t>
      </w:r>
      <w:r w:rsidR="007E0A3E">
        <w:rPr>
          <w:b/>
          <w:i/>
          <w:sz w:val="26"/>
          <w:szCs w:val="26"/>
          <w:u w:val="single"/>
        </w:rPr>
        <w:t>só neste caso</w:t>
      </w:r>
      <w:r w:rsidR="007E0A3E">
        <w:rPr>
          <w:i/>
          <w:sz w:val="26"/>
          <w:szCs w:val="26"/>
        </w:rPr>
        <w:t xml:space="preserve"> pode deparar-se com um dano efe</w:t>
      </w:r>
      <w:r w:rsidR="009D0D6C">
        <w:rPr>
          <w:i/>
          <w:sz w:val="26"/>
          <w:szCs w:val="26"/>
        </w:rPr>
        <w:softHyphen/>
      </w:r>
      <w:r w:rsidR="007E0A3E">
        <w:rPr>
          <w:i/>
          <w:sz w:val="26"/>
          <w:szCs w:val="26"/>
        </w:rPr>
        <w:t>tivo ou po</w:t>
      </w:r>
      <w:r w:rsidR="00065C05">
        <w:rPr>
          <w:i/>
          <w:sz w:val="26"/>
          <w:szCs w:val="26"/>
        </w:rPr>
        <w:softHyphen/>
      </w:r>
      <w:r w:rsidR="007E0A3E">
        <w:rPr>
          <w:i/>
          <w:sz w:val="26"/>
          <w:szCs w:val="26"/>
        </w:rPr>
        <w:t>tencial ao regular funcionamento da administração</w:t>
      </w:r>
      <w:r w:rsidR="007E0A3E">
        <w:rPr>
          <w:sz w:val="26"/>
          <w:szCs w:val="26"/>
        </w:rPr>
        <w:t xml:space="preserve">. </w:t>
      </w:r>
      <w:r w:rsidR="007E0A3E">
        <w:rPr>
          <w:i/>
          <w:sz w:val="26"/>
          <w:szCs w:val="26"/>
        </w:rPr>
        <w:t xml:space="preserve">Assim, </w:t>
      </w:r>
      <w:r w:rsidR="007E0A3E" w:rsidRPr="007E0A3E">
        <w:rPr>
          <w:b/>
          <w:i/>
          <w:sz w:val="26"/>
          <w:szCs w:val="26"/>
        </w:rPr>
        <w:t>se um ma</w:t>
      </w:r>
      <w:r w:rsidR="00065C05">
        <w:rPr>
          <w:b/>
          <w:i/>
          <w:sz w:val="26"/>
          <w:szCs w:val="26"/>
        </w:rPr>
        <w:softHyphen/>
      </w:r>
      <w:r w:rsidR="007E0A3E" w:rsidRPr="007E0A3E">
        <w:rPr>
          <w:b/>
          <w:i/>
          <w:sz w:val="26"/>
          <w:szCs w:val="26"/>
        </w:rPr>
        <w:t>gis</w:t>
      </w:r>
      <w:r w:rsidR="00065C05">
        <w:rPr>
          <w:b/>
          <w:i/>
          <w:sz w:val="26"/>
          <w:szCs w:val="26"/>
        </w:rPr>
        <w:softHyphen/>
      </w:r>
      <w:r w:rsidR="007E0A3E" w:rsidRPr="007E0A3E">
        <w:rPr>
          <w:b/>
          <w:i/>
          <w:sz w:val="26"/>
          <w:szCs w:val="26"/>
        </w:rPr>
        <w:t>trado</w:t>
      </w:r>
      <w:r w:rsidR="007E0A3E">
        <w:rPr>
          <w:i/>
          <w:sz w:val="26"/>
          <w:szCs w:val="26"/>
        </w:rPr>
        <w:t xml:space="preserve"> (o exemplo é de </w:t>
      </w:r>
      <w:r w:rsidR="007E0A3E">
        <w:rPr>
          <w:i/>
          <w:smallCaps/>
          <w:sz w:val="26"/>
          <w:szCs w:val="26"/>
        </w:rPr>
        <w:t>Carrara)</w:t>
      </w:r>
      <w:r w:rsidR="007E0A3E">
        <w:rPr>
          <w:i/>
          <w:sz w:val="26"/>
          <w:szCs w:val="26"/>
        </w:rPr>
        <w:t xml:space="preserve"> </w:t>
      </w:r>
      <w:r w:rsidR="007E0A3E" w:rsidRPr="007E0A3E">
        <w:rPr>
          <w:b/>
          <w:i/>
          <w:sz w:val="26"/>
          <w:szCs w:val="26"/>
        </w:rPr>
        <w:t>que não vai julgar a causa</w:t>
      </w:r>
      <w:r w:rsidR="007E0A3E">
        <w:rPr>
          <w:i/>
          <w:sz w:val="26"/>
          <w:szCs w:val="26"/>
        </w:rPr>
        <w:t xml:space="preserve">, </w:t>
      </w:r>
      <w:r w:rsidR="007E0A3E" w:rsidRPr="007E0A3E">
        <w:rPr>
          <w:b/>
          <w:i/>
          <w:sz w:val="26"/>
          <w:szCs w:val="26"/>
        </w:rPr>
        <w:t>recebe dinheiro para recomendá-la ao colega que vai decidir</w:t>
      </w:r>
      <w:r w:rsidR="007E0A3E">
        <w:rPr>
          <w:i/>
          <w:sz w:val="26"/>
          <w:szCs w:val="26"/>
        </w:rPr>
        <w:t>, e obter dele a decisão favorável (não se tratando, bem entendido de um intermediário oculto da cor</w:t>
      </w:r>
      <w:r w:rsidR="00065C05">
        <w:rPr>
          <w:i/>
          <w:sz w:val="26"/>
          <w:szCs w:val="26"/>
        </w:rPr>
        <w:softHyphen/>
      </w:r>
      <w:r w:rsidR="007E0A3E">
        <w:rPr>
          <w:i/>
          <w:sz w:val="26"/>
          <w:szCs w:val="26"/>
        </w:rPr>
        <w:t xml:space="preserve">rupção), </w:t>
      </w:r>
      <w:r w:rsidR="007E0A3E" w:rsidRPr="00E8197F">
        <w:rPr>
          <w:b/>
          <w:i/>
          <w:sz w:val="26"/>
          <w:szCs w:val="26"/>
          <w:u w:val="single"/>
        </w:rPr>
        <w:lastRenderedPageBreak/>
        <w:t>não comete o crime de ora se trata</w:t>
      </w:r>
      <w:r w:rsidR="007E0A3E" w:rsidRPr="007E0A3E">
        <w:rPr>
          <w:b/>
          <w:i/>
          <w:sz w:val="26"/>
          <w:szCs w:val="26"/>
        </w:rPr>
        <w:t>, mas o de exploração de pres</w:t>
      </w:r>
      <w:r w:rsidR="00A306FA">
        <w:rPr>
          <w:b/>
          <w:i/>
          <w:sz w:val="26"/>
          <w:szCs w:val="26"/>
        </w:rPr>
        <w:softHyphen/>
      </w:r>
      <w:r w:rsidR="007E0A3E" w:rsidRPr="007E0A3E">
        <w:rPr>
          <w:b/>
          <w:i/>
          <w:sz w:val="26"/>
          <w:szCs w:val="26"/>
        </w:rPr>
        <w:t>tígio</w:t>
      </w:r>
      <w:r w:rsidR="007E0A3E">
        <w:rPr>
          <w:i/>
          <w:sz w:val="26"/>
          <w:szCs w:val="26"/>
        </w:rPr>
        <w:t xml:space="preserve"> (art. 357)</w:t>
      </w:r>
      <w:r w:rsidR="007E0A3E">
        <w:rPr>
          <w:sz w:val="26"/>
          <w:szCs w:val="26"/>
        </w:rPr>
        <w:t>”</w:t>
      </w:r>
      <w:r w:rsidR="007E0A3E" w:rsidRPr="007E0A3E">
        <w:rPr>
          <w:rStyle w:val="Refdenotaderodap"/>
          <w:sz w:val="32"/>
          <w:szCs w:val="32"/>
        </w:rPr>
        <w:footnoteReference w:id="9"/>
      </w:r>
      <w:r w:rsidR="007E0A3E">
        <w:rPr>
          <w:i/>
          <w:sz w:val="26"/>
          <w:szCs w:val="26"/>
        </w:rPr>
        <w:t xml:space="preserve">. </w:t>
      </w:r>
    </w:p>
    <w:p w14:paraId="05964A4C" w14:textId="6C58A9B0" w:rsidR="00F24E69" w:rsidRDefault="00F24E69" w:rsidP="0045056C">
      <w:pPr>
        <w:spacing w:after="120" w:line="360" w:lineRule="auto"/>
        <w:jc w:val="both"/>
        <w:rPr>
          <w:sz w:val="26"/>
          <w:szCs w:val="26"/>
        </w:rPr>
      </w:pPr>
      <w:r>
        <w:rPr>
          <w:sz w:val="26"/>
          <w:szCs w:val="26"/>
        </w:rPr>
        <w:tab/>
      </w:r>
      <w:r>
        <w:rPr>
          <w:sz w:val="26"/>
          <w:szCs w:val="26"/>
        </w:rPr>
        <w:tab/>
      </w:r>
      <w:r w:rsidR="00E8197F">
        <w:rPr>
          <w:b/>
          <w:sz w:val="26"/>
          <w:szCs w:val="26"/>
        </w:rPr>
        <w:tab/>
      </w:r>
      <w:r w:rsidR="00E8197F">
        <w:rPr>
          <w:b/>
          <w:sz w:val="26"/>
          <w:szCs w:val="26"/>
        </w:rPr>
        <w:tab/>
      </w:r>
      <w:r w:rsidR="00E8197F">
        <w:rPr>
          <w:sz w:val="26"/>
          <w:szCs w:val="26"/>
        </w:rPr>
        <w:t xml:space="preserve">A PGR não </w:t>
      </w:r>
      <w:r w:rsidR="0037005B">
        <w:rPr>
          <w:sz w:val="26"/>
          <w:szCs w:val="26"/>
        </w:rPr>
        <w:t xml:space="preserve">desconhece a inexistência de atribuição </w:t>
      </w:r>
      <w:r w:rsidR="009D0D6C">
        <w:rPr>
          <w:sz w:val="26"/>
          <w:szCs w:val="26"/>
        </w:rPr>
        <w:t xml:space="preserve">legal </w:t>
      </w:r>
      <w:r w:rsidR="0037005B">
        <w:rPr>
          <w:sz w:val="26"/>
          <w:szCs w:val="26"/>
        </w:rPr>
        <w:t xml:space="preserve">cometida a </w:t>
      </w:r>
      <w:r w:rsidR="0037005B">
        <w:rPr>
          <w:smallCaps/>
          <w:sz w:val="26"/>
          <w:szCs w:val="26"/>
        </w:rPr>
        <w:t xml:space="preserve">Paulo Bernardo </w:t>
      </w:r>
      <w:r w:rsidR="0037005B">
        <w:rPr>
          <w:sz w:val="26"/>
          <w:szCs w:val="26"/>
        </w:rPr>
        <w:t xml:space="preserve">no que tange à indicação, nomeação ou manutenção de </w:t>
      </w:r>
      <w:r w:rsidR="0037005B">
        <w:rPr>
          <w:smallCaps/>
          <w:sz w:val="26"/>
          <w:szCs w:val="26"/>
        </w:rPr>
        <w:t xml:space="preserve">Paulo Roberto Costa </w:t>
      </w:r>
      <w:r w:rsidR="0037005B">
        <w:rPr>
          <w:sz w:val="26"/>
          <w:szCs w:val="26"/>
        </w:rPr>
        <w:t>para a Diretoria de Abastecimento da PETROBRAS.</w:t>
      </w:r>
    </w:p>
    <w:p w14:paraId="3C530CD1" w14:textId="2072A2FA" w:rsidR="0037005B" w:rsidRDefault="0037005B"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Porém, a acusação pública procurou substituir a compra da função relacionada a esses atos </w:t>
      </w:r>
      <w:r w:rsidR="00065C05">
        <w:rPr>
          <w:sz w:val="26"/>
          <w:szCs w:val="26"/>
        </w:rPr>
        <w:t>pela</w:t>
      </w:r>
      <w:r>
        <w:rPr>
          <w:sz w:val="26"/>
          <w:szCs w:val="26"/>
        </w:rPr>
        <w:t xml:space="preserve"> </w:t>
      </w:r>
      <w:r w:rsidR="009D0D6C">
        <w:rPr>
          <w:sz w:val="26"/>
          <w:szCs w:val="26"/>
        </w:rPr>
        <w:t>supost</w:t>
      </w:r>
      <w:r>
        <w:rPr>
          <w:sz w:val="26"/>
          <w:szCs w:val="26"/>
        </w:rPr>
        <w:t xml:space="preserve">a </w:t>
      </w:r>
      <w:r>
        <w:rPr>
          <w:b/>
          <w:i/>
          <w:sz w:val="26"/>
          <w:szCs w:val="26"/>
          <w:u w:val="single"/>
        </w:rPr>
        <w:t>influência</w:t>
      </w:r>
      <w:r>
        <w:rPr>
          <w:sz w:val="26"/>
          <w:szCs w:val="26"/>
        </w:rPr>
        <w:t xml:space="preserve"> </w:t>
      </w:r>
      <w:r w:rsidR="009D0D6C">
        <w:rPr>
          <w:sz w:val="26"/>
          <w:szCs w:val="26"/>
        </w:rPr>
        <w:t>decorrente d</w:t>
      </w:r>
      <w:r>
        <w:rPr>
          <w:sz w:val="26"/>
          <w:szCs w:val="26"/>
        </w:rPr>
        <w:t xml:space="preserve">a qualidade de </w:t>
      </w:r>
      <w:r w:rsidRPr="009D0D6C">
        <w:rPr>
          <w:i/>
          <w:sz w:val="26"/>
          <w:szCs w:val="26"/>
        </w:rPr>
        <w:t>integrante da alta cúpula do PT</w:t>
      </w:r>
      <w:r>
        <w:rPr>
          <w:sz w:val="26"/>
          <w:szCs w:val="26"/>
        </w:rPr>
        <w:t xml:space="preserve"> ou Ministro de Estado</w:t>
      </w:r>
      <w:r w:rsidR="004435D8">
        <w:rPr>
          <w:sz w:val="26"/>
          <w:szCs w:val="26"/>
        </w:rPr>
        <w:t xml:space="preserve"> do Planejamento,</w:t>
      </w:r>
      <w:r w:rsidR="00065C05">
        <w:rPr>
          <w:sz w:val="26"/>
          <w:szCs w:val="26"/>
        </w:rPr>
        <w:t xml:space="preserve"> responsável pela</w:t>
      </w:r>
      <w:r>
        <w:rPr>
          <w:sz w:val="26"/>
          <w:szCs w:val="26"/>
        </w:rPr>
        <w:t xml:space="preserve"> elaboração do orçamento</w:t>
      </w:r>
      <w:r w:rsidR="004435D8">
        <w:rPr>
          <w:sz w:val="26"/>
          <w:szCs w:val="26"/>
        </w:rPr>
        <w:t xml:space="preserve"> da União.</w:t>
      </w:r>
    </w:p>
    <w:p w14:paraId="6BC10491" w14:textId="669339B0" w:rsidR="004435D8" w:rsidRDefault="004435D8"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Com o devido respeito, a PGR confunde a elemen</w:t>
      </w:r>
      <w:r>
        <w:rPr>
          <w:sz w:val="26"/>
          <w:szCs w:val="26"/>
        </w:rPr>
        <w:softHyphen/>
        <w:t>tar normativa “</w:t>
      </w:r>
      <w:r>
        <w:rPr>
          <w:i/>
          <w:sz w:val="26"/>
          <w:szCs w:val="26"/>
        </w:rPr>
        <w:t>em razão do cargo</w:t>
      </w:r>
      <w:r>
        <w:rPr>
          <w:sz w:val="26"/>
          <w:szCs w:val="26"/>
        </w:rPr>
        <w:t xml:space="preserve">” que, como se viu, diz respeito ao espectro de competência atribuída ao agente público, com a venda de </w:t>
      </w:r>
      <w:r>
        <w:rPr>
          <w:i/>
          <w:sz w:val="26"/>
          <w:szCs w:val="26"/>
        </w:rPr>
        <w:t>influência ou prestígio</w:t>
      </w:r>
      <w:r>
        <w:rPr>
          <w:sz w:val="26"/>
          <w:szCs w:val="26"/>
        </w:rPr>
        <w:t>, elementar normativa do art. 332 do CP</w:t>
      </w:r>
      <w:r w:rsidR="009D0D6C">
        <w:rPr>
          <w:sz w:val="26"/>
          <w:szCs w:val="26"/>
        </w:rPr>
        <w:t xml:space="preserve"> (</w:t>
      </w:r>
      <w:r w:rsidR="009D0D6C">
        <w:rPr>
          <w:i/>
          <w:sz w:val="26"/>
          <w:szCs w:val="26"/>
        </w:rPr>
        <w:t>tráfico de influência</w:t>
      </w:r>
      <w:r w:rsidR="009D0D6C">
        <w:rPr>
          <w:sz w:val="26"/>
          <w:szCs w:val="26"/>
        </w:rPr>
        <w:t>)</w:t>
      </w:r>
      <w:r>
        <w:rPr>
          <w:sz w:val="26"/>
          <w:szCs w:val="26"/>
        </w:rPr>
        <w:t>.</w:t>
      </w:r>
    </w:p>
    <w:p w14:paraId="31877E06" w14:textId="6DD91E7C" w:rsidR="004435D8" w:rsidRDefault="004435D8"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Sempre com todo o respeito, essa confusão é uma constante durante todo este caso e, de resto, no âmbito da </w:t>
      </w:r>
      <w:r>
        <w:rPr>
          <w:i/>
          <w:sz w:val="26"/>
          <w:szCs w:val="26"/>
        </w:rPr>
        <w:t>Operação Lava Jato</w:t>
      </w:r>
      <w:r>
        <w:rPr>
          <w:sz w:val="26"/>
          <w:szCs w:val="26"/>
        </w:rPr>
        <w:t>.</w:t>
      </w:r>
    </w:p>
    <w:p w14:paraId="3D736885" w14:textId="68E302CC" w:rsidR="004435D8" w:rsidRDefault="004435D8"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sidR="008E1570">
        <w:rPr>
          <w:sz w:val="26"/>
          <w:szCs w:val="26"/>
        </w:rPr>
        <w:t>“</w:t>
      </w:r>
      <w:r w:rsidR="008E1570">
        <w:rPr>
          <w:i/>
          <w:sz w:val="26"/>
          <w:szCs w:val="26"/>
        </w:rPr>
        <w:t>Poder de influência</w:t>
      </w:r>
      <w:r w:rsidR="001D451B">
        <w:rPr>
          <w:i/>
          <w:sz w:val="26"/>
          <w:szCs w:val="26"/>
        </w:rPr>
        <w:t xml:space="preserve"> no círculo decisório do Governo Federal” (</w:t>
      </w:r>
      <w:r w:rsidR="001D451B" w:rsidRPr="009D0D6C">
        <w:rPr>
          <w:b/>
          <w:sz w:val="26"/>
          <w:szCs w:val="26"/>
        </w:rPr>
        <w:t>alegações finais da PGR, p. 33</w:t>
      </w:r>
      <w:r w:rsidR="001D451B">
        <w:rPr>
          <w:sz w:val="26"/>
          <w:szCs w:val="26"/>
        </w:rPr>
        <w:t>) não se confunde c</w:t>
      </w:r>
      <w:r w:rsidR="009D0D6C">
        <w:rPr>
          <w:sz w:val="26"/>
          <w:szCs w:val="26"/>
        </w:rPr>
        <w:t>om esfera de competência legal, a</w:t>
      </w:r>
      <w:r w:rsidR="001D451B">
        <w:rPr>
          <w:sz w:val="26"/>
          <w:szCs w:val="26"/>
        </w:rPr>
        <w:t>té porque uma coisa nega a outra. Quem detém atribuição obviamente não precisa exercer influência</w:t>
      </w:r>
      <w:r w:rsidR="009D0D6C">
        <w:rPr>
          <w:sz w:val="26"/>
          <w:szCs w:val="26"/>
        </w:rPr>
        <w:t>, muito menos</w:t>
      </w:r>
      <w:r w:rsidR="001D451B">
        <w:rPr>
          <w:sz w:val="26"/>
          <w:szCs w:val="26"/>
        </w:rPr>
        <w:t xml:space="preserve"> sobre si próprio.</w:t>
      </w:r>
    </w:p>
    <w:p w14:paraId="7FD22B43" w14:textId="5D72C2BB" w:rsidR="001D451B" w:rsidRDefault="001D451B" w:rsidP="0045056C">
      <w:pPr>
        <w:spacing w:after="120" w:line="360" w:lineRule="auto"/>
        <w:jc w:val="both"/>
        <w:rPr>
          <w:sz w:val="26"/>
          <w:szCs w:val="26"/>
        </w:rPr>
      </w:pPr>
      <w:r>
        <w:rPr>
          <w:sz w:val="26"/>
          <w:szCs w:val="26"/>
        </w:rPr>
        <w:lastRenderedPageBreak/>
        <w:tab/>
      </w:r>
      <w:r>
        <w:rPr>
          <w:sz w:val="26"/>
          <w:szCs w:val="26"/>
        </w:rPr>
        <w:tab/>
      </w:r>
      <w:r>
        <w:rPr>
          <w:sz w:val="26"/>
          <w:szCs w:val="26"/>
        </w:rPr>
        <w:tab/>
      </w:r>
      <w:r>
        <w:rPr>
          <w:sz w:val="26"/>
          <w:szCs w:val="26"/>
        </w:rPr>
        <w:tab/>
        <w:t>Do mesmo modo, “</w:t>
      </w:r>
      <w:r>
        <w:rPr>
          <w:i/>
          <w:sz w:val="26"/>
          <w:szCs w:val="26"/>
        </w:rPr>
        <w:t>apadrinhamento político</w:t>
      </w:r>
      <w:r>
        <w:rPr>
          <w:sz w:val="26"/>
          <w:szCs w:val="26"/>
        </w:rPr>
        <w:t>” ou “</w:t>
      </w:r>
      <w:r>
        <w:rPr>
          <w:i/>
          <w:sz w:val="26"/>
          <w:szCs w:val="26"/>
        </w:rPr>
        <w:t>apoio político</w:t>
      </w:r>
      <w:r>
        <w:rPr>
          <w:sz w:val="26"/>
          <w:szCs w:val="26"/>
        </w:rPr>
        <w:t>” também não pode</w:t>
      </w:r>
      <w:r w:rsidR="009D0D6C">
        <w:rPr>
          <w:sz w:val="26"/>
          <w:szCs w:val="26"/>
        </w:rPr>
        <w:t>m</w:t>
      </w:r>
      <w:r>
        <w:rPr>
          <w:sz w:val="26"/>
          <w:szCs w:val="26"/>
        </w:rPr>
        <w:t xml:space="preserve"> ser confundido</w:t>
      </w:r>
      <w:r w:rsidR="009D0D6C">
        <w:rPr>
          <w:sz w:val="26"/>
          <w:szCs w:val="26"/>
        </w:rPr>
        <w:t>s</w:t>
      </w:r>
      <w:r>
        <w:rPr>
          <w:sz w:val="26"/>
          <w:szCs w:val="26"/>
        </w:rPr>
        <w:t xml:space="preserve"> com atribuição legal, </w:t>
      </w:r>
      <w:r w:rsidR="00376121">
        <w:rPr>
          <w:sz w:val="26"/>
          <w:szCs w:val="26"/>
        </w:rPr>
        <w:t xml:space="preserve">pois </w:t>
      </w:r>
      <w:r w:rsidR="006F1A9E">
        <w:rPr>
          <w:sz w:val="26"/>
          <w:szCs w:val="26"/>
        </w:rPr>
        <w:t xml:space="preserve">significam mediação, </w:t>
      </w:r>
      <w:r w:rsidR="006F1A9E" w:rsidRPr="00BE0EBB">
        <w:rPr>
          <w:i/>
          <w:sz w:val="26"/>
          <w:szCs w:val="26"/>
        </w:rPr>
        <w:t>favorecimento</w:t>
      </w:r>
      <w:r w:rsidR="006F1A9E">
        <w:rPr>
          <w:sz w:val="26"/>
          <w:szCs w:val="26"/>
        </w:rPr>
        <w:t xml:space="preserve">, </w:t>
      </w:r>
      <w:r w:rsidR="006F1A9E" w:rsidRPr="00BE0EBB">
        <w:rPr>
          <w:i/>
          <w:sz w:val="26"/>
          <w:szCs w:val="26"/>
        </w:rPr>
        <w:t>proteção</w:t>
      </w:r>
      <w:r w:rsidR="006F1A9E" w:rsidRPr="00BE0EBB">
        <w:rPr>
          <w:rStyle w:val="Refdenotaderodap"/>
          <w:sz w:val="32"/>
          <w:szCs w:val="32"/>
        </w:rPr>
        <w:footnoteReference w:id="10"/>
      </w:r>
      <w:r w:rsidR="006F1A9E">
        <w:rPr>
          <w:sz w:val="26"/>
          <w:szCs w:val="26"/>
        </w:rPr>
        <w:t xml:space="preserve">, </w:t>
      </w:r>
      <w:r>
        <w:rPr>
          <w:sz w:val="26"/>
          <w:szCs w:val="26"/>
        </w:rPr>
        <w:t xml:space="preserve">tratando-se de mero exercício de </w:t>
      </w:r>
      <w:r w:rsidRPr="001D451B">
        <w:rPr>
          <w:i/>
          <w:sz w:val="26"/>
          <w:szCs w:val="26"/>
        </w:rPr>
        <w:t>poder</w:t>
      </w:r>
      <w:r w:rsidR="009D0D6C">
        <w:rPr>
          <w:i/>
          <w:sz w:val="26"/>
          <w:szCs w:val="26"/>
        </w:rPr>
        <w:t xml:space="preserve"> político</w:t>
      </w:r>
      <w:r w:rsidR="009D0D6C" w:rsidRPr="009D0D6C">
        <w:rPr>
          <w:sz w:val="26"/>
          <w:szCs w:val="26"/>
        </w:rPr>
        <w:t>;</w:t>
      </w:r>
      <w:r>
        <w:rPr>
          <w:i/>
          <w:sz w:val="26"/>
          <w:szCs w:val="26"/>
        </w:rPr>
        <w:t xml:space="preserve"> </w:t>
      </w:r>
      <w:r>
        <w:rPr>
          <w:sz w:val="26"/>
          <w:szCs w:val="26"/>
        </w:rPr>
        <w:t xml:space="preserve">novamente, </w:t>
      </w:r>
      <w:r>
        <w:rPr>
          <w:i/>
          <w:sz w:val="26"/>
          <w:szCs w:val="26"/>
        </w:rPr>
        <w:t>influência</w:t>
      </w:r>
      <w:r w:rsidR="009D0D6C">
        <w:rPr>
          <w:sz w:val="26"/>
          <w:szCs w:val="26"/>
        </w:rPr>
        <w:t xml:space="preserve"> sobre agentes, estes sim, titulares de</w:t>
      </w:r>
      <w:r>
        <w:rPr>
          <w:sz w:val="26"/>
          <w:szCs w:val="26"/>
        </w:rPr>
        <w:t xml:space="preserve"> </w:t>
      </w:r>
      <w:r w:rsidRPr="009D0D6C">
        <w:rPr>
          <w:i/>
          <w:sz w:val="26"/>
          <w:szCs w:val="26"/>
        </w:rPr>
        <w:t>competência</w:t>
      </w:r>
      <w:r>
        <w:rPr>
          <w:sz w:val="26"/>
          <w:szCs w:val="26"/>
        </w:rPr>
        <w:t xml:space="preserve"> para o </w:t>
      </w:r>
      <w:r w:rsidRPr="009D0D6C">
        <w:rPr>
          <w:i/>
          <w:sz w:val="26"/>
          <w:szCs w:val="26"/>
        </w:rPr>
        <w:t>exercício da função</w:t>
      </w:r>
      <w:r>
        <w:rPr>
          <w:sz w:val="26"/>
          <w:szCs w:val="26"/>
        </w:rPr>
        <w:t xml:space="preserve"> correspondente ao </w:t>
      </w:r>
      <w:r>
        <w:rPr>
          <w:i/>
          <w:sz w:val="26"/>
          <w:szCs w:val="26"/>
        </w:rPr>
        <w:t>cargo público</w:t>
      </w:r>
      <w:r w:rsidR="009D0D6C">
        <w:rPr>
          <w:sz w:val="26"/>
          <w:szCs w:val="26"/>
        </w:rPr>
        <w:t xml:space="preserve"> de que fala o tipo do art. 317 do CP.</w:t>
      </w:r>
    </w:p>
    <w:p w14:paraId="08D19806" w14:textId="6354915D" w:rsidR="004435D8" w:rsidRDefault="001D451B"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O exemplo de </w:t>
      </w:r>
      <w:r>
        <w:rPr>
          <w:smallCaps/>
          <w:sz w:val="26"/>
          <w:szCs w:val="26"/>
        </w:rPr>
        <w:t>Hungria</w:t>
      </w:r>
      <w:r w:rsidR="00065C05">
        <w:rPr>
          <w:sz w:val="26"/>
          <w:szCs w:val="26"/>
        </w:rPr>
        <w:t xml:space="preserve"> acima referido</w:t>
      </w:r>
      <w:r>
        <w:rPr>
          <w:sz w:val="26"/>
          <w:szCs w:val="26"/>
        </w:rPr>
        <w:t xml:space="preserve"> é</w:t>
      </w:r>
      <w:r w:rsidR="009B6907">
        <w:rPr>
          <w:sz w:val="26"/>
          <w:szCs w:val="26"/>
        </w:rPr>
        <w:t xml:space="preserve"> </w:t>
      </w:r>
      <w:r w:rsidR="00065C05">
        <w:rPr>
          <w:sz w:val="26"/>
          <w:szCs w:val="26"/>
        </w:rPr>
        <w:t>esclare</w:t>
      </w:r>
      <w:r w:rsidR="00065C05">
        <w:rPr>
          <w:sz w:val="26"/>
          <w:szCs w:val="26"/>
        </w:rPr>
        <w:softHyphen/>
        <w:t>cedor</w:t>
      </w:r>
      <w:r w:rsidR="009B6907">
        <w:rPr>
          <w:sz w:val="26"/>
          <w:szCs w:val="26"/>
        </w:rPr>
        <w:t>, sendo o caso de novamente invocar-se a lição do grande Professor</w:t>
      </w:r>
      <w:r w:rsidR="009B6907">
        <w:rPr>
          <w:smallCaps/>
          <w:sz w:val="26"/>
          <w:szCs w:val="26"/>
        </w:rPr>
        <w:t xml:space="preserve">, </w:t>
      </w:r>
      <w:r w:rsidR="009B6907">
        <w:rPr>
          <w:sz w:val="26"/>
          <w:szCs w:val="26"/>
        </w:rPr>
        <w:t>agora para explicar que</w:t>
      </w:r>
      <w:r w:rsidR="009D0D6C">
        <w:rPr>
          <w:sz w:val="26"/>
          <w:szCs w:val="26"/>
        </w:rPr>
        <w:t>,</w:t>
      </w:r>
      <w:r w:rsidR="009B6907">
        <w:rPr>
          <w:sz w:val="26"/>
          <w:szCs w:val="26"/>
        </w:rPr>
        <w:t xml:space="preserve"> no crime do art. 332 do CP “...</w:t>
      </w:r>
      <w:r w:rsidR="009B6907" w:rsidRPr="009B6907">
        <w:rPr>
          <w:b/>
          <w:i/>
          <w:sz w:val="26"/>
          <w:szCs w:val="26"/>
        </w:rPr>
        <w:t>o agente atribui-se</w:t>
      </w:r>
      <w:r w:rsidR="009B6907">
        <w:rPr>
          <w:i/>
          <w:sz w:val="26"/>
          <w:szCs w:val="26"/>
        </w:rPr>
        <w:t>, persu</w:t>
      </w:r>
      <w:r w:rsidR="006F1A9E">
        <w:rPr>
          <w:i/>
          <w:sz w:val="26"/>
          <w:szCs w:val="26"/>
        </w:rPr>
        <w:softHyphen/>
      </w:r>
      <w:r w:rsidR="009B6907">
        <w:rPr>
          <w:i/>
          <w:sz w:val="26"/>
          <w:szCs w:val="26"/>
        </w:rPr>
        <w:t xml:space="preserve">asivamente, </w:t>
      </w:r>
      <w:r w:rsidR="009B6907" w:rsidRPr="009B6907">
        <w:rPr>
          <w:b/>
          <w:i/>
          <w:sz w:val="26"/>
          <w:szCs w:val="26"/>
        </w:rPr>
        <w:t>influência sobre o funcionário</w:t>
      </w:r>
      <w:r w:rsidR="009B6907">
        <w:rPr>
          <w:i/>
          <w:sz w:val="26"/>
          <w:szCs w:val="26"/>
        </w:rPr>
        <w:t xml:space="preserve">, </w:t>
      </w:r>
      <w:r w:rsidR="009B6907" w:rsidRPr="009B6907">
        <w:rPr>
          <w:b/>
          <w:i/>
          <w:sz w:val="26"/>
          <w:szCs w:val="26"/>
        </w:rPr>
        <w:t>comprometendo-se a exercê-la em favor do interessado perante a administração pública</w:t>
      </w:r>
      <w:r w:rsidR="009B6907">
        <w:rPr>
          <w:i/>
          <w:sz w:val="26"/>
          <w:szCs w:val="26"/>
        </w:rPr>
        <w:t xml:space="preserve"> em troca de </w:t>
      </w:r>
      <w:r w:rsidR="009B6907" w:rsidRPr="009B6907">
        <w:rPr>
          <w:b/>
          <w:i/>
          <w:sz w:val="26"/>
          <w:szCs w:val="26"/>
        </w:rPr>
        <w:t>obtenção de vantagem ou promessa de vantagem</w:t>
      </w:r>
      <w:r w:rsidR="009B6907">
        <w:rPr>
          <w:i/>
          <w:sz w:val="26"/>
          <w:szCs w:val="26"/>
        </w:rPr>
        <w:t xml:space="preserve">, para si próprio ou para outrem, como </w:t>
      </w:r>
      <w:r w:rsidR="009B6907" w:rsidRPr="009B6907">
        <w:rPr>
          <w:b/>
          <w:i/>
          <w:sz w:val="26"/>
          <w:szCs w:val="26"/>
        </w:rPr>
        <w:t>preço da mediação</w:t>
      </w:r>
      <w:r w:rsidR="009B6907">
        <w:rPr>
          <w:sz w:val="26"/>
          <w:szCs w:val="26"/>
        </w:rPr>
        <w:t>”</w:t>
      </w:r>
      <w:r w:rsidR="009B6907" w:rsidRPr="009B6907">
        <w:rPr>
          <w:rStyle w:val="Refdenotaderodap"/>
          <w:sz w:val="32"/>
          <w:szCs w:val="32"/>
        </w:rPr>
        <w:footnoteReference w:id="11"/>
      </w:r>
      <w:r w:rsidR="009B6907">
        <w:rPr>
          <w:sz w:val="26"/>
          <w:szCs w:val="26"/>
        </w:rPr>
        <w:t>.</w:t>
      </w:r>
      <w:r w:rsidR="009B6907">
        <w:rPr>
          <w:i/>
          <w:sz w:val="26"/>
          <w:szCs w:val="26"/>
        </w:rPr>
        <w:t xml:space="preserve"> </w:t>
      </w:r>
      <w:r>
        <w:rPr>
          <w:sz w:val="26"/>
          <w:szCs w:val="26"/>
        </w:rPr>
        <w:t xml:space="preserve"> </w:t>
      </w:r>
    </w:p>
    <w:p w14:paraId="21CB42A0" w14:textId="5086F490" w:rsidR="006F1A9E" w:rsidRPr="006F1A9E" w:rsidRDefault="006F1A9E" w:rsidP="0045056C">
      <w:pPr>
        <w:spacing w:after="120" w:line="360" w:lineRule="auto"/>
        <w:jc w:val="both"/>
        <w:rPr>
          <w:smallCaps/>
          <w:sz w:val="26"/>
          <w:szCs w:val="26"/>
        </w:rPr>
      </w:pPr>
      <w:r>
        <w:rPr>
          <w:sz w:val="26"/>
          <w:szCs w:val="26"/>
        </w:rPr>
        <w:tab/>
      </w:r>
      <w:r>
        <w:rPr>
          <w:sz w:val="26"/>
          <w:szCs w:val="26"/>
        </w:rPr>
        <w:tab/>
      </w:r>
      <w:r>
        <w:rPr>
          <w:sz w:val="26"/>
          <w:szCs w:val="26"/>
        </w:rPr>
        <w:tab/>
      </w:r>
      <w:r>
        <w:rPr>
          <w:sz w:val="26"/>
          <w:szCs w:val="26"/>
        </w:rPr>
        <w:tab/>
        <w:t>Nada obsta que essa persuasão se dê mediante ame</w:t>
      </w:r>
      <w:r>
        <w:rPr>
          <w:sz w:val="26"/>
          <w:szCs w:val="26"/>
        </w:rPr>
        <w:softHyphen/>
        <w:t xml:space="preserve">aça da retirada do próprio apoio ou apadrinhamento político, fato efetivamente ocorrido entre 2005 e 2006, ocasião em que </w:t>
      </w:r>
      <w:r>
        <w:rPr>
          <w:smallCaps/>
          <w:sz w:val="26"/>
          <w:szCs w:val="26"/>
        </w:rPr>
        <w:t xml:space="preserve">Paulo Roberto </w:t>
      </w:r>
      <w:r>
        <w:rPr>
          <w:sz w:val="26"/>
          <w:szCs w:val="26"/>
        </w:rPr>
        <w:t>ficou doente e se viu ameaçado de perder o cargo de Diretor da Petrobras.</w:t>
      </w:r>
      <w:r>
        <w:rPr>
          <w:smallCaps/>
          <w:sz w:val="26"/>
          <w:szCs w:val="26"/>
        </w:rPr>
        <w:t xml:space="preserve"> </w:t>
      </w:r>
    </w:p>
    <w:p w14:paraId="6739ECFA" w14:textId="552A5BE4" w:rsidR="00BE0EBB" w:rsidRPr="005868BC" w:rsidRDefault="00BE0EBB" w:rsidP="0045056C">
      <w:pPr>
        <w:spacing w:after="120" w:line="360" w:lineRule="auto"/>
        <w:jc w:val="both"/>
        <w:rPr>
          <w:smallCaps/>
          <w:sz w:val="26"/>
          <w:szCs w:val="26"/>
        </w:rPr>
      </w:pPr>
      <w:r>
        <w:rPr>
          <w:sz w:val="26"/>
          <w:szCs w:val="26"/>
        </w:rPr>
        <w:tab/>
      </w:r>
      <w:r>
        <w:rPr>
          <w:sz w:val="26"/>
          <w:szCs w:val="26"/>
        </w:rPr>
        <w:tab/>
      </w:r>
      <w:r>
        <w:rPr>
          <w:sz w:val="26"/>
          <w:szCs w:val="26"/>
        </w:rPr>
        <w:tab/>
      </w:r>
      <w:r>
        <w:rPr>
          <w:sz w:val="26"/>
          <w:szCs w:val="26"/>
        </w:rPr>
        <w:tab/>
        <w:t xml:space="preserve">É de todo </w:t>
      </w:r>
      <w:r w:rsidR="009D0D6C">
        <w:rPr>
          <w:sz w:val="26"/>
          <w:szCs w:val="26"/>
        </w:rPr>
        <w:t>modo emblemático, ainda, o fato</w:t>
      </w:r>
      <w:r>
        <w:rPr>
          <w:sz w:val="26"/>
          <w:szCs w:val="26"/>
        </w:rPr>
        <w:t xml:space="preserve"> de que a PGR atribuiu a diversos e numerosos políticos, supostamente beneficiados com repasses de propinas, a </w:t>
      </w:r>
      <w:r>
        <w:rPr>
          <w:i/>
          <w:sz w:val="26"/>
          <w:szCs w:val="26"/>
        </w:rPr>
        <w:t>manutenção de Paulo Roberto Costa</w:t>
      </w:r>
      <w:r>
        <w:rPr>
          <w:sz w:val="26"/>
          <w:szCs w:val="26"/>
        </w:rPr>
        <w:t xml:space="preserve"> à frente da </w:t>
      </w:r>
      <w:r w:rsidRPr="009D0D6C">
        <w:rPr>
          <w:i/>
          <w:sz w:val="26"/>
          <w:szCs w:val="26"/>
        </w:rPr>
        <w:t>Dire</w:t>
      </w:r>
      <w:r w:rsidR="006F1A9E">
        <w:rPr>
          <w:i/>
          <w:sz w:val="26"/>
          <w:szCs w:val="26"/>
        </w:rPr>
        <w:softHyphen/>
      </w:r>
      <w:r w:rsidRPr="009D0D6C">
        <w:rPr>
          <w:i/>
          <w:sz w:val="26"/>
          <w:szCs w:val="26"/>
        </w:rPr>
        <w:t>toria de Abastecimento da Petrobras.</w:t>
      </w:r>
      <w:r w:rsidR="00713393">
        <w:rPr>
          <w:sz w:val="26"/>
          <w:szCs w:val="26"/>
        </w:rPr>
        <w:t xml:space="preserve"> Vejam-se</w:t>
      </w:r>
      <w:r w:rsidR="00627FB8">
        <w:rPr>
          <w:sz w:val="26"/>
          <w:szCs w:val="26"/>
        </w:rPr>
        <w:t>, como exemplo,</w:t>
      </w:r>
      <w:r w:rsidR="00713393">
        <w:rPr>
          <w:sz w:val="26"/>
          <w:szCs w:val="26"/>
        </w:rPr>
        <w:t xml:space="preserve"> as denúncias </w:t>
      </w:r>
      <w:r w:rsidR="00713393">
        <w:rPr>
          <w:sz w:val="26"/>
          <w:szCs w:val="26"/>
        </w:rPr>
        <w:lastRenderedPageBreak/>
        <w:t>oferecidas em desfavor de V</w:t>
      </w:r>
      <w:r w:rsidR="00713393">
        <w:rPr>
          <w:smallCaps/>
          <w:sz w:val="26"/>
          <w:szCs w:val="26"/>
        </w:rPr>
        <w:t>aldir Raupp</w:t>
      </w:r>
      <w:r w:rsidR="00627FB8">
        <w:rPr>
          <w:smallCaps/>
          <w:sz w:val="26"/>
          <w:szCs w:val="26"/>
        </w:rPr>
        <w:t xml:space="preserve"> (AP 1015/DF)</w:t>
      </w:r>
      <w:r w:rsidR="004B3CA1">
        <w:rPr>
          <w:smallCaps/>
          <w:sz w:val="26"/>
          <w:szCs w:val="26"/>
        </w:rPr>
        <w:t xml:space="preserve"> </w:t>
      </w:r>
      <w:r w:rsidR="004B3CA1" w:rsidRPr="004B3CA1">
        <w:rPr>
          <w:sz w:val="26"/>
          <w:szCs w:val="26"/>
        </w:rPr>
        <w:t>e</w:t>
      </w:r>
      <w:r w:rsidR="00B47B85" w:rsidRPr="00B47B85">
        <w:rPr>
          <w:sz w:val="26"/>
          <w:szCs w:val="26"/>
        </w:rPr>
        <w:t xml:space="preserve"> </w:t>
      </w:r>
      <w:r w:rsidR="00B47B85" w:rsidRPr="00B47B85">
        <w:rPr>
          <w:smallCaps/>
          <w:sz w:val="26"/>
          <w:szCs w:val="26"/>
        </w:rPr>
        <w:t>Nelson Meurer</w:t>
      </w:r>
      <w:r w:rsidR="00B47B85">
        <w:rPr>
          <w:smallCaps/>
          <w:sz w:val="26"/>
          <w:szCs w:val="26"/>
        </w:rPr>
        <w:t xml:space="preserve"> (</w:t>
      </w:r>
      <w:r w:rsidR="004B3CA1">
        <w:rPr>
          <w:smallCaps/>
          <w:sz w:val="26"/>
          <w:szCs w:val="26"/>
        </w:rPr>
        <w:t>AP 996</w:t>
      </w:r>
      <w:r w:rsidR="00B47B85">
        <w:rPr>
          <w:smallCaps/>
          <w:sz w:val="26"/>
          <w:szCs w:val="26"/>
        </w:rPr>
        <w:t>)</w:t>
      </w:r>
      <w:r w:rsidR="004B3CA1">
        <w:rPr>
          <w:smallCaps/>
          <w:sz w:val="26"/>
          <w:szCs w:val="26"/>
        </w:rPr>
        <w:t>.</w:t>
      </w:r>
    </w:p>
    <w:p w14:paraId="772B9A84" w14:textId="62545BB4" w:rsidR="00BE0EBB" w:rsidRDefault="009D0D6C"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sidR="00EB53AC">
        <w:rPr>
          <w:sz w:val="26"/>
          <w:szCs w:val="26"/>
        </w:rPr>
        <w:t>Novamente, sempre de acordo com as conclusões</w:t>
      </w:r>
      <w:r w:rsidR="005868BC">
        <w:rPr>
          <w:sz w:val="26"/>
          <w:szCs w:val="26"/>
        </w:rPr>
        <w:t xml:space="preserve"> </w:t>
      </w:r>
      <w:r w:rsidR="00EB53AC">
        <w:rPr>
          <w:sz w:val="26"/>
          <w:szCs w:val="26"/>
        </w:rPr>
        <w:t>d</w:t>
      </w:r>
      <w:r w:rsidR="005868BC">
        <w:rPr>
          <w:sz w:val="26"/>
          <w:szCs w:val="26"/>
        </w:rPr>
        <w:t>a PGR, exercia-se poder político, emprestava-se apoio político, mas não se desempenhava função, o que afasta a incidência do tipo do art. 317, atraindo, ainda que por hipótese argumen</w:t>
      </w:r>
      <w:r w:rsidR="00EB53AC">
        <w:rPr>
          <w:sz w:val="26"/>
          <w:szCs w:val="26"/>
        </w:rPr>
        <w:t>tativa, a aplicação do art. 332</w:t>
      </w:r>
      <w:r w:rsidR="005868BC">
        <w:rPr>
          <w:sz w:val="26"/>
          <w:szCs w:val="26"/>
        </w:rPr>
        <w:t xml:space="preserve"> do Código Penal.</w:t>
      </w:r>
    </w:p>
    <w:p w14:paraId="34646FA7" w14:textId="17F32EEC" w:rsidR="00EB53AC" w:rsidRDefault="00EB53AC" w:rsidP="0045056C">
      <w:pPr>
        <w:spacing w:after="120" w:line="360" w:lineRule="auto"/>
        <w:jc w:val="both"/>
        <w:rPr>
          <w:sz w:val="26"/>
          <w:szCs w:val="26"/>
        </w:rPr>
      </w:pPr>
      <w:r>
        <w:rPr>
          <w:sz w:val="26"/>
          <w:szCs w:val="26"/>
        </w:rPr>
        <w:tab/>
      </w:r>
      <w:r>
        <w:rPr>
          <w:sz w:val="26"/>
          <w:szCs w:val="26"/>
        </w:rPr>
        <w:tab/>
      </w:r>
      <w:r w:rsidR="0038605B">
        <w:rPr>
          <w:b/>
          <w:sz w:val="26"/>
          <w:szCs w:val="26"/>
        </w:rPr>
        <w:t>6.6</w:t>
      </w:r>
      <w:r>
        <w:rPr>
          <w:b/>
          <w:sz w:val="26"/>
          <w:szCs w:val="26"/>
        </w:rPr>
        <w:t xml:space="preserve">. </w:t>
      </w:r>
      <w:r>
        <w:rPr>
          <w:b/>
          <w:sz w:val="26"/>
          <w:szCs w:val="26"/>
        </w:rPr>
        <w:tab/>
      </w:r>
      <w:r>
        <w:rPr>
          <w:b/>
          <w:sz w:val="26"/>
          <w:szCs w:val="26"/>
        </w:rPr>
        <w:tab/>
      </w:r>
      <w:r>
        <w:rPr>
          <w:sz w:val="26"/>
          <w:szCs w:val="26"/>
        </w:rPr>
        <w:t xml:space="preserve">Ainda de acordo com a prova existente no processo, </w:t>
      </w:r>
      <w:r w:rsidR="008D1CBF">
        <w:rPr>
          <w:sz w:val="26"/>
          <w:szCs w:val="26"/>
        </w:rPr>
        <w:t xml:space="preserve">não há dúvidas no sentido de que a acusada </w:t>
      </w:r>
      <w:proofErr w:type="spellStart"/>
      <w:r w:rsidR="008D1CBF">
        <w:rPr>
          <w:smallCaps/>
          <w:sz w:val="26"/>
          <w:szCs w:val="26"/>
        </w:rPr>
        <w:t>Gleisi</w:t>
      </w:r>
      <w:proofErr w:type="spellEnd"/>
      <w:r w:rsidR="008D1CBF">
        <w:rPr>
          <w:smallCaps/>
          <w:sz w:val="26"/>
          <w:szCs w:val="26"/>
        </w:rPr>
        <w:t xml:space="preserve"> Hoffmann</w:t>
      </w:r>
      <w:r w:rsidR="008D1CBF">
        <w:rPr>
          <w:sz w:val="26"/>
          <w:szCs w:val="26"/>
        </w:rPr>
        <w:t xml:space="preserve"> somente veio a assumir cargo público em 1º de fevereiro de 2011, data em que ela tomou posse como Senadora da República representando o Estado do Paraná.</w:t>
      </w:r>
    </w:p>
    <w:p w14:paraId="7583FDC7" w14:textId="3F5A5B5C" w:rsidR="008D1CBF" w:rsidRDefault="00543F3F"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Esse fato, incontroverso, afasta</w:t>
      </w:r>
      <w:r w:rsidR="00C20870">
        <w:rPr>
          <w:sz w:val="26"/>
          <w:szCs w:val="26"/>
        </w:rPr>
        <w:t xml:space="preserve"> a possibilidade de </w:t>
      </w:r>
      <w:r w:rsidR="00BC2873">
        <w:rPr>
          <w:sz w:val="26"/>
          <w:szCs w:val="26"/>
        </w:rPr>
        <w:t xml:space="preserve">atribuir-lhe a condição de </w:t>
      </w:r>
      <w:r w:rsidR="00BC2873">
        <w:rPr>
          <w:i/>
          <w:sz w:val="26"/>
          <w:szCs w:val="26"/>
        </w:rPr>
        <w:t>autor</w:t>
      </w:r>
      <w:r w:rsidR="00BC2873">
        <w:rPr>
          <w:sz w:val="26"/>
          <w:szCs w:val="26"/>
        </w:rPr>
        <w:t xml:space="preserve"> do crime de corrupção passiva. Mas essa não é a única razão para tanto. </w:t>
      </w:r>
    </w:p>
    <w:p w14:paraId="1C0BB9DE" w14:textId="3FAF0AAB" w:rsidR="00BC2873" w:rsidRDefault="00BC2873"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Desde logo, a defesa de </w:t>
      </w:r>
      <w:r>
        <w:rPr>
          <w:smallCaps/>
          <w:sz w:val="26"/>
          <w:szCs w:val="26"/>
        </w:rPr>
        <w:t xml:space="preserve">Ernesto </w:t>
      </w:r>
      <w:r>
        <w:rPr>
          <w:sz w:val="26"/>
          <w:szCs w:val="26"/>
        </w:rPr>
        <w:t>explica que a verificação desse fato constitui condição indispensável para cogitar eventual participação (</w:t>
      </w:r>
      <w:r>
        <w:rPr>
          <w:i/>
          <w:sz w:val="26"/>
          <w:szCs w:val="26"/>
        </w:rPr>
        <w:t>cumplicidade</w:t>
      </w:r>
      <w:r>
        <w:rPr>
          <w:sz w:val="26"/>
          <w:szCs w:val="26"/>
        </w:rPr>
        <w:t>) em fatos imputados a supostos agentes públicos, já que ele, na condição de particular, não realiza o tipo de modo autônomo.</w:t>
      </w:r>
    </w:p>
    <w:p w14:paraId="3CBE73CE" w14:textId="086FAF91" w:rsidR="00EB53AC" w:rsidRDefault="00BC2873" w:rsidP="0045056C">
      <w:pPr>
        <w:spacing w:after="120" w:line="360" w:lineRule="auto"/>
        <w:jc w:val="both"/>
        <w:rPr>
          <w:sz w:val="26"/>
          <w:szCs w:val="26"/>
        </w:rPr>
      </w:pPr>
      <w:r>
        <w:rPr>
          <w:sz w:val="26"/>
          <w:szCs w:val="26"/>
        </w:rPr>
        <w:tab/>
      </w:r>
      <w:r>
        <w:rPr>
          <w:sz w:val="26"/>
          <w:szCs w:val="26"/>
        </w:rPr>
        <w:tab/>
      </w:r>
      <w:r>
        <w:rPr>
          <w:sz w:val="26"/>
          <w:szCs w:val="26"/>
        </w:rPr>
        <w:tab/>
      </w:r>
      <w:r>
        <w:rPr>
          <w:sz w:val="26"/>
          <w:szCs w:val="26"/>
        </w:rPr>
        <w:tab/>
        <w:t>Segundo a inicial acusatória, no início de 2010</w:t>
      </w:r>
      <w:r w:rsidR="00EB53AC" w:rsidRPr="00EB53AC">
        <w:rPr>
          <w:sz w:val="26"/>
          <w:szCs w:val="26"/>
        </w:rPr>
        <w:t>,</w:t>
      </w:r>
      <w:r>
        <w:rPr>
          <w:sz w:val="26"/>
          <w:szCs w:val="26"/>
        </w:rPr>
        <w:t xml:space="preserve"> </w:t>
      </w:r>
      <w:r>
        <w:rPr>
          <w:smallCaps/>
          <w:sz w:val="26"/>
          <w:szCs w:val="26"/>
        </w:rPr>
        <w:t xml:space="preserve">Paulo Bernardo </w:t>
      </w:r>
      <w:r>
        <w:rPr>
          <w:sz w:val="26"/>
          <w:szCs w:val="26"/>
        </w:rPr>
        <w:t>teria solicitado o repasse de valores pagos pelas empreiteiras integrantes do cartel, os quais seriam des</w:t>
      </w:r>
      <w:r>
        <w:rPr>
          <w:sz w:val="26"/>
          <w:szCs w:val="26"/>
        </w:rPr>
        <w:softHyphen/>
        <w:t>ti</w:t>
      </w:r>
      <w:r>
        <w:rPr>
          <w:sz w:val="26"/>
          <w:szCs w:val="26"/>
        </w:rPr>
        <w:softHyphen/>
        <w:t xml:space="preserve">nados à campanha de sua esposa, </w:t>
      </w:r>
      <w:proofErr w:type="spellStart"/>
      <w:r>
        <w:rPr>
          <w:smallCaps/>
          <w:sz w:val="26"/>
          <w:szCs w:val="26"/>
        </w:rPr>
        <w:t>Gleisi</w:t>
      </w:r>
      <w:proofErr w:type="spellEnd"/>
      <w:r>
        <w:rPr>
          <w:smallCaps/>
          <w:sz w:val="26"/>
          <w:szCs w:val="26"/>
        </w:rPr>
        <w:t xml:space="preserve"> Hoffmann</w:t>
      </w:r>
      <w:r>
        <w:rPr>
          <w:sz w:val="26"/>
          <w:szCs w:val="26"/>
        </w:rPr>
        <w:t>, ao Senado.</w:t>
      </w:r>
    </w:p>
    <w:p w14:paraId="67FC8EA9" w14:textId="719DA9BD" w:rsidR="00BC2873" w:rsidRDefault="008F455B" w:rsidP="006F1A9E">
      <w:pPr>
        <w:spacing w:after="120" w:line="360" w:lineRule="auto"/>
        <w:jc w:val="both"/>
        <w:rPr>
          <w:sz w:val="26"/>
          <w:szCs w:val="26"/>
        </w:rPr>
      </w:pPr>
      <w:r>
        <w:rPr>
          <w:sz w:val="26"/>
          <w:szCs w:val="26"/>
        </w:rPr>
        <w:lastRenderedPageBreak/>
        <w:tab/>
      </w:r>
      <w:r>
        <w:rPr>
          <w:sz w:val="26"/>
          <w:szCs w:val="26"/>
        </w:rPr>
        <w:tab/>
      </w:r>
      <w:r>
        <w:rPr>
          <w:sz w:val="26"/>
          <w:szCs w:val="26"/>
        </w:rPr>
        <w:tab/>
      </w:r>
      <w:r>
        <w:rPr>
          <w:sz w:val="26"/>
          <w:szCs w:val="26"/>
        </w:rPr>
        <w:tab/>
        <w:t xml:space="preserve">Sem prejuízo do que já se argumentou em relação a </w:t>
      </w:r>
      <w:r>
        <w:rPr>
          <w:smallCaps/>
          <w:sz w:val="26"/>
          <w:szCs w:val="26"/>
        </w:rPr>
        <w:t>Paulo Bernardo</w:t>
      </w:r>
      <w:r>
        <w:rPr>
          <w:sz w:val="26"/>
          <w:szCs w:val="26"/>
        </w:rPr>
        <w:t xml:space="preserve">, importa agora situar a posição jurídica de </w:t>
      </w:r>
      <w:proofErr w:type="spellStart"/>
      <w:r>
        <w:rPr>
          <w:smallCaps/>
          <w:sz w:val="26"/>
          <w:szCs w:val="26"/>
        </w:rPr>
        <w:t>Gleisi</w:t>
      </w:r>
      <w:proofErr w:type="spellEnd"/>
      <w:r>
        <w:rPr>
          <w:smallCaps/>
          <w:sz w:val="26"/>
          <w:szCs w:val="26"/>
        </w:rPr>
        <w:t xml:space="preserve"> Hoffmann</w:t>
      </w:r>
      <w:r w:rsidR="00C8771C">
        <w:rPr>
          <w:smallCaps/>
          <w:sz w:val="26"/>
          <w:szCs w:val="26"/>
        </w:rPr>
        <w:t>:</w:t>
      </w:r>
      <w:r w:rsidR="006F1A9E">
        <w:rPr>
          <w:sz w:val="26"/>
          <w:szCs w:val="26"/>
        </w:rPr>
        <w:t xml:space="preserve"> </w:t>
      </w:r>
      <w:r>
        <w:rPr>
          <w:sz w:val="26"/>
          <w:szCs w:val="26"/>
        </w:rPr>
        <w:t>(i) antes de 2010,</w:t>
      </w:r>
      <w:r w:rsidR="006F1A9E">
        <w:rPr>
          <w:sz w:val="26"/>
          <w:szCs w:val="26"/>
        </w:rPr>
        <w:t xml:space="preserve"> </w:t>
      </w:r>
      <w:r>
        <w:rPr>
          <w:sz w:val="26"/>
          <w:szCs w:val="26"/>
        </w:rPr>
        <w:t>(</w:t>
      </w:r>
      <w:proofErr w:type="spellStart"/>
      <w:r>
        <w:rPr>
          <w:sz w:val="26"/>
          <w:szCs w:val="26"/>
        </w:rPr>
        <w:t>ii</w:t>
      </w:r>
      <w:proofErr w:type="spellEnd"/>
      <w:r>
        <w:rPr>
          <w:sz w:val="26"/>
          <w:szCs w:val="26"/>
        </w:rPr>
        <w:t>) no início de 2010, (</w:t>
      </w:r>
      <w:proofErr w:type="spellStart"/>
      <w:r>
        <w:rPr>
          <w:sz w:val="26"/>
          <w:szCs w:val="26"/>
        </w:rPr>
        <w:t>iii</w:t>
      </w:r>
      <w:proofErr w:type="spellEnd"/>
      <w:r>
        <w:rPr>
          <w:sz w:val="26"/>
          <w:szCs w:val="26"/>
        </w:rPr>
        <w:t>) durante o período pré-eleitoral de 2010, (</w:t>
      </w:r>
      <w:proofErr w:type="spellStart"/>
      <w:r>
        <w:rPr>
          <w:sz w:val="26"/>
          <w:szCs w:val="26"/>
        </w:rPr>
        <w:t>iv</w:t>
      </w:r>
      <w:proofErr w:type="spellEnd"/>
      <w:r>
        <w:rPr>
          <w:sz w:val="26"/>
          <w:szCs w:val="26"/>
        </w:rPr>
        <w:t>) após as eleições de 2010 e, finalmente</w:t>
      </w:r>
      <w:r w:rsidR="006F1A9E">
        <w:rPr>
          <w:sz w:val="26"/>
          <w:szCs w:val="26"/>
        </w:rPr>
        <w:t>,</w:t>
      </w:r>
      <w:r>
        <w:rPr>
          <w:sz w:val="26"/>
          <w:szCs w:val="26"/>
        </w:rPr>
        <w:t xml:space="preserve"> (v) após o mês de junho de 2011, ocasião em que ela assumiu a pasta de Ministra Chefe da Casa Civil, já no Governo da Presidente </w:t>
      </w:r>
      <w:r>
        <w:rPr>
          <w:smallCaps/>
          <w:sz w:val="26"/>
          <w:szCs w:val="26"/>
        </w:rPr>
        <w:t xml:space="preserve">Dilma </w:t>
      </w:r>
      <w:proofErr w:type="spellStart"/>
      <w:r>
        <w:rPr>
          <w:smallCaps/>
          <w:sz w:val="26"/>
          <w:szCs w:val="26"/>
        </w:rPr>
        <w:t>Roussef</w:t>
      </w:r>
      <w:proofErr w:type="spellEnd"/>
      <w:r>
        <w:rPr>
          <w:sz w:val="26"/>
          <w:szCs w:val="26"/>
        </w:rPr>
        <w:t>.</w:t>
      </w:r>
    </w:p>
    <w:p w14:paraId="652EBB37" w14:textId="5E1DC79C" w:rsidR="009D1262" w:rsidRDefault="008F455B" w:rsidP="00513684">
      <w:pPr>
        <w:spacing w:after="120" w:line="360" w:lineRule="auto"/>
        <w:jc w:val="both"/>
        <w:rPr>
          <w:sz w:val="26"/>
        </w:rPr>
      </w:pPr>
      <w:r>
        <w:rPr>
          <w:sz w:val="26"/>
          <w:szCs w:val="26"/>
        </w:rPr>
        <w:tab/>
      </w:r>
      <w:r>
        <w:rPr>
          <w:sz w:val="26"/>
          <w:szCs w:val="26"/>
        </w:rPr>
        <w:tab/>
      </w:r>
      <w:r>
        <w:rPr>
          <w:b/>
          <w:sz w:val="26"/>
          <w:szCs w:val="26"/>
        </w:rPr>
        <w:t xml:space="preserve"> </w:t>
      </w:r>
      <w:r>
        <w:rPr>
          <w:b/>
          <w:sz w:val="26"/>
          <w:szCs w:val="26"/>
        </w:rPr>
        <w:tab/>
      </w:r>
      <w:r>
        <w:rPr>
          <w:b/>
          <w:sz w:val="26"/>
          <w:szCs w:val="26"/>
        </w:rPr>
        <w:tab/>
      </w:r>
      <w:r w:rsidR="004640F4">
        <w:rPr>
          <w:sz w:val="26"/>
        </w:rPr>
        <w:t>Antes, no</w:t>
      </w:r>
      <w:r w:rsidR="00513684">
        <w:rPr>
          <w:sz w:val="26"/>
        </w:rPr>
        <w:t xml:space="preserve"> início</w:t>
      </w:r>
      <w:r w:rsidR="004640F4">
        <w:rPr>
          <w:sz w:val="26"/>
        </w:rPr>
        <w:t>, ou no período anterior às eleições</w:t>
      </w:r>
      <w:r w:rsidR="00513684">
        <w:rPr>
          <w:sz w:val="26"/>
        </w:rPr>
        <w:t xml:space="preserve"> de 2010, a hoje Senadora </w:t>
      </w:r>
      <w:proofErr w:type="spellStart"/>
      <w:r w:rsidR="00513684">
        <w:rPr>
          <w:smallCaps/>
          <w:sz w:val="26"/>
        </w:rPr>
        <w:t>Gleisi</w:t>
      </w:r>
      <w:proofErr w:type="spellEnd"/>
      <w:r w:rsidR="004640F4">
        <w:rPr>
          <w:smallCaps/>
          <w:sz w:val="26"/>
        </w:rPr>
        <w:t xml:space="preserve"> Hoffman</w:t>
      </w:r>
      <w:r w:rsidR="00513684">
        <w:rPr>
          <w:smallCaps/>
          <w:sz w:val="26"/>
        </w:rPr>
        <w:t xml:space="preserve"> </w:t>
      </w:r>
      <w:r w:rsidR="00513684">
        <w:rPr>
          <w:sz w:val="26"/>
        </w:rPr>
        <w:t>não ocupava nenhuma das funções que</w:t>
      </w:r>
      <w:r w:rsidR="000D1C6B">
        <w:rPr>
          <w:sz w:val="26"/>
        </w:rPr>
        <w:t xml:space="preserve"> lhe foram atribuídas pela denúncia.</w:t>
      </w:r>
      <w:r w:rsidR="00513684">
        <w:rPr>
          <w:sz w:val="26"/>
        </w:rPr>
        <w:t xml:space="preserve"> Havia, apenas, planos para futura candidatura ao Senado</w:t>
      </w:r>
      <w:r w:rsidR="00DB5A08">
        <w:rPr>
          <w:sz w:val="26"/>
        </w:rPr>
        <w:t xml:space="preserve">, a qual </w:t>
      </w:r>
      <w:r w:rsidR="009D1262">
        <w:rPr>
          <w:sz w:val="26"/>
        </w:rPr>
        <w:t>somente se concretizou em 5 de julho de 2010, nos termos do art. 87 do Código Eleitoral.</w:t>
      </w:r>
    </w:p>
    <w:p w14:paraId="29A69573" w14:textId="377F831D" w:rsidR="00513684" w:rsidRDefault="007E1577" w:rsidP="00756963">
      <w:pPr>
        <w:spacing w:after="120" w:line="360" w:lineRule="auto"/>
        <w:jc w:val="both"/>
        <w:rPr>
          <w:sz w:val="26"/>
        </w:rPr>
      </w:pPr>
      <w:r>
        <w:rPr>
          <w:sz w:val="26"/>
        </w:rPr>
        <w:tab/>
      </w:r>
      <w:r>
        <w:rPr>
          <w:sz w:val="26"/>
        </w:rPr>
        <w:tab/>
      </w:r>
      <w:r>
        <w:rPr>
          <w:sz w:val="26"/>
        </w:rPr>
        <w:tab/>
      </w:r>
      <w:r>
        <w:rPr>
          <w:sz w:val="26"/>
        </w:rPr>
        <w:tab/>
      </w:r>
      <w:r w:rsidR="006F1A9E">
        <w:rPr>
          <w:sz w:val="26"/>
        </w:rPr>
        <w:t xml:space="preserve">Naquilo que se refere à acusada </w:t>
      </w:r>
      <w:proofErr w:type="spellStart"/>
      <w:r w:rsidR="006F1A9E">
        <w:rPr>
          <w:sz w:val="26"/>
        </w:rPr>
        <w:t>G</w:t>
      </w:r>
      <w:r w:rsidR="006F1A9E">
        <w:rPr>
          <w:smallCaps/>
          <w:sz w:val="26"/>
        </w:rPr>
        <w:t>leisi</w:t>
      </w:r>
      <w:proofErr w:type="spellEnd"/>
      <w:r w:rsidR="006F1A9E">
        <w:rPr>
          <w:smallCaps/>
          <w:sz w:val="26"/>
        </w:rPr>
        <w:t xml:space="preserve"> Hoffmann,</w:t>
      </w:r>
      <w:r w:rsidR="006F1A9E">
        <w:rPr>
          <w:sz w:val="26"/>
        </w:rPr>
        <w:t xml:space="preserve"> não</w:t>
      </w:r>
      <w:r>
        <w:rPr>
          <w:sz w:val="26"/>
        </w:rPr>
        <w:t xml:space="preserve"> é possível se falar na elementar </w:t>
      </w:r>
      <w:r w:rsidR="00585AF0">
        <w:rPr>
          <w:i/>
          <w:sz w:val="26"/>
        </w:rPr>
        <w:t>antes de assumir a função</w:t>
      </w:r>
      <w:r w:rsidR="00F24954">
        <w:rPr>
          <w:smallCaps/>
          <w:sz w:val="26"/>
        </w:rPr>
        <w:t xml:space="preserve">, </w:t>
      </w:r>
      <w:r w:rsidR="006F1A9E">
        <w:rPr>
          <w:sz w:val="26"/>
        </w:rPr>
        <w:t>sob pena de</w:t>
      </w:r>
      <w:r w:rsidR="00F24954">
        <w:rPr>
          <w:sz w:val="26"/>
        </w:rPr>
        <w:t xml:space="preserve"> alterar a própria natureza</w:t>
      </w:r>
      <w:r w:rsidR="002E58D1">
        <w:rPr>
          <w:sz w:val="26"/>
        </w:rPr>
        <w:t xml:space="preserve"> jurídica</w:t>
      </w:r>
      <w:r w:rsidR="00F24954">
        <w:rPr>
          <w:sz w:val="26"/>
        </w:rPr>
        <w:t xml:space="preserve"> do delito previsto no art. 317 do CP,</w:t>
      </w:r>
      <w:r w:rsidR="006F1A9E">
        <w:rPr>
          <w:sz w:val="26"/>
        </w:rPr>
        <w:t xml:space="preserve"> dando-lhe tratamento de </w:t>
      </w:r>
      <w:r w:rsidR="006F1A9E">
        <w:rPr>
          <w:i/>
          <w:sz w:val="26"/>
        </w:rPr>
        <w:t>crime comum</w:t>
      </w:r>
      <w:r w:rsidR="006F1A9E">
        <w:rPr>
          <w:sz w:val="26"/>
        </w:rPr>
        <w:t xml:space="preserve"> – </w:t>
      </w:r>
      <w:r w:rsidR="006F1A9E" w:rsidRPr="006F1A9E">
        <w:rPr>
          <w:rFonts w:ascii="Times New Roman" w:hAnsi="Times New Roman"/>
          <w:i/>
          <w:sz w:val="26"/>
          <w:szCs w:val="26"/>
        </w:rPr>
        <w:t>podendo ser praticado por qualquer pessoa que almeje, deseje, vislumbre, ambicione cargo público, conceba a hipótese de, no futuro, vir a ocupá-lo, e, em razão disso, solicite, ou mesmo receba ou aceite vantagem ilícita</w:t>
      </w:r>
      <w:r w:rsidR="006F1A9E">
        <w:rPr>
          <w:sz w:val="26"/>
        </w:rPr>
        <w:t xml:space="preserve"> – ao invés de considerá-lo </w:t>
      </w:r>
      <w:r w:rsidR="006F1A9E">
        <w:rPr>
          <w:i/>
          <w:sz w:val="26"/>
        </w:rPr>
        <w:t>crime próprio</w:t>
      </w:r>
      <w:r w:rsidR="002E58D1">
        <w:rPr>
          <w:rFonts w:ascii="Times New Roman" w:hAnsi="Times New Roman"/>
          <w:sz w:val="26"/>
          <w:szCs w:val="26"/>
        </w:rPr>
        <w:t>,</w:t>
      </w:r>
      <w:r w:rsidR="002E58D1">
        <w:rPr>
          <w:sz w:val="26"/>
        </w:rPr>
        <w:t>.</w:t>
      </w:r>
    </w:p>
    <w:p w14:paraId="69EE6D54" w14:textId="53A4E210" w:rsidR="00D83C6E" w:rsidRDefault="00FF0762" w:rsidP="00756963">
      <w:pPr>
        <w:spacing w:after="120" w:line="360" w:lineRule="auto"/>
        <w:jc w:val="both"/>
        <w:rPr>
          <w:sz w:val="26"/>
        </w:rPr>
      </w:pPr>
      <w:r>
        <w:rPr>
          <w:sz w:val="26"/>
        </w:rPr>
        <w:tab/>
      </w:r>
      <w:r>
        <w:rPr>
          <w:sz w:val="26"/>
        </w:rPr>
        <w:tab/>
      </w:r>
      <w:r>
        <w:rPr>
          <w:sz w:val="26"/>
        </w:rPr>
        <w:tab/>
      </w:r>
      <w:r>
        <w:rPr>
          <w:sz w:val="26"/>
        </w:rPr>
        <w:tab/>
        <w:t>Bem por isso, faz-se necessário diminuir o alcance da expressão</w:t>
      </w:r>
      <w:r w:rsidR="00C349EB">
        <w:rPr>
          <w:sz w:val="26"/>
        </w:rPr>
        <w:t xml:space="preserve"> </w:t>
      </w:r>
      <w:r w:rsidR="00C349EB">
        <w:rPr>
          <w:i/>
          <w:sz w:val="26"/>
        </w:rPr>
        <w:t>antes de assumir</w:t>
      </w:r>
      <w:r>
        <w:rPr>
          <w:sz w:val="26"/>
        </w:rPr>
        <w:t xml:space="preserve">, para </w:t>
      </w:r>
      <w:r w:rsidR="00D83C6E">
        <w:rPr>
          <w:sz w:val="26"/>
        </w:rPr>
        <w:t xml:space="preserve">impedir que se possa fazer uma regressão </w:t>
      </w:r>
      <w:r w:rsidR="00D83C6E">
        <w:rPr>
          <w:i/>
          <w:sz w:val="26"/>
        </w:rPr>
        <w:t xml:space="preserve">ad </w:t>
      </w:r>
      <w:proofErr w:type="spellStart"/>
      <w:r w:rsidR="00D83C6E">
        <w:rPr>
          <w:i/>
          <w:sz w:val="26"/>
        </w:rPr>
        <w:t>infinitum</w:t>
      </w:r>
      <w:proofErr w:type="spellEnd"/>
      <w:r w:rsidR="00C846BF">
        <w:rPr>
          <w:sz w:val="26"/>
        </w:rPr>
        <w:t xml:space="preserve"> e compreender condutas que nada têm a ver com a Administração Pública.</w:t>
      </w:r>
    </w:p>
    <w:p w14:paraId="451BB96A" w14:textId="4D5B0FFB" w:rsidR="00C846BF" w:rsidRDefault="00254ABB" w:rsidP="00756963">
      <w:pPr>
        <w:spacing w:after="120" w:line="360" w:lineRule="auto"/>
        <w:jc w:val="both"/>
        <w:rPr>
          <w:sz w:val="26"/>
        </w:rPr>
      </w:pPr>
      <w:r>
        <w:rPr>
          <w:sz w:val="26"/>
        </w:rPr>
        <w:lastRenderedPageBreak/>
        <w:tab/>
      </w:r>
      <w:r>
        <w:rPr>
          <w:sz w:val="26"/>
        </w:rPr>
        <w:tab/>
      </w:r>
      <w:r>
        <w:rPr>
          <w:sz w:val="26"/>
        </w:rPr>
        <w:tab/>
      </w:r>
      <w:r>
        <w:rPr>
          <w:sz w:val="26"/>
        </w:rPr>
        <w:tab/>
      </w:r>
      <w:r w:rsidR="00805511">
        <w:rPr>
          <w:smallCaps/>
          <w:sz w:val="26"/>
        </w:rPr>
        <w:t>Né</w:t>
      </w:r>
      <w:r w:rsidR="00C846BF">
        <w:rPr>
          <w:smallCaps/>
          <w:sz w:val="26"/>
        </w:rPr>
        <w:t xml:space="preserve">lson Hungria </w:t>
      </w:r>
      <w:r w:rsidR="00805511">
        <w:rPr>
          <w:sz w:val="26"/>
        </w:rPr>
        <w:t>é categórico ao afirmar que “...</w:t>
      </w:r>
      <w:r w:rsidR="00805511" w:rsidRPr="00805511">
        <w:rPr>
          <w:i/>
          <w:sz w:val="26"/>
        </w:rPr>
        <w:t xml:space="preserve">o </w:t>
      </w:r>
      <w:r w:rsidR="00805511" w:rsidRPr="00805511">
        <w:rPr>
          <w:b/>
          <w:i/>
          <w:sz w:val="26"/>
          <w:u w:val="single"/>
        </w:rPr>
        <w:t>sujeito ativo somente pode ser o titular</w:t>
      </w:r>
      <w:r w:rsidR="00805511" w:rsidRPr="00805511">
        <w:rPr>
          <w:i/>
          <w:sz w:val="26"/>
        </w:rPr>
        <w:t xml:space="preserve"> ou o </w:t>
      </w:r>
      <w:proofErr w:type="spellStart"/>
      <w:r w:rsidR="00805511" w:rsidRPr="00805511">
        <w:rPr>
          <w:i/>
          <w:sz w:val="26"/>
        </w:rPr>
        <w:t>exercente</w:t>
      </w:r>
      <w:proofErr w:type="spellEnd"/>
      <w:r w:rsidR="00805511" w:rsidRPr="00805511">
        <w:rPr>
          <w:i/>
          <w:sz w:val="26"/>
        </w:rPr>
        <w:t xml:space="preserve"> de função pública</w:t>
      </w:r>
      <w:r w:rsidR="00805511">
        <w:rPr>
          <w:i/>
          <w:sz w:val="26"/>
        </w:rPr>
        <w:t>...</w:t>
      </w:r>
      <w:r w:rsidR="00805511">
        <w:rPr>
          <w:sz w:val="26"/>
        </w:rPr>
        <w:t>”, ressalvando que não é necessário que o agente se ache no exercício atual da função (</w:t>
      </w:r>
      <w:r w:rsidR="00805511" w:rsidRPr="00805511">
        <w:rPr>
          <w:i/>
          <w:sz w:val="26"/>
        </w:rPr>
        <w:t>daí o alcance da</w:t>
      </w:r>
      <w:r>
        <w:rPr>
          <w:i/>
          <w:sz w:val="26"/>
        </w:rPr>
        <w:t>s expressões</w:t>
      </w:r>
      <w:r w:rsidR="00805511" w:rsidRPr="00805511">
        <w:rPr>
          <w:i/>
          <w:sz w:val="26"/>
        </w:rPr>
        <w:t xml:space="preserve"> </w:t>
      </w:r>
      <w:r w:rsidR="00805511" w:rsidRPr="00254ABB">
        <w:rPr>
          <w:b/>
          <w:i/>
          <w:sz w:val="26"/>
        </w:rPr>
        <w:t>ainda que fora dela</w:t>
      </w:r>
      <w:r w:rsidR="00805511" w:rsidRPr="00805511">
        <w:rPr>
          <w:i/>
          <w:sz w:val="26"/>
        </w:rPr>
        <w:t xml:space="preserve"> ou </w:t>
      </w:r>
      <w:r w:rsidR="00805511" w:rsidRPr="00254ABB">
        <w:rPr>
          <w:b/>
          <w:i/>
          <w:sz w:val="26"/>
        </w:rPr>
        <w:t>antes de assumi-la</w:t>
      </w:r>
      <w:r w:rsidR="00805511">
        <w:rPr>
          <w:sz w:val="26"/>
        </w:rPr>
        <w:t>). “</w:t>
      </w:r>
      <w:r w:rsidR="00805511" w:rsidRPr="00805511">
        <w:rPr>
          <w:i/>
          <w:sz w:val="26"/>
        </w:rPr>
        <w:t>O que é indispensável</w:t>
      </w:r>
      <w:r w:rsidR="00805511">
        <w:rPr>
          <w:sz w:val="26"/>
        </w:rPr>
        <w:t xml:space="preserve"> – prossegue o autor – </w:t>
      </w:r>
      <w:r w:rsidR="00805511">
        <w:rPr>
          <w:i/>
          <w:sz w:val="26"/>
        </w:rPr>
        <w:t>é que a recompensa seja solici</w:t>
      </w:r>
      <w:r>
        <w:rPr>
          <w:i/>
          <w:sz w:val="26"/>
        </w:rPr>
        <w:softHyphen/>
      </w:r>
      <w:r w:rsidR="00805511">
        <w:rPr>
          <w:i/>
          <w:sz w:val="26"/>
        </w:rPr>
        <w:t>tada ou recebida, ou seja aceita a correspondente pro</w:t>
      </w:r>
      <w:r w:rsidR="003D7339">
        <w:rPr>
          <w:i/>
          <w:sz w:val="26"/>
        </w:rPr>
        <w:softHyphen/>
      </w:r>
      <w:r w:rsidR="00805511">
        <w:rPr>
          <w:i/>
          <w:sz w:val="26"/>
        </w:rPr>
        <w:t>messa, ‘em razão da função’”</w:t>
      </w:r>
      <w:r w:rsidR="003D7339" w:rsidRPr="003D7339">
        <w:rPr>
          <w:rStyle w:val="Refdenotaderodap"/>
          <w:i/>
          <w:sz w:val="32"/>
          <w:szCs w:val="32"/>
        </w:rPr>
        <w:footnoteReference w:id="12"/>
      </w:r>
      <w:r w:rsidR="00805511">
        <w:rPr>
          <w:i/>
          <w:sz w:val="26"/>
        </w:rPr>
        <w:t>.</w:t>
      </w:r>
    </w:p>
    <w:p w14:paraId="0D82E518" w14:textId="7175DB3A" w:rsidR="00805511" w:rsidRDefault="00805511" w:rsidP="00756963">
      <w:pPr>
        <w:spacing w:after="120" w:line="360" w:lineRule="auto"/>
        <w:jc w:val="both"/>
        <w:rPr>
          <w:sz w:val="26"/>
        </w:rPr>
      </w:pPr>
      <w:r>
        <w:rPr>
          <w:sz w:val="26"/>
        </w:rPr>
        <w:tab/>
      </w:r>
      <w:r>
        <w:rPr>
          <w:sz w:val="26"/>
        </w:rPr>
        <w:tab/>
      </w:r>
      <w:r>
        <w:rPr>
          <w:sz w:val="26"/>
        </w:rPr>
        <w:tab/>
      </w:r>
      <w:r>
        <w:rPr>
          <w:sz w:val="26"/>
        </w:rPr>
        <w:tab/>
        <w:t xml:space="preserve">Ora, o candidato a cargo eletivo jamais pode ser equiparado ao </w:t>
      </w:r>
      <w:r w:rsidR="003D7339">
        <w:rPr>
          <w:b/>
          <w:i/>
          <w:sz w:val="26"/>
        </w:rPr>
        <w:t>titul</w:t>
      </w:r>
      <w:r w:rsidRPr="003D7339">
        <w:rPr>
          <w:b/>
          <w:i/>
          <w:sz w:val="26"/>
        </w:rPr>
        <w:t>ar</w:t>
      </w:r>
      <w:r>
        <w:rPr>
          <w:sz w:val="26"/>
        </w:rPr>
        <w:t xml:space="preserve"> desse mesmo cargo. Ainda </w:t>
      </w:r>
      <w:r w:rsidR="00D55325">
        <w:rPr>
          <w:sz w:val="26"/>
        </w:rPr>
        <w:t xml:space="preserve">na condição de </w:t>
      </w:r>
      <w:r w:rsidR="00254ABB">
        <w:rPr>
          <w:sz w:val="26"/>
        </w:rPr>
        <w:t>candidato, ele apenas estaria</w:t>
      </w:r>
      <w:r w:rsidR="00D55325">
        <w:rPr>
          <w:sz w:val="26"/>
        </w:rPr>
        <w:t xml:space="preserve"> a e</w:t>
      </w:r>
      <w:r w:rsidR="00BB53CA">
        <w:rPr>
          <w:sz w:val="26"/>
        </w:rPr>
        <w:t xml:space="preserve">xercer a plenitude do </w:t>
      </w:r>
      <w:r w:rsidR="00BB53CA" w:rsidRPr="00BB53CA">
        <w:rPr>
          <w:b/>
          <w:sz w:val="26"/>
        </w:rPr>
        <w:t>direito ao sufrágio</w:t>
      </w:r>
      <w:r w:rsidR="00BB53CA">
        <w:rPr>
          <w:sz w:val="26"/>
        </w:rPr>
        <w:t xml:space="preserve"> “</w:t>
      </w:r>
      <w:r w:rsidR="00254ABB">
        <w:rPr>
          <w:sz w:val="26"/>
        </w:rPr>
        <w:t>...</w:t>
      </w:r>
      <w:r w:rsidR="00BB53CA" w:rsidRPr="00BB53CA">
        <w:rPr>
          <w:i/>
          <w:sz w:val="26"/>
        </w:rPr>
        <w:t>que se materi</w:t>
      </w:r>
      <w:r w:rsidR="00254ABB">
        <w:rPr>
          <w:i/>
          <w:sz w:val="26"/>
        </w:rPr>
        <w:softHyphen/>
      </w:r>
      <w:r w:rsidR="00BB53CA" w:rsidRPr="00BB53CA">
        <w:rPr>
          <w:i/>
          <w:sz w:val="26"/>
        </w:rPr>
        <w:t xml:space="preserve">aliza no direito de votar, de participar da organização da vontade estatal e </w:t>
      </w:r>
      <w:r w:rsidR="00BB53CA" w:rsidRPr="00BB53CA">
        <w:rPr>
          <w:b/>
          <w:i/>
          <w:sz w:val="26"/>
        </w:rPr>
        <w:t>no direito de ser votado</w:t>
      </w:r>
      <w:r w:rsidR="00BB53CA">
        <w:rPr>
          <w:sz w:val="26"/>
        </w:rPr>
        <w:t>”</w:t>
      </w:r>
      <w:r w:rsidR="003D7339">
        <w:rPr>
          <w:sz w:val="26"/>
        </w:rPr>
        <w:t xml:space="preserve">, como ensinam </w:t>
      </w:r>
      <w:r w:rsidR="003D7339">
        <w:rPr>
          <w:smallCaps/>
          <w:sz w:val="26"/>
        </w:rPr>
        <w:t xml:space="preserve">Gilmar Ferreira Mendes, Inocêncio Mártires Coelho </w:t>
      </w:r>
      <w:r w:rsidR="003D7339">
        <w:rPr>
          <w:sz w:val="26"/>
        </w:rPr>
        <w:t xml:space="preserve">e </w:t>
      </w:r>
      <w:r w:rsidR="003D7339">
        <w:rPr>
          <w:smallCaps/>
          <w:sz w:val="26"/>
        </w:rPr>
        <w:t xml:space="preserve">Paulo Gustavo </w:t>
      </w:r>
      <w:proofErr w:type="spellStart"/>
      <w:r w:rsidR="003D7339">
        <w:rPr>
          <w:smallCaps/>
          <w:sz w:val="26"/>
        </w:rPr>
        <w:t>Gonet</w:t>
      </w:r>
      <w:proofErr w:type="spellEnd"/>
      <w:r w:rsidR="003D7339">
        <w:rPr>
          <w:smallCaps/>
          <w:sz w:val="26"/>
        </w:rPr>
        <w:t xml:space="preserve"> Branco</w:t>
      </w:r>
      <w:r w:rsidR="003D7339" w:rsidRPr="003D7339">
        <w:rPr>
          <w:rStyle w:val="Refdenotaderodap"/>
          <w:smallCaps/>
          <w:sz w:val="32"/>
          <w:szCs w:val="32"/>
        </w:rPr>
        <w:footnoteReference w:id="13"/>
      </w:r>
      <w:r w:rsidR="00BB53CA">
        <w:rPr>
          <w:sz w:val="26"/>
        </w:rPr>
        <w:t>.</w:t>
      </w:r>
    </w:p>
    <w:p w14:paraId="11F9625A" w14:textId="77777777" w:rsidR="00254ABB" w:rsidRDefault="003D7339" w:rsidP="00756963">
      <w:pPr>
        <w:spacing w:after="120" w:line="360" w:lineRule="auto"/>
        <w:jc w:val="both"/>
        <w:rPr>
          <w:sz w:val="26"/>
        </w:rPr>
      </w:pPr>
      <w:r>
        <w:rPr>
          <w:sz w:val="26"/>
        </w:rPr>
        <w:tab/>
      </w:r>
      <w:r>
        <w:rPr>
          <w:sz w:val="26"/>
        </w:rPr>
        <w:tab/>
      </w:r>
      <w:r>
        <w:rPr>
          <w:sz w:val="26"/>
        </w:rPr>
        <w:tab/>
      </w:r>
      <w:r>
        <w:rPr>
          <w:sz w:val="26"/>
        </w:rPr>
        <w:tab/>
        <w:t xml:space="preserve">A perspectiva de exercício da função precisa ser objetiva, de modo a que </w:t>
      </w:r>
      <w:r w:rsidR="00254ABB">
        <w:rPr>
          <w:sz w:val="26"/>
        </w:rPr>
        <w:t>possa ser reconduzida à</w:t>
      </w:r>
      <w:r>
        <w:rPr>
          <w:sz w:val="26"/>
        </w:rPr>
        <w:t xml:space="preserve"> titularidade do cargo</w:t>
      </w:r>
      <w:r w:rsidR="00254ABB">
        <w:rPr>
          <w:sz w:val="26"/>
        </w:rPr>
        <w:t>, ainda que ela não tenha se concretizado</w:t>
      </w:r>
      <w:r>
        <w:rPr>
          <w:sz w:val="26"/>
        </w:rPr>
        <w:t>. Assim, p. ex.: o funcionário aprovado em concurso público, o parlamentar eleito e diplomado, o futuro ocupante d</w:t>
      </w:r>
      <w:r w:rsidR="00254ABB">
        <w:rPr>
          <w:sz w:val="26"/>
        </w:rPr>
        <w:t xml:space="preserve">e cargo comissionado já nomeado. </w:t>
      </w:r>
    </w:p>
    <w:p w14:paraId="65B63829" w14:textId="2C4E6FF8" w:rsidR="003D7339" w:rsidRDefault="00254ABB" w:rsidP="00756963">
      <w:pPr>
        <w:spacing w:after="120" w:line="360" w:lineRule="auto"/>
        <w:jc w:val="both"/>
        <w:rPr>
          <w:sz w:val="26"/>
        </w:rPr>
      </w:pPr>
      <w:r>
        <w:rPr>
          <w:sz w:val="26"/>
        </w:rPr>
        <w:t xml:space="preserve"> </w:t>
      </w:r>
      <w:r>
        <w:rPr>
          <w:sz w:val="26"/>
        </w:rPr>
        <w:tab/>
      </w:r>
      <w:r>
        <w:rPr>
          <w:sz w:val="26"/>
        </w:rPr>
        <w:tab/>
      </w:r>
      <w:r>
        <w:rPr>
          <w:sz w:val="26"/>
        </w:rPr>
        <w:tab/>
      </w:r>
      <w:r>
        <w:rPr>
          <w:sz w:val="26"/>
        </w:rPr>
        <w:tab/>
        <w:t>Todos</w:t>
      </w:r>
      <w:r w:rsidR="00376121">
        <w:rPr>
          <w:sz w:val="26"/>
        </w:rPr>
        <w:t xml:space="preserve"> eles tê</w:t>
      </w:r>
      <w:r>
        <w:rPr>
          <w:sz w:val="26"/>
        </w:rPr>
        <w:t>m a perspectiva objetiva de assumir</w:t>
      </w:r>
      <w:r w:rsidR="00376121">
        <w:rPr>
          <w:sz w:val="26"/>
        </w:rPr>
        <w:t>,</w:t>
      </w:r>
      <w:r>
        <w:rPr>
          <w:sz w:val="26"/>
        </w:rPr>
        <w:t xml:space="preserve"> no futuro</w:t>
      </w:r>
      <w:r w:rsidR="00376121">
        <w:rPr>
          <w:sz w:val="26"/>
        </w:rPr>
        <w:t>,</w:t>
      </w:r>
      <w:r>
        <w:rPr>
          <w:sz w:val="26"/>
        </w:rPr>
        <w:t xml:space="preserve"> os respectivos cargos (</w:t>
      </w:r>
      <w:r w:rsidRPr="00254ABB">
        <w:rPr>
          <w:i/>
          <w:sz w:val="26"/>
        </w:rPr>
        <w:t>muito embora</w:t>
      </w:r>
      <w:r w:rsidR="003D7339" w:rsidRPr="00254ABB">
        <w:rPr>
          <w:i/>
          <w:sz w:val="26"/>
        </w:rPr>
        <w:t xml:space="preserve"> ainda não</w:t>
      </w:r>
      <w:r w:rsidRPr="00254ABB">
        <w:rPr>
          <w:i/>
          <w:sz w:val="26"/>
        </w:rPr>
        <w:t xml:space="preserve"> tenham sido empos</w:t>
      </w:r>
      <w:r w:rsidR="00376121">
        <w:rPr>
          <w:i/>
          <w:sz w:val="26"/>
        </w:rPr>
        <w:softHyphen/>
      </w:r>
      <w:r w:rsidRPr="00254ABB">
        <w:rPr>
          <w:i/>
          <w:sz w:val="26"/>
        </w:rPr>
        <w:lastRenderedPageBreak/>
        <w:t>sados</w:t>
      </w:r>
      <w:r>
        <w:rPr>
          <w:sz w:val="26"/>
        </w:rPr>
        <w:t xml:space="preserve">) </w:t>
      </w:r>
      <w:r w:rsidR="00E96E48">
        <w:rPr>
          <w:sz w:val="26"/>
        </w:rPr>
        <w:t>e</w:t>
      </w:r>
      <w:r>
        <w:rPr>
          <w:sz w:val="26"/>
        </w:rPr>
        <w:t xml:space="preserve"> por isso já podem ser considerados</w:t>
      </w:r>
      <w:r w:rsidR="00E96E48">
        <w:rPr>
          <w:sz w:val="26"/>
        </w:rPr>
        <w:t xml:space="preserve"> como titulares da função,</w:t>
      </w:r>
      <w:r w:rsidRPr="00254ABB">
        <w:rPr>
          <w:sz w:val="26"/>
        </w:rPr>
        <w:t xml:space="preserve"> </w:t>
      </w:r>
      <w:r w:rsidR="004B3CA1">
        <w:rPr>
          <w:sz w:val="26"/>
        </w:rPr>
        <w:t>para</w:t>
      </w:r>
      <w:r w:rsidR="00822C5A">
        <w:rPr>
          <w:sz w:val="26"/>
        </w:rPr>
        <w:t xml:space="preserve"> e</w:t>
      </w:r>
      <w:r w:rsidR="00376121">
        <w:rPr>
          <w:sz w:val="26"/>
        </w:rPr>
        <w:t>feitos</w:t>
      </w:r>
      <w:r>
        <w:rPr>
          <w:sz w:val="26"/>
        </w:rPr>
        <w:t xml:space="preserve"> do art. 317 do CP</w:t>
      </w:r>
      <w:r w:rsidR="00E96E48">
        <w:rPr>
          <w:sz w:val="26"/>
        </w:rPr>
        <w:t>.</w:t>
      </w:r>
    </w:p>
    <w:p w14:paraId="320A41A7" w14:textId="29D28A48" w:rsidR="00E96E48" w:rsidRDefault="00254ABB" w:rsidP="00756963">
      <w:pPr>
        <w:spacing w:after="120" w:line="360" w:lineRule="auto"/>
        <w:jc w:val="both"/>
        <w:rPr>
          <w:sz w:val="26"/>
        </w:rPr>
      </w:pPr>
      <w:r>
        <w:rPr>
          <w:sz w:val="26"/>
        </w:rPr>
        <w:tab/>
      </w:r>
      <w:r>
        <w:rPr>
          <w:sz w:val="26"/>
        </w:rPr>
        <w:tab/>
      </w:r>
      <w:r>
        <w:rPr>
          <w:sz w:val="26"/>
        </w:rPr>
        <w:tab/>
      </w:r>
      <w:r>
        <w:rPr>
          <w:sz w:val="26"/>
        </w:rPr>
        <w:tab/>
        <w:t>No caso da então candidata</w:t>
      </w:r>
      <w:r w:rsidR="00E96E48">
        <w:rPr>
          <w:sz w:val="26"/>
        </w:rPr>
        <w:t xml:space="preserve"> </w:t>
      </w:r>
      <w:proofErr w:type="spellStart"/>
      <w:r w:rsidR="00E96E48">
        <w:rPr>
          <w:smallCaps/>
          <w:sz w:val="26"/>
        </w:rPr>
        <w:t>Gleisi</w:t>
      </w:r>
      <w:proofErr w:type="spellEnd"/>
      <w:r w:rsidR="00E96E48">
        <w:rPr>
          <w:smallCaps/>
          <w:sz w:val="26"/>
        </w:rPr>
        <w:t xml:space="preserve"> Hoffmann</w:t>
      </w:r>
      <w:r w:rsidR="00E96E48">
        <w:rPr>
          <w:sz w:val="26"/>
        </w:rPr>
        <w:t xml:space="preserve">, ela teria de se submeter, como de fato se submeteu, à vontade do eleitorado, </w:t>
      </w:r>
      <w:r w:rsidR="00376121">
        <w:rPr>
          <w:b/>
          <w:sz w:val="26"/>
        </w:rPr>
        <w:t>con</w:t>
      </w:r>
      <w:r w:rsidR="00376121">
        <w:rPr>
          <w:b/>
          <w:sz w:val="26"/>
        </w:rPr>
        <w:softHyphen/>
      </w:r>
      <w:r w:rsidR="00E96E48">
        <w:rPr>
          <w:b/>
          <w:sz w:val="26"/>
        </w:rPr>
        <w:t>correndo</w:t>
      </w:r>
      <w:r w:rsidR="00E96E48">
        <w:rPr>
          <w:sz w:val="26"/>
        </w:rPr>
        <w:t xml:space="preserve"> com outros candidatos igualmente legitimados a postular uma das vagas paranaense</w:t>
      </w:r>
      <w:r>
        <w:rPr>
          <w:sz w:val="26"/>
        </w:rPr>
        <w:t>s</w:t>
      </w:r>
      <w:r w:rsidR="00E96E48">
        <w:rPr>
          <w:sz w:val="26"/>
        </w:rPr>
        <w:t xml:space="preserve"> no Senado da República.</w:t>
      </w:r>
    </w:p>
    <w:p w14:paraId="6EAA3857" w14:textId="4C594CC1" w:rsidR="00E96E48" w:rsidRDefault="00E96E48" w:rsidP="00756963">
      <w:pPr>
        <w:spacing w:after="120" w:line="360" w:lineRule="auto"/>
        <w:jc w:val="both"/>
        <w:rPr>
          <w:sz w:val="26"/>
        </w:rPr>
      </w:pPr>
      <w:r>
        <w:rPr>
          <w:sz w:val="26"/>
        </w:rPr>
        <w:tab/>
      </w:r>
      <w:r>
        <w:rPr>
          <w:sz w:val="26"/>
        </w:rPr>
        <w:tab/>
      </w:r>
      <w:r>
        <w:rPr>
          <w:sz w:val="26"/>
        </w:rPr>
        <w:tab/>
      </w:r>
      <w:r>
        <w:rPr>
          <w:sz w:val="26"/>
        </w:rPr>
        <w:tab/>
        <w:t>A afirmação constante da denúncia no sentido de que no início de 2010 ela seria forte candidata ao senado é absolutamente improcedente. Primeiro, porque ela não era sequer candidata. Segundo</w:t>
      </w:r>
      <w:r w:rsidR="00376121">
        <w:rPr>
          <w:sz w:val="26"/>
        </w:rPr>
        <w:t>,</w:t>
      </w:r>
      <w:r>
        <w:rPr>
          <w:sz w:val="26"/>
        </w:rPr>
        <w:t xml:space="preserve"> porque eventuais favoritismos não garantem ou antecipam o resultado das urnas.</w:t>
      </w:r>
    </w:p>
    <w:p w14:paraId="6B1E2C1D" w14:textId="16D8F481" w:rsidR="00E96E48" w:rsidRDefault="00E96E48" w:rsidP="00756963">
      <w:pPr>
        <w:spacing w:after="120" w:line="360" w:lineRule="auto"/>
        <w:jc w:val="both"/>
        <w:rPr>
          <w:sz w:val="26"/>
        </w:rPr>
      </w:pPr>
      <w:r>
        <w:rPr>
          <w:sz w:val="26"/>
        </w:rPr>
        <w:tab/>
      </w:r>
      <w:r>
        <w:rPr>
          <w:sz w:val="26"/>
        </w:rPr>
        <w:tab/>
      </w:r>
      <w:r>
        <w:rPr>
          <w:sz w:val="26"/>
        </w:rPr>
        <w:tab/>
      </w:r>
      <w:r>
        <w:rPr>
          <w:sz w:val="26"/>
        </w:rPr>
        <w:tab/>
      </w:r>
      <w:r w:rsidR="00254ABB">
        <w:rPr>
          <w:sz w:val="26"/>
        </w:rPr>
        <w:t xml:space="preserve">E </w:t>
      </w:r>
      <w:r w:rsidR="009A4288">
        <w:rPr>
          <w:sz w:val="26"/>
        </w:rPr>
        <w:t xml:space="preserve">assim, </w:t>
      </w:r>
      <w:r w:rsidR="00EF40C4">
        <w:rPr>
          <w:sz w:val="26"/>
        </w:rPr>
        <w:t>nos dias de hoje,</w:t>
      </w:r>
      <w:r w:rsidR="006A33FC">
        <w:rPr>
          <w:sz w:val="26"/>
        </w:rPr>
        <w:t xml:space="preserve"> concluir</w:t>
      </w:r>
      <w:r w:rsidR="00EF40C4">
        <w:rPr>
          <w:sz w:val="26"/>
        </w:rPr>
        <w:t xml:space="preserve"> que ela fatal</w:t>
      </w:r>
      <w:r w:rsidR="009A4288">
        <w:rPr>
          <w:sz w:val="26"/>
        </w:rPr>
        <w:softHyphen/>
      </w:r>
      <w:r w:rsidR="00EF40C4">
        <w:rPr>
          <w:sz w:val="26"/>
        </w:rPr>
        <w:t>mente viria a ser Senadora e, em meados de 2011, Ministra Chefe da Casa Civil</w:t>
      </w:r>
      <w:r w:rsidR="006A33FC">
        <w:rPr>
          <w:sz w:val="26"/>
        </w:rPr>
        <w:t xml:space="preserve">, representa um verdadeiro absurdo lógico, pois a PGR tem como certa a possibilidade de </w:t>
      </w:r>
      <w:r w:rsidR="00EF40C4">
        <w:rPr>
          <w:sz w:val="26"/>
        </w:rPr>
        <w:t xml:space="preserve">prever, no início de 2010, com absoluta precisão, tanto a eleição de </w:t>
      </w:r>
      <w:r w:rsidR="00EF40C4">
        <w:rPr>
          <w:smallCaps/>
          <w:sz w:val="26"/>
        </w:rPr>
        <w:t xml:space="preserve">Dilma </w:t>
      </w:r>
      <w:proofErr w:type="spellStart"/>
      <w:r w:rsidR="00EF40C4">
        <w:rPr>
          <w:smallCaps/>
          <w:sz w:val="26"/>
        </w:rPr>
        <w:t>Roussef</w:t>
      </w:r>
      <w:proofErr w:type="spellEnd"/>
      <w:r w:rsidR="006A33FC">
        <w:rPr>
          <w:sz w:val="26"/>
        </w:rPr>
        <w:t>, como a</w:t>
      </w:r>
      <w:r w:rsidR="00EF40C4">
        <w:rPr>
          <w:sz w:val="26"/>
        </w:rPr>
        <w:t xml:space="preserve"> eleição</w:t>
      </w:r>
      <w:r w:rsidR="006A33FC">
        <w:rPr>
          <w:sz w:val="26"/>
        </w:rPr>
        <w:t xml:space="preserve"> da acusada </w:t>
      </w:r>
      <w:proofErr w:type="spellStart"/>
      <w:r w:rsidR="006A33FC">
        <w:rPr>
          <w:smallCaps/>
          <w:sz w:val="26"/>
        </w:rPr>
        <w:t>Gleisi</w:t>
      </w:r>
      <w:proofErr w:type="spellEnd"/>
      <w:r w:rsidR="00EF40C4">
        <w:rPr>
          <w:sz w:val="26"/>
        </w:rPr>
        <w:t xml:space="preserve"> ao Senado.</w:t>
      </w:r>
    </w:p>
    <w:p w14:paraId="3529EB61" w14:textId="6740E4E9" w:rsidR="00EF40C4" w:rsidRDefault="00EF40C4" w:rsidP="00756963">
      <w:pPr>
        <w:spacing w:after="120" w:line="360" w:lineRule="auto"/>
        <w:jc w:val="both"/>
        <w:rPr>
          <w:sz w:val="26"/>
        </w:rPr>
      </w:pPr>
      <w:r>
        <w:rPr>
          <w:sz w:val="26"/>
        </w:rPr>
        <w:tab/>
      </w:r>
      <w:r>
        <w:rPr>
          <w:sz w:val="26"/>
        </w:rPr>
        <w:tab/>
      </w:r>
      <w:r>
        <w:rPr>
          <w:sz w:val="26"/>
        </w:rPr>
        <w:tab/>
      </w:r>
      <w:r>
        <w:rPr>
          <w:sz w:val="26"/>
        </w:rPr>
        <w:tab/>
        <w:t>Com o devido respeito, não é possível sujeitar a realização do tipo a evento futuro e incerto, sujeito à vontade terceiros (</w:t>
      </w:r>
      <w:r w:rsidRPr="00EF40C4">
        <w:rPr>
          <w:i/>
          <w:sz w:val="26"/>
        </w:rPr>
        <w:t>o eleitorado, no caso</w:t>
      </w:r>
      <w:r>
        <w:rPr>
          <w:sz w:val="26"/>
        </w:rPr>
        <w:t>). O Direito Penal não aceita esse grau de imprevisibilidade, uma álea completamente fora da esfera de controle do agente.</w:t>
      </w:r>
    </w:p>
    <w:p w14:paraId="74511FE1" w14:textId="6EDD7E21" w:rsidR="00EF40C4" w:rsidRDefault="00D55E30" w:rsidP="00756963">
      <w:pPr>
        <w:spacing w:after="120" w:line="360" w:lineRule="auto"/>
        <w:jc w:val="both"/>
        <w:rPr>
          <w:sz w:val="26"/>
        </w:rPr>
      </w:pPr>
      <w:r>
        <w:rPr>
          <w:sz w:val="26"/>
        </w:rPr>
        <w:tab/>
      </w:r>
      <w:r>
        <w:rPr>
          <w:sz w:val="26"/>
        </w:rPr>
        <w:tab/>
      </w:r>
      <w:r>
        <w:rPr>
          <w:sz w:val="26"/>
        </w:rPr>
        <w:tab/>
      </w:r>
      <w:r>
        <w:rPr>
          <w:sz w:val="26"/>
        </w:rPr>
        <w:tab/>
        <w:t>Portanto, a partir d</w:t>
      </w:r>
      <w:r w:rsidR="00EF40C4">
        <w:rPr>
          <w:sz w:val="26"/>
        </w:rPr>
        <w:t>a necessár</w:t>
      </w:r>
      <w:r w:rsidR="004B3CA1">
        <w:rPr>
          <w:sz w:val="26"/>
        </w:rPr>
        <w:t>ia redução semântica e teleoló</w:t>
      </w:r>
      <w:r w:rsidR="00EF40C4">
        <w:rPr>
          <w:sz w:val="26"/>
        </w:rPr>
        <w:t xml:space="preserve">gica da expressão, </w:t>
      </w:r>
      <w:r w:rsidR="00EF40C4">
        <w:rPr>
          <w:i/>
          <w:sz w:val="26"/>
        </w:rPr>
        <w:t xml:space="preserve">antes de assumir a função, </w:t>
      </w:r>
      <w:r w:rsidR="00EF40C4">
        <w:rPr>
          <w:sz w:val="26"/>
        </w:rPr>
        <w:t xml:space="preserve">não é possível atribuir a </w:t>
      </w:r>
      <w:proofErr w:type="spellStart"/>
      <w:r w:rsidR="00EF40C4">
        <w:rPr>
          <w:smallCaps/>
          <w:sz w:val="26"/>
        </w:rPr>
        <w:t>Gleisi</w:t>
      </w:r>
      <w:proofErr w:type="spellEnd"/>
      <w:r w:rsidR="00EF40C4">
        <w:rPr>
          <w:smallCaps/>
          <w:sz w:val="26"/>
        </w:rPr>
        <w:t xml:space="preserve"> Hoffmann </w:t>
      </w:r>
      <w:r w:rsidR="00EF40C4">
        <w:rPr>
          <w:sz w:val="26"/>
        </w:rPr>
        <w:t xml:space="preserve">a </w:t>
      </w:r>
      <w:r w:rsidR="001C49D0">
        <w:rPr>
          <w:sz w:val="26"/>
        </w:rPr>
        <w:t xml:space="preserve">condição de </w:t>
      </w:r>
      <w:r w:rsidR="001C49D0">
        <w:rPr>
          <w:i/>
          <w:sz w:val="26"/>
        </w:rPr>
        <w:t>agente público</w:t>
      </w:r>
      <w:r w:rsidR="001C49D0">
        <w:rPr>
          <w:sz w:val="26"/>
        </w:rPr>
        <w:t xml:space="preserve"> (art. 327 do CP) para efeitos </w:t>
      </w:r>
      <w:r w:rsidR="001C49D0">
        <w:rPr>
          <w:sz w:val="26"/>
        </w:rPr>
        <w:lastRenderedPageBreak/>
        <w:t>da caracterização de autor (</w:t>
      </w:r>
      <w:r w:rsidR="001C49D0">
        <w:rPr>
          <w:i/>
          <w:sz w:val="26"/>
        </w:rPr>
        <w:t>titular do cargo</w:t>
      </w:r>
      <w:r w:rsidR="00FC18DE">
        <w:rPr>
          <w:i/>
          <w:sz w:val="26"/>
        </w:rPr>
        <w:t xml:space="preserve"> ou função</w:t>
      </w:r>
      <w:r w:rsidR="00FC18DE">
        <w:rPr>
          <w:sz w:val="26"/>
        </w:rPr>
        <w:t xml:space="preserve">) </w:t>
      </w:r>
      <w:r w:rsidR="00376121">
        <w:rPr>
          <w:sz w:val="26"/>
        </w:rPr>
        <w:t>atraindo a</w:t>
      </w:r>
      <w:r w:rsidR="001C49D0">
        <w:rPr>
          <w:sz w:val="26"/>
        </w:rPr>
        <w:t xml:space="preserve"> incidência do art. 317 do CP.</w:t>
      </w:r>
    </w:p>
    <w:p w14:paraId="5035E0A8" w14:textId="33CE2871" w:rsidR="001C49D0" w:rsidRDefault="001C49D0" w:rsidP="00756963">
      <w:pPr>
        <w:spacing w:after="120" w:line="360" w:lineRule="auto"/>
        <w:jc w:val="both"/>
        <w:rPr>
          <w:sz w:val="26"/>
        </w:rPr>
      </w:pPr>
      <w:r>
        <w:rPr>
          <w:sz w:val="26"/>
        </w:rPr>
        <w:tab/>
      </w:r>
      <w:r>
        <w:rPr>
          <w:sz w:val="26"/>
        </w:rPr>
        <w:tab/>
      </w:r>
      <w:r>
        <w:rPr>
          <w:b/>
          <w:sz w:val="26"/>
        </w:rPr>
        <w:tab/>
      </w:r>
      <w:r>
        <w:rPr>
          <w:b/>
          <w:sz w:val="26"/>
        </w:rPr>
        <w:tab/>
      </w:r>
      <w:r>
        <w:rPr>
          <w:sz w:val="26"/>
        </w:rPr>
        <w:t xml:space="preserve">Na pior das hipóteses, </w:t>
      </w:r>
      <w:r w:rsidR="00134F2E">
        <w:rPr>
          <w:sz w:val="26"/>
        </w:rPr>
        <w:t xml:space="preserve">a acusada </w:t>
      </w:r>
      <w:proofErr w:type="spellStart"/>
      <w:r w:rsidR="00134F2E">
        <w:rPr>
          <w:smallCaps/>
          <w:sz w:val="26"/>
        </w:rPr>
        <w:t>Gleisi</w:t>
      </w:r>
      <w:proofErr w:type="spellEnd"/>
      <w:r w:rsidR="00134F2E">
        <w:rPr>
          <w:smallCaps/>
          <w:sz w:val="26"/>
        </w:rPr>
        <w:t xml:space="preserve"> Hoffmann</w:t>
      </w:r>
      <w:r w:rsidR="00134F2E">
        <w:rPr>
          <w:sz w:val="26"/>
        </w:rPr>
        <w:t xml:space="preserve"> poderia ser considerada, apenas e tão só, beneficiária de valores recebidos das empreiteiras integrantes do Cartel da PETROB</w:t>
      </w:r>
      <w:r w:rsidR="004B3CA1">
        <w:rPr>
          <w:sz w:val="26"/>
        </w:rPr>
        <w:t>RAS, através do esquema coor</w:t>
      </w:r>
      <w:r w:rsidR="004B3CA1">
        <w:rPr>
          <w:sz w:val="26"/>
        </w:rPr>
        <w:softHyphen/>
        <w:t>de</w:t>
      </w:r>
      <w:r w:rsidR="00134F2E">
        <w:rPr>
          <w:sz w:val="26"/>
        </w:rPr>
        <w:t xml:space="preserve">nado com </w:t>
      </w:r>
      <w:r w:rsidR="00134F2E">
        <w:rPr>
          <w:smallCaps/>
          <w:sz w:val="26"/>
        </w:rPr>
        <w:t>Paulo Roberto Costa</w:t>
      </w:r>
      <w:r w:rsidR="00134F2E">
        <w:rPr>
          <w:sz w:val="26"/>
        </w:rPr>
        <w:t xml:space="preserve"> e </w:t>
      </w:r>
      <w:r w:rsidR="00134F2E">
        <w:rPr>
          <w:smallCaps/>
          <w:sz w:val="26"/>
        </w:rPr>
        <w:t xml:space="preserve">Alberto </w:t>
      </w:r>
      <w:proofErr w:type="spellStart"/>
      <w:r w:rsidR="00134F2E">
        <w:rPr>
          <w:smallCaps/>
          <w:sz w:val="26"/>
        </w:rPr>
        <w:t>Youssef</w:t>
      </w:r>
      <w:proofErr w:type="spellEnd"/>
      <w:r w:rsidR="00376121">
        <w:rPr>
          <w:sz w:val="26"/>
        </w:rPr>
        <w:t>, desde que houvesse prova irrefutável da ocorrência dos fatos narrados na denúncia, o que não se verificou.</w:t>
      </w:r>
    </w:p>
    <w:p w14:paraId="65A05F41" w14:textId="475DAFA2" w:rsidR="00AE079E" w:rsidRPr="00AE079E" w:rsidRDefault="0038605B" w:rsidP="004B3CA1">
      <w:pPr>
        <w:spacing w:after="360"/>
        <w:ind w:left="2880" w:hanging="2880"/>
        <w:jc w:val="both"/>
        <w:rPr>
          <w:b/>
          <w:smallCaps/>
          <w:sz w:val="26"/>
        </w:rPr>
      </w:pPr>
      <w:r>
        <w:rPr>
          <w:b/>
          <w:sz w:val="26"/>
        </w:rPr>
        <w:t>7</w:t>
      </w:r>
      <w:r w:rsidR="00AE079E">
        <w:rPr>
          <w:b/>
          <w:sz w:val="26"/>
        </w:rPr>
        <w:t xml:space="preserve">. </w:t>
      </w:r>
      <w:r w:rsidR="00AE079E">
        <w:rPr>
          <w:b/>
          <w:sz w:val="26"/>
        </w:rPr>
        <w:tab/>
      </w:r>
      <w:r w:rsidR="004B3CA1">
        <w:rPr>
          <w:b/>
          <w:sz w:val="26"/>
        </w:rPr>
        <w:t>I</w:t>
      </w:r>
      <w:r w:rsidR="00AE079E">
        <w:rPr>
          <w:b/>
          <w:smallCaps/>
          <w:sz w:val="26"/>
        </w:rPr>
        <w:t>ne</w:t>
      </w:r>
      <w:r w:rsidR="00BD2E0E">
        <w:rPr>
          <w:b/>
          <w:smallCaps/>
          <w:sz w:val="26"/>
        </w:rPr>
        <w:t xml:space="preserve">xistência de </w:t>
      </w:r>
      <w:r w:rsidR="004B3CA1">
        <w:rPr>
          <w:b/>
          <w:smallCaps/>
          <w:sz w:val="26"/>
        </w:rPr>
        <w:t xml:space="preserve">mínima </w:t>
      </w:r>
      <w:r w:rsidR="00BD2E0E">
        <w:rPr>
          <w:b/>
          <w:smallCaps/>
          <w:sz w:val="26"/>
        </w:rPr>
        <w:t xml:space="preserve">prova </w:t>
      </w:r>
      <w:proofErr w:type="gramStart"/>
      <w:r w:rsidR="00BD2E0E">
        <w:rPr>
          <w:b/>
          <w:smallCaps/>
          <w:sz w:val="26"/>
        </w:rPr>
        <w:t xml:space="preserve">de </w:t>
      </w:r>
      <w:r w:rsidR="004B3CA1">
        <w:rPr>
          <w:b/>
          <w:smallCaps/>
          <w:sz w:val="26"/>
        </w:rPr>
        <w:t xml:space="preserve"> </w:t>
      </w:r>
      <w:r w:rsidR="00BD2E0E">
        <w:rPr>
          <w:b/>
          <w:smallCaps/>
          <w:sz w:val="26"/>
        </w:rPr>
        <w:t>participaç</w:t>
      </w:r>
      <w:r w:rsidR="00AE079E">
        <w:rPr>
          <w:b/>
          <w:smallCaps/>
          <w:sz w:val="26"/>
        </w:rPr>
        <w:t>ão</w:t>
      </w:r>
      <w:proofErr w:type="gramEnd"/>
      <w:r w:rsidR="00AE079E">
        <w:rPr>
          <w:b/>
          <w:smallCaps/>
          <w:sz w:val="26"/>
        </w:rPr>
        <w:t xml:space="preserve"> de Ernesto Rodrigues em crime de corrupção passiva</w:t>
      </w:r>
      <w:r w:rsidR="004B3CA1">
        <w:rPr>
          <w:b/>
          <w:smallCaps/>
          <w:sz w:val="26"/>
        </w:rPr>
        <w:t xml:space="preserve">. Absolvição. </w:t>
      </w:r>
    </w:p>
    <w:p w14:paraId="12A00CA7" w14:textId="6FC6F511" w:rsidR="004B3CA1" w:rsidRDefault="00C851C5" w:rsidP="00C851C5">
      <w:pPr>
        <w:spacing w:after="120" w:line="360" w:lineRule="auto"/>
        <w:jc w:val="both"/>
        <w:rPr>
          <w:sz w:val="26"/>
        </w:rPr>
      </w:pPr>
      <w:r>
        <w:rPr>
          <w:b/>
          <w:smallCaps/>
          <w:sz w:val="26"/>
        </w:rPr>
        <w:t xml:space="preserve"> </w:t>
      </w:r>
      <w:r>
        <w:rPr>
          <w:smallCaps/>
          <w:sz w:val="26"/>
        </w:rPr>
        <w:tab/>
      </w:r>
      <w:r>
        <w:rPr>
          <w:smallCaps/>
          <w:sz w:val="26"/>
        </w:rPr>
        <w:tab/>
      </w:r>
      <w:r w:rsidR="0038605B">
        <w:rPr>
          <w:b/>
          <w:smallCaps/>
          <w:sz w:val="26"/>
        </w:rPr>
        <w:t>7</w:t>
      </w:r>
      <w:r>
        <w:rPr>
          <w:b/>
          <w:smallCaps/>
          <w:sz w:val="26"/>
        </w:rPr>
        <w:t>.1.</w:t>
      </w:r>
      <w:r>
        <w:rPr>
          <w:smallCaps/>
          <w:sz w:val="26"/>
        </w:rPr>
        <w:tab/>
      </w:r>
      <w:r>
        <w:rPr>
          <w:smallCaps/>
          <w:sz w:val="26"/>
        </w:rPr>
        <w:tab/>
      </w:r>
      <w:r w:rsidR="004B3CA1">
        <w:rPr>
          <w:sz w:val="26"/>
        </w:rPr>
        <w:t>Sem prejuízo do que já foi exposto a respeito da ilegitimidade da sustentação exclusiva da imputação do delito de corrupção sobre depoimentos de colaboradores premiados e da anotação pessoal e manus</w:t>
      </w:r>
      <w:r w:rsidR="0038605B">
        <w:rPr>
          <w:sz w:val="26"/>
        </w:rPr>
        <w:softHyphen/>
      </w:r>
      <w:r w:rsidR="004B3CA1">
        <w:rPr>
          <w:sz w:val="26"/>
        </w:rPr>
        <w:t xml:space="preserve">crita de um deles, é preciso ir além, ainda que em atenção à eventualidade. </w:t>
      </w:r>
    </w:p>
    <w:p w14:paraId="561EF58C" w14:textId="77889588" w:rsidR="00C851C5" w:rsidRDefault="004B3CA1" w:rsidP="00C851C5">
      <w:pPr>
        <w:spacing w:after="120" w:line="360" w:lineRule="auto"/>
        <w:jc w:val="both"/>
        <w:rPr>
          <w:sz w:val="26"/>
        </w:rPr>
      </w:pPr>
      <w:r>
        <w:rPr>
          <w:sz w:val="26"/>
        </w:rPr>
        <w:t xml:space="preserve"> </w:t>
      </w:r>
      <w:r>
        <w:rPr>
          <w:sz w:val="26"/>
        </w:rPr>
        <w:tab/>
      </w:r>
      <w:r>
        <w:rPr>
          <w:sz w:val="26"/>
        </w:rPr>
        <w:tab/>
      </w:r>
      <w:r>
        <w:rPr>
          <w:sz w:val="26"/>
        </w:rPr>
        <w:tab/>
      </w:r>
      <w:r>
        <w:rPr>
          <w:sz w:val="26"/>
        </w:rPr>
        <w:tab/>
      </w:r>
      <w:r w:rsidR="00C851C5">
        <w:rPr>
          <w:smallCaps/>
          <w:sz w:val="26"/>
        </w:rPr>
        <w:t xml:space="preserve">O </w:t>
      </w:r>
      <w:r w:rsidR="00C851C5" w:rsidRPr="00545F2A">
        <w:rPr>
          <w:b/>
          <w:sz w:val="26"/>
        </w:rPr>
        <w:t>crime</w:t>
      </w:r>
      <w:r w:rsidR="00C851C5">
        <w:rPr>
          <w:sz w:val="26"/>
        </w:rPr>
        <w:t xml:space="preserve"> de </w:t>
      </w:r>
      <w:r w:rsidR="00C851C5" w:rsidRPr="001408FA">
        <w:rPr>
          <w:b/>
          <w:sz w:val="26"/>
        </w:rPr>
        <w:t>corrupção</w:t>
      </w:r>
      <w:r w:rsidR="00C851C5">
        <w:rPr>
          <w:sz w:val="26"/>
        </w:rPr>
        <w:t xml:space="preserve"> </w:t>
      </w:r>
      <w:r w:rsidR="00C851C5" w:rsidRPr="001408FA">
        <w:rPr>
          <w:b/>
          <w:sz w:val="26"/>
        </w:rPr>
        <w:t>passiva</w:t>
      </w:r>
      <w:r w:rsidR="00C851C5">
        <w:rPr>
          <w:sz w:val="26"/>
        </w:rPr>
        <w:t xml:space="preserve"> é </w:t>
      </w:r>
      <w:r w:rsidR="00C851C5">
        <w:rPr>
          <w:b/>
          <w:sz w:val="26"/>
        </w:rPr>
        <w:t>formal</w:t>
      </w:r>
      <w:r w:rsidR="00C851C5">
        <w:rPr>
          <w:sz w:val="26"/>
        </w:rPr>
        <w:t xml:space="preserve"> e consu</w:t>
      </w:r>
      <w:r w:rsidR="00C851C5">
        <w:rPr>
          <w:sz w:val="26"/>
        </w:rPr>
        <w:softHyphen/>
        <w:t>ma-se instantânea ou antecipadamente com a mera realização das condutas previstas no tipo (</w:t>
      </w:r>
      <w:r w:rsidR="00C851C5">
        <w:rPr>
          <w:i/>
          <w:sz w:val="26"/>
        </w:rPr>
        <w:t>solicitar ou receber vantagem indevida ou aceitar a promessa de tal vantagem</w:t>
      </w:r>
      <w:r w:rsidR="00C851C5">
        <w:rPr>
          <w:sz w:val="26"/>
        </w:rPr>
        <w:t xml:space="preserve">). </w:t>
      </w:r>
    </w:p>
    <w:p w14:paraId="749E4BCC" w14:textId="437FFE83" w:rsidR="00C851C5" w:rsidRDefault="00C851C5" w:rsidP="00C851C5">
      <w:pPr>
        <w:spacing w:after="120" w:line="360" w:lineRule="auto"/>
        <w:jc w:val="both"/>
        <w:rPr>
          <w:sz w:val="26"/>
        </w:rPr>
      </w:pPr>
      <w:r>
        <w:rPr>
          <w:sz w:val="26"/>
        </w:rPr>
        <w:t xml:space="preserve"> </w:t>
      </w:r>
      <w:r>
        <w:rPr>
          <w:sz w:val="26"/>
        </w:rPr>
        <w:tab/>
      </w:r>
      <w:r>
        <w:rPr>
          <w:sz w:val="26"/>
        </w:rPr>
        <w:tab/>
      </w:r>
      <w:r>
        <w:rPr>
          <w:sz w:val="26"/>
        </w:rPr>
        <w:tab/>
      </w:r>
      <w:r>
        <w:rPr>
          <w:sz w:val="26"/>
        </w:rPr>
        <w:tab/>
        <w:t xml:space="preserve">Cuida-se de </w:t>
      </w:r>
      <w:r w:rsidRPr="00545F2A">
        <w:rPr>
          <w:b/>
          <w:sz w:val="26"/>
        </w:rPr>
        <w:t>crime próprio</w:t>
      </w:r>
      <w:r>
        <w:rPr>
          <w:sz w:val="26"/>
        </w:rPr>
        <w:t>, cuja autoria somente pode ser atribuída àquele que detenha a condição formal e subjetiva de funci</w:t>
      </w:r>
      <w:r>
        <w:rPr>
          <w:sz w:val="26"/>
        </w:rPr>
        <w:softHyphen/>
        <w:t xml:space="preserve">onário público, ainda que esteja dela afastado ou antes mesmo de assumi-la. </w:t>
      </w:r>
      <w:r>
        <w:rPr>
          <w:sz w:val="26"/>
        </w:rPr>
        <w:lastRenderedPageBreak/>
        <w:t>Importante, porém, é a existência ou a perspectiva da função que constitui objeto de compra e venda</w:t>
      </w:r>
      <w:r w:rsidRPr="00605B3D">
        <w:rPr>
          <w:rStyle w:val="Refdenotaderodap"/>
          <w:sz w:val="32"/>
          <w:szCs w:val="32"/>
        </w:rPr>
        <w:footnoteReference w:id="14"/>
      </w:r>
      <w:r>
        <w:rPr>
          <w:rFonts w:ascii="Times New Roman" w:hAnsi="Times New Roman"/>
          <w:sz w:val="28"/>
          <w:szCs w:val="28"/>
        </w:rPr>
        <w:t>.</w:t>
      </w:r>
    </w:p>
    <w:p w14:paraId="77CED834" w14:textId="4AD485D4" w:rsidR="00C851C5" w:rsidRDefault="00C851C5" w:rsidP="00C851C5">
      <w:pPr>
        <w:spacing w:after="120" w:line="360" w:lineRule="auto"/>
        <w:jc w:val="both"/>
        <w:rPr>
          <w:sz w:val="26"/>
        </w:rPr>
      </w:pPr>
      <w:r>
        <w:rPr>
          <w:sz w:val="26"/>
        </w:rPr>
        <w:tab/>
      </w:r>
      <w:r>
        <w:rPr>
          <w:sz w:val="26"/>
        </w:rPr>
        <w:tab/>
      </w:r>
      <w:r>
        <w:rPr>
          <w:sz w:val="26"/>
        </w:rPr>
        <w:tab/>
      </w:r>
      <w:r>
        <w:rPr>
          <w:sz w:val="26"/>
        </w:rPr>
        <w:tab/>
        <w:t xml:space="preserve">O tipo </w:t>
      </w:r>
      <w:r w:rsidRPr="00BD2E0E">
        <w:rPr>
          <w:b/>
          <w:sz w:val="26"/>
          <w:u w:val="single"/>
        </w:rPr>
        <w:t>não</w:t>
      </w:r>
      <w:r w:rsidRPr="00C851C5">
        <w:rPr>
          <w:b/>
          <w:sz w:val="26"/>
        </w:rPr>
        <w:t xml:space="preserve"> admite coautoria</w:t>
      </w:r>
      <w:r>
        <w:rPr>
          <w:sz w:val="26"/>
        </w:rPr>
        <w:t xml:space="preserve"> em relação ao </w:t>
      </w:r>
      <w:proofErr w:type="spellStart"/>
      <w:r w:rsidRPr="00C851C5">
        <w:rPr>
          <w:b/>
          <w:i/>
          <w:sz w:val="26"/>
        </w:rPr>
        <w:t>extraneus</w:t>
      </w:r>
      <w:proofErr w:type="spellEnd"/>
      <w:r>
        <w:rPr>
          <w:sz w:val="26"/>
        </w:rPr>
        <w:t xml:space="preserve">. Nada impede que a conduta se dê através de pessoa interposta. Porém, ainda assim, não se trata de </w:t>
      </w:r>
      <w:proofErr w:type="gramStart"/>
      <w:r>
        <w:rPr>
          <w:sz w:val="26"/>
        </w:rPr>
        <w:t>coautoria</w:t>
      </w:r>
      <w:proofErr w:type="gramEnd"/>
      <w:r>
        <w:rPr>
          <w:sz w:val="26"/>
        </w:rPr>
        <w:t xml:space="preserve"> mas sim de </w:t>
      </w:r>
      <w:r>
        <w:rPr>
          <w:i/>
          <w:sz w:val="26"/>
        </w:rPr>
        <w:t xml:space="preserve">participação </w:t>
      </w:r>
      <w:r w:rsidRPr="00F97A39">
        <w:rPr>
          <w:i/>
          <w:sz w:val="26"/>
        </w:rPr>
        <w:t>no fato do autor</w:t>
      </w:r>
      <w:r>
        <w:rPr>
          <w:sz w:val="26"/>
        </w:rPr>
        <w:t xml:space="preserve">.  </w:t>
      </w:r>
    </w:p>
    <w:p w14:paraId="55492FE9" w14:textId="2B9E623B" w:rsidR="00C851C5" w:rsidRDefault="00C851C5" w:rsidP="00C851C5">
      <w:pPr>
        <w:spacing w:after="120" w:line="360" w:lineRule="auto"/>
        <w:jc w:val="both"/>
        <w:rPr>
          <w:sz w:val="26"/>
        </w:rPr>
      </w:pPr>
      <w:r>
        <w:rPr>
          <w:sz w:val="26"/>
        </w:rPr>
        <w:tab/>
      </w:r>
      <w:r>
        <w:rPr>
          <w:sz w:val="26"/>
        </w:rPr>
        <w:tab/>
      </w:r>
      <w:r w:rsidR="0038605B">
        <w:rPr>
          <w:b/>
          <w:sz w:val="26"/>
        </w:rPr>
        <w:t>7</w:t>
      </w:r>
      <w:r w:rsidR="00D833B1">
        <w:rPr>
          <w:b/>
          <w:sz w:val="26"/>
        </w:rPr>
        <w:t>.2.</w:t>
      </w:r>
      <w:r>
        <w:rPr>
          <w:sz w:val="26"/>
        </w:rPr>
        <w:tab/>
      </w:r>
      <w:r>
        <w:rPr>
          <w:sz w:val="26"/>
        </w:rPr>
        <w:tab/>
        <w:t xml:space="preserve">No presente caso, </w:t>
      </w:r>
      <w:r w:rsidRPr="001408FA">
        <w:rPr>
          <w:b/>
          <w:sz w:val="26"/>
        </w:rPr>
        <w:t xml:space="preserve">a </w:t>
      </w:r>
      <w:r w:rsidR="00D833B1">
        <w:rPr>
          <w:b/>
          <w:sz w:val="26"/>
        </w:rPr>
        <w:t>acusação</w:t>
      </w:r>
      <w:r w:rsidRPr="001408FA">
        <w:rPr>
          <w:b/>
          <w:sz w:val="26"/>
        </w:rPr>
        <w:t xml:space="preserve"> não</w:t>
      </w:r>
      <w:r w:rsidR="00D833B1">
        <w:rPr>
          <w:b/>
          <w:sz w:val="26"/>
        </w:rPr>
        <w:t xml:space="preserve"> demonstrou</w:t>
      </w:r>
      <w:r w:rsidRPr="001408FA">
        <w:rPr>
          <w:b/>
          <w:sz w:val="26"/>
        </w:rPr>
        <w:t xml:space="preserve"> qualquer participação de </w:t>
      </w:r>
      <w:r w:rsidRPr="001408FA">
        <w:rPr>
          <w:b/>
          <w:smallCaps/>
          <w:sz w:val="26"/>
        </w:rPr>
        <w:t>Ernesto</w:t>
      </w:r>
      <w:r>
        <w:rPr>
          <w:smallCaps/>
          <w:sz w:val="26"/>
        </w:rPr>
        <w:t xml:space="preserve"> </w:t>
      </w:r>
      <w:r>
        <w:rPr>
          <w:sz w:val="26"/>
        </w:rPr>
        <w:t xml:space="preserve">nos </w:t>
      </w:r>
      <w:r w:rsidRPr="001408FA">
        <w:rPr>
          <w:b/>
          <w:sz w:val="26"/>
        </w:rPr>
        <w:t>crimes</w:t>
      </w:r>
      <w:r>
        <w:rPr>
          <w:sz w:val="26"/>
        </w:rPr>
        <w:t xml:space="preserve"> de </w:t>
      </w:r>
      <w:r w:rsidRPr="001408FA">
        <w:rPr>
          <w:b/>
          <w:sz w:val="26"/>
        </w:rPr>
        <w:t>corrupção</w:t>
      </w:r>
      <w:r>
        <w:rPr>
          <w:sz w:val="26"/>
        </w:rPr>
        <w:t xml:space="preserve"> em tese ocorri</w:t>
      </w:r>
      <w:r w:rsidR="00D833B1">
        <w:rPr>
          <w:sz w:val="26"/>
        </w:rPr>
        <w:softHyphen/>
      </w:r>
      <w:r>
        <w:rPr>
          <w:sz w:val="26"/>
        </w:rPr>
        <w:t xml:space="preserve">dos no âmbito da </w:t>
      </w:r>
      <w:r w:rsidRPr="001408FA">
        <w:rPr>
          <w:b/>
          <w:sz w:val="26"/>
        </w:rPr>
        <w:t>Petrobras</w:t>
      </w:r>
      <w:r>
        <w:rPr>
          <w:sz w:val="26"/>
        </w:rPr>
        <w:t xml:space="preserve"> e, portanto, no </w:t>
      </w:r>
      <w:r w:rsidRPr="001408FA">
        <w:rPr>
          <w:b/>
          <w:sz w:val="26"/>
        </w:rPr>
        <w:t>contexto</w:t>
      </w:r>
      <w:r>
        <w:rPr>
          <w:sz w:val="26"/>
        </w:rPr>
        <w:t xml:space="preserve"> da </w:t>
      </w:r>
      <w:r w:rsidRPr="001408FA">
        <w:rPr>
          <w:b/>
          <w:sz w:val="26"/>
        </w:rPr>
        <w:t>Operação</w:t>
      </w:r>
      <w:r>
        <w:rPr>
          <w:sz w:val="26"/>
        </w:rPr>
        <w:t xml:space="preserve"> </w:t>
      </w:r>
      <w:r w:rsidRPr="001408FA">
        <w:rPr>
          <w:b/>
          <w:sz w:val="26"/>
        </w:rPr>
        <w:t>Lava</w:t>
      </w:r>
      <w:r>
        <w:rPr>
          <w:sz w:val="26"/>
        </w:rPr>
        <w:t xml:space="preserve"> </w:t>
      </w:r>
      <w:r w:rsidRPr="001408FA">
        <w:rPr>
          <w:b/>
          <w:sz w:val="26"/>
        </w:rPr>
        <w:t>Jato</w:t>
      </w:r>
      <w:r>
        <w:rPr>
          <w:sz w:val="26"/>
        </w:rPr>
        <w:t>.</w:t>
      </w:r>
    </w:p>
    <w:p w14:paraId="73E4F23B" w14:textId="743BC1E3" w:rsidR="004B3CA1" w:rsidRDefault="00D833B1" w:rsidP="00C851C5">
      <w:pPr>
        <w:spacing w:after="120" w:line="360" w:lineRule="auto"/>
        <w:jc w:val="both"/>
        <w:rPr>
          <w:sz w:val="26"/>
        </w:rPr>
      </w:pPr>
      <w:r>
        <w:rPr>
          <w:sz w:val="26"/>
        </w:rPr>
        <w:tab/>
      </w:r>
      <w:r>
        <w:rPr>
          <w:sz w:val="26"/>
        </w:rPr>
        <w:tab/>
      </w:r>
      <w:r>
        <w:rPr>
          <w:sz w:val="26"/>
        </w:rPr>
        <w:tab/>
      </w:r>
      <w:r>
        <w:rPr>
          <w:sz w:val="26"/>
        </w:rPr>
        <w:tab/>
        <w:t xml:space="preserve">Muito pelo contrário, os colaboradores </w:t>
      </w:r>
      <w:r w:rsidR="00C92987">
        <w:rPr>
          <w:smallCaps/>
          <w:sz w:val="26"/>
        </w:rPr>
        <w:t>Ricardo Pessoa</w:t>
      </w:r>
      <w:r w:rsidR="004B3CA1">
        <w:rPr>
          <w:smallCaps/>
          <w:sz w:val="26"/>
        </w:rPr>
        <w:t xml:space="preserve"> (</w:t>
      </w:r>
      <w:r w:rsidR="0087721D" w:rsidRPr="0087721D">
        <w:rPr>
          <w:sz w:val="26"/>
        </w:rPr>
        <w:t xml:space="preserve">fl. </w:t>
      </w:r>
      <w:r w:rsidR="0087721D">
        <w:rPr>
          <w:smallCaps/>
          <w:sz w:val="26"/>
        </w:rPr>
        <w:t>2.424-v/2.425)</w:t>
      </w:r>
      <w:r w:rsidR="00C92987">
        <w:rPr>
          <w:sz w:val="26"/>
        </w:rPr>
        <w:t>, P</w:t>
      </w:r>
      <w:r w:rsidR="00C92987">
        <w:rPr>
          <w:smallCaps/>
          <w:sz w:val="26"/>
        </w:rPr>
        <w:t>aulo Robe</w:t>
      </w:r>
      <w:r w:rsidR="004B3CA1">
        <w:rPr>
          <w:smallCaps/>
          <w:sz w:val="26"/>
        </w:rPr>
        <w:t>r</w:t>
      </w:r>
      <w:r w:rsidR="00C92987">
        <w:rPr>
          <w:smallCaps/>
          <w:sz w:val="26"/>
        </w:rPr>
        <w:t>to Costa</w:t>
      </w:r>
      <w:r w:rsidR="004B3CA1">
        <w:rPr>
          <w:smallCaps/>
          <w:sz w:val="26"/>
        </w:rPr>
        <w:t xml:space="preserve"> (</w:t>
      </w:r>
      <w:r w:rsidR="0087721D" w:rsidRPr="0087721D">
        <w:rPr>
          <w:sz w:val="26"/>
        </w:rPr>
        <w:t>fl</w:t>
      </w:r>
      <w:r w:rsidR="0087721D">
        <w:rPr>
          <w:smallCaps/>
          <w:sz w:val="26"/>
        </w:rPr>
        <w:t>. 2.443-v/</w:t>
      </w:r>
      <w:r w:rsidR="0087721D">
        <w:rPr>
          <w:sz w:val="26"/>
        </w:rPr>
        <w:t xml:space="preserve">2.444) </w:t>
      </w:r>
      <w:r w:rsidR="00C92987">
        <w:rPr>
          <w:sz w:val="26"/>
        </w:rPr>
        <w:t>e</w:t>
      </w:r>
      <w:r w:rsidR="00C92987">
        <w:rPr>
          <w:smallCaps/>
          <w:sz w:val="26"/>
        </w:rPr>
        <w:t xml:space="preserve"> Alberto </w:t>
      </w:r>
      <w:proofErr w:type="spellStart"/>
      <w:r w:rsidR="00C92987">
        <w:rPr>
          <w:smallCaps/>
          <w:sz w:val="26"/>
        </w:rPr>
        <w:t>Youssef</w:t>
      </w:r>
      <w:proofErr w:type="spellEnd"/>
      <w:r w:rsidR="004B3CA1">
        <w:rPr>
          <w:smallCaps/>
          <w:sz w:val="26"/>
        </w:rPr>
        <w:t xml:space="preserve"> (</w:t>
      </w:r>
      <w:r w:rsidR="004B3CA1">
        <w:rPr>
          <w:sz w:val="26"/>
        </w:rPr>
        <w:t>fl. 2.406-v/2.407) disseram em seus depoi</w:t>
      </w:r>
      <w:r w:rsidR="00C92987">
        <w:rPr>
          <w:sz w:val="26"/>
        </w:rPr>
        <w:t xml:space="preserve">mentos que eles não conheciam o acusado </w:t>
      </w:r>
      <w:r w:rsidR="00C92987">
        <w:rPr>
          <w:smallCaps/>
          <w:sz w:val="26"/>
        </w:rPr>
        <w:t xml:space="preserve">Ernesto </w:t>
      </w:r>
      <w:r w:rsidR="00C92987">
        <w:rPr>
          <w:sz w:val="26"/>
        </w:rPr>
        <w:t>e assim, consequentemente, jamais interme</w:t>
      </w:r>
      <w:r w:rsidR="0038605B">
        <w:rPr>
          <w:sz w:val="26"/>
        </w:rPr>
        <w:softHyphen/>
      </w:r>
      <w:r w:rsidR="00C92987">
        <w:rPr>
          <w:sz w:val="26"/>
        </w:rPr>
        <w:t>diaram qualquer tipo de negociação espúria relacionada à negociação ou ao paga</w:t>
      </w:r>
      <w:r w:rsidR="0038605B">
        <w:rPr>
          <w:sz w:val="26"/>
        </w:rPr>
        <w:softHyphen/>
      </w:r>
      <w:r w:rsidR="00C92987">
        <w:rPr>
          <w:sz w:val="26"/>
        </w:rPr>
        <w:t>mento de propina no âmbito da Petrobras</w:t>
      </w:r>
      <w:r w:rsidR="004B3CA1">
        <w:rPr>
          <w:sz w:val="26"/>
        </w:rPr>
        <w:t>.</w:t>
      </w:r>
    </w:p>
    <w:p w14:paraId="6DD12E1A" w14:textId="7C3D0B92" w:rsidR="00C92987" w:rsidRDefault="00C92987" w:rsidP="00C851C5">
      <w:pPr>
        <w:spacing w:after="120" w:line="360" w:lineRule="auto"/>
        <w:jc w:val="both"/>
        <w:rPr>
          <w:sz w:val="26"/>
        </w:rPr>
      </w:pPr>
      <w:r>
        <w:rPr>
          <w:sz w:val="26"/>
        </w:rPr>
        <w:tab/>
        <w:t xml:space="preserve"> </w:t>
      </w:r>
      <w:r>
        <w:rPr>
          <w:b/>
          <w:sz w:val="26"/>
        </w:rPr>
        <w:t xml:space="preserve"> </w:t>
      </w:r>
      <w:r>
        <w:rPr>
          <w:b/>
          <w:sz w:val="26"/>
        </w:rPr>
        <w:tab/>
      </w:r>
      <w:r>
        <w:rPr>
          <w:b/>
          <w:sz w:val="26"/>
        </w:rPr>
        <w:tab/>
      </w:r>
      <w:r w:rsidR="004B3CA1">
        <w:rPr>
          <w:b/>
          <w:sz w:val="26"/>
        </w:rPr>
        <w:tab/>
      </w:r>
      <w:r>
        <w:rPr>
          <w:sz w:val="26"/>
        </w:rPr>
        <w:t xml:space="preserve">No que tange à alegada e não demonstrada </w:t>
      </w:r>
      <w:r>
        <w:rPr>
          <w:i/>
          <w:sz w:val="26"/>
        </w:rPr>
        <w:t>solici</w:t>
      </w:r>
      <w:r>
        <w:rPr>
          <w:i/>
          <w:sz w:val="26"/>
        </w:rPr>
        <w:softHyphen/>
        <w:t>tação de repasse de propina</w:t>
      </w:r>
      <w:r>
        <w:rPr>
          <w:sz w:val="26"/>
        </w:rPr>
        <w:t>, a PGR concluiu que esse fato teria sido protagoni</w:t>
      </w:r>
      <w:r>
        <w:rPr>
          <w:sz w:val="26"/>
        </w:rPr>
        <w:softHyphen/>
        <w:t xml:space="preserve">zado exclusiva e diretamente pelo acusado </w:t>
      </w:r>
      <w:r>
        <w:rPr>
          <w:smallCaps/>
          <w:sz w:val="26"/>
        </w:rPr>
        <w:t>Paulo Bernardo</w:t>
      </w:r>
      <w:r>
        <w:rPr>
          <w:sz w:val="26"/>
        </w:rPr>
        <w:t>, não obstante, insista-se, a existência de dúvida razoável sobre a sua ocorrência.</w:t>
      </w:r>
    </w:p>
    <w:p w14:paraId="69A516C2" w14:textId="30A54AA2" w:rsidR="00C92987" w:rsidRPr="00BD2E0E" w:rsidRDefault="00C92987" w:rsidP="00C851C5">
      <w:pPr>
        <w:spacing w:after="120" w:line="360" w:lineRule="auto"/>
        <w:jc w:val="both"/>
        <w:rPr>
          <w:b/>
          <w:sz w:val="26"/>
          <w:u w:val="single"/>
        </w:rPr>
      </w:pPr>
      <w:r>
        <w:rPr>
          <w:sz w:val="26"/>
        </w:rPr>
        <w:tab/>
      </w:r>
      <w:r>
        <w:rPr>
          <w:sz w:val="26"/>
        </w:rPr>
        <w:tab/>
      </w:r>
      <w:r>
        <w:rPr>
          <w:sz w:val="26"/>
        </w:rPr>
        <w:tab/>
      </w:r>
      <w:r>
        <w:rPr>
          <w:sz w:val="26"/>
        </w:rPr>
        <w:tab/>
        <w:t xml:space="preserve">Segundo a própria PGR, portanto, </w:t>
      </w:r>
      <w:r w:rsidRPr="00BD2E0E">
        <w:rPr>
          <w:b/>
          <w:sz w:val="26"/>
          <w:u w:val="single"/>
        </w:rPr>
        <w:t>E</w:t>
      </w:r>
      <w:r w:rsidRPr="00BD2E0E">
        <w:rPr>
          <w:b/>
          <w:smallCaps/>
          <w:sz w:val="26"/>
          <w:u w:val="single"/>
        </w:rPr>
        <w:t xml:space="preserve">rnesto </w:t>
      </w:r>
      <w:r w:rsidRPr="00BD2E0E">
        <w:rPr>
          <w:b/>
          <w:sz w:val="26"/>
          <w:u w:val="single"/>
        </w:rPr>
        <w:t>não teve participação nesse fato.</w:t>
      </w:r>
    </w:p>
    <w:p w14:paraId="1E341AB1" w14:textId="00CFEF5E" w:rsidR="0034240C" w:rsidRDefault="00C92987" w:rsidP="0034240C">
      <w:pPr>
        <w:spacing w:after="120" w:line="360" w:lineRule="auto"/>
        <w:jc w:val="both"/>
        <w:rPr>
          <w:sz w:val="26"/>
        </w:rPr>
      </w:pPr>
      <w:r>
        <w:rPr>
          <w:sz w:val="26"/>
        </w:rPr>
        <w:lastRenderedPageBreak/>
        <w:tab/>
      </w:r>
      <w:r>
        <w:rPr>
          <w:sz w:val="26"/>
        </w:rPr>
        <w:tab/>
      </w:r>
      <w:r w:rsidR="0038605B">
        <w:rPr>
          <w:b/>
          <w:sz w:val="26"/>
        </w:rPr>
        <w:t>7.3</w:t>
      </w:r>
      <w:r w:rsidR="004B3CA1" w:rsidRPr="004B3CA1">
        <w:rPr>
          <w:b/>
          <w:sz w:val="26"/>
        </w:rPr>
        <w:t>.</w:t>
      </w:r>
      <w:r>
        <w:rPr>
          <w:b/>
          <w:sz w:val="26"/>
        </w:rPr>
        <w:tab/>
      </w:r>
      <w:r>
        <w:rPr>
          <w:b/>
          <w:sz w:val="26"/>
        </w:rPr>
        <w:tab/>
      </w:r>
      <w:r w:rsidR="0034240C">
        <w:rPr>
          <w:sz w:val="26"/>
        </w:rPr>
        <w:t xml:space="preserve">Cumpre analisar, com maior detença, a suspeita sobre o suposto recebimento de valores destinados à campanha de </w:t>
      </w:r>
      <w:proofErr w:type="spellStart"/>
      <w:r w:rsidR="0034240C">
        <w:rPr>
          <w:smallCaps/>
          <w:sz w:val="26"/>
        </w:rPr>
        <w:t>Gleisi</w:t>
      </w:r>
      <w:proofErr w:type="spellEnd"/>
      <w:r w:rsidR="0034240C">
        <w:rPr>
          <w:smallCaps/>
          <w:sz w:val="26"/>
        </w:rPr>
        <w:t xml:space="preserve"> Hoffmann, </w:t>
      </w:r>
      <w:r w:rsidR="0034240C">
        <w:rPr>
          <w:sz w:val="26"/>
        </w:rPr>
        <w:t xml:space="preserve">episódio em que a PGR indica ter havido a participação do acusado </w:t>
      </w:r>
      <w:r w:rsidR="0034240C">
        <w:rPr>
          <w:smallCaps/>
          <w:sz w:val="26"/>
        </w:rPr>
        <w:t>Ernesto</w:t>
      </w:r>
      <w:r w:rsidR="0034240C">
        <w:rPr>
          <w:sz w:val="26"/>
        </w:rPr>
        <w:t>.</w:t>
      </w:r>
    </w:p>
    <w:p w14:paraId="4FF0C840" w14:textId="441E9F52" w:rsidR="0034240C" w:rsidRDefault="0034240C" w:rsidP="0034240C">
      <w:pPr>
        <w:spacing w:after="120" w:line="360" w:lineRule="auto"/>
        <w:jc w:val="both"/>
        <w:rPr>
          <w:sz w:val="26"/>
        </w:rPr>
      </w:pPr>
      <w:r>
        <w:rPr>
          <w:sz w:val="26"/>
        </w:rPr>
        <w:tab/>
      </w:r>
      <w:r>
        <w:rPr>
          <w:sz w:val="26"/>
        </w:rPr>
        <w:tab/>
      </w:r>
      <w:r>
        <w:rPr>
          <w:sz w:val="26"/>
        </w:rPr>
        <w:tab/>
      </w:r>
      <w:r>
        <w:rPr>
          <w:sz w:val="26"/>
        </w:rPr>
        <w:tab/>
        <w:t xml:space="preserve">Ainda que a PGR faça alguma confusão em suas alegações finais, por ora indicando a relação desse recebimento como exaurimento do crime de corrupção, por ora indicando que se trata de conduta autônoma que se adequaria ao tipo de lavagem de capitais, importante tecer estes destaques neste ponto porque se trata de imputação que envolve aquilo que a PGR nomeia em alegações finais como </w:t>
      </w:r>
      <w:r>
        <w:rPr>
          <w:i/>
          <w:sz w:val="26"/>
        </w:rPr>
        <w:t>contatos para operacionalização dos repasses e a execução das entregas</w:t>
      </w:r>
      <w:r>
        <w:rPr>
          <w:sz w:val="26"/>
        </w:rPr>
        <w:t>.</w:t>
      </w:r>
    </w:p>
    <w:p w14:paraId="633F11D2"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r>
      <w:r>
        <w:rPr>
          <w:b/>
          <w:sz w:val="26"/>
        </w:rPr>
        <w:t>A uma</w:t>
      </w:r>
      <w:r>
        <w:rPr>
          <w:sz w:val="26"/>
        </w:rPr>
        <w:t xml:space="preserve">, é preciso rememorar que o nome do acusado </w:t>
      </w:r>
      <w:r>
        <w:rPr>
          <w:smallCaps/>
          <w:sz w:val="26"/>
        </w:rPr>
        <w:t xml:space="preserve">Ernesto </w:t>
      </w:r>
      <w:r>
        <w:rPr>
          <w:sz w:val="26"/>
        </w:rPr>
        <w:t xml:space="preserve">somente veio a ser referido pelo colaborador </w:t>
      </w:r>
      <w:r>
        <w:rPr>
          <w:smallCaps/>
          <w:sz w:val="26"/>
        </w:rPr>
        <w:t xml:space="preserve">Alberto </w:t>
      </w:r>
      <w:proofErr w:type="spellStart"/>
      <w:r>
        <w:rPr>
          <w:smallCaps/>
          <w:sz w:val="26"/>
        </w:rPr>
        <w:t>Youssef</w:t>
      </w:r>
      <w:proofErr w:type="spellEnd"/>
      <w:r>
        <w:rPr>
          <w:smallCaps/>
          <w:sz w:val="26"/>
        </w:rPr>
        <w:t xml:space="preserve"> </w:t>
      </w:r>
      <w:r>
        <w:rPr>
          <w:sz w:val="26"/>
        </w:rPr>
        <w:t xml:space="preserve">em seu </w:t>
      </w:r>
      <w:r>
        <w:rPr>
          <w:i/>
          <w:sz w:val="26"/>
        </w:rPr>
        <w:t>termo de declarações complementar nº 09</w:t>
      </w:r>
      <w:r>
        <w:rPr>
          <w:sz w:val="26"/>
        </w:rPr>
        <w:t xml:space="preserve">, </w:t>
      </w:r>
      <w:r w:rsidRPr="00E8554C">
        <w:rPr>
          <w:b/>
          <w:sz w:val="26"/>
        </w:rPr>
        <w:t>em fevereiro de 2015</w:t>
      </w:r>
      <w:r>
        <w:rPr>
          <w:sz w:val="26"/>
        </w:rPr>
        <w:t xml:space="preserve">, mediante reconhecimento fotográfico provocado pela autoridade policial, a partir do qual fez constar que </w:t>
      </w:r>
      <w:r>
        <w:rPr>
          <w:i/>
          <w:sz w:val="26"/>
        </w:rPr>
        <w:t xml:space="preserve">confirma, sem sombra de dúvidas e com 100% de certeza, que se trata da pessoa que esteve em seu escritório e para a qual foram entregues os valores de </w:t>
      </w:r>
      <w:r>
        <w:rPr>
          <w:i/>
          <w:smallCaps/>
          <w:sz w:val="26"/>
        </w:rPr>
        <w:t xml:space="preserve">Paulo Bernardo </w:t>
      </w:r>
      <w:r>
        <w:rPr>
          <w:i/>
          <w:sz w:val="26"/>
        </w:rPr>
        <w:t xml:space="preserve">e </w:t>
      </w:r>
      <w:proofErr w:type="spellStart"/>
      <w:r>
        <w:rPr>
          <w:i/>
          <w:smallCaps/>
          <w:sz w:val="26"/>
        </w:rPr>
        <w:t>Gleisi</w:t>
      </w:r>
      <w:proofErr w:type="spellEnd"/>
      <w:r>
        <w:rPr>
          <w:i/>
          <w:smallCaps/>
          <w:sz w:val="26"/>
        </w:rPr>
        <w:t xml:space="preserve"> Hoffmann</w:t>
      </w:r>
      <w:r>
        <w:rPr>
          <w:i/>
          <w:sz w:val="26"/>
        </w:rPr>
        <w:t>.</w:t>
      </w:r>
      <w:r>
        <w:rPr>
          <w:sz w:val="26"/>
        </w:rPr>
        <w:t xml:space="preserve"> </w:t>
      </w:r>
    </w:p>
    <w:p w14:paraId="059B8593" w14:textId="4D9B43C0" w:rsidR="0034240C" w:rsidRDefault="0034240C" w:rsidP="0034240C">
      <w:pPr>
        <w:spacing w:after="120" w:line="360" w:lineRule="auto"/>
        <w:jc w:val="both"/>
        <w:rPr>
          <w:sz w:val="26"/>
        </w:rPr>
      </w:pPr>
      <w:r>
        <w:rPr>
          <w:sz w:val="26"/>
        </w:rPr>
        <w:tab/>
      </w:r>
      <w:r>
        <w:rPr>
          <w:sz w:val="26"/>
        </w:rPr>
        <w:tab/>
      </w:r>
      <w:r>
        <w:rPr>
          <w:sz w:val="26"/>
        </w:rPr>
        <w:tab/>
      </w:r>
      <w:r>
        <w:rPr>
          <w:sz w:val="26"/>
        </w:rPr>
        <w:tab/>
        <w:t>Calha observar, aliás, que se tratou de reconheci</w:t>
      </w:r>
      <w:r>
        <w:rPr>
          <w:sz w:val="26"/>
        </w:rPr>
        <w:softHyphen/>
        <w:t xml:space="preserve">mento que não cumpriu as mínimas formalidades legais. Como bem adverte </w:t>
      </w:r>
      <w:r>
        <w:rPr>
          <w:smallCaps/>
          <w:sz w:val="26"/>
        </w:rPr>
        <w:t xml:space="preserve">Mariângela Tomé Lopes </w:t>
      </w:r>
      <w:r>
        <w:rPr>
          <w:sz w:val="26"/>
        </w:rPr>
        <w:t xml:space="preserve">em notável trabalho acadêmico, </w:t>
      </w:r>
      <w:r>
        <w:rPr>
          <w:i/>
          <w:sz w:val="26"/>
        </w:rPr>
        <w:t>“as quatro fases do reconhecimento devem ser respeitadas, quais sejam, indicação das caracterís</w:t>
      </w:r>
      <w:r>
        <w:rPr>
          <w:i/>
          <w:sz w:val="26"/>
        </w:rPr>
        <w:softHyphen/>
        <w:t xml:space="preserve">ticas pelo reconhecedor, escolha e colocação de pessoas ou coisas semelhantes </w:t>
      </w:r>
      <w:r>
        <w:rPr>
          <w:i/>
          <w:sz w:val="26"/>
        </w:rPr>
        <w:lastRenderedPageBreak/>
        <w:t>na frente do reconhecedor, indicação de pessoa ou coisa por parte do reco</w:t>
      </w:r>
      <w:r>
        <w:rPr>
          <w:i/>
          <w:sz w:val="26"/>
        </w:rPr>
        <w:softHyphen/>
        <w:t xml:space="preserve">nhecedor e elaboração do auto. </w:t>
      </w:r>
      <w:r>
        <w:rPr>
          <w:b/>
          <w:i/>
          <w:sz w:val="26"/>
          <w:u w:val="single"/>
        </w:rPr>
        <w:t>Estes quatro momentos deverão estar sempre presentes. Faltando um deles, o reconhecimento será nulo e não poderá ser refeito</w:t>
      </w:r>
      <w:r w:rsidRPr="00847879">
        <w:rPr>
          <w:i/>
          <w:sz w:val="26"/>
        </w:rPr>
        <w:t>”</w:t>
      </w:r>
      <w:r>
        <w:rPr>
          <w:rStyle w:val="Refdenotaderodap"/>
          <w:i/>
          <w:sz w:val="26"/>
        </w:rPr>
        <w:footnoteReference w:id="15"/>
      </w:r>
      <w:r>
        <w:rPr>
          <w:sz w:val="26"/>
        </w:rPr>
        <w:t xml:space="preserve"> </w:t>
      </w:r>
    </w:p>
    <w:p w14:paraId="3A601B8A" w14:textId="77777777" w:rsidR="0034240C" w:rsidRDefault="0034240C" w:rsidP="0034240C">
      <w:pPr>
        <w:spacing w:after="120" w:line="360" w:lineRule="auto"/>
        <w:jc w:val="both"/>
        <w:rPr>
          <w:sz w:val="26"/>
        </w:rPr>
      </w:pPr>
      <w:r>
        <w:rPr>
          <w:sz w:val="26"/>
        </w:rPr>
        <w:t xml:space="preserve"> </w:t>
      </w:r>
      <w:r>
        <w:rPr>
          <w:sz w:val="26"/>
        </w:rPr>
        <w:tab/>
      </w:r>
      <w:r>
        <w:rPr>
          <w:sz w:val="26"/>
        </w:rPr>
        <w:tab/>
      </w:r>
      <w:r>
        <w:rPr>
          <w:sz w:val="26"/>
        </w:rPr>
        <w:tab/>
      </w:r>
      <w:r>
        <w:rPr>
          <w:sz w:val="26"/>
        </w:rPr>
        <w:tab/>
        <w:t>E prossegue a autora:</w:t>
      </w:r>
    </w:p>
    <w:p w14:paraId="140D4D62" w14:textId="77777777" w:rsidR="0034240C" w:rsidRDefault="0034240C" w:rsidP="0034240C">
      <w:pPr>
        <w:spacing w:before="120" w:after="120"/>
        <w:ind w:left="1418"/>
        <w:jc w:val="both"/>
      </w:pPr>
      <w:r w:rsidRPr="00847879">
        <w:t>“</w:t>
      </w:r>
      <w:r>
        <w:t>O descumprimento do rito legal para a realização do reconhecimento acarreta a sua nulidade. Com efeito, há um procedimento para a realização do reconhecimento, composto de quatro fases, todas necessárias para assegurar a eficiência do seu resultado, conforme demonstrado no segundo capítulo deste trabalho.</w:t>
      </w:r>
    </w:p>
    <w:p w14:paraId="5D5E70AE" w14:textId="77777777" w:rsidR="0034240C" w:rsidRDefault="0034240C" w:rsidP="0034240C">
      <w:pPr>
        <w:spacing w:before="120" w:after="120"/>
        <w:ind w:left="1418"/>
        <w:jc w:val="both"/>
      </w:pPr>
      <w:r>
        <w:t>(...)</w:t>
      </w:r>
    </w:p>
    <w:p w14:paraId="0B15B960" w14:textId="77777777" w:rsidR="0034240C" w:rsidRDefault="0034240C" w:rsidP="0034240C">
      <w:pPr>
        <w:spacing w:before="120" w:after="120"/>
        <w:ind w:left="1418"/>
        <w:jc w:val="both"/>
      </w:pPr>
      <w:r>
        <w:t xml:space="preserve">Ocorre que a declaração de nulidade do reconhecimento não terá como consequência a reprodução do ato, pois se trata de meio </w:t>
      </w:r>
      <w:proofErr w:type="spellStart"/>
      <w:r>
        <w:t>irrepetível</w:t>
      </w:r>
      <w:proofErr w:type="spellEnd"/>
      <w:r>
        <w:t xml:space="preserve"> de prova e, como tal, só pode ser realizado uma única vez, em razão do caráter sugestionável do ato.</w:t>
      </w:r>
    </w:p>
    <w:p w14:paraId="5B755C82" w14:textId="77777777" w:rsidR="0034240C" w:rsidRDefault="0034240C" w:rsidP="0034240C">
      <w:pPr>
        <w:spacing w:before="120" w:after="120"/>
        <w:ind w:left="1418"/>
        <w:jc w:val="both"/>
      </w:pPr>
      <w:r>
        <w:t>Assim, como regra, se decretada a nulidade de um reconhecimento, este meio de prova deverá ser excluído dos autos e o Estado terá que se valer de outros meios de identificação, caso haja necessidade.</w:t>
      </w:r>
    </w:p>
    <w:p w14:paraId="406ACFC0" w14:textId="77777777" w:rsidR="0034240C" w:rsidRDefault="0034240C" w:rsidP="0034240C">
      <w:pPr>
        <w:spacing w:before="120" w:after="120"/>
        <w:ind w:left="1418"/>
        <w:jc w:val="both"/>
      </w:pPr>
      <w:r>
        <w:t>(...)</w:t>
      </w:r>
    </w:p>
    <w:p w14:paraId="5CB0E180" w14:textId="77777777" w:rsidR="0034240C" w:rsidRDefault="0034240C" w:rsidP="0034240C">
      <w:pPr>
        <w:spacing w:before="120" w:after="120"/>
        <w:ind w:left="1418"/>
        <w:jc w:val="both"/>
      </w:pPr>
      <w:r w:rsidRPr="00847879">
        <w:rPr>
          <w:b/>
          <w:u w:val="single"/>
        </w:rPr>
        <w:t>Nem a liberdade probatória, nem o livre convencimento, permitem a violação das formas e garantias instituídas pela lei processual, para preservar a autenticidade da prova, a presunção de inocência e a ampla defesa”</w:t>
      </w:r>
      <w:r>
        <w:rPr>
          <w:b/>
          <w:u w:val="single"/>
        </w:rPr>
        <w:t>.</w:t>
      </w:r>
    </w:p>
    <w:p w14:paraId="08C7C2CC" w14:textId="77777777" w:rsidR="0034240C" w:rsidRDefault="0034240C" w:rsidP="0034240C">
      <w:pPr>
        <w:spacing w:before="120" w:after="120"/>
        <w:ind w:left="1418"/>
        <w:jc w:val="both"/>
      </w:pPr>
      <w:r>
        <w:t xml:space="preserve"> (</w:t>
      </w:r>
      <w:proofErr w:type="gramStart"/>
      <w:r>
        <w:rPr>
          <w:b/>
        </w:rPr>
        <w:t>ob.</w:t>
      </w:r>
      <w:proofErr w:type="gramEnd"/>
      <w:r>
        <w:rPr>
          <w:b/>
        </w:rPr>
        <w:t xml:space="preserve"> cit., p. 104, grifamos)</w:t>
      </w:r>
      <w:r>
        <w:t xml:space="preserve">. </w:t>
      </w:r>
    </w:p>
    <w:p w14:paraId="7288B0AC" w14:textId="77777777" w:rsidR="0034240C" w:rsidRPr="00847879" w:rsidRDefault="0034240C" w:rsidP="0034240C">
      <w:pPr>
        <w:spacing w:before="120" w:after="120"/>
        <w:ind w:left="1418"/>
        <w:jc w:val="both"/>
      </w:pPr>
    </w:p>
    <w:p w14:paraId="00EEA8E7" w14:textId="11933010" w:rsidR="0034240C" w:rsidRDefault="0034240C" w:rsidP="0034240C">
      <w:pPr>
        <w:spacing w:after="120" w:line="360" w:lineRule="auto"/>
        <w:jc w:val="both"/>
        <w:rPr>
          <w:sz w:val="26"/>
        </w:rPr>
      </w:pPr>
      <w:r>
        <w:rPr>
          <w:sz w:val="26"/>
        </w:rPr>
        <w:lastRenderedPageBreak/>
        <w:t xml:space="preserve"> </w:t>
      </w:r>
      <w:r>
        <w:rPr>
          <w:sz w:val="26"/>
        </w:rPr>
        <w:tab/>
      </w:r>
      <w:r>
        <w:rPr>
          <w:sz w:val="26"/>
        </w:rPr>
        <w:tab/>
      </w:r>
      <w:r>
        <w:rPr>
          <w:sz w:val="26"/>
        </w:rPr>
        <w:tab/>
      </w:r>
      <w:r>
        <w:rPr>
          <w:sz w:val="26"/>
        </w:rPr>
        <w:tab/>
        <w:t xml:space="preserve">A inserção do acusado </w:t>
      </w:r>
      <w:r>
        <w:rPr>
          <w:smallCaps/>
          <w:sz w:val="26"/>
        </w:rPr>
        <w:t xml:space="preserve">Ernesto </w:t>
      </w:r>
      <w:r>
        <w:rPr>
          <w:sz w:val="26"/>
        </w:rPr>
        <w:t>no bojo deste caso penal, pois, padece de vício de origem. Evidente o prejuízo, impondo-se reco</w:t>
      </w:r>
      <w:r w:rsidR="00871C2D">
        <w:rPr>
          <w:sz w:val="26"/>
        </w:rPr>
        <w:softHyphen/>
      </w:r>
      <w:r>
        <w:rPr>
          <w:sz w:val="26"/>
        </w:rPr>
        <w:t xml:space="preserve">nhecer a </w:t>
      </w:r>
      <w:r w:rsidRPr="00871C2D">
        <w:rPr>
          <w:b/>
          <w:sz w:val="26"/>
        </w:rPr>
        <w:t>nulidade daquele reconhecimento inicial</w:t>
      </w:r>
      <w:r>
        <w:rPr>
          <w:sz w:val="26"/>
        </w:rPr>
        <w:t>.</w:t>
      </w:r>
    </w:p>
    <w:p w14:paraId="5ED2677B" w14:textId="2D161FB0" w:rsidR="0034240C" w:rsidRPr="0008133B" w:rsidRDefault="0034240C" w:rsidP="0034240C">
      <w:pPr>
        <w:spacing w:after="120" w:line="360" w:lineRule="auto"/>
        <w:jc w:val="both"/>
        <w:rPr>
          <w:sz w:val="26"/>
        </w:rPr>
      </w:pPr>
      <w:r>
        <w:rPr>
          <w:sz w:val="26"/>
        </w:rPr>
        <w:tab/>
      </w:r>
      <w:r>
        <w:rPr>
          <w:sz w:val="26"/>
        </w:rPr>
        <w:tab/>
      </w:r>
      <w:r>
        <w:rPr>
          <w:sz w:val="26"/>
        </w:rPr>
        <w:tab/>
      </w:r>
      <w:r>
        <w:rPr>
          <w:sz w:val="26"/>
        </w:rPr>
        <w:tab/>
        <w:t xml:space="preserve">De todo modo, veja-se que o elemento adicional mencionado no reconhecimento, qual seja, o comparecimento do acusado </w:t>
      </w:r>
      <w:r>
        <w:rPr>
          <w:smallCaps/>
          <w:sz w:val="26"/>
        </w:rPr>
        <w:t xml:space="preserve">Ernesto </w:t>
      </w:r>
      <w:r>
        <w:rPr>
          <w:sz w:val="26"/>
        </w:rPr>
        <w:t xml:space="preserve">no escritório de </w:t>
      </w:r>
      <w:r>
        <w:rPr>
          <w:smallCaps/>
          <w:sz w:val="26"/>
        </w:rPr>
        <w:t xml:space="preserve">Alberto </w:t>
      </w:r>
      <w:proofErr w:type="spellStart"/>
      <w:r>
        <w:rPr>
          <w:smallCaps/>
          <w:sz w:val="26"/>
        </w:rPr>
        <w:t>Youssef</w:t>
      </w:r>
      <w:proofErr w:type="spellEnd"/>
      <w:r w:rsidR="00871C2D">
        <w:rPr>
          <w:smallCaps/>
          <w:sz w:val="26"/>
        </w:rPr>
        <w:t>,</w:t>
      </w:r>
      <w:r>
        <w:rPr>
          <w:smallCaps/>
          <w:sz w:val="26"/>
        </w:rPr>
        <w:t xml:space="preserve"> </w:t>
      </w:r>
      <w:r w:rsidR="00871C2D">
        <w:rPr>
          <w:sz w:val="26"/>
        </w:rPr>
        <w:t>no escritório da</w:t>
      </w:r>
      <w:r>
        <w:rPr>
          <w:sz w:val="26"/>
        </w:rPr>
        <w:t xml:space="preserve"> Rua São Gabriel, em São Paulo/SP, é </w:t>
      </w:r>
      <w:r w:rsidRPr="00871C2D">
        <w:rPr>
          <w:b/>
          <w:sz w:val="26"/>
        </w:rPr>
        <w:t>desmentido</w:t>
      </w:r>
      <w:r>
        <w:rPr>
          <w:sz w:val="26"/>
        </w:rPr>
        <w:t xml:space="preserve"> pelas evidências buscadas no âmbito da investigação, na medida em que </w:t>
      </w:r>
      <w:r w:rsidRPr="0008133B">
        <w:rPr>
          <w:b/>
          <w:sz w:val="26"/>
        </w:rPr>
        <w:t xml:space="preserve">o nome do acusado </w:t>
      </w:r>
      <w:r w:rsidRPr="0008133B">
        <w:rPr>
          <w:b/>
          <w:smallCaps/>
          <w:sz w:val="26"/>
        </w:rPr>
        <w:t xml:space="preserve">Ernesto </w:t>
      </w:r>
      <w:r w:rsidRPr="0008133B">
        <w:rPr>
          <w:b/>
          <w:sz w:val="26"/>
        </w:rPr>
        <w:t>não consta em qualquer banco de registros de entrada naquele local.</w:t>
      </w:r>
    </w:p>
    <w:p w14:paraId="48D8B10D" w14:textId="239B1893" w:rsidR="0034240C" w:rsidRDefault="0034240C" w:rsidP="0034240C">
      <w:pPr>
        <w:spacing w:after="120" w:line="360" w:lineRule="auto"/>
        <w:jc w:val="both"/>
        <w:rPr>
          <w:sz w:val="26"/>
        </w:rPr>
      </w:pPr>
      <w:r>
        <w:rPr>
          <w:sz w:val="26"/>
        </w:rPr>
        <w:tab/>
      </w:r>
      <w:r>
        <w:rPr>
          <w:sz w:val="26"/>
        </w:rPr>
        <w:tab/>
      </w:r>
      <w:r>
        <w:rPr>
          <w:sz w:val="26"/>
        </w:rPr>
        <w:tab/>
      </w:r>
      <w:r>
        <w:rPr>
          <w:sz w:val="26"/>
        </w:rPr>
        <w:tab/>
      </w:r>
      <w:r>
        <w:rPr>
          <w:b/>
          <w:sz w:val="26"/>
        </w:rPr>
        <w:t xml:space="preserve">A duas, </w:t>
      </w:r>
      <w:r>
        <w:rPr>
          <w:sz w:val="26"/>
        </w:rPr>
        <w:t xml:space="preserve">observe-se que o acusado </w:t>
      </w:r>
      <w:r>
        <w:rPr>
          <w:smallCaps/>
          <w:sz w:val="26"/>
        </w:rPr>
        <w:t>Ernesto</w:t>
      </w:r>
      <w:r>
        <w:rPr>
          <w:sz w:val="26"/>
        </w:rPr>
        <w:t xml:space="preserve"> com</w:t>
      </w:r>
      <w:r w:rsidR="00871C2D">
        <w:rPr>
          <w:sz w:val="26"/>
        </w:rPr>
        <w:softHyphen/>
      </w:r>
      <w:r>
        <w:rPr>
          <w:sz w:val="26"/>
        </w:rPr>
        <w:t xml:space="preserve">pareceu perante a autoridade policial em </w:t>
      </w:r>
      <w:r w:rsidRPr="000F2787">
        <w:rPr>
          <w:b/>
          <w:sz w:val="26"/>
        </w:rPr>
        <w:t>06 de abril de 2015</w:t>
      </w:r>
      <w:r>
        <w:rPr>
          <w:sz w:val="26"/>
        </w:rPr>
        <w:t xml:space="preserve"> (fl. 264), opor</w:t>
      </w:r>
      <w:r w:rsidR="00871C2D">
        <w:rPr>
          <w:sz w:val="26"/>
        </w:rPr>
        <w:softHyphen/>
      </w:r>
      <w:r>
        <w:rPr>
          <w:sz w:val="26"/>
        </w:rPr>
        <w:t>tunidade em que declinou seu endereço residencial (</w:t>
      </w:r>
      <w:r w:rsidRPr="00871C2D">
        <w:rPr>
          <w:i/>
          <w:sz w:val="26"/>
        </w:rPr>
        <w:t>Rua Pasteur, 300, ap. 191, Batel, Curitiba/PR</w:t>
      </w:r>
      <w:r>
        <w:rPr>
          <w:sz w:val="26"/>
        </w:rPr>
        <w:t>), seu endereço comercial atual (</w:t>
      </w:r>
      <w:r w:rsidRPr="00871C2D">
        <w:rPr>
          <w:i/>
          <w:sz w:val="26"/>
        </w:rPr>
        <w:t xml:space="preserve">Rua Camões, 600, </w:t>
      </w:r>
      <w:proofErr w:type="gramStart"/>
      <w:r w:rsidRPr="00871C2D">
        <w:rPr>
          <w:i/>
          <w:sz w:val="26"/>
        </w:rPr>
        <w:t>Alto</w:t>
      </w:r>
      <w:proofErr w:type="gramEnd"/>
      <w:r w:rsidRPr="00871C2D">
        <w:rPr>
          <w:i/>
          <w:sz w:val="26"/>
        </w:rPr>
        <w:t xml:space="preserve"> da VC, Curitiba/PR</w:t>
      </w:r>
      <w:r>
        <w:rPr>
          <w:sz w:val="26"/>
        </w:rPr>
        <w:t xml:space="preserve">) e ainda declinou ter tido relação societária com a empresa </w:t>
      </w:r>
      <w:proofErr w:type="spellStart"/>
      <w:r w:rsidRPr="00871C2D">
        <w:rPr>
          <w:i/>
          <w:sz w:val="26"/>
        </w:rPr>
        <w:t>Construsul</w:t>
      </w:r>
      <w:proofErr w:type="spellEnd"/>
      <w:r w:rsidRPr="00871C2D">
        <w:rPr>
          <w:i/>
          <w:sz w:val="26"/>
        </w:rPr>
        <w:t xml:space="preserve"> Ltda</w:t>
      </w:r>
      <w:r>
        <w:rPr>
          <w:sz w:val="26"/>
        </w:rPr>
        <w:t xml:space="preserve">., e que em 2010 tinha sede na </w:t>
      </w:r>
      <w:r w:rsidRPr="00871C2D">
        <w:rPr>
          <w:i/>
          <w:sz w:val="26"/>
        </w:rPr>
        <w:t>Rua Major Vicente de Castro, Vila Hauer, Curitiba/PR</w:t>
      </w:r>
      <w:r>
        <w:rPr>
          <w:sz w:val="26"/>
        </w:rPr>
        <w:t>, e lá desempenhava normalmente suas atividades.</w:t>
      </w:r>
    </w:p>
    <w:p w14:paraId="3C0D1D15" w14:textId="100A8E74" w:rsidR="0034240C" w:rsidRDefault="0034240C" w:rsidP="0034240C">
      <w:pPr>
        <w:spacing w:after="120" w:line="360" w:lineRule="auto"/>
        <w:jc w:val="both"/>
        <w:rPr>
          <w:sz w:val="26"/>
        </w:rPr>
      </w:pPr>
      <w:r>
        <w:rPr>
          <w:sz w:val="26"/>
        </w:rPr>
        <w:tab/>
      </w:r>
      <w:r>
        <w:rPr>
          <w:sz w:val="26"/>
        </w:rPr>
        <w:tab/>
      </w:r>
      <w:r>
        <w:rPr>
          <w:sz w:val="26"/>
        </w:rPr>
        <w:tab/>
      </w:r>
      <w:r>
        <w:rPr>
          <w:sz w:val="26"/>
        </w:rPr>
        <w:tab/>
        <w:t xml:space="preserve">Em </w:t>
      </w:r>
      <w:r w:rsidRPr="00871C2D">
        <w:rPr>
          <w:b/>
          <w:sz w:val="26"/>
        </w:rPr>
        <w:t>agosto de 2015</w:t>
      </w:r>
      <w:r>
        <w:rPr>
          <w:sz w:val="26"/>
        </w:rPr>
        <w:t xml:space="preserve">, </w:t>
      </w:r>
      <w:r>
        <w:rPr>
          <w:smallCaps/>
          <w:sz w:val="26"/>
        </w:rPr>
        <w:t xml:space="preserve">Alberto </w:t>
      </w:r>
      <w:proofErr w:type="spellStart"/>
      <w:r>
        <w:rPr>
          <w:smallCaps/>
          <w:sz w:val="26"/>
        </w:rPr>
        <w:t>Youssef</w:t>
      </w:r>
      <w:proofErr w:type="spellEnd"/>
      <w:r>
        <w:rPr>
          <w:smallCaps/>
          <w:sz w:val="26"/>
        </w:rPr>
        <w:t xml:space="preserve"> </w:t>
      </w:r>
      <w:r>
        <w:rPr>
          <w:sz w:val="26"/>
        </w:rPr>
        <w:t xml:space="preserve">presta </w:t>
      </w:r>
      <w:r>
        <w:rPr>
          <w:b/>
          <w:sz w:val="26"/>
          <w:u w:val="single"/>
        </w:rPr>
        <w:t>novas</w:t>
      </w:r>
      <w:r w:rsidRPr="00871C2D">
        <w:rPr>
          <w:b/>
          <w:sz w:val="26"/>
        </w:rPr>
        <w:t xml:space="preserve"> </w:t>
      </w:r>
      <w:r>
        <w:rPr>
          <w:sz w:val="26"/>
        </w:rPr>
        <w:t xml:space="preserve">declarações e pela </w:t>
      </w:r>
      <w:r w:rsidRPr="00871C2D">
        <w:rPr>
          <w:b/>
          <w:sz w:val="26"/>
        </w:rPr>
        <w:t>primeira vez</w:t>
      </w:r>
      <w:r>
        <w:rPr>
          <w:sz w:val="26"/>
        </w:rPr>
        <w:t xml:space="preserve"> indica </w:t>
      </w:r>
      <w:proofErr w:type="spellStart"/>
      <w:r>
        <w:rPr>
          <w:smallCaps/>
          <w:sz w:val="26"/>
        </w:rPr>
        <w:t>Antonio</w:t>
      </w:r>
      <w:proofErr w:type="spellEnd"/>
      <w:r>
        <w:rPr>
          <w:smallCaps/>
          <w:sz w:val="26"/>
        </w:rPr>
        <w:t xml:space="preserve"> Carlos </w:t>
      </w:r>
      <w:proofErr w:type="spellStart"/>
      <w:r>
        <w:rPr>
          <w:smallCaps/>
          <w:sz w:val="26"/>
        </w:rPr>
        <w:t>Fioravante</w:t>
      </w:r>
      <w:proofErr w:type="spellEnd"/>
      <w:r>
        <w:rPr>
          <w:smallCaps/>
          <w:sz w:val="26"/>
        </w:rPr>
        <w:t xml:space="preserve"> </w:t>
      </w:r>
      <w:proofErr w:type="spellStart"/>
      <w:r>
        <w:rPr>
          <w:smallCaps/>
          <w:sz w:val="26"/>
        </w:rPr>
        <w:t>Pieruccini</w:t>
      </w:r>
      <w:proofErr w:type="spellEnd"/>
      <w:r>
        <w:rPr>
          <w:smallCaps/>
          <w:sz w:val="26"/>
        </w:rPr>
        <w:t xml:space="preserve"> </w:t>
      </w:r>
      <w:r>
        <w:rPr>
          <w:sz w:val="26"/>
        </w:rPr>
        <w:t xml:space="preserve">como possível responsável pelas entregas </w:t>
      </w:r>
      <w:r w:rsidRPr="0008133B">
        <w:rPr>
          <w:sz w:val="26"/>
        </w:rPr>
        <w:t xml:space="preserve">que diz ter feito ao </w:t>
      </w:r>
      <w:r>
        <w:rPr>
          <w:sz w:val="26"/>
        </w:rPr>
        <w:t>acusado.</w:t>
      </w:r>
    </w:p>
    <w:p w14:paraId="5E2194E8" w14:textId="77777777" w:rsidR="0034240C" w:rsidRDefault="0034240C" w:rsidP="0034240C">
      <w:pPr>
        <w:spacing w:after="120" w:line="360" w:lineRule="auto"/>
        <w:jc w:val="both"/>
        <w:rPr>
          <w:smallCaps/>
          <w:sz w:val="26"/>
        </w:rPr>
      </w:pPr>
      <w:r>
        <w:rPr>
          <w:sz w:val="26"/>
        </w:rPr>
        <w:tab/>
      </w:r>
      <w:r>
        <w:rPr>
          <w:sz w:val="26"/>
        </w:rPr>
        <w:tab/>
      </w:r>
      <w:r>
        <w:rPr>
          <w:sz w:val="26"/>
        </w:rPr>
        <w:tab/>
      </w:r>
      <w:r>
        <w:rPr>
          <w:sz w:val="26"/>
        </w:rPr>
        <w:tab/>
        <w:t xml:space="preserve">Conforme consta do </w:t>
      </w:r>
      <w:r w:rsidRPr="00871C2D">
        <w:rPr>
          <w:b/>
          <w:sz w:val="26"/>
        </w:rPr>
        <w:t>Apenso 1</w:t>
      </w:r>
      <w:r>
        <w:rPr>
          <w:sz w:val="26"/>
        </w:rPr>
        <w:t xml:space="preserve"> desta ação penal, </w:t>
      </w:r>
      <w:proofErr w:type="spellStart"/>
      <w:r>
        <w:rPr>
          <w:smallCaps/>
          <w:sz w:val="26"/>
        </w:rPr>
        <w:t>Pieruccini</w:t>
      </w:r>
      <w:proofErr w:type="spellEnd"/>
      <w:r>
        <w:rPr>
          <w:smallCaps/>
          <w:sz w:val="26"/>
        </w:rPr>
        <w:t xml:space="preserve"> </w:t>
      </w:r>
      <w:r>
        <w:rPr>
          <w:sz w:val="26"/>
        </w:rPr>
        <w:t xml:space="preserve">veio a celebrar acordo de colaboração premiada, em termo de </w:t>
      </w:r>
      <w:r>
        <w:rPr>
          <w:sz w:val="26"/>
        </w:rPr>
        <w:lastRenderedPageBreak/>
        <w:t xml:space="preserve">colaboração prestado em </w:t>
      </w:r>
      <w:r w:rsidRPr="009A4CA4">
        <w:rPr>
          <w:b/>
          <w:sz w:val="26"/>
        </w:rPr>
        <w:t>03 de fevereiro de 2016</w:t>
      </w:r>
      <w:r>
        <w:rPr>
          <w:sz w:val="26"/>
        </w:rPr>
        <w:t xml:space="preserve">, </w:t>
      </w:r>
      <w:r w:rsidRPr="009A4CA4">
        <w:rPr>
          <w:b/>
          <w:sz w:val="26"/>
          <w:u w:val="single"/>
        </w:rPr>
        <w:t xml:space="preserve">tendo sido patrocinado pelos mesmos Advogados de </w:t>
      </w:r>
      <w:r w:rsidRPr="009A4CA4">
        <w:rPr>
          <w:b/>
          <w:smallCaps/>
          <w:sz w:val="26"/>
          <w:u w:val="single"/>
        </w:rPr>
        <w:t xml:space="preserve">Alberto </w:t>
      </w:r>
      <w:proofErr w:type="spellStart"/>
      <w:r w:rsidRPr="009A4CA4">
        <w:rPr>
          <w:b/>
          <w:smallCaps/>
          <w:sz w:val="26"/>
          <w:u w:val="single"/>
        </w:rPr>
        <w:t>Youssef</w:t>
      </w:r>
      <w:proofErr w:type="spellEnd"/>
      <w:r w:rsidRPr="009A4CA4">
        <w:rPr>
          <w:b/>
          <w:smallCaps/>
          <w:sz w:val="26"/>
          <w:u w:val="single"/>
        </w:rPr>
        <w:t>.</w:t>
      </w:r>
    </w:p>
    <w:p w14:paraId="495A5FCC" w14:textId="40A74EB0" w:rsidR="0034240C" w:rsidRPr="005A1111" w:rsidRDefault="0034240C" w:rsidP="0034240C">
      <w:pPr>
        <w:spacing w:after="120" w:line="360" w:lineRule="auto"/>
        <w:jc w:val="both"/>
        <w:rPr>
          <w:b/>
          <w:sz w:val="26"/>
          <w:u w:val="single"/>
        </w:rPr>
      </w:pPr>
      <w:r>
        <w:rPr>
          <w:smallCaps/>
          <w:sz w:val="26"/>
        </w:rPr>
        <w:tab/>
      </w:r>
      <w:r>
        <w:rPr>
          <w:smallCaps/>
          <w:sz w:val="26"/>
        </w:rPr>
        <w:tab/>
      </w:r>
      <w:r>
        <w:rPr>
          <w:smallCaps/>
          <w:sz w:val="26"/>
        </w:rPr>
        <w:tab/>
      </w:r>
      <w:r>
        <w:rPr>
          <w:smallCaps/>
          <w:sz w:val="26"/>
        </w:rPr>
        <w:tab/>
      </w:r>
      <w:r>
        <w:rPr>
          <w:sz w:val="26"/>
        </w:rPr>
        <w:t xml:space="preserve">Em suas declarações, </w:t>
      </w:r>
      <w:r>
        <w:rPr>
          <w:b/>
          <w:sz w:val="26"/>
          <w:u w:val="single"/>
        </w:rPr>
        <w:t>coincidente</w:t>
      </w:r>
      <w:r>
        <w:rPr>
          <w:b/>
          <w:sz w:val="26"/>
        </w:rPr>
        <w:t xml:space="preserve"> </w:t>
      </w:r>
      <w:r>
        <w:rPr>
          <w:b/>
          <w:sz w:val="26"/>
          <w:u w:val="single"/>
        </w:rPr>
        <w:t xml:space="preserve">e </w:t>
      </w:r>
      <w:r w:rsidRPr="005A1111">
        <w:rPr>
          <w:b/>
          <w:sz w:val="26"/>
          <w:u w:val="single"/>
        </w:rPr>
        <w:t>conveni</w:t>
      </w:r>
      <w:r w:rsidR="00871C2D">
        <w:rPr>
          <w:b/>
          <w:sz w:val="26"/>
          <w:u w:val="single"/>
        </w:rPr>
        <w:softHyphen/>
      </w:r>
      <w:r w:rsidRPr="005A1111">
        <w:rPr>
          <w:b/>
          <w:sz w:val="26"/>
          <w:u w:val="single"/>
        </w:rPr>
        <w:t>en</w:t>
      </w:r>
      <w:r w:rsidR="00871C2D">
        <w:rPr>
          <w:b/>
          <w:sz w:val="26"/>
          <w:u w:val="single"/>
        </w:rPr>
        <w:softHyphen/>
      </w:r>
      <w:r w:rsidRPr="005A1111">
        <w:rPr>
          <w:b/>
          <w:sz w:val="26"/>
          <w:u w:val="single"/>
        </w:rPr>
        <w:t>te</w:t>
      </w:r>
      <w:r w:rsidR="00871C2D">
        <w:rPr>
          <w:b/>
          <w:sz w:val="26"/>
          <w:u w:val="single"/>
        </w:rPr>
        <w:softHyphen/>
      </w:r>
      <w:r w:rsidRPr="005A1111">
        <w:rPr>
          <w:b/>
          <w:sz w:val="26"/>
          <w:u w:val="single"/>
        </w:rPr>
        <w:t>mente</w:t>
      </w:r>
      <w:r>
        <w:rPr>
          <w:sz w:val="26"/>
        </w:rPr>
        <w:t xml:space="preserve">, </w:t>
      </w:r>
      <w:proofErr w:type="spellStart"/>
      <w:r>
        <w:rPr>
          <w:smallCaps/>
          <w:sz w:val="26"/>
        </w:rPr>
        <w:t>Pieruccini</w:t>
      </w:r>
      <w:proofErr w:type="spellEnd"/>
      <w:r>
        <w:rPr>
          <w:smallCaps/>
          <w:sz w:val="26"/>
        </w:rPr>
        <w:t xml:space="preserve"> </w:t>
      </w:r>
      <w:r>
        <w:rPr>
          <w:sz w:val="26"/>
        </w:rPr>
        <w:t>apresentou 4 (</w:t>
      </w:r>
      <w:r w:rsidRPr="00871C2D">
        <w:rPr>
          <w:i/>
          <w:sz w:val="26"/>
        </w:rPr>
        <w:t>quatro</w:t>
      </w:r>
      <w:r>
        <w:rPr>
          <w:sz w:val="26"/>
        </w:rPr>
        <w:t xml:space="preserve">) endereços das supostas entregas que teriam sido feitas ao acusado </w:t>
      </w:r>
      <w:r>
        <w:rPr>
          <w:smallCaps/>
          <w:sz w:val="26"/>
        </w:rPr>
        <w:t xml:space="preserve">Ernesto: </w:t>
      </w:r>
      <w:r>
        <w:rPr>
          <w:sz w:val="26"/>
        </w:rPr>
        <w:t xml:space="preserve">a residência do próprio </w:t>
      </w:r>
      <w:proofErr w:type="spellStart"/>
      <w:r>
        <w:rPr>
          <w:smallCaps/>
          <w:sz w:val="26"/>
        </w:rPr>
        <w:t>Pieruccini</w:t>
      </w:r>
      <w:proofErr w:type="spellEnd"/>
      <w:r>
        <w:rPr>
          <w:smallCaps/>
          <w:sz w:val="26"/>
        </w:rPr>
        <w:t xml:space="preserve"> </w:t>
      </w:r>
      <w:r>
        <w:rPr>
          <w:b/>
          <w:sz w:val="26"/>
          <w:u w:val="single"/>
        </w:rPr>
        <w:t>e os 3 (</w:t>
      </w:r>
      <w:r w:rsidRPr="00871C2D">
        <w:rPr>
          <w:b/>
          <w:i/>
          <w:sz w:val="26"/>
          <w:u w:val="single"/>
        </w:rPr>
        <w:t>três</w:t>
      </w:r>
      <w:r>
        <w:rPr>
          <w:b/>
          <w:sz w:val="26"/>
          <w:u w:val="single"/>
        </w:rPr>
        <w:t xml:space="preserve">) endereços </w:t>
      </w:r>
      <w:proofErr w:type="spellStart"/>
      <w:r>
        <w:rPr>
          <w:b/>
          <w:sz w:val="26"/>
          <w:u w:val="single"/>
        </w:rPr>
        <w:t>qua</w:t>
      </w:r>
      <w:proofErr w:type="spellEnd"/>
      <w:r>
        <w:rPr>
          <w:b/>
          <w:sz w:val="26"/>
          <w:u w:val="single"/>
        </w:rPr>
        <w:t xml:space="preserve"> já haviam sido declinados pelo próprio </w:t>
      </w:r>
      <w:r>
        <w:rPr>
          <w:b/>
          <w:smallCaps/>
          <w:sz w:val="26"/>
          <w:u w:val="single"/>
        </w:rPr>
        <w:t xml:space="preserve">Ernesto </w:t>
      </w:r>
      <w:r>
        <w:rPr>
          <w:b/>
          <w:sz w:val="26"/>
          <w:u w:val="single"/>
        </w:rPr>
        <w:t xml:space="preserve">em suas declarações prestadas quase 1 (um) ano antes. </w:t>
      </w:r>
    </w:p>
    <w:p w14:paraId="2B19F4F2" w14:textId="526DE5B4" w:rsidR="0034240C" w:rsidRDefault="0034240C" w:rsidP="0034240C">
      <w:pPr>
        <w:spacing w:after="120" w:line="360" w:lineRule="auto"/>
        <w:jc w:val="both"/>
        <w:rPr>
          <w:sz w:val="26"/>
        </w:rPr>
      </w:pPr>
      <w:r>
        <w:rPr>
          <w:sz w:val="26"/>
        </w:rPr>
        <w:t xml:space="preserve"> </w:t>
      </w:r>
      <w:r>
        <w:rPr>
          <w:sz w:val="26"/>
        </w:rPr>
        <w:tab/>
      </w:r>
      <w:r>
        <w:rPr>
          <w:sz w:val="26"/>
        </w:rPr>
        <w:tab/>
      </w:r>
      <w:r>
        <w:rPr>
          <w:sz w:val="26"/>
        </w:rPr>
        <w:tab/>
      </w:r>
      <w:r>
        <w:rPr>
          <w:sz w:val="26"/>
        </w:rPr>
        <w:tab/>
        <w:t xml:space="preserve">A PGR, em alegações finais, destaca que </w:t>
      </w:r>
      <w:r>
        <w:rPr>
          <w:i/>
          <w:sz w:val="26"/>
        </w:rPr>
        <w:t>“com a fina</w:t>
      </w:r>
      <w:r w:rsidR="00871C2D">
        <w:rPr>
          <w:i/>
          <w:sz w:val="26"/>
        </w:rPr>
        <w:softHyphen/>
      </w:r>
      <w:r>
        <w:rPr>
          <w:i/>
          <w:sz w:val="26"/>
        </w:rPr>
        <w:t>li</w:t>
      </w:r>
      <w:r w:rsidR="00871C2D">
        <w:rPr>
          <w:i/>
          <w:sz w:val="26"/>
        </w:rPr>
        <w:softHyphen/>
      </w:r>
      <w:r>
        <w:rPr>
          <w:i/>
          <w:sz w:val="26"/>
        </w:rPr>
        <w:t xml:space="preserve">dade de checar </w:t>
      </w:r>
      <w:r w:rsidRPr="009E6A3B">
        <w:rPr>
          <w:i/>
          <w:sz w:val="26"/>
        </w:rPr>
        <w:t>as declarações dos colaboradores, foi empreendida</w:t>
      </w:r>
      <w:r>
        <w:rPr>
          <w:i/>
          <w:sz w:val="26"/>
        </w:rPr>
        <w:t xml:space="preserve"> </w:t>
      </w:r>
      <w:r w:rsidRPr="009E6A3B">
        <w:rPr>
          <w:i/>
          <w:sz w:val="26"/>
        </w:rPr>
        <w:t>dili</w:t>
      </w:r>
      <w:r w:rsidR="00871C2D">
        <w:rPr>
          <w:i/>
          <w:sz w:val="26"/>
        </w:rPr>
        <w:softHyphen/>
      </w:r>
      <w:r w:rsidRPr="009E6A3B">
        <w:rPr>
          <w:i/>
          <w:sz w:val="26"/>
        </w:rPr>
        <w:t>gência in loco, para identificação fotográfica e levantamento dos endereços indicados por</w:t>
      </w:r>
      <w:r>
        <w:rPr>
          <w:i/>
          <w:sz w:val="26"/>
        </w:rPr>
        <w:t xml:space="preserve"> </w:t>
      </w:r>
      <w:proofErr w:type="spellStart"/>
      <w:r w:rsidRPr="009E6A3B">
        <w:rPr>
          <w:i/>
          <w:sz w:val="26"/>
        </w:rPr>
        <w:t>Antonio</w:t>
      </w:r>
      <w:proofErr w:type="spellEnd"/>
      <w:r w:rsidRPr="009E6A3B">
        <w:rPr>
          <w:i/>
          <w:sz w:val="26"/>
        </w:rPr>
        <w:t xml:space="preserve"> </w:t>
      </w:r>
      <w:proofErr w:type="spellStart"/>
      <w:r w:rsidRPr="009E6A3B">
        <w:rPr>
          <w:i/>
          <w:sz w:val="26"/>
        </w:rPr>
        <w:t>Pieruccini</w:t>
      </w:r>
      <w:proofErr w:type="spellEnd"/>
      <w:r w:rsidRPr="009E6A3B">
        <w:rPr>
          <w:i/>
          <w:sz w:val="26"/>
        </w:rPr>
        <w:t xml:space="preserve">, </w:t>
      </w:r>
      <w:r w:rsidRPr="009E6A3B">
        <w:rPr>
          <w:b/>
          <w:i/>
          <w:sz w:val="26"/>
        </w:rPr>
        <w:t>restando confirmada a sua vinculação com ERNESTO KUGLER RODRIGUES</w:t>
      </w:r>
      <w:r w:rsidRPr="009E6A3B">
        <w:rPr>
          <w:i/>
          <w:sz w:val="26"/>
        </w:rPr>
        <w:t xml:space="preserve"> </w:t>
      </w:r>
      <w:r>
        <w:rPr>
          <w:i/>
          <w:sz w:val="26"/>
        </w:rPr>
        <w:t>(fls. 606/</w:t>
      </w:r>
      <w:proofErr w:type="gramStart"/>
      <w:r>
        <w:rPr>
          <w:i/>
          <w:sz w:val="26"/>
        </w:rPr>
        <w:t>611)”</w:t>
      </w:r>
      <w:proofErr w:type="gramEnd"/>
      <w:r>
        <w:rPr>
          <w:sz w:val="26"/>
        </w:rPr>
        <w:t xml:space="preserve"> (</w:t>
      </w:r>
      <w:r w:rsidRPr="009E6A3B">
        <w:rPr>
          <w:b/>
          <w:sz w:val="26"/>
        </w:rPr>
        <w:t>grifos</w:t>
      </w:r>
      <w:r>
        <w:rPr>
          <w:sz w:val="26"/>
        </w:rPr>
        <w:t xml:space="preserve"> do original).</w:t>
      </w:r>
    </w:p>
    <w:p w14:paraId="1DD6A79B" w14:textId="64ABA53F" w:rsidR="0034240C" w:rsidRPr="009E6A3B" w:rsidRDefault="0034240C" w:rsidP="0034240C">
      <w:pPr>
        <w:spacing w:after="120" w:line="360" w:lineRule="auto"/>
        <w:jc w:val="both"/>
        <w:rPr>
          <w:sz w:val="26"/>
        </w:rPr>
      </w:pPr>
      <w:r>
        <w:rPr>
          <w:sz w:val="26"/>
        </w:rPr>
        <w:tab/>
      </w:r>
      <w:r>
        <w:rPr>
          <w:sz w:val="26"/>
        </w:rPr>
        <w:tab/>
      </w:r>
      <w:r>
        <w:rPr>
          <w:sz w:val="26"/>
        </w:rPr>
        <w:tab/>
      </w:r>
      <w:r>
        <w:rPr>
          <w:sz w:val="26"/>
        </w:rPr>
        <w:tab/>
        <w:t>Vale dizer, a PGR dá destaque à suposta confor</w:t>
      </w:r>
      <w:r w:rsidR="00871C2D">
        <w:rPr>
          <w:sz w:val="26"/>
        </w:rPr>
        <w:softHyphen/>
      </w:r>
      <w:r>
        <w:rPr>
          <w:sz w:val="26"/>
        </w:rPr>
        <w:t xml:space="preserve">mação da vinculação desses endereços ao acusado </w:t>
      </w:r>
      <w:r>
        <w:rPr>
          <w:smallCaps/>
          <w:sz w:val="26"/>
        </w:rPr>
        <w:t>Ernesto</w:t>
      </w:r>
      <w:r w:rsidR="00871C2D">
        <w:rPr>
          <w:sz w:val="26"/>
        </w:rPr>
        <w:t>, como se iss</w:t>
      </w:r>
      <w:r>
        <w:rPr>
          <w:sz w:val="26"/>
        </w:rPr>
        <w:t xml:space="preserve">o tivesse sido apresentado verificado como novidade a partir das declarações de </w:t>
      </w:r>
      <w:proofErr w:type="spellStart"/>
      <w:r>
        <w:rPr>
          <w:smallCaps/>
          <w:sz w:val="26"/>
        </w:rPr>
        <w:t>Pieruccini</w:t>
      </w:r>
      <w:proofErr w:type="spellEnd"/>
      <w:r>
        <w:rPr>
          <w:smallCaps/>
          <w:sz w:val="26"/>
        </w:rPr>
        <w:t xml:space="preserve">. </w:t>
      </w:r>
      <w:r w:rsidRPr="009E6A3B">
        <w:rPr>
          <w:b/>
          <w:sz w:val="26"/>
          <w:u w:val="single"/>
        </w:rPr>
        <w:t>Nada mais in</w:t>
      </w:r>
      <w:r w:rsidR="00871C2D">
        <w:rPr>
          <w:b/>
          <w:sz w:val="26"/>
          <w:u w:val="single"/>
        </w:rPr>
        <w:t>a</w:t>
      </w:r>
      <w:r w:rsidRPr="009E6A3B">
        <w:rPr>
          <w:b/>
          <w:sz w:val="26"/>
          <w:u w:val="single"/>
        </w:rPr>
        <w:t>dequado e desconforme a realidade da investi</w:t>
      </w:r>
      <w:r w:rsidR="00871C2D">
        <w:rPr>
          <w:b/>
          <w:sz w:val="26"/>
          <w:u w:val="single"/>
        </w:rPr>
        <w:softHyphen/>
      </w:r>
      <w:r w:rsidRPr="009E6A3B">
        <w:rPr>
          <w:b/>
          <w:sz w:val="26"/>
          <w:u w:val="single"/>
        </w:rPr>
        <w:t>gação.</w:t>
      </w:r>
      <w:r>
        <w:rPr>
          <w:smallCaps/>
          <w:sz w:val="26"/>
        </w:rPr>
        <w:t xml:space="preserve"> </w:t>
      </w:r>
    </w:p>
    <w:p w14:paraId="4E7ECE91" w14:textId="3353816D" w:rsidR="0034240C" w:rsidRPr="00871C2D" w:rsidRDefault="0034240C" w:rsidP="0034240C">
      <w:pPr>
        <w:spacing w:after="120" w:line="360" w:lineRule="auto"/>
        <w:jc w:val="both"/>
        <w:rPr>
          <w:sz w:val="26"/>
        </w:rPr>
      </w:pPr>
      <w:r>
        <w:rPr>
          <w:sz w:val="26"/>
        </w:rPr>
        <w:t xml:space="preserve"> </w:t>
      </w:r>
      <w:r>
        <w:rPr>
          <w:sz w:val="26"/>
        </w:rPr>
        <w:tab/>
      </w:r>
      <w:r>
        <w:rPr>
          <w:sz w:val="26"/>
        </w:rPr>
        <w:tab/>
      </w:r>
      <w:r>
        <w:rPr>
          <w:sz w:val="26"/>
        </w:rPr>
        <w:tab/>
      </w:r>
      <w:r>
        <w:rPr>
          <w:sz w:val="26"/>
        </w:rPr>
        <w:tab/>
        <w:t xml:space="preserve">A referida diligência de fls. 606/611, aliás, é absolutamente imprestável para a finalidade a que se destina. Além dos endereços já terem sido revelados pelo próprio </w:t>
      </w:r>
      <w:r>
        <w:rPr>
          <w:smallCaps/>
          <w:sz w:val="26"/>
        </w:rPr>
        <w:t xml:space="preserve">Ernesto </w:t>
      </w:r>
      <w:r w:rsidRPr="00871C2D">
        <w:rPr>
          <w:b/>
          <w:sz w:val="26"/>
        </w:rPr>
        <w:t>em abril/15</w:t>
      </w:r>
      <w:r>
        <w:rPr>
          <w:sz w:val="26"/>
        </w:rPr>
        <w:t>,</w:t>
      </w:r>
      <w:r w:rsidR="00871C2D">
        <w:rPr>
          <w:sz w:val="26"/>
        </w:rPr>
        <w:t xml:space="preserve"> praticamente um ano antes da indigitada diligência,</w:t>
      </w:r>
      <w:r>
        <w:rPr>
          <w:sz w:val="26"/>
        </w:rPr>
        <w:t xml:space="preserve"> os vídeos produzidos na (GOPRO0279.mp4 e GOPRO0301.mp4) mostram que, em verdade, </w:t>
      </w:r>
      <w:r w:rsidRPr="009E6A3B">
        <w:rPr>
          <w:b/>
          <w:sz w:val="26"/>
          <w:u w:val="single"/>
        </w:rPr>
        <w:t xml:space="preserve">tratou-se </w:t>
      </w:r>
      <w:r w:rsidRPr="009E6A3B">
        <w:rPr>
          <w:b/>
          <w:sz w:val="26"/>
          <w:u w:val="single"/>
        </w:rPr>
        <w:lastRenderedPageBreak/>
        <w:t>de um passeio em viatura não identificada pela cidade de Curitiba/PR, guiado por GPS</w:t>
      </w:r>
      <w:r>
        <w:rPr>
          <w:b/>
          <w:sz w:val="26"/>
          <w:u w:val="single"/>
        </w:rPr>
        <w:t>, tão somente para atestar a existência desses endereços.</w:t>
      </w:r>
    </w:p>
    <w:p w14:paraId="71C7759A" w14:textId="77777777" w:rsidR="0034240C" w:rsidRDefault="0034240C" w:rsidP="0034240C">
      <w:pPr>
        <w:spacing w:after="120" w:line="360" w:lineRule="auto"/>
        <w:jc w:val="both"/>
        <w:rPr>
          <w:sz w:val="26"/>
        </w:rPr>
      </w:pPr>
      <w:r w:rsidRPr="009E6A3B">
        <w:rPr>
          <w:b/>
          <w:sz w:val="26"/>
        </w:rPr>
        <w:tab/>
      </w:r>
      <w:r w:rsidRPr="009E6A3B">
        <w:rPr>
          <w:b/>
          <w:sz w:val="26"/>
        </w:rPr>
        <w:tab/>
      </w:r>
      <w:r w:rsidRPr="009E6A3B">
        <w:rPr>
          <w:b/>
          <w:sz w:val="26"/>
        </w:rPr>
        <w:tab/>
      </w:r>
      <w:r w:rsidRPr="009E6A3B">
        <w:rPr>
          <w:b/>
          <w:sz w:val="26"/>
        </w:rPr>
        <w:tab/>
      </w:r>
      <w:r>
        <w:rPr>
          <w:sz w:val="26"/>
        </w:rPr>
        <w:t xml:space="preserve">Cabe registrar, ainda, que esses vídeos demonstram a absoluta irresponsabilidade da diligência efetuada, que colocou em risco a segurança de terceiros ao não haver a identificação da finalidade de um veículo descaracterizado estar parado em frente a propriedades particulares, com câmera no console veicular. </w:t>
      </w:r>
    </w:p>
    <w:p w14:paraId="0BF7887D" w14:textId="7C0CB7B8" w:rsidR="0034240C" w:rsidRDefault="0034240C" w:rsidP="0034240C">
      <w:pPr>
        <w:spacing w:after="120" w:line="360" w:lineRule="auto"/>
        <w:jc w:val="both"/>
        <w:rPr>
          <w:b/>
          <w:sz w:val="26"/>
        </w:rPr>
      </w:pPr>
      <w:r>
        <w:rPr>
          <w:sz w:val="26"/>
        </w:rPr>
        <w:tab/>
      </w:r>
      <w:r>
        <w:rPr>
          <w:sz w:val="26"/>
        </w:rPr>
        <w:tab/>
      </w:r>
      <w:r>
        <w:rPr>
          <w:sz w:val="26"/>
        </w:rPr>
        <w:tab/>
      </w:r>
      <w:r>
        <w:rPr>
          <w:sz w:val="26"/>
        </w:rPr>
        <w:tab/>
        <w:t xml:space="preserve">Aquilo que acabou sendo registrado pela diligência em nada difere de uma busca que poderia ser feita em sistemas digitais via satélite, como </w:t>
      </w:r>
      <w:r>
        <w:rPr>
          <w:i/>
          <w:sz w:val="26"/>
        </w:rPr>
        <w:t xml:space="preserve">Google Street </w:t>
      </w:r>
      <w:proofErr w:type="spellStart"/>
      <w:r>
        <w:rPr>
          <w:i/>
          <w:sz w:val="26"/>
        </w:rPr>
        <w:t>View</w:t>
      </w:r>
      <w:proofErr w:type="spellEnd"/>
      <w:r>
        <w:rPr>
          <w:sz w:val="26"/>
        </w:rPr>
        <w:t xml:space="preserve"> ou </w:t>
      </w:r>
      <w:r>
        <w:rPr>
          <w:i/>
          <w:sz w:val="26"/>
        </w:rPr>
        <w:t>Google Earth</w:t>
      </w:r>
      <w:r>
        <w:rPr>
          <w:sz w:val="26"/>
        </w:rPr>
        <w:t>. Em verdade, representou mais um lamentável episódio de espetacularização da investigação, sem qual</w:t>
      </w:r>
      <w:r w:rsidR="00644F3E">
        <w:rPr>
          <w:sz w:val="26"/>
        </w:rPr>
        <w:softHyphen/>
      </w:r>
      <w:r>
        <w:rPr>
          <w:sz w:val="26"/>
        </w:rPr>
        <w:t>quer utilidade para os fins almejados, mesmo porque não houve reconhecimento fotográfico interno de cada propriedade.</w:t>
      </w:r>
      <w:r w:rsidRPr="009E6A3B">
        <w:rPr>
          <w:b/>
          <w:sz w:val="26"/>
        </w:rPr>
        <w:t xml:space="preserve"> </w:t>
      </w:r>
    </w:p>
    <w:p w14:paraId="323BDA7C" w14:textId="49C1A868" w:rsidR="0034240C" w:rsidRDefault="0034240C" w:rsidP="0034240C">
      <w:pPr>
        <w:spacing w:after="120" w:line="360" w:lineRule="auto"/>
        <w:jc w:val="both"/>
        <w:rPr>
          <w:smallCaps/>
          <w:sz w:val="26"/>
        </w:rPr>
      </w:pPr>
      <w:r w:rsidRPr="009A4CA4">
        <w:rPr>
          <w:sz w:val="26"/>
        </w:rPr>
        <w:tab/>
      </w:r>
      <w:r w:rsidRPr="009A4CA4">
        <w:rPr>
          <w:sz w:val="26"/>
        </w:rPr>
        <w:tab/>
      </w:r>
      <w:r w:rsidRPr="009A4CA4">
        <w:rPr>
          <w:sz w:val="26"/>
        </w:rPr>
        <w:tab/>
      </w:r>
      <w:r w:rsidRPr="009A4CA4">
        <w:rPr>
          <w:sz w:val="26"/>
        </w:rPr>
        <w:tab/>
        <w:t xml:space="preserve">Portanto, </w:t>
      </w:r>
      <w:r>
        <w:rPr>
          <w:sz w:val="26"/>
        </w:rPr>
        <w:t xml:space="preserve">o laudo de fls. 606/611 e as mídias </w:t>
      </w:r>
      <w:r w:rsidR="00644F3E">
        <w:rPr>
          <w:sz w:val="26"/>
        </w:rPr>
        <w:t>produ</w:t>
      </w:r>
      <w:r w:rsidR="00644F3E">
        <w:rPr>
          <w:sz w:val="26"/>
        </w:rPr>
        <w:softHyphen/>
      </w:r>
      <w:r>
        <w:rPr>
          <w:sz w:val="26"/>
        </w:rPr>
        <w:t xml:space="preserve">zidas são absolutamente imprestáveis como elemento de corroboração da versão apresentada por </w:t>
      </w:r>
      <w:proofErr w:type="spellStart"/>
      <w:r>
        <w:rPr>
          <w:smallCaps/>
          <w:sz w:val="26"/>
        </w:rPr>
        <w:t>Antonio</w:t>
      </w:r>
      <w:proofErr w:type="spellEnd"/>
      <w:r>
        <w:rPr>
          <w:smallCaps/>
          <w:sz w:val="26"/>
        </w:rPr>
        <w:t xml:space="preserve"> </w:t>
      </w:r>
      <w:proofErr w:type="spellStart"/>
      <w:r>
        <w:rPr>
          <w:smallCaps/>
          <w:sz w:val="26"/>
        </w:rPr>
        <w:t>Pieruccini</w:t>
      </w:r>
      <w:proofErr w:type="spellEnd"/>
      <w:r>
        <w:rPr>
          <w:smallCaps/>
          <w:sz w:val="26"/>
        </w:rPr>
        <w:t xml:space="preserve">. </w:t>
      </w:r>
    </w:p>
    <w:p w14:paraId="3D398DEE" w14:textId="256669FC" w:rsidR="0034240C" w:rsidRDefault="0034240C" w:rsidP="0034240C">
      <w:pPr>
        <w:spacing w:after="120" w:line="360" w:lineRule="auto"/>
        <w:jc w:val="both"/>
        <w:rPr>
          <w:sz w:val="26"/>
        </w:rPr>
      </w:pPr>
      <w:r w:rsidRPr="009A4CA4">
        <w:rPr>
          <w:sz w:val="26"/>
        </w:rPr>
        <w:tab/>
      </w:r>
      <w:r w:rsidRPr="009A4CA4">
        <w:rPr>
          <w:sz w:val="26"/>
        </w:rPr>
        <w:tab/>
      </w:r>
      <w:r w:rsidRPr="009A4CA4">
        <w:rPr>
          <w:sz w:val="26"/>
        </w:rPr>
        <w:tab/>
      </w:r>
      <w:r w:rsidRPr="009A4CA4">
        <w:rPr>
          <w:sz w:val="26"/>
        </w:rPr>
        <w:tab/>
      </w:r>
      <w:r w:rsidRPr="00867C19">
        <w:rPr>
          <w:b/>
          <w:sz w:val="26"/>
        </w:rPr>
        <w:t>A três</w:t>
      </w:r>
      <w:r>
        <w:rPr>
          <w:sz w:val="26"/>
        </w:rPr>
        <w:t xml:space="preserve">, impõe-se notar que as </w:t>
      </w:r>
      <w:r w:rsidRPr="00644F3E">
        <w:rPr>
          <w:b/>
          <w:sz w:val="26"/>
        </w:rPr>
        <w:t>características dos locais das supostas entregas</w:t>
      </w:r>
      <w:r>
        <w:rPr>
          <w:sz w:val="26"/>
        </w:rPr>
        <w:t xml:space="preserve">, descritas por </w:t>
      </w:r>
      <w:proofErr w:type="spellStart"/>
      <w:r>
        <w:rPr>
          <w:smallCaps/>
          <w:sz w:val="26"/>
        </w:rPr>
        <w:t>Pieruccini</w:t>
      </w:r>
      <w:proofErr w:type="spellEnd"/>
      <w:r>
        <w:rPr>
          <w:sz w:val="26"/>
        </w:rPr>
        <w:t>, esbarram em elemen</w:t>
      </w:r>
      <w:r w:rsidR="00644F3E">
        <w:rPr>
          <w:sz w:val="26"/>
        </w:rPr>
        <w:softHyphen/>
      </w:r>
      <w:r>
        <w:rPr>
          <w:sz w:val="26"/>
        </w:rPr>
        <w:t xml:space="preserve">tos de prova que foram produzidos nos autos. Notadamente, o </w:t>
      </w:r>
      <w:r w:rsidRPr="00644F3E">
        <w:rPr>
          <w:b/>
          <w:sz w:val="26"/>
        </w:rPr>
        <w:t xml:space="preserve">depoimento de </w:t>
      </w:r>
      <w:r w:rsidRPr="00644F3E">
        <w:rPr>
          <w:b/>
          <w:smallCaps/>
          <w:sz w:val="26"/>
        </w:rPr>
        <w:t xml:space="preserve">Giuseppe </w:t>
      </w:r>
      <w:proofErr w:type="spellStart"/>
      <w:r w:rsidRPr="00644F3E">
        <w:rPr>
          <w:b/>
          <w:smallCaps/>
          <w:sz w:val="26"/>
        </w:rPr>
        <w:t>Nappa</w:t>
      </w:r>
      <w:proofErr w:type="spellEnd"/>
      <w:r>
        <w:rPr>
          <w:sz w:val="26"/>
        </w:rPr>
        <w:t xml:space="preserve">, proprietário do imóvel situado na </w:t>
      </w:r>
      <w:r w:rsidRPr="00644F3E">
        <w:rPr>
          <w:i/>
          <w:sz w:val="26"/>
        </w:rPr>
        <w:t>Rua Major Vicente de Castro, 131, Vila Fanny, Curitiba/PR</w:t>
      </w:r>
      <w:r>
        <w:rPr>
          <w:sz w:val="26"/>
        </w:rPr>
        <w:t xml:space="preserve">, que afirmou categoricamente que o imóvel tem as mesmas características desde 2003/2004, </w:t>
      </w:r>
      <w:r>
        <w:rPr>
          <w:b/>
          <w:sz w:val="26"/>
          <w:u w:val="single"/>
        </w:rPr>
        <w:t>nunca</w:t>
      </w:r>
      <w:r>
        <w:rPr>
          <w:sz w:val="26"/>
        </w:rPr>
        <w:t xml:space="preserve"> tendo existido </w:t>
      </w:r>
      <w:r>
        <w:rPr>
          <w:sz w:val="26"/>
        </w:rPr>
        <w:lastRenderedPageBreak/>
        <w:t xml:space="preserve">barracão ou obras no ano de 2010, ao contrário do que afirmou </w:t>
      </w:r>
      <w:proofErr w:type="spellStart"/>
      <w:r>
        <w:rPr>
          <w:smallCaps/>
          <w:sz w:val="26"/>
        </w:rPr>
        <w:t>Pieruccini</w:t>
      </w:r>
      <w:proofErr w:type="spellEnd"/>
      <w:r>
        <w:rPr>
          <w:smallCaps/>
          <w:sz w:val="26"/>
        </w:rPr>
        <w:t xml:space="preserve"> (</w:t>
      </w:r>
      <w:r>
        <w:rPr>
          <w:sz w:val="26"/>
        </w:rPr>
        <w:t>fl. 2.455-v)</w:t>
      </w:r>
    </w:p>
    <w:p w14:paraId="526DC4CD" w14:textId="77777777" w:rsidR="00644F3E" w:rsidRDefault="0034240C" w:rsidP="0034240C">
      <w:pPr>
        <w:spacing w:after="120" w:line="360" w:lineRule="auto"/>
        <w:jc w:val="both"/>
        <w:rPr>
          <w:smallCaps/>
          <w:sz w:val="26"/>
        </w:rPr>
      </w:pPr>
      <w:r>
        <w:rPr>
          <w:sz w:val="26"/>
        </w:rPr>
        <w:tab/>
      </w:r>
      <w:r>
        <w:rPr>
          <w:sz w:val="26"/>
        </w:rPr>
        <w:tab/>
      </w:r>
      <w:r>
        <w:rPr>
          <w:sz w:val="26"/>
        </w:rPr>
        <w:tab/>
      </w:r>
      <w:r>
        <w:rPr>
          <w:sz w:val="26"/>
        </w:rPr>
        <w:tab/>
      </w:r>
      <w:r w:rsidR="00644F3E">
        <w:rPr>
          <w:sz w:val="26"/>
        </w:rPr>
        <w:t>A</w:t>
      </w:r>
      <w:r>
        <w:rPr>
          <w:b/>
          <w:sz w:val="26"/>
        </w:rPr>
        <w:t xml:space="preserve"> quatro</w:t>
      </w:r>
      <w:r>
        <w:rPr>
          <w:sz w:val="26"/>
        </w:rPr>
        <w:t xml:space="preserve">, a versão de </w:t>
      </w:r>
      <w:proofErr w:type="spellStart"/>
      <w:proofErr w:type="gramStart"/>
      <w:r>
        <w:rPr>
          <w:smallCaps/>
          <w:sz w:val="26"/>
        </w:rPr>
        <w:t>Pieruccini</w:t>
      </w:r>
      <w:proofErr w:type="spellEnd"/>
      <w:r>
        <w:rPr>
          <w:smallCaps/>
          <w:sz w:val="26"/>
        </w:rPr>
        <w:t xml:space="preserve"> </w:t>
      </w:r>
      <w:r>
        <w:rPr>
          <w:sz w:val="26"/>
        </w:rPr>
        <w:t xml:space="preserve"> é</w:t>
      </w:r>
      <w:proofErr w:type="gramEnd"/>
      <w:r>
        <w:rPr>
          <w:sz w:val="26"/>
        </w:rPr>
        <w:t xml:space="preserve"> desmentida por outros colaboradores vinculados a </w:t>
      </w:r>
      <w:r>
        <w:rPr>
          <w:smallCaps/>
          <w:sz w:val="26"/>
        </w:rPr>
        <w:t xml:space="preserve">Alberto </w:t>
      </w:r>
      <w:proofErr w:type="spellStart"/>
      <w:r>
        <w:rPr>
          <w:smallCaps/>
          <w:sz w:val="26"/>
        </w:rPr>
        <w:t>Youssef</w:t>
      </w:r>
      <w:proofErr w:type="spellEnd"/>
      <w:r>
        <w:rPr>
          <w:sz w:val="26"/>
        </w:rPr>
        <w:t xml:space="preserve">, a saber, </w:t>
      </w:r>
      <w:r>
        <w:rPr>
          <w:smallCaps/>
          <w:sz w:val="26"/>
        </w:rPr>
        <w:t xml:space="preserve">Rafael ângulo </w:t>
      </w:r>
      <w:r>
        <w:rPr>
          <w:sz w:val="26"/>
        </w:rPr>
        <w:t xml:space="preserve">e </w:t>
      </w:r>
      <w:proofErr w:type="spellStart"/>
      <w:r>
        <w:rPr>
          <w:smallCaps/>
          <w:sz w:val="26"/>
        </w:rPr>
        <w:t>Adarico</w:t>
      </w:r>
      <w:proofErr w:type="spellEnd"/>
      <w:r>
        <w:rPr>
          <w:smallCaps/>
          <w:sz w:val="26"/>
        </w:rPr>
        <w:t xml:space="preserve"> Negromonte </w:t>
      </w:r>
      <w:proofErr w:type="spellStart"/>
      <w:r>
        <w:rPr>
          <w:smallCaps/>
          <w:sz w:val="26"/>
        </w:rPr>
        <w:t>FIlho</w:t>
      </w:r>
      <w:proofErr w:type="spellEnd"/>
      <w:r>
        <w:rPr>
          <w:smallCaps/>
          <w:sz w:val="26"/>
        </w:rPr>
        <w:t xml:space="preserve">. </w:t>
      </w:r>
    </w:p>
    <w:p w14:paraId="6406B6DB" w14:textId="6DA8A829" w:rsidR="0034240C" w:rsidRDefault="00644F3E" w:rsidP="0034240C">
      <w:pPr>
        <w:spacing w:after="120" w:line="360" w:lineRule="auto"/>
        <w:jc w:val="both"/>
        <w:rPr>
          <w:sz w:val="26"/>
        </w:rPr>
      </w:pPr>
      <w:r>
        <w:rPr>
          <w:smallCaps/>
          <w:sz w:val="26"/>
        </w:rPr>
        <w:t xml:space="preserve"> </w:t>
      </w:r>
      <w:r>
        <w:rPr>
          <w:smallCaps/>
          <w:sz w:val="26"/>
        </w:rPr>
        <w:tab/>
      </w:r>
      <w:r>
        <w:rPr>
          <w:smallCaps/>
          <w:sz w:val="26"/>
        </w:rPr>
        <w:tab/>
      </w:r>
      <w:r>
        <w:rPr>
          <w:smallCaps/>
          <w:sz w:val="26"/>
        </w:rPr>
        <w:tab/>
      </w:r>
      <w:r>
        <w:rPr>
          <w:smallCaps/>
          <w:sz w:val="26"/>
        </w:rPr>
        <w:tab/>
      </w:r>
      <w:r w:rsidR="0034240C">
        <w:rPr>
          <w:sz w:val="26"/>
        </w:rPr>
        <w:t xml:space="preserve">Enquanto </w:t>
      </w:r>
      <w:proofErr w:type="spellStart"/>
      <w:r w:rsidR="0034240C">
        <w:rPr>
          <w:smallCaps/>
          <w:sz w:val="26"/>
        </w:rPr>
        <w:t>Pieruccini</w:t>
      </w:r>
      <w:proofErr w:type="spellEnd"/>
      <w:r w:rsidR="0034240C">
        <w:rPr>
          <w:smallCaps/>
          <w:sz w:val="26"/>
        </w:rPr>
        <w:t xml:space="preserve"> </w:t>
      </w:r>
      <w:r w:rsidR="0034240C">
        <w:rPr>
          <w:sz w:val="26"/>
        </w:rPr>
        <w:t xml:space="preserve">afirma que retirou os valores no escritório de </w:t>
      </w:r>
      <w:proofErr w:type="spellStart"/>
      <w:r w:rsidR="0034240C">
        <w:rPr>
          <w:smallCaps/>
          <w:sz w:val="26"/>
        </w:rPr>
        <w:t>Youssef</w:t>
      </w:r>
      <w:proofErr w:type="spellEnd"/>
      <w:r w:rsidR="0034240C">
        <w:rPr>
          <w:smallCaps/>
          <w:sz w:val="26"/>
        </w:rPr>
        <w:t xml:space="preserve">, </w:t>
      </w:r>
      <w:r w:rsidR="0034240C" w:rsidRPr="00867C19">
        <w:rPr>
          <w:sz w:val="26"/>
        </w:rPr>
        <w:t>em pequenas caixas</w:t>
      </w:r>
      <w:r w:rsidR="0034240C">
        <w:rPr>
          <w:sz w:val="26"/>
        </w:rPr>
        <w:t xml:space="preserve"> que estavam em posse de </w:t>
      </w:r>
      <w:r w:rsidR="0034240C" w:rsidRPr="005747A3">
        <w:rPr>
          <w:smallCaps/>
          <w:sz w:val="26"/>
        </w:rPr>
        <w:t>Rafael</w:t>
      </w:r>
      <w:r w:rsidR="0034240C">
        <w:rPr>
          <w:sz w:val="26"/>
        </w:rPr>
        <w:t xml:space="preserve"> </w:t>
      </w:r>
      <w:r w:rsidR="0034240C" w:rsidRPr="005747A3">
        <w:rPr>
          <w:smallCaps/>
          <w:sz w:val="26"/>
        </w:rPr>
        <w:t>Ângulo</w:t>
      </w:r>
      <w:r w:rsidR="0034240C">
        <w:rPr>
          <w:smallCaps/>
          <w:sz w:val="26"/>
        </w:rPr>
        <w:t xml:space="preserve"> </w:t>
      </w:r>
      <w:r w:rsidR="0034240C">
        <w:rPr>
          <w:sz w:val="26"/>
        </w:rPr>
        <w:t xml:space="preserve">ou </w:t>
      </w:r>
      <w:proofErr w:type="spellStart"/>
      <w:r w:rsidR="0034240C">
        <w:rPr>
          <w:smallCaps/>
          <w:sz w:val="26"/>
        </w:rPr>
        <w:t>Adarico</w:t>
      </w:r>
      <w:proofErr w:type="spellEnd"/>
      <w:r w:rsidR="0034240C">
        <w:rPr>
          <w:smallCaps/>
          <w:sz w:val="26"/>
        </w:rPr>
        <w:t xml:space="preserve"> Negromonte Filho</w:t>
      </w:r>
      <w:r w:rsidR="0034240C">
        <w:rPr>
          <w:sz w:val="26"/>
        </w:rPr>
        <w:t>, sempre com a identificação PB/</w:t>
      </w:r>
      <w:proofErr w:type="spellStart"/>
      <w:r w:rsidR="0034240C">
        <w:rPr>
          <w:sz w:val="26"/>
        </w:rPr>
        <w:t>Gleisi</w:t>
      </w:r>
      <w:proofErr w:type="spellEnd"/>
      <w:r w:rsidR="0034240C">
        <w:rPr>
          <w:sz w:val="26"/>
        </w:rPr>
        <w:t xml:space="preserve"> ou PB/GH, </w:t>
      </w:r>
      <w:r w:rsidR="0034240C" w:rsidRPr="00644F3E">
        <w:rPr>
          <w:b/>
          <w:sz w:val="26"/>
        </w:rPr>
        <w:t xml:space="preserve">os dois negam que tenham feito entregas a </w:t>
      </w:r>
      <w:proofErr w:type="spellStart"/>
      <w:r w:rsidR="0034240C" w:rsidRPr="00644F3E">
        <w:rPr>
          <w:b/>
          <w:smallCaps/>
          <w:sz w:val="26"/>
        </w:rPr>
        <w:t>Pieruccini</w:t>
      </w:r>
      <w:proofErr w:type="spellEnd"/>
      <w:r w:rsidR="0034240C" w:rsidRPr="00644F3E">
        <w:rPr>
          <w:b/>
          <w:smallCaps/>
          <w:sz w:val="26"/>
        </w:rPr>
        <w:t xml:space="preserve"> </w:t>
      </w:r>
      <w:r w:rsidR="0034240C" w:rsidRPr="00644F3E">
        <w:rPr>
          <w:b/>
          <w:sz w:val="26"/>
        </w:rPr>
        <w:t xml:space="preserve">com vinculação a </w:t>
      </w:r>
      <w:proofErr w:type="spellStart"/>
      <w:r w:rsidR="0034240C" w:rsidRPr="00644F3E">
        <w:rPr>
          <w:b/>
          <w:smallCaps/>
          <w:sz w:val="26"/>
        </w:rPr>
        <w:t>Gleisi</w:t>
      </w:r>
      <w:proofErr w:type="spellEnd"/>
      <w:r w:rsidR="0034240C" w:rsidRPr="00644F3E">
        <w:rPr>
          <w:b/>
          <w:smallCaps/>
          <w:sz w:val="26"/>
        </w:rPr>
        <w:t xml:space="preserve"> </w:t>
      </w:r>
      <w:r w:rsidR="0034240C" w:rsidRPr="00644F3E">
        <w:rPr>
          <w:b/>
          <w:sz w:val="26"/>
        </w:rPr>
        <w:t xml:space="preserve">ou </w:t>
      </w:r>
      <w:r w:rsidR="0034240C" w:rsidRPr="00644F3E">
        <w:rPr>
          <w:b/>
          <w:smallCaps/>
          <w:sz w:val="26"/>
        </w:rPr>
        <w:t>Paulo Bernardo</w:t>
      </w:r>
      <w:r w:rsidR="0034240C">
        <w:rPr>
          <w:sz w:val="26"/>
        </w:rPr>
        <w:t xml:space="preserve">, bem como </w:t>
      </w:r>
      <w:r w:rsidR="0034240C" w:rsidRPr="00644F3E">
        <w:rPr>
          <w:b/>
          <w:sz w:val="26"/>
        </w:rPr>
        <w:t>negam categoricamente que as caixas em que transportavam valores em espécie tivessem algum tipo de inscrição de identificação do destinatário dos recursos</w:t>
      </w:r>
      <w:r w:rsidR="0034240C">
        <w:rPr>
          <w:sz w:val="26"/>
        </w:rPr>
        <w:t xml:space="preserve">. </w:t>
      </w:r>
    </w:p>
    <w:p w14:paraId="70A1CFC4" w14:textId="7A48109F" w:rsidR="0034240C" w:rsidRDefault="0034240C" w:rsidP="0034240C">
      <w:pPr>
        <w:spacing w:after="120" w:line="360" w:lineRule="auto"/>
        <w:jc w:val="both"/>
        <w:rPr>
          <w:sz w:val="26"/>
        </w:rPr>
      </w:pPr>
      <w:r>
        <w:rPr>
          <w:sz w:val="26"/>
        </w:rPr>
        <w:t xml:space="preserve"> </w:t>
      </w:r>
      <w:r>
        <w:rPr>
          <w:sz w:val="26"/>
        </w:rPr>
        <w:tab/>
      </w:r>
      <w:r>
        <w:rPr>
          <w:sz w:val="26"/>
        </w:rPr>
        <w:tab/>
      </w:r>
      <w:r>
        <w:rPr>
          <w:sz w:val="26"/>
        </w:rPr>
        <w:tab/>
      </w:r>
      <w:r>
        <w:rPr>
          <w:sz w:val="26"/>
        </w:rPr>
        <w:tab/>
      </w:r>
      <w:r>
        <w:rPr>
          <w:b/>
          <w:sz w:val="26"/>
        </w:rPr>
        <w:t>A cinco</w:t>
      </w:r>
      <w:r>
        <w:rPr>
          <w:sz w:val="26"/>
        </w:rPr>
        <w:t xml:space="preserve">, </w:t>
      </w:r>
      <w:proofErr w:type="spellStart"/>
      <w:r>
        <w:rPr>
          <w:smallCaps/>
          <w:sz w:val="26"/>
        </w:rPr>
        <w:t>Pieruccini</w:t>
      </w:r>
      <w:proofErr w:type="spellEnd"/>
      <w:r>
        <w:rPr>
          <w:smallCaps/>
          <w:sz w:val="26"/>
        </w:rPr>
        <w:t xml:space="preserve"> </w:t>
      </w:r>
      <w:r>
        <w:rPr>
          <w:sz w:val="26"/>
        </w:rPr>
        <w:t>estranhamente lembrou ende</w:t>
      </w:r>
      <w:r w:rsidR="00644F3E">
        <w:rPr>
          <w:sz w:val="26"/>
        </w:rPr>
        <w:softHyphen/>
      </w:r>
      <w:r>
        <w:rPr>
          <w:sz w:val="26"/>
        </w:rPr>
        <w:t xml:space="preserve">reços e peculiaridades de locais, mas não se recordou de datas das supostas entregas. Tão somente uma delas identificou como tendo ocorrido em 03 de setembro de 2010. Em relação às demais, identificou apenas por aproximação, e mesmo assim o fez em flagrante contradição com a afirmação de </w:t>
      </w:r>
      <w:r>
        <w:rPr>
          <w:smallCaps/>
          <w:sz w:val="26"/>
        </w:rPr>
        <w:t xml:space="preserve">Alberto </w:t>
      </w:r>
      <w:proofErr w:type="spellStart"/>
      <w:r>
        <w:rPr>
          <w:smallCaps/>
          <w:sz w:val="26"/>
        </w:rPr>
        <w:t>Youssef</w:t>
      </w:r>
      <w:proofErr w:type="spellEnd"/>
      <w:r>
        <w:rPr>
          <w:smallCaps/>
          <w:sz w:val="26"/>
        </w:rPr>
        <w:t xml:space="preserve"> </w:t>
      </w:r>
      <w:r>
        <w:rPr>
          <w:sz w:val="26"/>
        </w:rPr>
        <w:t xml:space="preserve">no sentido de que as entregas para </w:t>
      </w:r>
      <w:proofErr w:type="spellStart"/>
      <w:r>
        <w:rPr>
          <w:smallCaps/>
          <w:sz w:val="26"/>
        </w:rPr>
        <w:t>Gleisi</w:t>
      </w:r>
      <w:proofErr w:type="spellEnd"/>
      <w:r>
        <w:rPr>
          <w:smallCaps/>
          <w:sz w:val="26"/>
        </w:rPr>
        <w:t xml:space="preserve"> </w:t>
      </w:r>
      <w:r>
        <w:rPr>
          <w:sz w:val="26"/>
        </w:rPr>
        <w:t xml:space="preserve">e </w:t>
      </w:r>
      <w:r>
        <w:rPr>
          <w:smallCaps/>
          <w:sz w:val="26"/>
        </w:rPr>
        <w:t>Paulo Bernardo</w:t>
      </w:r>
      <w:r>
        <w:rPr>
          <w:sz w:val="26"/>
        </w:rPr>
        <w:t xml:space="preserve"> teriam iniciado somente tr6es ou quatro meses antes das eleições. </w:t>
      </w:r>
    </w:p>
    <w:p w14:paraId="39B29AF9" w14:textId="77777777" w:rsidR="00644F3E" w:rsidRDefault="0034240C" w:rsidP="0034240C">
      <w:pPr>
        <w:spacing w:after="120" w:line="360" w:lineRule="auto"/>
        <w:jc w:val="both"/>
        <w:rPr>
          <w:sz w:val="26"/>
        </w:rPr>
      </w:pPr>
      <w:r>
        <w:rPr>
          <w:sz w:val="26"/>
        </w:rPr>
        <w:tab/>
      </w:r>
      <w:r>
        <w:rPr>
          <w:sz w:val="26"/>
        </w:rPr>
        <w:tab/>
      </w:r>
      <w:r>
        <w:rPr>
          <w:sz w:val="26"/>
        </w:rPr>
        <w:tab/>
      </w:r>
      <w:r>
        <w:rPr>
          <w:sz w:val="26"/>
        </w:rPr>
        <w:tab/>
      </w:r>
      <w:r>
        <w:rPr>
          <w:b/>
          <w:sz w:val="26"/>
        </w:rPr>
        <w:t>A seis</w:t>
      </w:r>
      <w:r>
        <w:rPr>
          <w:sz w:val="26"/>
        </w:rPr>
        <w:t xml:space="preserve">, são igualmente imprestáveis os elementos documentais de corroboração apresentados pelo </w:t>
      </w:r>
      <w:r w:rsidRPr="00644F3E">
        <w:rPr>
          <w:sz w:val="26"/>
        </w:rPr>
        <w:t xml:space="preserve">colaborador </w:t>
      </w:r>
      <w:proofErr w:type="spellStart"/>
      <w:r w:rsidRPr="00644F3E">
        <w:rPr>
          <w:smallCaps/>
          <w:sz w:val="26"/>
        </w:rPr>
        <w:t>Antonio</w:t>
      </w:r>
      <w:proofErr w:type="spellEnd"/>
      <w:r w:rsidRPr="00644F3E">
        <w:rPr>
          <w:smallCaps/>
          <w:sz w:val="26"/>
        </w:rPr>
        <w:t xml:space="preserve"> </w:t>
      </w:r>
      <w:proofErr w:type="spellStart"/>
      <w:r w:rsidRPr="00644F3E">
        <w:rPr>
          <w:smallCaps/>
          <w:sz w:val="26"/>
        </w:rPr>
        <w:lastRenderedPageBreak/>
        <w:t>Pieruccini</w:t>
      </w:r>
      <w:proofErr w:type="spellEnd"/>
      <w:r w:rsidRPr="00644F3E">
        <w:rPr>
          <w:smallCaps/>
          <w:sz w:val="26"/>
        </w:rPr>
        <w:t xml:space="preserve"> </w:t>
      </w:r>
      <w:r w:rsidRPr="00644F3E">
        <w:rPr>
          <w:sz w:val="26"/>
        </w:rPr>
        <w:t xml:space="preserve">no Apenso 1, a saber, extratos de pedágio </w:t>
      </w:r>
      <w:r w:rsidRPr="00644F3E">
        <w:rPr>
          <w:i/>
          <w:sz w:val="26"/>
        </w:rPr>
        <w:t>Via Fácil</w:t>
      </w:r>
      <w:r>
        <w:rPr>
          <w:sz w:val="26"/>
        </w:rPr>
        <w:t xml:space="preserve"> e contas de seu telefone celular. </w:t>
      </w:r>
    </w:p>
    <w:p w14:paraId="0AAC74BD" w14:textId="37BD7F24" w:rsidR="0034240C" w:rsidRDefault="00644F3E" w:rsidP="0034240C">
      <w:pPr>
        <w:spacing w:after="120" w:line="360" w:lineRule="auto"/>
        <w:jc w:val="both"/>
        <w:rPr>
          <w:smallCaps/>
          <w:sz w:val="26"/>
        </w:rPr>
      </w:pPr>
      <w:r>
        <w:rPr>
          <w:sz w:val="26"/>
        </w:rPr>
        <w:t xml:space="preserve"> </w:t>
      </w:r>
      <w:r>
        <w:rPr>
          <w:sz w:val="26"/>
        </w:rPr>
        <w:tab/>
      </w:r>
      <w:r>
        <w:rPr>
          <w:sz w:val="26"/>
        </w:rPr>
        <w:tab/>
      </w:r>
      <w:r>
        <w:rPr>
          <w:sz w:val="26"/>
        </w:rPr>
        <w:tab/>
      </w:r>
      <w:r>
        <w:rPr>
          <w:sz w:val="26"/>
        </w:rPr>
        <w:tab/>
      </w:r>
      <w:r w:rsidR="0034240C">
        <w:rPr>
          <w:sz w:val="26"/>
        </w:rPr>
        <w:t xml:space="preserve">A </w:t>
      </w:r>
      <w:r w:rsidR="0034240C" w:rsidRPr="00644F3E">
        <w:rPr>
          <w:b/>
          <w:sz w:val="26"/>
        </w:rPr>
        <w:t>imprestabilidade</w:t>
      </w:r>
      <w:r w:rsidR="0034240C">
        <w:rPr>
          <w:sz w:val="26"/>
        </w:rPr>
        <w:t xml:space="preserve"> decorre da </w:t>
      </w:r>
      <w:r w:rsidR="0034240C" w:rsidRPr="00644F3E">
        <w:rPr>
          <w:b/>
          <w:sz w:val="26"/>
        </w:rPr>
        <w:t>inexistência de via</w:t>
      </w:r>
      <w:r w:rsidRPr="00644F3E">
        <w:rPr>
          <w:b/>
          <w:sz w:val="26"/>
        </w:rPr>
        <w:softHyphen/>
      </w:r>
      <w:r w:rsidR="0034240C" w:rsidRPr="00644F3E">
        <w:rPr>
          <w:b/>
          <w:sz w:val="26"/>
        </w:rPr>
        <w:t>gem a São Paulo/SP na véspera ou em data próxima à única entrega que diz saber precisar</w:t>
      </w:r>
      <w:r w:rsidR="0034240C">
        <w:rPr>
          <w:sz w:val="26"/>
        </w:rPr>
        <w:t xml:space="preserve"> (</w:t>
      </w:r>
      <w:r w:rsidR="0034240C" w:rsidRPr="00644F3E">
        <w:rPr>
          <w:i/>
          <w:sz w:val="26"/>
        </w:rPr>
        <w:t>03/09/2010</w:t>
      </w:r>
      <w:r w:rsidR="0034240C">
        <w:rPr>
          <w:sz w:val="26"/>
        </w:rPr>
        <w:t>), o que contraria a versão de que seu proce</w:t>
      </w:r>
      <w:r>
        <w:rPr>
          <w:sz w:val="26"/>
        </w:rPr>
        <w:softHyphen/>
      </w:r>
      <w:r w:rsidR="0034240C">
        <w:rPr>
          <w:sz w:val="26"/>
        </w:rPr>
        <w:t xml:space="preserve">dimento era ir a São Paulo/SP e voltar no mesmo dia, ou quando muito no dia seguinte, bem como pela </w:t>
      </w:r>
      <w:r w:rsidR="0034240C" w:rsidRPr="00644F3E">
        <w:rPr>
          <w:b/>
          <w:sz w:val="26"/>
        </w:rPr>
        <w:t xml:space="preserve">ausência de qualquer ligação originada em seu telefone celular em direção aos terminais que foram identificados em nome de </w:t>
      </w:r>
      <w:r w:rsidR="0034240C" w:rsidRPr="00644F3E">
        <w:rPr>
          <w:b/>
          <w:smallCaps/>
          <w:sz w:val="26"/>
        </w:rPr>
        <w:t>Ernesto</w:t>
      </w:r>
      <w:r w:rsidR="0034240C">
        <w:rPr>
          <w:smallCaps/>
          <w:sz w:val="26"/>
        </w:rPr>
        <w:t>.</w:t>
      </w:r>
    </w:p>
    <w:p w14:paraId="150724BE" w14:textId="77777777" w:rsidR="0034240C" w:rsidRDefault="0034240C" w:rsidP="0034240C">
      <w:pPr>
        <w:spacing w:after="120" w:line="360" w:lineRule="auto"/>
        <w:jc w:val="both"/>
        <w:rPr>
          <w:sz w:val="26"/>
        </w:rPr>
      </w:pPr>
      <w:r>
        <w:rPr>
          <w:smallCaps/>
          <w:sz w:val="26"/>
        </w:rPr>
        <w:tab/>
      </w:r>
      <w:r>
        <w:rPr>
          <w:smallCaps/>
          <w:sz w:val="26"/>
        </w:rPr>
        <w:tab/>
      </w:r>
      <w:r>
        <w:rPr>
          <w:smallCaps/>
          <w:sz w:val="26"/>
        </w:rPr>
        <w:tab/>
      </w:r>
      <w:r>
        <w:rPr>
          <w:smallCaps/>
          <w:sz w:val="26"/>
        </w:rPr>
        <w:tab/>
      </w:r>
      <w:r w:rsidRPr="005323AF">
        <w:rPr>
          <w:sz w:val="26"/>
        </w:rPr>
        <w:t xml:space="preserve">Ressalte-se que </w:t>
      </w:r>
      <w:proofErr w:type="spellStart"/>
      <w:r>
        <w:rPr>
          <w:smallCaps/>
          <w:sz w:val="26"/>
        </w:rPr>
        <w:t>Pieruccini</w:t>
      </w:r>
      <w:proofErr w:type="spellEnd"/>
      <w:r>
        <w:rPr>
          <w:smallCaps/>
          <w:sz w:val="26"/>
        </w:rPr>
        <w:t xml:space="preserve"> </w:t>
      </w:r>
      <w:r>
        <w:rPr>
          <w:sz w:val="26"/>
        </w:rPr>
        <w:t xml:space="preserve">afirmou em Juízo que no ano de 2010 possuía somente um único aparelho celular e que usava esse número para fazer chamadas correlacionadas às entregas que alega ter feito. Mas não há sequer uma chamada destinada a </w:t>
      </w:r>
      <w:r>
        <w:rPr>
          <w:smallCaps/>
          <w:sz w:val="26"/>
        </w:rPr>
        <w:t>Ernesto</w:t>
      </w:r>
      <w:r>
        <w:rPr>
          <w:sz w:val="26"/>
        </w:rPr>
        <w:t>.</w:t>
      </w:r>
    </w:p>
    <w:p w14:paraId="4E195BB3" w14:textId="0FB8DB41" w:rsidR="0034240C" w:rsidRDefault="0034240C" w:rsidP="0034240C">
      <w:pPr>
        <w:spacing w:after="120" w:line="360" w:lineRule="auto"/>
        <w:jc w:val="both"/>
        <w:rPr>
          <w:sz w:val="26"/>
        </w:rPr>
      </w:pPr>
      <w:r>
        <w:rPr>
          <w:sz w:val="26"/>
        </w:rPr>
        <w:tab/>
      </w:r>
      <w:r>
        <w:rPr>
          <w:sz w:val="26"/>
        </w:rPr>
        <w:tab/>
      </w:r>
      <w:r>
        <w:rPr>
          <w:sz w:val="26"/>
        </w:rPr>
        <w:tab/>
      </w:r>
      <w:r>
        <w:rPr>
          <w:sz w:val="26"/>
        </w:rPr>
        <w:tab/>
        <w:t>A PGR, em alegações finais, apega-se à iden</w:t>
      </w:r>
      <w:r w:rsidR="00644F3E">
        <w:rPr>
          <w:sz w:val="26"/>
        </w:rPr>
        <w:softHyphen/>
      </w:r>
      <w:r>
        <w:rPr>
          <w:sz w:val="26"/>
        </w:rPr>
        <w:t>tifica</w:t>
      </w:r>
      <w:r w:rsidR="00644F3E">
        <w:rPr>
          <w:sz w:val="26"/>
        </w:rPr>
        <w:softHyphen/>
      </w:r>
      <w:r>
        <w:rPr>
          <w:sz w:val="26"/>
        </w:rPr>
        <w:t xml:space="preserve">ção de uma única chamada telefônica ocorrida em 03/09/2010, originada do celular de </w:t>
      </w:r>
      <w:r>
        <w:rPr>
          <w:smallCaps/>
          <w:sz w:val="26"/>
        </w:rPr>
        <w:t xml:space="preserve">Ernesto </w:t>
      </w:r>
      <w:r>
        <w:rPr>
          <w:sz w:val="26"/>
        </w:rPr>
        <w:t xml:space="preserve">e endereçada a </w:t>
      </w:r>
      <w:proofErr w:type="spellStart"/>
      <w:r>
        <w:rPr>
          <w:smallCaps/>
          <w:sz w:val="26"/>
        </w:rPr>
        <w:t>Pieruccini</w:t>
      </w:r>
      <w:proofErr w:type="spellEnd"/>
      <w:r>
        <w:rPr>
          <w:smallCaps/>
          <w:sz w:val="26"/>
        </w:rPr>
        <w:t xml:space="preserve">. </w:t>
      </w:r>
      <w:r>
        <w:rPr>
          <w:sz w:val="26"/>
        </w:rPr>
        <w:t xml:space="preserve">Segundo a PGR, essa ligação seria elemento de corroboração porque </w:t>
      </w:r>
      <w:r>
        <w:rPr>
          <w:i/>
          <w:sz w:val="26"/>
        </w:rPr>
        <w:t xml:space="preserve">“o próprio </w:t>
      </w:r>
      <w:r>
        <w:rPr>
          <w:i/>
          <w:smallCaps/>
          <w:sz w:val="26"/>
        </w:rPr>
        <w:t xml:space="preserve">Ernesto </w:t>
      </w:r>
      <w:proofErr w:type="spellStart"/>
      <w:r>
        <w:rPr>
          <w:i/>
          <w:smallCaps/>
          <w:sz w:val="26"/>
        </w:rPr>
        <w:t>Kugler</w:t>
      </w:r>
      <w:proofErr w:type="spellEnd"/>
      <w:r>
        <w:rPr>
          <w:i/>
          <w:smallCaps/>
          <w:sz w:val="26"/>
        </w:rPr>
        <w:t xml:space="preserve">, </w:t>
      </w:r>
      <w:r w:rsidRPr="0097555C">
        <w:rPr>
          <w:i/>
          <w:sz w:val="26"/>
        </w:rPr>
        <w:t>em juízo</w:t>
      </w:r>
      <w:r>
        <w:rPr>
          <w:i/>
          <w:sz w:val="26"/>
        </w:rPr>
        <w:t>, confirmou o telefonema, embora tenha singelamente dito que não se recorda o tema da conversa”</w:t>
      </w:r>
      <w:r>
        <w:rPr>
          <w:sz w:val="26"/>
        </w:rPr>
        <w:t xml:space="preserve">. </w:t>
      </w:r>
    </w:p>
    <w:p w14:paraId="3DDFB13A" w14:textId="41C01778" w:rsidR="0034240C" w:rsidRPr="00F36ABB" w:rsidRDefault="0034240C" w:rsidP="0034240C">
      <w:pPr>
        <w:spacing w:after="120" w:line="360" w:lineRule="auto"/>
        <w:jc w:val="both"/>
        <w:rPr>
          <w:rFonts w:ascii="Bookman Old Style" w:hAnsi="Bookman Old Style"/>
          <w:szCs w:val="23"/>
        </w:rPr>
      </w:pPr>
      <w:r>
        <w:rPr>
          <w:sz w:val="26"/>
        </w:rPr>
        <w:tab/>
      </w:r>
      <w:r>
        <w:rPr>
          <w:sz w:val="26"/>
        </w:rPr>
        <w:tab/>
      </w:r>
      <w:r>
        <w:rPr>
          <w:sz w:val="26"/>
        </w:rPr>
        <w:tab/>
      </w:r>
      <w:r>
        <w:rPr>
          <w:sz w:val="26"/>
        </w:rPr>
        <w:tab/>
        <w:t xml:space="preserve">Com o devido respeito, </w:t>
      </w:r>
      <w:r w:rsidRPr="00644F3E">
        <w:rPr>
          <w:b/>
          <w:sz w:val="26"/>
        </w:rPr>
        <w:t>a PGR</w:t>
      </w:r>
      <w:r>
        <w:rPr>
          <w:sz w:val="26"/>
        </w:rPr>
        <w:t xml:space="preserve"> </w:t>
      </w:r>
      <w:r w:rsidRPr="00644F3E">
        <w:rPr>
          <w:b/>
          <w:sz w:val="26"/>
        </w:rPr>
        <w:t>omite deliberada</w:t>
      </w:r>
      <w:r w:rsidR="00644F3E" w:rsidRPr="00644F3E">
        <w:rPr>
          <w:b/>
          <w:sz w:val="26"/>
        </w:rPr>
        <w:softHyphen/>
      </w:r>
      <w:r w:rsidRPr="00644F3E">
        <w:rPr>
          <w:b/>
          <w:sz w:val="26"/>
        </w:rPr>
        <w:t xml:space="preserve">mente elemento essencial do depoimento prestado em juízo por </w:t>
      </w:r>
      <w:r w:rsidRPr="00644F3E">
        <w:rPr>
          <w:b/>
          <w:smallCaps/>
          <w:sz w:val="26"/>
        </w:rPr>
        <w:t>Ernesto</w:t>
      </w:r>
      <w:r>
        <w:rPr>
          <w:smallCaps/>
          <w:sz w:val="26"/>
        </w:rPr>
        <w:t xml:space="preserve">. </w:t>
      </w:r>
      <w:r w:rsidRPr="00F36ABB">
        <w:rPr>
          <w:sz w:val="26"/>
        </w:rPr>
        <w:t xml:space="preserve">Ao contrário do que quer fazer crer a PGR, não houve apenas </w:t>
      </w:r>
      <w:r w:rsidRPr="00F36ABB">
        <w:rPr>
          <w:i/>
          <w:sz w:val="26"/>
        </w:rPr>
        <w:t>singela não lembrança do tema</w:t>
      </w:r>
      <w:r>
        <w:rPr>
          <w:sz w:val="26"/>
        </w:rPr>
        <w:t>:</w:t>
      </w:r>
    </w:p>
    <w:p w14:paraId="6DC537B4" w14:textId="77777777" w:rsidR="0034240C" w:rsidRPr="00F36ABB" w:rsidRDefault="0034240C" w:rsidP="0034240C">
      <w:pPr>
        <w:pStyle w:val="NormalWeb"/>
        <w:shd w:val="clear" w:color="auto" w:fill="FFFFFF"/>
        <w:tabs>
          <w:tab w:val="left" w:pos="1701"/>
          <w:tab w:val="left" w:pos="2268"/>
        </w:tabs>
        <w:spacing w:before="2" w:after="2"/>
        <w:ind w:left="1134"/>
        <w:jc w:val="both"/>
        <w:rPr>
          <w:rFonts w:cs="Arial"/>
          <w:b/>
          <w:sz w:val="24"/>
          <w:szCs w:val="24"/>
          <w:u w:val="single"/>
          <w:shd w:val="clear" w:color="auto" w:fill="FFFFFF"/>
        </w:rPr>
      </w:pPr>
      <w:r>
        <w:rPr>
          <w:rFonts w:cs="Arial"/>
          <w:sz w:val="24"/>
          <w:szCs w:val="24"/>
          <w:shd w:val="clear" w:color="auto" w:fill="FFFFFF"/>
        </w:rPr>
        <w:lastRenderedPageBreak/>
        <w:t xml:space="preserve">RÉU - </w:t>
      </w:r>
      <w:r w:rsidRPr="00F36ABB">
        <w:rPr>
          <w:rFonts w:cs="Arial"/>
          <w:sz w:val="24"/>
          <w:szCs w:val="24"/>
          <w:shd w:val="clear" w:color="auto" w:fill="FFFFFF"/>
        </w:rPr>
        <w:t xml:space="preserve">“A única coisa que existe aí, que eu tive lendo o processo, estive estudando o processo, parece que aparece uma ligação dele </w:t>
      </w:r>
      <w:proofErr w:type="gramStart"/>
      <w:r w:rsidRPr="00F36ABB">
        <w:rPr>
          <w:rFonts w:cs="Arial"/>
          <w:sz w:val="24"/>
          <w:szCs w:val="24"/>
          <w:shd w:val="clear" w:color="auto" w:fill="FFFFFF"/>
        </w:rPr>
        <w:t>pra</w:t>
      </w:r>
      <w:proofErr w:type="gramEnd"/>
      <w:r w:rsidRPr="00F36ABB">
        <w:rPr>
          <w:rFonts w:cs="Arial"/>
          <w:sz w:val="24"/>
          <w:szCs w:val="24"/>
          <w:shd w:val="clear" w:color="auto" w:fill="FFFFFF"/>
        </w:rPr>
        <w:t xml:space="preserve"> minha pessoa. Eu, sinceramente, não me recordo dessa ligação lá na época, não tenho nem como recordar porque é uma ligação... achei até </w:t>
      </w:r>
      <w:proofErr w:type="gramStart"/>
      <w:r w:rsidRPr="00F36ABB">
        <w:rPr>
          <w:rFonts w:cs="Arial"/>
          <w:sz w:val="24"/>
          <w:szCs w:val="24"/>
          <w:shd w:val="clear" w:color="auto" w:fill="FFFFFF"/>
        </w:rPr>
        <w:t>rápida aí</w:t>
      </w:r>
      <w:proofErr w:type="gramEnd"/>
      <w:r w:rsidRPr="00F36ABB">
        <w:rPr>
          <w:rFonts w:cs="Arial"/>
          <w:sz w:val="24"/>
          <w:szCs w:val="24"/>
          <w:shd w:val="clear" w:color="auto" w:fill="FFFFFF"/>
        </w:rPr>
        <w:t xml:space="preserve"> – um minuto e pouco, eu não me lembro. A única coisa que eu estudei muito nesses últimos dias aí, lendo muito o processo, é que, </w:t>
      </w:r>
      <w:r w:rsidRPr="00F36ABB">
        <w:rPr>
          <w:rFonts w:cs="Arial"/>
          <w:b/>
          <w:sz w:val="24"/>
          <w:szCs w:val="24"/>
          <w:u w:val="single"/>
          <w:shd w:val="clear" w:color="auto" w:fill="FFFFFF"/>
        </w:rPr>
        <w:t xml:space="preserve">na época, este senhor, o senhor Antônio Carlos, o genro dele era meu advogado. Então, provavelmente, alguma coisa tinha com essa ligação aí. </w:t>
      </w:r>
    </w:p>
    <w:p w14:paraId="41F6DA25" w14:textId="77777777" w:rsidR="0034240C" w:rsidRDefault="0034240C" w:rsidP="0034240C">
      <w:pPr>
        <w:pStyle w:val="NormalWeb"/>
        <w:shd w:val="clear" w:color="auto" w:fill="FFFFFF"/>
        <w:tabs>
          <w:tab w:val="left" w:pos="1701"/>
          <w:tab w:val="left" w:pos="2268"/>
        </w:tabs>
        <w:spacing w:before="2" w:after="2"/>
        <w:ind w:left="1134"/>
        <w:jc w:val="both"/>
        <w:rPr>
          <w:rFonts w:cs="Arial"/>
          <w:sz w:val="24"/>
          <w:szCs w:val="24"/>
          <w:shd w:val="clear" w:color="auto" w:fill="FFFFFF"/>
        </w:rPr>
      </w:pPr>
    </w:p>
    <w:p w14:paraId="361B8AB2" w14:textId="77777777" w:rsidR="0034240C" w:rsidRPr="00F36ABB" w:rsidRDefault="0034240C" w:rsidP="0034240C">
      <w:pPr>
        <w:pStyle w:val="NormalWeb"/>
        <w:shd w:val="clear" w:color="auto" w:fill="FFFFFF"/>
        <w:tabs>
          <w:tab w:val="left" w:pos="1701"/>
          <w:tab w:val="left" w:pos="2268"/>
        </w:tabs>
        <w:spacing w:before="2" w:after="2"/>
        <w:ind w:left="1134"/>
        <w:jc w:val="both"/>
        <w:rPr>
          <w:rFonts w:cs="Arial"/>
          <w:sz w:val="24"/>
          <w:szCs w:val="24"/>
          <w:shd w:val="clear" w:color="auto" w:fill="FFFFFF"/>
        </w:rPr>
      </w:pPr>
      <w:r w:rsidRPr="00F36ABB">
        <w:rPr>
          <w:rFonts w:cs="Arial"/>
          <w:sz w:val="24"/>
          <w:szCs w:val="24"/>
          <w:shd w:val="clear" w:color="auto" w:fill="FFFFFF"/>
        </w:rPr>
        <w:t xml:space="preserve">JUIZ - O senhor pode nominar o genro dele? </w:t>
      </w:r>
    </w:p>
    <w:p w14:paraId="59A48C8E" w14:textId="77777777" w:rsidR="0034240C" w:rsidRDefault="0034240C" w:rsidP="0034240C">
      <w:pPr>
        <w:pStyle w:val="NormalWeb"/>
        <w:shd w:val="clear" w:color="auto" w:fill="FFFFFF"/>
        <w:tabs>
          <w:tab w:val="left" w:pos="1701"/>
          <w:tab w:val="left" w:pos="2268"/>
        </w:tabs>
        <w:spacing w:before="2" w:after="2"/>
        <w:ind w:left="1134"/>
        <w:jc w:val="both"/>
        <w:rPr>
          <w:rFonts w:cs="Arial"/>
          <w:sz w:val="24"/>
          <w:szCs w:val="24"/>
          <w:shd w:val="clear" w:color="auto" w:fill="FFFFFF"/>
        </w:rPr>
      </w:pPr>
    </w:p>
    <w:p w14:paraId="18B0FEC7" w14:textId="77777777" w:rsidR="0034240C" w:rsidRPr="00F36ABB" w:rsidRDefault="0034240C" w:rsidP="0034240C">
      <w:pPr>
        <w:pStyle w:val="NormalWeb"/>
        <w:shd w:val="clear" w:color="auto" w:fill="FFFFFF"/>
        <w:tabs>
          <w:tab w:val="left" w:pos="1701"/>
          <w:tab w:val="left" w:pos="2268"/>
        </w:tabs>
        <w:spacing w:before="2" w:after="2"/>
        <w:ind w:left="1134"/>
        <w:jc w:val="both"/>
        <w:rPr>
          <w:rFonts w:cs="Arial"/>
          <w:sz w:val="24"/>
          <w:szCs w:val="24"/>
          <w:shd w:val="clear" w:color="auto" w:fill="FFFFFF"/>
        </w:rPr>
      </w:pPr>
      <w:r w:rsidRPr="00F36ABB">
        <w:rPr>
          <w:rFonts w:cs="Arial"/>
          <w:sz w:val="24"/>
          <w:szCs w:val="24"/>
          <w:shd w:val="clear" w:color="auto" w:fill="FFFFFF"/>
        </w:rPr>
        <w:t>REU - Sim, o doutor Aureliano”.</w:t>
      </w:r>
      <w:r w:rsidRPr="00F36ABB">
        <w:rPr>
          <w:rStyle w:val="Refdenotaderodap"/>
          <w:rFonts w:cs="Arial"/>
          <w:sz w:val="24"/>
          <w:szCs w:val="24"/>
          <w:shd w:val="clear" w:color="auto" w:fill="FFFFFF"/>
        </w:rPr>
        <w:footnoteReference w:id="16"/>
      </w:r>
      <w:r w:rsidRPr="00F36ABB">
        <w:rPr>
          <w:rFonts w:cs="Arial"/>
          <w:sz w:val="24"/>
          <w:szCs w:val="24"/>
          <w:shd w:val="clear" w:color="auto" w:fill="FFFFFF"/>
        </w:rPr>
        <w:t xml:space="preserve"> </w:t>
      </w:r>
    </w:p>
    <w:p w14:paraId="592ACDF1" w14:textId="77777777" w:rsidR="0034240C" w:rsidRPr="004F1EE3" w:rsidRDefault="0034240C" w:rsidP="0034240C">
      <w:pPr>
        <w:spacing w:after="120" w:line="360" w:lineRule="auto"/>
        <w:jc w:val="both"/>
        <w:rPr>
          <w:smallCaps/>
          <w:sz w:val="26"/>
        </w:rPr>
      </w:pPr>
    </w:p>
    <w:p w14:paraId="4FD3FA61" w14:textId="25B7545F" w:rsidR="0034240C" w:rsidRDefault="0034240C" w:rsidP="0034240C">
      <w:pPr>
        <w:spacing w:after="120" w:line="360" w:lineRule="auto"/>
        <w:jc w:val="both"/>
        <w:rPr>
          <w:sz w:val="26"/>
        </w:rPr>
      </w:pPr>
      <w:r w:rsidRPr="00F36ABB">
        <w:rPr>
          <w:smallCaps/>
          <w:sz w:val="26"/>
        </w:rPr>
        <w:t xml:space="preserve"> </w:t>
      </w:r>
      <w:r w:rsidRPr="00F36ABB">
        <w:rPr>
          <w:smallCaps/>
          <w:sz w:val="26"/>
        </w:rPr>
        <w:tab/>
      </w:r>
      <w:r w:rsidRPr="00F36ABB">
        <w:rPr>
          <w:smallCaps/>
          <w:sz w:val="26"/>
        </w:rPr>
        <w:tab/>
      </w:r>
      <w:r w:rsidRPr="00F36ABB">
        <w:rPr>
          <w:smallCaps/>
          <w:sz w:val="26"/>
        </w:rPr>
        <w:tab/>
      </w:r>
      <w:r w:rsidRPr="00F36ABB">
        <w:rPr>
          <w:smallCaps/>
          <w:sz w:val="26"/>
        </w:rPr>
        <w:tab/>
      </w:r>
      <w:r w:rsidRPr="00F36ABB">
        <w:rPr>
          <w:sz w:val="26"/>
        </w:rPr>
        <w:t xml:space="preserve">Essa vinculação familiar de </w:t>
      </w:r>
      <w:proofErr w:type="spellStart"/>
      <w:r w:rsidRPr="00F36ABB">
        <w:rPr>
          <w:smallCaps/>
          <w:sz w:val="26"/>
        </w:rPr>
        <w:t>Pieruccini</w:t>
      </w:r>
      <w:proofErr w:type="spellEnd"/>
      <w:r w:rsidRPr="00F36ABB">
        <w:rPr>
          <w:smallCaps/>
          <w:sz w:val="26"/>
        </w:rPr>
        <w:t xml:space="preserve"> </w:t>
      </w:r>
      <w:r w:rsidRPr="00F36ABB">
        <w:rPr>
          <w:sz w:val="26"/>
        </w:rPr>
        <w:t>com</w:t>
      </w:r>
      <w:r>
        <w:rPr>
          <w:sz w:val="26"/>
        </w:rPr>
        <w:t xml:space="preserve"> o Advogado que atendia, à época, </w:t>
      </w:r>
      <w:proofErr w:type="gramStart"/>
      <w:r>
        <w:rPr>
          <w:sz w:val="26"/>
        </w:rPr>
        <w:t xml:space="preserve">os interesses pessoais e empresariais de </w:t>
      </w:r>
      <w:r>
        <w:rPr>
          <w:smallCaps/>
          <w:sz w:val="26"/>
        </w:rPr>
        <w:t xml:space="preserve">Ernesto </w:t>
      </w:r>
      <w:r>
        <w:rPr>
          <w:sz w:val="26"/>
        </w:rPr>
        <w:t>foi</w:t>
      </w:r>
      <w:proofErr w:type="gramEnd"/>
      <w:r>
        <w:rPr>
          <w:sz w:val="26"/>
        </w:rPr>
        <w:t xml:space="preserve"> comprovada documentalmente pela Defesa na fase do art. 402 do CPP, </w:t>
      </w:r>
      <w:r w:rsidRPr="00F36ABB">
        <w:rPr>
          <w:b/>
          <w:sz w:val="26"/>
          <w:u w:val="single"/>
        </w:rPr>
        <w:t>tendo a PGR restado absoluta e deliberadamente silente a respeito</w:t>
      </w:r>
      <w:r w:rsidR="00644F3E">
        <w:rPr>
          <w:b/>
          <w:sz w:val="26"/>
          <w:u w:val="single"/>
        </w:rPr>
        <w:t xml:space="preserve"> dessas provas</w:t>
      </w:r>
      <w:r w:rsidRPr="00F36ABB">
        <w:rPr>
          <w:b/>
          <w:sz w:val="26"/>
          <w:u w:val="single"/>
        </w:rPr>
        <w:t xml:space="preserve"> em suas alegações finais</w:t>
      </w:r>
      <w:r>
        <w:rPr>
          <w:sz w:val="26"/>
        </w:rPr>
        <w:t xml:space="preserve">. </w:t>
      </w:r>
    </w:p>
    <w:p w14:paraId="12393455" w14:textId="17711B5F" w:rsidR="0034240C" w:rsidRDefault="0034240C" w:rsidP="0034240C">
      <w:pPr>
        <w:spacing w:after="120" w:line="360" w:lineRule="auto"/>
        <w:jc w:val="both"/>
        <w:rPr>
          <w:sz w:val="26"/>
        </w:rPr>
      </w:pPr>
      <w:r w:rsidRPr="00F36ABB">
        <w:rPr>
          <w:sz w:val="26"/>
        </w:rPr>
        <w:tab/>
      </w:r>
      <w:r w:rsidRPr="00F36ABB">
        <w:rPr>
          <w:sz w:val="26"/>
        </w:rPr>
        <w:tab/>
      </w:r>
      <w:r w:rsidRPr="00F36ABB">
        <w:rPr>
          <w:sz w:val="26"/>
        </w:rPr>
        <w:tab/>
      </w:r>
      <w:r w:rsidRPr="00F36ABB">
        <w:rPr>
          <w:sz w:val="26"/>
        </w:rPr>
        <w:tab/>
        <w:t xml:space="preserve">Portanto, </w:t>
      </w:r>
      <w:r>
        <w:rPr>
          <w:sz w:val="26"/>
        </w:rPr>
        <w:t xml:space="preserve">parece evidente que no contexto da versão oferecida por </w:t>
      </w:r>
      <w:proofErr w:type="spellStart"/>
      <w:r>
        <w:rPr>
          <w:smallCaps/>
          <w:sz w:val="26"/>
        </w:rPr>
        <w:t>Pieruccini</w:t>
      </w:r>
      <w:proofErr w:type="spellEnd"/>
      <w:r>
        <w:rPr>
          <w:smallCaps/>
          <w:sz w:val="26"/>
        </w:rPr>
        <w:t xml:space="preserve"> – </w:t>
      </w:r>
      <w:r w:rsidRPr="00F36ABB">
        <w:rPr>
          <w:i/>
          <w:sz w:val="26"/>
        </w:rPr>
        <w:t xml:space="preserve">4 (quatro) entregas, com viagens a São Paulo/SP na véspera e ligações para </w:t>
      </w:r>
      <w:r w:rsidRPr="00F36ABB">
        <w:rPr>
          <w:i/>
          <w:smallCaps/>
          <w:sz w:val="26"/>
        </w:rPr>
        <w:t>Ernesto</w:t>
      </w:r>
      <w:r w:rsidRPr="00F36ABB">
        <w:rPr>
          <w:i/>
          <w:sz w:val="26"/>
        </w:rPr>
        <w:t xml:space="preserve"> quando de sua chegada a Curitiba/PR ou no dia seguinte</w:t>
      </w:r>
      <w:r>
        <w:rPr>
          <w:sz w:val="26"/>
        </w:rPr>
        <w:t xml:space="preserve"> – </w:t>
      </w:r>
      <w:r w:rsidRPr="00F36ABB">
        <w:rPr>
          <w:b/>
          <w:sz w:val="26"/>
          <w:u w:val="single"/>
        </w:rPr>
        <w:t>não</w:t>
      </w:r>
      <w:r>
        <w:rPr>
          <w:sz w:val="26"/>
        </w:rPr>
        <w:t xml:space="preserve"> há como tomar </w:t>
      </w:r>
      <w:r w:rsidRPr="00F36ABB">
        <w:rPr>
          <w:b/>
          <w:sz w:val="26"/>
        </w:rPr>
        <w:t>uma única ligação</w:t>
      </w:r>
      <w:r>
        <w:rPr>
          <w:sz w:val="26"/>
        </w:rPr>
        <w:t xml:space="preserve"> oriunda do celular de </w:t>
      </w:r>
      <w:r>
        <w:rPr>
          <w:smallCaps/>
          <w:sz w:val="26"/>
        </w:rPr>
        <w:t>Ernesto</w:t>
      </w:r>
      <w:r>
        <w:rPr>
          <w:sz w:val="26"/>
        </w:rPr>
        <w:t>, com duração de menos de um minuto, como elemento de corrobo</w:t>
      </w:r>
      <w:r w:rsidR="00FA17F7">
        <w:rPr>
          <w:sz w:val="26"/>
        </w:rPr>
        <w:softHyphen/>
      </w:r>
      <w:r>
        <w:rPr>
          <w:sz w:val="26"/>
        </w:rPr>
        <w:t>ração integral dos fatos relatados pelo colaborador.</w:t>
      </w:r>
    </w:p>
    <w:p w14:paraId="3799533B"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r>
      <w:r>
        <w:rPr>
          <w:b/>
          <w:sz w:val="26"/>
        </w:rPr>
        <w:t>A sete</w:t>
      </w:r>
      <w:r>
        <w:rPr>
          <w:sz w:val="26"/>
        </w:rPr>
        <w:t xml:space="preserve">, e finalmente neste ponto, é imperioso destacar que a versão de </w:t>
      </w:r>
      <w:proofErr w:type="spellStart"/>
      <w:r>
        <w:rPr>
          <w:smallCaps/>
          <w:sz w:val="26"/>
        </w:rPr>
        <w:t>Pieruccini</w:t>
      </w:r>
      <w:proofErr w:type="spellEnd"/>
      <w:r>
        <w:rPr>
          <w:sz w:val="26"/>
        </w:rPr>
        <w:t xml:space="preserve">, mesmo durante a instrução criminal, </w:t>
      </w:r>
      <w:r>
        <w:rPr>
          <w:sz w:val="26"/>
        </w:rPr>
        <w:lastRenderedPageBreak/>
        <w:t xml:space="preserve">restou contraposta por versões distintas dadas por </w:t>
      </w:r>
      <w:r>
        <w:rPr>
          <w:smallCaps/>
          <w:sz w:val="26"/>
        </w:rPr>
        <w:t xml:space="preserve">Alberto </w:t>
      </w:r>
      <w:proofErr w:type="spellStart"/>
      <w:r>
        <w:rPr>
          <w:smallCaps/>
          <w:sz w:val="26"/>
        </w:rPr>
        <w:t>Youssef</w:t>
      </w:r>
      <w:proofErr w:type="spellEnd"/>
      <w:r>
        <w:rPr>
          <w:smallCaps/>
          <w:sz w:val="26"/>
        </w:rPr>
        <w:t xml:space="preserve"> </w:t>
      </w:r>
      <w:r>
        <w:rPr>
          <w:sz w:val="26"/>
        </w:rPr>
        <w:t xml:space="preserve">e </w:t>
      </w:r>
      <w:r>
        <w:rPr>
          <w:smallCaps/>
          <w:sz w:val="26"/>
        </w:rPr>
        <w:t>Rafael ângulo</w:t>
      </w:r>
      <w:r>
        <w:rPr>
          <w:sz w:val="26"/>
        </w:rPr>
        <w:t xml:space="preserve">. </w:t>
      </w:r>
    </w:p>
    <w:p w14:paraId="101ADAAC" w14:textId="77777777" w:rsidR="0034240C" w:rsidRDefault="0034240C" w:rsidP="0034240C">
      <w:pPr>
        <w:spacing w:after="120" w:line="360" w:lineRule="auto"/>
        <w:jc w:val="both"/>
        <w:rPr>
          <w:i/>
          <w:sz w:val="26"/>
        </w:rPr>
      </w:pPr>
      <w:r>
        <w:rPr>
          <w:sz w:val="26"/>
        </w:rPr>
        <w:tab/>
      </w:r>
      <w:r>
        <w:rPr>
          <w:sz w:val="26"/>
        </w:rPr>
        <w:tab/>
      </w:r>
      <w:r>
        <w:rPr>
          <w:sz w:val="26"/>
        </w:rPr>
        <w:tab/>
      </w:r>
      <w:r>
        <w:rPr>
          <w:sz w:val="26"/>
        </w:rPr>
        <w:tab/>
        <w:t xml:space="preserve">De fato, </w:t>
      </w:r>
      <w:proofErr w:type="spellStart"/>
      <w:r>
        <w:rPr>
          <w:smallCaps/>
          <w:sz w:val="26"/>
        </w:rPr>
        <w:t>Youssef</w:t>
      </w:r>
      <w:proofErr w:type="spellEnd"/>
      <w:r>
        <w:rPr>
          <w:smallCaps/>
          <w:sz w:val="26"/>
        </w:rPr>
        <w:t xml:space="preserve"> </w:t>
      </w:r>
      <w:r>
        <w:rPr>
          <w:sz w:val="26"/>
        </w:rPr>
        <w:t xml:space="preserve">afirmou em juízo que acredita ter </w:t>
      </w:r>
      <w:r>
        <w:rPr>
          <w:i/>
          <w:sz w:val="26"/>
        </w:rPr>
        <w:t xml:space="preserve">“(...) </w:t>
      </w:r>
      <w:r w:rsidRPr="00F36ABB">
        <w:rPr>
          <w:i/>
          <w:sz w:val="26"/>
        </w:rPr>
        <w:t xml:space="preserve">valores que o </w:t>
      </w:r>
      <w:proofErr w:type="spellStart"/>
      <w:r w:rsidRPr="00F36ABB">
        <w:rPr>
          <w:i/>
          <w:sz w:val="26"/>
        </w:rPr>
        <w:t>Pieruccini</w:t>
      </w:r>
      <w:proofErr w:type="spellEnd"/>
      <w:r w:rsidRPr="00F36ABB">
        <w:rPr>
          <w:i/>
          <w:sz w:val="26"/>
        </w:rPr>
        <w:t xml:space="preserve"> pegou aqui em São Paulo </w:t>
      </w:r>
      <w:r w:rsidRPr="00F36ABB">
        <w:rPr>
          <w:b/>
          <w:i/>
          <w:sz w:val="26"/>
          <w:u w:val="single"/>
        </w:rPr>
        <w:t>e também valores que o seu Rafael levou em Curitiba. E eu acredito que uma vez eu também tenha levado e que o Antônio Carlos recepcionou esses valores e entregou para a pessoa</w:t>
      </w:r>
      <w:r w:rsidRPr="00F36ABB">
        <w:rPr>
          <w:i/>
          <w:sz w:val="26"/>
        </w:rPr>
        <w:t>”.</w:t>
      </w:r>
      <w:r w:rsidRPr="00F36ABB">
        <w:rPr>
          <w:i/>
          <w:sz w:val="26"/>
          <w:vertAlign w:val="superscript"/>
        </w:rPr>
        <w:footnoteReference w:id="17"/>
      </w:r>
    </w:p>
    <w:p w14:paraId="7143C2F6" w14:textId="77777777" w:rsidR="0034240C" w:rsidRDefault="0034240C" w:rsidP="0034240C">
      <w:pPr>
        <w:spacing w:after="120" w:line="360" w:lineRule="auto"/>
        <w:jc w:val="both"/>
        <w:rPr>
          <w:sz w:val="26"/>
        </w:rPr>
      </w:pPr>
      <w:r>
        <w:rPr>
          <w:i/>
          <w:sz w:val="26"/>
        </w:rPr>
        <w:tab/>
      </w:r>
      <w:r>
        <w:rPr>
          <w:i/>
          <w:sz w:val="26"/>
        </w:rPr>
        <w:tab/>
      </w:r>
      <w:r>
        <w:rPr>
          <w:i/>
          <w:sz w:val="26"/>
        </w:rPr>
        <w:tab/>
      </w:r>
      <w:r>
        <w:rPr>
          <w:i/>
          <w:sz w:val="26"/>
        </w:rPr>
        <w:tab/>
      </w:r>
      <w:r>
        <w:rPr>
          <w:smallCaps/>
          <w:sz w:val="26"/>
        </w:rPr>
        <w:t>Ângulo</w:t>
      </w:r>
      <w:r>
        <w:rPr>
          <w:sz w:val="26"/>
        </w:rPr>
        <w:t xml:space="preserve">, por sua vez, diz ter levado uma vez dinheiro na casa de </w:t>
      </w:r>
      <w:proofErr w:type="spellStart"/>
      <w:r w:rsidRPr="005C254E">
        <w:rPr>
          <w:smallCaps/>
          <w:sz w:val="26"/>
        </w:rPr>
        <w:t>Antonio</w:t>
      </w:r>
      <w:proofErr w:type="spellEnd"/>
      <w:r w:rsidRPr="005C254E">
        <w:rPr>
          <w:smallCaps/>
          <w:sz w:val="26"/>
        </w:rPr>
        <w:t xml:space="preserve"> Carlos </w:t>
      </w:r>
      <w:proofErr w:type="spellStart"/>
      <w:r w:rsidRPr="005C254E">
        <w:rPr>
          <w:smallCaps/>
          <w:sz w:val="26"/>
        </w:rPr>
        <w:t>Pieruccini</w:t>
      </w:r>
      <w:proofErr w:type="spellEnd"/>
      <w:r>
        <w:rPr>
          <w:sz w:val="26"/>
        </w:rPr>
        <w:t xml:space="preserve">, e que haveria ali uma pessoa aguardando e que </w:t>
      </w:r>
      <w:proofErr w:type="spellStart"/>
      <w:r>
        <w:rPr>
          <w:smallCaps/>
          <w:sz w:val="26"/>
        </w:rPr>
        <w:t>Pieruccini</w:t>
      </w:r>
      <w:proofErr w:type="spellEnd"/>
      <w:r>
        <w:rPr>
          <w:smallCaps/>
          <w:sz w:val="26"/>
        </w:rPr>
        <w:t xml:space="preserve"> </w:t>
      </w:r>
      <w:r>
        <w:rPr>
          <w:sz w:val="26"/>
        </w:rPr>
        <w:t xml:space="preserve">se dirigiu a ele chamando de </w:t>
      </w:r>
      <w:r>
        <w:rPr>
          <w:smallCaps/>
          <w:sz w:val="26"/>
        </w:rPr>
        <w:t>Ernesto</w:t>
      </w:r>
      <w:r>
        <w:rPr>
          <w:sz w:val="26"/>
        </w:rPr>
        <w:t>.</w:t>
      </w:r>
    </w:p>
    <w:p w14:paraId="4F9B4656"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r>
      <w:proofErr w:type="spellStart"/>
      <w:r>
        <w:rPr>
          <w:smallCaps/>
          <w:sz w:val="26"/>
        </w:rPr>
        <w:t>Pieruccini</w:t>
      </w:r>
      <w:proofErr w:type="spellEnd"/>
      <w:r>
        <w:rPr>
          <w:sz w:val="26"/>
        </w:rPr>
        <w:t xml:space="preserve">, como visto, embora tenha </w:t>
      </w:r>
      <w:r>
        <w:rPr>
          <w:i/>
          <w:sz w:val="26"/>
        </w:rPr>
        <w:t>recordado</w:t>
      </w:r>
      <w:r>
        <w:rPr>
          <w:sz w:val="26"/>
        </w:rPr>
        <w:t xml:space="preserve"> com precisão de endereços vinculados a </w:t>
      </w:r>
      <w:r>
        <w:rPr>
          <w:smallCaps/>
          <w:sz w:val="26"/>
        </w:rPr>
        <w:t>Ernesto</w:t>
      </w:r>
      <w:r>
        <w:rPr>
          <w:sz w:val="26"/>
        </w:rPr>
        <w:t xml:space="preserve">, em nenhum momento referiu a presença de </w:t>
      </w:r>
      <w:r>
        <w:rPr>
          <w:smallCaps/>
          <w:sz w:val="26"/>
        </w:rPr>
        <w:t xml:space="preserve">Rafael Ângulo </w:t>
      </w:r>
      <w:r>
        <w:rPr>
          <w:sz w:val="26"/>
        </w:rPr>
        <w:t xml:space="preserve">em qualquer das supostas entregas e igualmente nada refere sobre alguma delas ter sido feita mediante transporte de valores pelo próprio </w:t>
      </w:r>
      <w:r>
        <w:rPr>
          <w:smallCaps/>
          <w:sz w:val="26"/>
        </w:rPr>
        <w:t xml:space="preserve">Alberto </w:t>
      </w:r>
      <w:proofErr w:type="spellStart"/>
      <w:r>
        <w:rPr>
          <w:smallCaps/>
          <w:sz w:val="26"/>
        </w:rPr>
        <w:t>Youssef</w:t>
      </w:r>
      <w:proofErr w:type="spellEnd"/>
      <w:r>
        <w:rPr>
          <w:smallCaps/>
          <w:sz w:val="26"/>
        </w:rPr>
        <w:t xml:space="preserve"> </w:t>
      </w:r>
      <w:r>
        <w:rPr>
          <w:sz w:val="26"/>
        </w:rPr>
        <w:t>de São Paulo a Curitiba.</w:t>
      </w:r>
    </w:p>
    <w:p w14:paraId="12E62B89"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t>Em suma, o que se tem a partir dos elementos que a acusação buscou trazer aos autos em corroboração às colaborações é uma confusão de versões contraditórias e excludentes entre si, das quais a PGR convenientemente busca pinçar pequenos pontos de confluência para atribuir-lhes destaque, ignorando e mostrando inadmissível complacência com as versões absolutamente incompatíveis entre sujeitos que celebraram acordos com o Estado-Acusação.</w:t>
      </w:r>
    </w:p>
    <w:p w14:paraId="2320D587" w14:textId="19DBA787" w:rsidR="0034240C" w:rsidRDefault="0034240C" w:rsidP="0034240C">
      <w:pPr>
        <w:spacing w:after="120" w:line="360" w:lineRule="auto"/>
        <w:jc w:val="both"/>
        <w:rPr>
          <w:sz w:val="26"/>
        </w:rPr>
      </w:pPr>
      <w:r>
        <w:rPr>
          <w:sz w:val="26"/>
        </w:rPr>
        <w:lastRenderedPageBreak/>
        <w:tab/>
      </w:r>
      <w:r>
        <w:rPr>
          <w:sz w:val="26"/>
        </w:rPr>
        <w:tab/>
      </w:r>
      <w:r>
        <w:rPr>
          <w:sz w:val="26"/>
        </w:rPr>
        <w:tab/>
      </w:r>
      <w:r>
        <w:rPr>
          <w:sz w:val="26"/>
        </w:rPr>
        <w:tab/>
        <w:t xml:space="preserve">É evidente a inexistência de elementos probatórios acima de qualquer dúvida razoável em relação aos fatos imputados ao acusado </w:t>
      </w:r>
      <w:r>
        <w:rPr>
          <w:smallCaps/>
          <w:sz w:val="26"/>
        </w:rPr>
        <w:t>Ernesto</w:t>
      </w:r>
      <w:r>
        <w:rPr>
          <w:sz w:val="26"/>
        </w:rPr>
        <w:t>, cabendo rememorar, uma vez mais, que o presente caso não cuida de hipótese de recebimento de valores alegadamente na ordem de R$1.000.000,00 (</w:t>
      </w:r>
      <w:r w:rsidRPr="00FA17F7">
        <w:rPr>
          <w:i/>
          <w:sz w:val="26"/>
        </w:rPr>
        <w:t>um milhão de reais</w:t>
      </w:r>
      <w:r>
        <w:rPr>
          <w:sz w:val="26"/>
        </w:rPr>
        <w:t>) tão somente com base na versão controvertida de colabo</w:t>
      </w:r>
      <w:r w:rsidR="00716D00">
        <w:rPr>
          <w:sz w:val="26"/>
        </w:rPr>
        <w:softHyphen/>
      </w:r>
      <w:r>
        <w:rPr>
          <w:sz w:val="26"/>
        </w:rPr>
        <w:t>ra</w:t>
      </w:r>
      <w:r w:rsidR="00716D00">
        <w:rPr>
          <w:sz w:val="26"/>
        </w:rPr>
        <w:softHyphen/>
      </w:r>
      <w:r>
        <w:rPr>
          <w:sz w:val="26"/>
        </w:rPr>
        <w:t xml:space="preserve">dores. </w:t>
      </w:r>
    </w:p>
    <w:p w14:paraId="3DAC5CB5" w14:textId="6933D22B" w:rsidR="0034240C" w:rsidRPr="00AD2B94" w:rsidRDefault="0034240C" w:rsidP="0034240C">
      <w:pPr>
        <w:spacing w:after="120" w:line="360" w:lineRule="auto"/>
        <w:jc w:val="both"/>
        <w:rPr>
          <w:sz w:val="26"/>
        </w:rPr>
      </w:pPr>
      <w:r>
        <w:rPr>
          <w:sz w:val="26"/>
        </w:rPr>
        <w:tab/>
      </w:r>
      <w:r>
        <w:rPr>
          <w:sz w:val="26"/>
        </w:rPr>
        <w:tab/>
      </w:r>
      <w:r>
        <w:rPr>
          <w:sz w:val="26"/>
        </w:rPr>
        <w:tab/>
      </w:r>
      <w:r>
        <w:rPr>
          <w:sz w:val="26"/>
        </w:rPr>
        <w:tab/>
        <w:t>Pela linha seguida pela acusação, poder-se-ia impu</w:t>
      </w:r>
      <w:r w:rsidR="00FA17F7">
        <w:rPr>
          <w:sz w:val="26"/>
        </w:rPr>
        <w:softHyphen/>
      </w:r>
      <w:r>
        <w:rPr>
          <w:sz w:val="26"/>
        </w:rPr>
        <w:t xml:space="preserve">tar o recebimento de R$10, R$20 ou R$50 milhões, bastando para tanto que alguém, tivesse reconhecido essa cifra e que ela estivesse anotada numa agenda pessoal. Nada mais absurdo, com o devido respeito.  </w:t>
      </w:r>
      <w:r>
        <w:rPr>
          <w:i/>
          <w:sz w:val="26"/>
        </w:rPr>
        <w:tab/>
      </w:r>
      <w:r>
        <w:rPr>
          <w:i/>
          <w:sz w:val="26"/>
        </w:rPr>
        <w:tab/>
      </w:r>
    </w:p>
    <w:p w14:paraId="186D5C3B" w14:textId="59A32E87" w:rsidR="0034240C" w:rsidRPr="001F696F" w:rsidRDefault="0034240C" w:rsidP="0034240C">
      <w:pPr>
        <w:spacing w:after="120" w:line="360" w:lineRule="auto"/>
        <w:jc w:val="both"/>
        <w:rPr>
          <w:sz w:val="26"/>
        </w:rPr>
      </w:pPr>
      <w:r w:rsidRPr="00F36ABB">
        <w:rPr>
          <w:sz w:val="26"/>
        </w:rPr>
        <w:tab/>
      </w:r>
      <w:r w:rsidRPr="00F36ABB">
        <w:rPr>
          <w:sz w:val="26"/>
        </w:rPr>
        <w:tab/>
      </w:r>
      <w:r w:rsidR="00FA17F7">
        <w:rPr>
          <w:b/>
          <w:sz w:val="26"/>
        </w:rPr>
        <w:t>7</w:t>
      </w:r>
      <w:r w:rsidRPr="00F36ABB">
        <w:rPr>
          <w:b/>
          <w:sz w:val="26"/>
        </w:rPr>
        <w:t>.4.</w:t>
      </w:r>
      <w:r w:rsidRPr="00F36ABB">
        <w:rPr>
          <w:sz w:val="26"/>
        </w:rPr>
        <w:tab/>
      </w:r>
      <w:r w:rsidRPr="00F36ABB">
        <w:rPr>
          <w:sz w:val="26"/>
        </w:rPr>
        <w:tab/>
        <w:t>De todo modo, é importante</w:t>
      </w:r>
      <w:r>
        <w:rPr>
          <w:sz w:val="26"/>
        </w:rPr>
        <w:t xml:space="preserve"> reiterar que o crime de corrupção passiva é </w:t>
      </w:r>
      <w:r w:rsidRPr="001F696F">
        <w:rPr>
          <w:i/>
          <w:sz w:val="26"/>
        </w:rPr>
        <w:t>próprio</w:t>
      </w:r>
      <w:r>
        <w:rPr>
          <w:sz w:val="26"/>
        </w:rPr>
        <w:t xml:space="preserve">, pois o tipo somente pode ser realizado pelo </w:t>
      </w:r>
      <w:r w:rsidRPr="00FA17F7">
        <w:rPr>
          <w:i/>
          <w:sz w:val="26"/>
        </w:rPr>
        <w:t xml:space="preserve">titular ou </w:t>
      </w:r>
      <w:proofErr w:type="spellStart"/>
      <w:r w:rsidRPr="00FA17F7">
        <w:rPr>
          <w:i/>
          <w:sz w:val="26"/>
        </w:rPr>
        <w:t>exercente</w:t>
      </w:r>
      <w:proofErr w:type="spellEnd"/>
      <w:r>
        <w:rPr>
          <w:sz w:val="26"/>
        </w:rPr>
        <w:t xml:space="preserve"> do </w:t>
      </w:r>
      <w:r w:rsidRPr="00FA17F7">
        <w:rPr>
          <w:i/>
          <w:sz w:val="26"/>
        </w:rPr>
        <w:t>cargo ou função</w:t>
      </w:r>
      <w:r>
        <w:rPr>
          <w:sz w:val="26"/>
        </w:rPr>
        <w:t xml:space="preserve"> objeto da compra e venda. O acusado </w:t>
      </w:r>
      <w:r>
        <w:rPr>
          <w:smallCaps/>
          <w:sz w:val="26"/>
        </w:rPr>
        <w:t>Ernesto</w:t>
      </w:r>
      <w:r>
        <w:rPr>
          <w:sz w:val="26"/>
        </w:rPr>
        <w:t>, na qualidade de particular, somente pode ser responsabilizado como partícipe do autor.</w:t>
      </w:r>
    </w:p>
    <w:p w14:paraId="3677FA0F" w14:textId="77777777" w:rsidR="0034240C" w:rsidRPr="001F696F" w:rsidRDefault="0034240C" w:rsidP="0034240C">
      <w:pPr>
        <w:spacing w:after="120" w:line="360" w:lineRule="auto"/>
        <w:jc w:val="both"/>
        <w:rPr>
          <w:b/>
          <w:sz w:val="26"/>
        </w:rPr>
      </w:pPr>
      <w:r>
        <w:rPr>
          <w:sz w:val="26"/>
        </w:rPr>
        <w:t xml:space="preserve"> </w:t>
      </w:r>
      <w:r>
        <w:rPr>
          <w:sz w:val="26"/>
        </w:rPr>
        <w:tab/>
      </w:r>
      <w:r>
        <w:rPr>
          <w:sz w:val="26"/>
        </w:rPr>
        <w:tab/>
      </w:r>
      <w:r>
        <w:rPr>
          <w:sz w:val="26"/>
        </w:rPr>
        <w:tab/>
      </w:r>
      <w:r>
        <w:rPr>
          <w:sz w:val="26"/>
        </w:rPr>
        <w:tab/>
        <w:t xml:space="preserve">A </w:t>
      </w:r>
      <w:r w:rsidRPr="00FA744B">
        <w:rPr>
          <w:b/>
          <w:sz w:val="26"/>
        </w:rPr>
        <w:t>participação</w:t>
      </w:r>
      <w:r>
        <w:rPr>
          <w:sz w:val="26"/>
        </w:rPr>
        <w:t xml:space="preserve">, como se sabe, não realiza o tipo de modo autônomo. Ela se caracteriza sempre como </w:t>
      </w:r>
      <w:r w:rsidRPr="004D6D93">
        <w:rPr>
          <w:b/>
          <w:sz w:val="26"/>
        </w:rPr>
        <w:t>contribuição ao fato do autor</w:t>
      </w:r>
      <w:r>
        <w:rPr>
          <w:sz w:val="26"/>
        </w:rPr>
        <w:t xml:space="preserve">, mediante </w:t>
      </w:r>
      <w:r w:rsidRPr="004D6D93">
        <w:rPr>
          <w:b/>
          <w:sz w:val="26"/>
        </w:rPr>
        <w:t>instigação</w:t>
      </w:r>
      <w:r>
        <w:rPr>
          <w:sz w:val="26"/>
        </w:rPr>
        <w:t xml:space="preserve"> (</w:t>
      </w:r>
      <w:r>
        <w:rPr>
          <w:i/>
          <w:sz w:val="26"/>
        </w:rPr>
        <w:t>determinação dolosa do autor a realizar fato típico</w:t>
      </w:r>
      <w:r>
        <w:rPr>
          <w:sz w:val="26"/>
        </w:rPr>
        <w:t xml:space="preserve">) ou </w:t>
      </w:r>
      <w:r w:rsidRPr="004D6D93">
        <w:rPr>
          <w:b/>
          <w:sz w:val="26"/>
        </w:rPr>
        <w:t>cumplicidade</w:t>
      </w:r>
      <w:r>
        <w:rPr>
          <w:sz w:val="26"/>
        </w:rPr>
        <w:t xml:space="preserve"> (</w:t>
      </w:r>
      <w:r>
        <w:rPr>
          <w:i/>
          <w:sz w:val="26"/>
        </w:rPr>
        <w:t>auxílio</w:t>
      </w:r>
      <w:r w:rsidRPr="004D6D93">
        <w:rPr>
          <w:i/>
          <w:sz w:val="26"/>
        </w:rPr>
        <w:t xml:space="preserve"> material</w:t>
      </w:r>
      <w:r>
        <w:rPr>
          <w:sz w:val="26"/>
        </w:rPr>
        <w:t>).</w:t>
      </w:r>
    </w:p>
    <w:p w14:paraId="33C0D4E3"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t xml:space="preserve">Como ensina </w:t>
      </w:r>
      <w:r>
        <w:rPr>
          <w:smallCaps/>
          <w:sz w:val="26"/>
        </w:rPr>
        <w:t>Figueiredo Dias,</w:t>
      </w:r>
      <w:r>
        <w:rPr>
          <w:sz w:val="26"/>
        </w:rPr>
        <w:t xml:space="preserve"> a ideia central que preside a </w:t>
      </w:r>
      <w:r w:rsidRPr="001F696F">
        <w:rPr>
          <w:b/>
          <w:sz w:val="26"/>
        </w:rPr>
        <w:t>participação</w:t>
      </w:r>
      <w:r>
        <w:rPr>
          <w:sz w:val="26"/>
        </w:rPr>
        <w:t xml:space="preserve"> é a de que ela cons</w:t>
      </w:r>
      <w:r>
        <w:rPr>
          <w:sz w:val="26"/>
        </w:rPr>
        <w:softHyphen/>
        <w:t>titui “</w:t>
      </w:r>
      <w:r w:rsidRPr="00C279A8">
        <w:rPr>
          <w:i/>
          <w:sz w:val="26"/>
        </w:rPr>
        <w:t xml:space="preserve">colaboração no </w:t>
      </w:r>
      <w:r>
        <w:rPr>
          <w:i/>
          <w:sz w:val="26"/>
        </w:rPr>
        <w:t>facto do autor</w:t>
      </w:r>
      <w:r>
        <w:rPr>
          <w:sz w:val="26"/>
        </w:rPr>
        <w:t xml:space="preserve">” </w:t>
      </w:r>
      <w:r>
        <w:rPr>
          <w:sz w:val="26"/>
        </w:rPr>
        <w:lastRenderedPageBreak/>
        <w:t xml:space="preserve">e, por conseguinte, “... </w:t>
      </w:r>
      <w:r>
        <w:rPr>
          <w:i/>
          <w:sz w:val="26"/>
        </w:rPr>
        <w:t>a sua punibilidade supõe a existência do facto principal (doloso) cometido pelo autor (‘facto do autor</w:t>
      </w:r>
      <w:proofErr w:type="gramStart"/>
      <w:r>
        <w:rPr>
          <w:i/>
          <w:sz w:val="26"/>
        </w:rPr>
        <w:t>’)</w:t>
      </w:r>
      <w:r>
        <w:rPr>
          <w:sz w:val="26"/>
        </w:rPr>
        <w:t>”</w:t>
      </w:r>
      <w:proofErr w:type="gramEnd"/>
      <w:r w:rsidRPr="001F696F">
        <w:rPr>
          <w:rStyle w:val="Refdenotaderodap"/>
          <w:sz w:val="32"/>
          <w:szCs w:val="32"/>
        </w:rPr>
        <w:footnoteReference w:id="18"/>
      </w:r>
      <w:r>
        <w:rPr>
          <w:sz w:val="26"/>
        </w:rPr>
        <w:t>.</w:t>
      </w:r>
      <w:r>
        <w:rPr>
          <w:i/>
          <w:sz w:val="26"/>
        </w:rPr>
        <w:t xml:space="preserve"> </w:t>
      </w:r>
    </w:p>
    <w:p w14:paraId="07B3CE3A" w14:textId="501DD74D" w:rsidR="0034240C" w:rsidRPr="007E5435" w:rsidRDefault="0034240C" w:rsidP="0034240C">
      <w:pPr>
        <w:spacing w:after="120" w:line="360" w:lineRule="auto"/>
        <w:jc w:val="both"/>
        <w:rPr>
          <w:sz w:val="26"/>
        </w:rPr>
      </w:pPr>
      <w:r>
        <w:rPr>
          <w:sz w:val="26"/>
        </w:rPr>
        <w:tab/>
      </w:r>
      <w:r>
        <w:rPr>
          <w:sz w:val="26"/>
        </w:rPr>
        <w:tab/>
      </w:r>
      <w:r>
        <w:rPr>
          <w:sz w:val="26"/>
        </w:rPr>
        <w:tab/>
      </w:r>
      <w:r>
        <w:rPr>
          <w:sz w:val="26"/>
        </w:rPr>
        <w:tab/>
        <w:t xml:space="preserve">Desse modo, não havendo nos autos demonstração de que o acusado </w:t>
      </w:r>
      <w:r>
        <w:rPr>
          <w:smallCaps/>
          <w:sz w:val="26"/>
        </w:rPr>
        <w:t xml:space="preserve">Ernesto </w:t>
      </w:r>
      <w:r>
        <w:rPr>
          <w:sz w:val="26"/>
        </w:rPr>
        <w:t xml:space="preserve">participou do alegado crime de corrupção passiva cometido por </w:t>
      </w:r>
      <w:r>
        <w:rPr>
          <w:smallCaps/>
          <w:sz w:val="26"/>
        </w:rPr>
        <w:t xml:space="preserve">Paulo Roberto Costa, Paulo Bernardo </w:t>
      </w:r>
      <w:r>
        <w:rPr>
          <w:sz w:val="26"/>
        </w:rPr>
        <w:t xml:space="preserve">e </w:t>
      </w:r>
      <w:proofErr w:type="spellStart"/>
      <w:r>
        <w:rPr>
          <w:smallCaps/>
          <w:sz w:val="26"/>
        </w:rPr>
        <w:t>Gleisi</w:t>
      </w:r>
      <w:proofErr w:type="spellEnd"/>
      <w:r>
        <w:rPr>
          <w:smallCaps/>
          <w:sz w:val="26"/>
        </w:rPr>
        <w:t xml:space="preserve"> Hoffmann </w:t>
      </w:r>
      <w:r>
        <w:rPr>
          <w:sz w:val="26"/>
          <w:szCs w:val="26"/>
        </w:rPr>
        <w:t>(</w:t>
      </w:r>
      <w:r>
        <w:rPr>
          <w:b/>
          <w:i/>
          <w:sz w:val="26"/>
          <w:szCs w:val="26"/>
        </w:rPr>
        <w:t>alegações finais da PGR</w:t>
      </w:r>
      <w:r>
        <w:rPr>
          <w:b/>
          <w:sz w:val="26"/>
          <w:szCs w:val="26"/>
        </w:rPr>
        <w:t>, p. 63</w:t>
      </w:r>
      <w:r w:rsidR="00125235">
        <w:rPr>
          <w:sz w:val="26"/>
          <w:szCs w:val="26"/>
        </w:rPr>
        <w:t>)</w:t>
      </w:r>
      <w:r>
        <w:rPr>
          <w:sz w:val="26"/>
          <w:szCs w:val="26"/>
        </w:rPr>
        <w:t xml:space="preserve"> ele deve ser absolvido dessa acusação.</w:t>
      </w:r>
    </w:p>
    <w:p w14:paraId="17FB3EAB" w14:textId="23D9754D" w:rsidR="0034240C" w:rsidRDefault="0034240C" w:rsidP="0034240C">
      <w:pPr>
        <w:spacing w:after="120" w:line="360" w:lineRule="auto"/>
        <w:jc w:val="both"/>
        <w:rPr>
          <w:sz w:val="26"/>
        </w:rPr>
      </w:pPr>
      <w:r w:rsidRPr="00C746ED">
        <w:rPr>
          <w:sz w:val="26"/>
        </w:rPr>
        <w:tab/>
      </w:r>
      <w:r w:rsidRPr="00C746ED">
        <w:rPr>
          <w:sz w:val="26"/>
        </w:rPr>
        <w:tab/>
      </w:r>
      <w:r w:rsidRPr="00C746ED">
        <w:rPr>
          <w:sz w:val="26"/>
        </w:rPr>
        <w:tab/>
      </w:r>
      <w:r w:rsidRPr="00C746ED">
        <w:rPr>
          <w:sz w:val="26"/>
        </w:rPr>
        <w:tab/>
        <w:t>Importante notar, ademais, que</w:t>
      </w:r>
      <w:r>
        <w:rPr>
          <w:sz w:val="26"/>
        </w:rPr>
        <w:t xml:space="preserve"> o </w:t>
      </w:r>
      <w:r w:rsidRPr="007E5435">
        <w:rPr>
          <w:b/>
          <w:sz w:val="26"/>
        </w:rPr>
        <w:t>limite temporal da participação</w:t>
      </w:r>
      <w:r>
        <w:rPr>
          <w:sz w:val="26"/>
        </w:rPr>
        <w:t xml:space="preserve"> é o momento da consumação do crime, como ensina, nova</w:t>
      </w:r>
      <w:r w:rsidR="00125235">
        <w:rPr>
          <w:sz w:val="26"/>
        </w:rPr>
        <w:softHyphen/>
      </w:r>
      <w:r>
        <w:rPr>
          <w:sz w:val="26"/>
        </w:rPr>
        <w:t>mente, o grande Professor de Coimbra</w:t>
      </w:r>
      <w:r>
        <w:rPr>
          <w:b/>
          <w:sz w:val="26"/>
        </w:rPr>
        <w:t xml:space="preserve"> </w:t>
      </w:r>
      <w:r>
        <w:rPr>
          <w:smallCaps/>
          <w:sz w:val="26"/>
        </w:rPr>
        <w:t xml:space="preserve">Figueiredo Dias: </w:t>
      </w:r>
      <w:r>
        <w:rPr>
          <w:sz w:val="26"/>
        </w:rPr>
        <w:t>“...</w:t>
      </w:r>
      <w:r>
        <w:rPr>
          <w:i/>
          <w:sz w:val="26"/>
        </w:rPr>
        <w:t xml:space="preserve">por outra parte, </w:t>
      </w:r>
      <w:r>
        <w:rPr>
          <w:b/>
          <w:i/>
          <w:sz w:val="26"/>
        </w:rPr>
        <w:t>a cumpli</w:t>
      </w:r>
      <w:r w:rsidRPr="004D0E9D">
        <w:rPr>
          <w:b/>
          <w:i/>
          <w:sz w:val="26"/>
        </w:rPr>
        <w:t>cidade só pode contribuir para a realização do facto</w:t>
      </w:r>
      <w:r>
        <w:rPr>
          <w:i/>
          <w:sz w:val="26"/>
        </w:rPr>
        <w:t xml:space="preserve"> </w:t>
      </w:r>
      <w:r w:rsidRPr="004D0E9D">
        <w:rPr>
          <w:b/>
          <w:i/>
          <w:sz w:val="26"/>
        </w:rPr>
        <w:t xml:space="preserve">pelo autor </w:t>
      </w:r>
      <w:r w:rsidRPr="009446A9">
        <w:rPr>
          <w:b/>
          <w:i/>
          <w:sz w:val="26"/>
        </w:rPr>
        <w:t>enquanto aquele não tiver sido ainda completamente realizado</w:t>
      </w:r>
      <w:r>
        <w:rPr>
          <w:i/>
          <w:sz w:val="26"/>
        </w:rPr>
        <w:t xml:space="preserve">: uma cumplicidade </w:t>
      </w:r>
      <w:proofErr w:type="spellStart"/>
      <w:r>
        <w:rPr>
          <w:b/>
          <w:i/>
          <w:sz w:val="26"/>
        </w:rPr>
        <w:t>ex</w:t>
      </w:r>
      <w:proofErr w:type="spellEnd"/>
      <w:r>
        <w:rPr>
          <w:b/>
          <w:i/>
          <w:sz w:val="26"/>
        </w:rPr>
        <w:t xml:space="preserve"> post facto</w:t>
      </w:r>
      <w:r>
        <w:rPr>
          <w:i/>
          <w:sz w:val="26"/>
        </w:rPr>
        <w:t xml:space="preserve"> não existe</w:t>
      </w:r>
      <w:r>
        <w:rPr>
          <w:sz w:val="26"/>
        </w:rPr>
        <w:t xml:space="preserve">. </w:t>
      </w:r>
      <w:r w:rsidRPr="009446A9">
        <w:rPr>
          <w:i/>
          <w:sz w:val="26"/>
        </w:rPr>
        <w:t>A parti</w:t>
      </w:r>
      <w:r>
        <w:rPr>
          <w:i/>
          <w:sz w:val="26"/>
        </w:rPr>
        <w:t xml:space="preserve">r daqui pode-se erigir com segurança o princípio segundo o qual </w:t>
      </w:r>
      <w:r w:rsidRPr="009446A9">
        <w:rPr>
          <w:b/>
          <w:i/>
          <w:sz w:val="26"/>
        </w:rPr>
        <w:t>a cumplicidade só é possível e punível até</w:t>
      </w:r>
      <w:r>
        <w:rPr>
          <w:b/>
          <w:i/>
          <w:sz w:val="26"/>
        </w:rPr>
        <w:t xml:space="preserve"> à</w:t>
      </w:r>
      <w:r w:rsidRPr="009446A9">
        <w:rPr>
          <w:b/>
          <w:i/>
          <w:sz w:val="26"/>
        </w:rPr>
        <w:t xml:space="preserve"> consumação do ilícito-típico principal</w:t>
      </w:r>
      <w:r>
        <w:rPr>
          <w:sz w:val="26"/>
        </w:rPr>
        <w:t>”</w:t>
      </w:r>
      <w:r w:rsidRPr="007E5435">
        <w:rPr>
          <w:rStyle w:val="Refdenotaderodap"/>
          <w:sz w:val="32"/>
          <w:szCs w:val="32"/>
        </w:rPr>
        <w:footnoteReference w:id="19"/>
      </w:r>
      <w:r>
        <w:rPr>
          <w:sz w:val="26"/>
        </w:rPr>
        <w:t>.</w:t>
      </w:r>
    </w:p>
    <w:p w14:paraId="1C9FF76C"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t>Desse modo, ainda que houvesse prova robusta, fora de qualquer dúvida razoável, a respeito da efetiva ocorrência dos valores destinados à campanha, esse fato não poderia ser considerado como típico para o delito de corrupção.</w:t>
      </w:r>
    </w:p>
    <w:p w14:paraId="3FE3A0C8"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t xml:space="preserve">Com efeito, o </w:t>
      </w:r>
      <w:r w:rsidRPr="004D0E9D">
        <w:rPr>
          <w:b/>
          <w:sz w:val="26"/>
        </w:rPr>
        <w:t>crime de corrupção passiva</w:t>
      </w:r>
      <w:r>
        <w:rPr>
          <w:sz w:val="26"/>
        </w:rPr>
        <w:t xml:space="preserve"> objeto da denúncia teria se </w:t>
      </w:r>
      <w:r w:rsidRPr="004D0E9D">
        <w:rPr>
          <w:b/>
          <w:sz w:val="26"/>
        </w:rPr>
        <w:t>consumado</w:t>
      </w:r>
      <w:r>
        <w:rPr>
          <w:sz w:val="26"/>
        </w:rPr>
        <w:t xml:space="preserve"> no momento em </w:t>
      </w:r>
      <w:r>
        <w:rPr>
          <w:smallCaps/>
          <w:sz w:val="26"/>
        </w:rPr>
        <w:t xml:space="preserve">Alberto </w:t>
      </w:r>
      <w:proofErr w:type="spellStart"/>
      <w:r>
        <w:rPr>
          <w:smallCaps/>
          <w:sz w:val="26"/>
        </w:rPr>
        <w:t>Youssef</w:t>
      </w:r>
      <w:proofErr w:type="spellEnd"/>
      <w:r>
        <w:rPr>
          <w:sz w:val="26"/>
        </w:rPr>
        <w:t xml:space="preserve"> interme</w:t>
      </w:r>
      <w:r>
        <w:rPr>
          <w:sz w:val="26"/>
        </w:rPr>
        <w:softHyphen/>
      </w:r>
      <w:r>
        <w:rPr>
          <w:sz w:val="26"/>
        </w:rPr>
        <w:lastRenderedPageBreak/>
        <w:t xml:space="preserve">diou o </w:t>
      </w:r>
      <w:r w:rsidRPr="004D0E9D">
        <w:rPr>
          <w:b/>
          <w:sz w:val="26"/>
        </w:rPr>
        <w:t>recebimento dos valores pagos pelas empreiteiras</w:t>
      </w:r>
      <w:r>
        <w:rPr>
          <w:sz w:val="26"/>
        </w:rPr>
        <w:t xml:space="preserve">, os quais, lembre-se, </w:t>
      </w:r>
      <w:r w:rsidRPr="004D0E9D">
        <w:rPr>
          <w:b/>
          <w:sz w:val="26"/>
        </w:rPr>
        <w:t>já se destinavam</w:t>
      </w:r>
      <w:r>
        <w:rPr>
          <w:sz w:val="26"/>
        </w:rPr>
        <w:t xml:space="preserve"> tanto ao </w:t>
      </w:r>
      <w:r w:rsidRPr="004D0E9D">
        <w:rPr>
          <w:b/>
          <w:sz w:val="26"/>
        </w:rPr>
        <w:t>núcleo administrativo</w:t>
      </w:r>
      <w:r>
        <w:rPr>
          <w:sz w:val="26"/>
        </w:rPr>
        <w:t xml:space="preserve">, como ao </w:t>
      </w:r>
      <w:r w:rsidRPr="004D0E9D">
        <w:rPr>
          <w:b/>
          <w:sz w:val="26"/>
        </w:rPr>
        <w:t>núcleo político</w:t>
      </w:r>
      <w:r>
        <w:rPr>
          <w:sz w:val="26"/>
        </w:rPr>
        <w:t xml:space="preserve"> da citada organização criminosa.</w:t>
      </w:r>
    </w:p>
    <w:p w14:paraId="1A9BFB7D" w14:textId="77777777" w:rsidR="0034240C" w:rsidRDefault="0034240C" w:rsidP="0034240C">
      <w:pPr>
        <w:spacing w:after="120" w:line="360" w:lineRule="auto"/>
        <w:jc w:val="both"/>
        <w:rPr>
          <w:sz w:val="26"/>
        </w:rPr>
      </w:pPr>
      <w:r>
        <w:rPr>
          <w:sz w:val="26"/>
        </w:rPr>
        <w:tab/>
      </w:r>
      <w:r>
        <w:rPr>
          <w:sz w:val="26"/>
        </w:rPr>
        <w:tab/>
      </w:r>
      <w:r>
        <w:rPr>
          <w:sz w:val="26"/>
        </w:rPr>
        <w:tab/>
      </w:r>
      <w:r>
        <w:rPr>
          <w:sz w:val="26"/>
        </w:rPr>
        <w:tab/>
        <w:t xml:space="preserve">Não é possível atribuir a </w:t>
      </w:r>
      <w:r>
        <w:rPr>
          <w:smallCaps/>
          <w:sz w:val="26"/>
        </w:rPr>
        <w:t>Ernesto Rodrigues</w:t>
      </w:r>
      <w:r>
        <w:rPr>
          <w:sz w:val="26"/>
        </w:rPr>
        <w:t xml:space="preserve"> nova consumação do crime ou qualquer espécie de adesão a crime já consumado, pois isso implicaria necessariamente considerar que ele realizou novamente o tipo, agora de forma autônoma, sem preencher a condição de agente público.</w:t>
      </w:r>
    </w:p>
    <w:p w14:paraId="6D0BB449" w14:textId="2D895EA8" w:rsidR="0034240C" w:rsidRDefault="0034240C" w:rsidP="0034240C">
      <w:pPr>
        <w:spacing w:after="120" w:line="360" w:lineRule="auto"/>
        <w:jc w:val="both"/>
        <w:rPr>
          <w:sz w:val="26"/>
        </w:rPr>
      </w:pPr>
      <w:r>
        <w:rPr>
          <w:sz w:val="26"/>
        </w:rPr>
        <w:tab/>
      </w:r>
      <w:r w:rsidR="00B901BA">
        <w:rPr>
          <w:sz w:val="26"/>
        </w:rPr>
        <w:tab/>
      </w:r>
      <w:r w:rsidR="00B901BA">
        <w:rPr>
          <w:sz w:val="26"/>
        </w:rPr>
        <w:tab/>
      </w:r>
      <w:r w:rsidR="00B901BA">
        <w:rPr>
          <w:sz w:val="26"/>
        </w:rPr>
        <w:tab/>
        <w:t>Não é possível, igualmente,</w:t>
      </w:r>
      <w:r>
        <w:rPr>
          <w:sz w:val="26"/>
        </w:rPr>
        <w:t xml:space="preserve"> considerar que ele teria realizado o tipo ao intermediar recebimento de valores em favor de </w:t>
      </w:r>
      <w:proofErr w:type="spellStart"/>
      <w:r>
        <w:rPr>
          <w:smallCaps/>
          <w:sz w:val="26"/>
        </w:rPr>
        <w:t>Gleisi</w:t>
      </w:r>
      <w:proofErr w:type="spellEnd"/>
      <w:r>
        <w:rPr>
          <w:smallCaps/>
          <w:sz w:val="26"/>
        </w:rPr>
        <w:t xml:space="preserve"> Hoffman</w:t>
      </w:r>
      <w:r>
        <w:rPr>
          <w:sz w:val="26"/>
        </w:rPr>
        <w:t>, seja porque o crime já havia se consumado e esse recebimento significaria mero exaurimento do delito (</w:t>
      </w:r>
      <w:r>
        <w:rPr>
          <w:i/>
          <w:sz w:val="26"/>
        </w:rPr>
        <w:t>pós fato impunível</w:t>
      </w:r>
      <w:r>
        <w:rPr>
          <w:sz w:val="26"/>
        </w:rPr>
        <w:t>), seja porque, como se demonstrou, antes das eleições, ela não preenchia a condição de titular de cargo público exigida pelo tipo do art. 317 c/</w:t>
      </w:r>
      <w:proofErr w:type="gramStart"/>
      <w:r>
        <w:rPr>
          <w:sz w:val="26"/>
        </w:rPr>
        <w:t>c</w:t>
      </w:r>
      <w:proofErr w:type="gramEnd"/>
      <w:r>
        <w:rPr>
          <w:sz w:val="26"/>
        </w:rPr>
        <w:t xml:space="preserve"> o art. 327 do CP.</w:t>
      </w:r>
    </w:p>
    <w:p w14:paraId="6875CAA9" w14:textId="67D8D310" w:rsidR="00125235" w:rsidRPr="002005F0" w:rsidRDefault="00125235" w:rsidP="0034240C">
      <w:pPr>
        <w:spacing w:after="120" w:line="360" w:lineRule="auto"/>
        <w:jc w:val="both"/>
        <w:rPr>
          <w:sz w:val="26"/>
        </w:rPr>
      </w:pPr>
      <w:r>
        <w:rPr>
          <w:sz w:val="26"/>
        </w:rPr>
        <w:tab/>
      </w:r>
      <w:r>
        <w:rPr>
          <w:sz w:val="26"/>
        </w:rPr>
        <w:tab/>
      </w:r>
      <w:r>
        <w:rPr>
          <w:sz w:val="26"/>
        </w:rPr>
        <w:tab/>
      </w:r>
      <w:r>
        <w:rPr>
          <w:sz w:val="26"/>
        </w:rPr>
        <w:tab/>
        <w:t>Veja-se, inclusive, que a própria PGR em suas ale</w:t>
      </w:r>
      <w:r w:rsidR="00B901BA">
        <w:rPr>
          <w:sz w:val="26"/>
        </w:rPr>
        <w:softHyphen/>
      </w:r>
      <w:r>
        <w:rPr>
          <w:sz w:val="26"/>
        </w:rPr>
        <w:t xml:space="preserve">gações finais, ao descrever a </w:t>
      </w:r>
      <w:r>
        <w:rPr>
          <w:i/>
          <w:sz w:val="26"/>
        </w:rPr>
        <w:t>consciência da antijuridicidade</w:t>
      </w:r>
      <w:r>
        <w:rPr>
          <w:sz w:val="26"/>
        </w:rPr>
        <w:t xml:space="preserve"> por parte dos acusados </w:t>
      </w:r>
      <w:proofErr w:type="spellStart"/>
      <w:r>
        <w:rPr>
          <w:smallCaps/>
          <w:sz w:val="26"/>
        </w:rPr>
        <w:t>Gleisi</w:t>
      </w:r>
      <w:proofErr w:type="spellEnd"/>
      <w:r>
        <w:rPr>
          <w:smallCaps/>
          <w:sz w:val="26"/>
        </w:rPr>
        <w:t xml:space="preserve"> </w:t>
      </w:r>
      <w:r>
        <w:rPr>
          <w:sz w:val="26"/>
        </w:rPr>
        <w:t xml:space="preserve">e </w:t>
      </w:r>
      <w:proofErr w:type="spellStart"/>
      <w:r>
        <w:rPr>
          <w:smallCaps/>
          <w:sz w:val="26"/>
        </w:rPr>
        <w:t>PAulo</w:t>
      </w:r>
      <w:proofErr w:type="spellEnd"/>
      <w:r>
        <w:rPr>
          <w:smallCaps/>
          <w:sz w:val="26"/>
        </w:rPr>
        <w:t xml:space="preserve"> Bernardo</w:t>
      </w:r>
      <w:r>
        <w:rPr>
          <w:sz w:val="26"/>
        </w:rPr>
        <w:t xml:space="preserve">, limita-se, em relação a </w:t>
      </w:r>
      <w:r>
        <w:rPr>
          <w:smallCaps/>
          <w:sz w:val="26"/>
        </w:rPr>
        <w:t>Ernesto</w:t>
      </w:r>
      <w:r>
        <w:rPr>
          <w:sz w:val="26"/>
        </w:rPr>
        <w:t>, a afirmar “</w:t>
      </w:r>
      <w:r>
        <w:rPr>
          <w:i/>
          <w:sz w:val="26"/>
        </w:rPr>
        <w:t>ciente disso, aderiu a essas condutas, operacionalizando os pagamen</w:t>
      </w:r>
      <w:r>
        <w:rPr>
          <w:i/>
          <w:sz w:val="26"/>
        </w:rPr>
        <w:softHyphen/>
        <w:t>tos</w:t>
      </w:r>
      <w:r>
        <w:rPr>
          <w:sz w:val="26"/>
        </w:rPr>
        <w:t xml:space="preserve">”. </w:t>
      </w:r>
      <w:r w:rsidR="002005F0">
        <w:rPr>
          <w:sz w:val="26"/>
        </w:rPr>
        <w:t xml:space="preserve">Embora não haja prova alguma dessa </w:t>
      </w:r>
      <w:r w:rsidR="002005F0">
        <w:rPr>
          <w:i/>
          <w:sz w:val="26"/>
        </w:rPr>
        <w:t>ciência</w:t>
      </w:r>
      <w:r w:rsidR="002005F0">
        <w:rPr>
          <w:sz w:val="26"/>
        </w:rPr>
        <w:t>, percebe-se da própria acusa</w:t>
      </w:r>
      <w:r w:rsidR="00B901BA">
        <w:rPr>
          <w:sz w:val="26"/>
        </w:rPr>
        <w:softHyphen/>
      </w:r>
      <w:r w:rsidR="002005F0">
        <w:rPr>
          <w:sz w:val="26"/>
        </w:rPr>
        <w:t xml:space="preserve">ção que a participação do acusado estaria limitada, quando muito, a </w:t>
      </w:r>
      <w:r w:rsidR="002005F0" w:rsidRPr="002005F0">
        <w:rPr>
          <w:b/>
          <w:sz w:val="26"/>
        </w:rPr>
        <w:t>posterior</w:t>
      </w:r>
      <w:r w:rsidR="002005F0">
        <w:rPr>
          <w:sz w:val="26"/>
        </w:rPr>
        <w:t xml:space="preserve"> operacionalização de pagamentos.</w:t>
      </w:r>
    </w:p>
    <w:p w14:paraId="75105877" w14:textId="77777777" w:rsidR="0034240C" w:rsidRPr="00C00118" w:rsidRDefault="0034240C" w:rsidP="0034240C">
      <w:pPr>
        <w:spacing w:after="120" w:line="360" w:lineRule="auto"/>
        <w:jc w:val="both"/>
        <w:rPr>
          <w:smallCaps/>
          <w:sz w:val="26"/>
        </w:rPr>
      </w:pPr>
      <w:r>
        <w:rPr>
          <w:sz w:val="26"/>
        </w:rPr>
        <w:tab/>
      </w:r>
      <w:r>
        <w:rPr>
          <w:sz w:val="26"/>
        </w:rPr>
        <w:tab/>
      </w:r>
      <w:r>
        <w:rPr>
          <w:sz w:val="26"/>
        </w:rPr>
        <w:tab/>
      </w:r>
      <w:r>
        <w:rPr>
          <w:sz w:val="26"/>
        </w:rPr>
        <w:tab/>
        <w:t xml:space="preserve">Sob todos os pontos de vista, o caso é de absolvição de </w:t>
      </w:r>
      <w:r>
        <w:rPr>
          <w:smallCaps/>
          <w:sz w:val="26"/>
        </w:rPr>
        <w:t>Ernesto Rodrigues.</w:t>
      </w:r>
    </w:p>
    <w:p w14:paraId="25ED0787" w14:textId="46420BE5" w:rsidR="004D0E9D" w:rsidRPr="00C00118" w:rsidRDefault="004D0E9D" w:rsidP="00335A56">
      <w:pPr>
        <w:spacing w:after="120" w:line="360" w:lineRule="auto"/>
        <w:jc w:val="both"/>
        <w:rPr>
          <w:smallCaps/>
          <w:sz w:val="26"/>
        </w:rPr>
      </w:pPr>
    </w:p>
    <w:p w14:paraId="30F8C08B" w14:textId="7F959CCD" w:rsidR="005B550B" w:rsidRPr="005B550B" w:rsidRDefault="0038605B" w:rsidP="00C00118">
      <w:pPr>
        <w:spacing w:after="360"/>
        <w:ind w:left="2835" w:hanging="2835"/>
        <w:jc w:val="both"/>
        <w:rPr>
          <w:b/>
          <w:smallCaps/>
          <w:sz w:val="26"/>
        </w:rPr>
      </w:pPr>
      <w:bookmarkStart w:id="0" w:name="_GoBack"/>
      <w:bookmarkEnd w:id="0"/>
      <w:r>
        <w:rPr>
          <w:b/>
          <w:sz w:val="26"/>
        </w:rPr>
        <w:lastRenderedPageBreak/>
        <w:t>8</w:t>
      </w:r>
      <w:r w:rsidR="00BD2E0E">
        <w:rPr>
          <w:b/>
          <w:sz w:val="26"/>
        </w:rPr>
        <w:t xml:space="preserve">. </w:t>
      </w:r>
      <w:r w:rsidR="00BD2E0E">
        <w:rPr>
          <w:b/>
          <w:sz w:val="26"/>
        </w:rPr>
        <w:tab/>
      </w:r>
      <w:r w:rsidR="005B550B">
        <w:rPr>
          <w:b/>
          <w:sz w:val="26"/>
        </w:rPr>
        <w:t>I</w:t>
      </w:r>
      <w:r w:rsidR="005B550B">
        <w:rPr>
          <w:b/>
          <w:smallCaps/>
          <w:sz w:val="26"/>
        </w:rPr>
        <w:t xml:space="preserve">nexistência de prova de autoria </w:t>
      </w:r>
      <w:r w:rsidR="005B550B" w:rsidRPr="00BD2E0E">
        <w:rPr>
          <w:b/>
          <w:smallCaps/>
          <w:sz w:val="26"/>
          <w:u w:val="single"/>
        </w:rPr>
        <w:t>ou</w:t>
      </w:r>
      <w:r w:rsidR="005B550B">
        <w:rPr>
          <w:b/>
          <w:smallCaps/>
          <w:sz w:val="26"/>
        </w:rPr>
        <w:t xml:space="preserve"> participação de Ernesto Rodrigues em Crimes de Lavagem de Capitais</w:t>
      </w:r>
      <w:r w:rsidR="00695D16">
        <w:rPr>
          <w:b/>
          <w:smallCaps/>
          <w:sz w:val="26"/>
        </w:rPr>
        <w:t>. Absolvição.</w:t>
      </w:r>
    </w:p>
    <w:p w14:paraId="7ED6E472" w14:textId="79FF498F" w:rsidR="001A597E" w:rsidRDefault="001A597E" w:rsidP="00C00118">
      <w:pPr>
        <w:spacing w:after="120" w:line="360" w:lineRule="auto"/>
        <w:jc w:val="both"/>
        <w:rPr>
          <w:sz w:val="26"/>
          <w:szCs w:val="26"/>
        </w:rPr>
      </w:pPr>
      <w:r>
        <w:rPr>
          <w:sz w:val="26"/>
          <w:szCs w:val="26"/>
        </w:rPr>
        <w:tab/>
      </w:r>
      <w:r>
        <w:rPr>
          <w:sz w:val="26"/>
          <w:szCs w:val="26"/>
        </w:rPr>
        <w:tab/>
      </w:r>
      <w:r w:rsidR="0038605B">
        <w:rPr>
          <w:b/>
          <w:sz w:val="26"/>
          <w:szCs w:val="26"/>
        </w:rPr>
        <w:t>8</w:t>
      </w:r>
      <w:r>
        <w:rPr>
          <w:b/>
          <w:sz w:val="26"/>
          <w:szCs w:val="26"/>
        </w:rPr>
        <w:t xml:space="preserve">.1. </w:t>
      </w:r>
      <w:r>
        <w:rPr>
          <w:b/>
          <w:sz w:val="26"/>
          <w:szCs w:val="26"/>
        </w:rPr>
        <w:tab/>
      </w:r>
      <w:r>
        <w:rPr>
          <w:b/>
          <w:sz w:val="26"/>
          <w:szCs w:val="26"/>
        </w:rPr>
        <w:tab/>
      </w:r>
      <w:r w:rsidR="00F06609">
        <w:rPr>
          <w:sz w:val="26"/>
          <w:szCs w:val="26"/>
        </w:rPr>
        <w:t xml:space="preserve">A PGR imputou aos acusados a prática de um crime de lavagem de capitais, na modalidade prevista no art. 1º, §4º, da Lei 9.613/98, cuja </w:t>
      </w:r>
      <w:r w:rsidR="00F06609" w:rsidRPr="00CD5AA4">
        <w:rPr>
          <w:b/>
          <w:sz w:val="26"/>
          <w:szCs w:val="26"/>
        </w:rPr>
        <w:t>redação</w:t>
      </w:r>
      <w:r w:rsidR="00CD5AA4" w:rsidRPr="00CD5AA4">
        <w:rPr>
          <w:b/>
          <w:sz w:val="26"/>
          <w:szCs w:val="26"/>
        </w:rPr>
        <w:t xml:space="preserve"> vigente à época dos fatos</w:t>
      </w:r>
      <w:r w:rsidR="00F06609">
        <w:rPr>
          <w:sz w:val="26"/>
          <w:szCs w:val="26"/>
        </w:rPr>
        <w:t xml:space="preserve"> é a seguinte:</w:t>
      </w:r>
    </w:p>
    <w:p w14:paraId="0573AC74" w14:textId="44F82216" w:rsidR="00CD5AA4" w:rsidRPr="00BD2E0E" w:rsidRDefault="00CD5AA4" w:rsidP="007908CF">
      <w:pPr>
        <w:spacing w:after="60"/>
        <w:ind w:left="1418"/>
        <w:jc w:val="both"/>
        <w:rPr>
          <w:i/>
        </w:rPr>
      </w:pPr>
      <w:r w:rsidRPr="00BD2E0E">
        <w:rPr>
          <w:i/>
        </w:rPr>
        <w:t>Art. 1º Ocultar ou dissimular a natureza, origem, localização, disposição, movimentação ou propriedade de bens, direitos ou valores provenientes, direta ou indiretamente, de crime:</w:t>
      </w:r>
    </w:p>
    <w:p w14:paraId="34196602" w14:textId="07E30C30" w:rsidR="007908CF" w:rsidRPr="00BD2E0E" w:rsidRDefault="007908CF" w:rsidP="007908CF">
      <w:pPr>
        <w:spacing w:after="60"/>
        <w:ind w:left="1418"/>
        <w:jc w:val="both"/>
        <w:rPr>
          <w:i/>
        </w:rPr>
      </w:pPr>
      <w:r w:rsidRPr="00BD2E0E">
        <w:rPr>
          <w:i/>
        </w:rPr>
        <w:t xml:space="preserve">I - </w:t>
      </w:r>
      <w:proofErr w:type="gramStart"/>
      <w:r w:rsidRPr="00BD2E0E">
        <w:rPr>
          <w:i/>
        </w:rPr>
        <w:t>de</w:t>
      </w:r>
      <w:proofErr w:type="gramEnd"/>
      <w:r w:rsidRPr="00BD2E0E">
        <w:rPr>
          <w:i/>
        </w:rPr>
        <w:t xml:space="preserve"> tráfico ilícito de substâncias entorpecentes ou drogas afins;</w:t>
      </w:r>
    </w:p>
    <w:p w14:paraId="16D28805" w14:textId="2A0346F3" w:rsidR="007908CF" w:rsidRPr="00BD2E0E" w:rsidRDefault="007908CF" w:rsidP="007908CF">
      <w:pPr>
        <w:spacing w:after="60"/>
        <w:ind w:left="1418"/>
        <w:jc w:val="both"/>
        <w:rPr>
          <w:i/>
        </w:rPr>
      </w:pPr>
      <w:r w:rsidRPr="00BD2E0E">
        <w:rPr>
          <w:i/>
        </w:rPr>
        <w:t xml:space="preserve">II – </w:t>
      </w:r>
      <w:proofErr w:type="gramStart"/>
      <w:r w:rsidRPr="00BD2E0E">
        <w:rPr>
          <w:i/>
        </w:rPr>
        <w:t>de</w:t>
      </w:r>
      <w:proofErr w:type="gramEnd"/>
      <w:r w:rsidRPr="00BD2E0E">
        <w:rPr>
          <w:i/>
        </w:rPr>
        <w:t xml:space="preserve"> terrorismo e seu financiamento</w:t>
      </w:r>
    </w:p>
    <w:p w14:paraId="67C444C1" w14:textId="6A9FF97A" w:rsidR="007908CF" w:rsidRPr="00BD2E0E" w:rsidRDefault="007908CF" w:rsidP="007908CF">
      <w:pPr>
        <w:spacing w:after="60"/>
        <w:ind w:left="1418"/>
        <w:jc w:val="both"/>
        <w:rPr>
          <w:i/>
        </w:rPr>
      </w:pPr>
      <w:r w:rsidRPr="00BD2E0E">
        <w:rPr>
          <w:i/>
        </w:rPr>
        <w:t>III - de contrabando ou tráfico de armas, munições ou material destinado à sua produção;</w:t>
      </w:r>
    </w:p>
    <w:p w14:paraId="7D2E9B7A" w14:textId="1632B090" w:rsidR="007908CF" w:rsidRPr="00BD2E0E" w:rsidRDefault="007908CF" w:rsidP="007908CF">
      <w:pPr>
        <w:spacing w:after="60"/>
        <w:ind w:left="1418"/>
        <w:jc w:val="both"/>
        <w:rPr>
          <w:i/>
        </w:rPr>
      </w:pPr>
      <w:r w:rsidRPr="00BD2E0E">
        <w:rPr>
          <w:i/>
        </w:rPr>
        <w:t xml:space="preserve">IV - </w:t>
      </w:r>
      <w:proofErr w:type="gramStart"/>
      <w:r w:rsidRPr="00BD2E0E">
        <w:rPr>
          <w:i/>
        </w:rPr>
        <w:t>de</w:t>
      </w:r>
      <w:proofErr w:type="gramEnd"/>
      <w:r w:rsidRPr="00BD2E0E">
        <w:rPr>
          <w:i/>
        </w:rPr>
        <w:t xml:space="preserve"> extorsão mediante </w:t>
      </w:r>
      <w:proofErr w:type="spellStart"/>
      <w:r w:rsidRPr="00BD2E0E">
        <w:rPr>
          <w:i/>
        </w:rPr>
        <w:t>seqüestro</w:t>
      </w:r>
      <w:proofErr w:type="spellEnd"/>
      <w:r w:rsidRPr="00BD2E0E">
        <w:rPr>
          <w:i/>
        </w:rPr>
        <w:t>;</w:t>
      </w:r>
    </w:p>
    <w:p w14:paraId="7AA70ECD" w14:textId="38FBBA00" w:rsidR="007908CF" w:rsidRPr="00BD2E0E" w:rsidRDefault="007908CF" w:rsidP="007908CF">
      <w:pPr>
        <w:spacing w:after="60"/>
        <w:ind w:left="1418"/>
        <w:jc w:val="both"/>
        <w:rPr>
          <w:i/>
        </w:rPr>
      </w:pPr>
      <w:r w:rsidRPr="00BD2E0E">
        <w:rPr>
          <w:i/>
        </w:rPr>
        <w:t xml:space="preserve">V - </w:t>
      </w:r>
      <w:proofErr w:type="gramStart"/>
      <w:r w:rsidRPr="00BD2E0E">
        <w:rPr>
          <w:i/>
        </w:rPr>
        <w:t>contra</w:t>
      </w:r>
      <w:proofErr w:type="gramEnd"/>
      <w:r w:rsidRPr="00BD2E0E">
        <w:rPr>
          <w:i/>
        </w:rPr>
        <w:t xml:space="preserve"> a Administração Pública, inclusive a exigência, para si ou para outrem, direta ou indiretamente, de qualquer vantagem, como condição ou preço para a prática ou omissão de atos administrativos;</w:t>
      </w:r>
    </w:p>
    <w:p w14:paraId="59BBC66E" w14:textId="7218572C" w:rsidR="007908CF" w:rsidRPr="007908CF" w:rsidRDefault="007908CF" w:rsidP="00BD2E0E">
      <w:pPr>
        <w:tabs>
          <w:tab w:val="left" w:pos="6947"/>
        </w:tabs>
        <w:spacing w:after="60"/>
        <w:ind w:left="1418"/>
        <w:jc w:val="both"/>
        <w:rPr>
          <w:i/>
          <w:sz w:val="26"/>
          <w:szCs w:val="26"/>
        </w:rPr>
      </w:pPr>
      <w:r w:rsidRPr="00BD2E0E">
        <w:rPr>
          <w:i/>
        </w:rPr>
        <w:t xml:space="preserve">VI - </w:t>
      </w:r>
      <w:proofErr w:type="gramStart"/>
      <w:r w:rsidRPr="00BD2E0E">
        <w:rPr>
          <w:i/>
        </w:rPr>
        <w:t>contra</w:t>
      </w:r>
      <w:proofErr w:type="gramEnd"/>
      <w:r w:rsidRPr="00BD2E0E">
        <w:rPr>
          <w:i/>
        </w:rPr>
        <w:t xml:space="preserve"> o sistema financeiro nacional;</w:t>
      </w:r>
      <w:r w:rsidR="00BD2E0E" w:rsidRPr="00BD2E0E">
        <w:rPr>
          <w:i/>
        </w:rPr>
        <w:tab/>
      </w:r>
    </w:p>
    <w:p w14:paraId="0FE44A8A" w14:textId="177C9B3F" w:rsidR="007908CF" w:rsidRPr="00BD2E0E" w:rsidRDefault="007908CF" w:rsidP="007908CF">
      <w:pPr>
        <w:spacing w:after="60"/>
        <w:ind w:left="1418"/>
        <w:jc w:val="both"/>
        <w:rPr>
          <w:i/>
        </w:rPr>
      </w:pPr>
      <w:r w:rsidRPr="00BD2E0E">
        <w:rPr>
          <w:i/>
        </w:rPr>
        <w:t>VII - praticado por organização criminosa.</w:t>
      </w:r>
    </w:p>
    <w:p w14:paraId="440C57D7" w14:textId="5AABBAAC" w:rsidR="007908CF" w:rsidRPr="00BD2E0E" w:rsidRDefault="007908CF" w:rsidP="007908CF">
      <w:pPr>
        <w:spacing w:after="60"/>
        <w:ind w:left="1418"/>
        <w:jc w:val="both"/>
        <w:rPr>
          <w:i/>
        </w:rPr>
      </w:pPr>
      <w:r w:rsidRPr="00BD2E0E">
        <w:rPr>
          <w:i/>
        </w:rPr>
        <w:t>VIII – praticado por particular contra a administração pública estrangeira (</w:t>
      </w:r>
      <w:proofErr w:type="spellStart"/>
      <w:r w:rsidRPr="00BD2E0E">
        <w:rPr>
          <w:i/>
        </w:rPr>
        <w:t>arts</w:t>
      </w:r>
      <w:proofErr w:type="spellEnd"/>
      <w:r w:rsidRPr="00BD2E0E">
        <w:rPr>
          <w:i/>
        </w:rPr>
        <w:t>. 337-B, 337-C e 337-D do Decreto-Lei nº 2.848, de 7 de dezembro de 1940 – Código Penal)</w:t>
      </w:r>
    </w:p>
    <w:p w14:paraId="2892A66D" w14:textId="77777777" w:rsidR="007908CF" w:rsidRPr="00BD2E0E" w:rsidRDefault="007908CF" w:rsidP="007908CF">
      <w:pPr>
        <w:spacing w:after="60"/>
        <w:ind w:left="1418"/>
        <w:jc w:val="both"/>
        <w:rPr>
          <w:i/>
        </w:rPr>
      </w:pPr>
      <w:r w:rsidRPr="00BD2E0E">
        <w:rPr>
          <w:i/>
        </w:rPr>
        <w:t>Pena: reclusão de três a dez anos e multa.</w:t>
      </w:r>
    </w:p>
    <w:p w14:paraId="38EF9DBC" w14:textId="2B05D326" w:rsidR="007908CF" w:rsidRPr="00BD2E0E" w:rsidRDefault="00456258" w:rsidP="007908CF">
      <w:pPr>
        <w:spacing w:after="60"/>
        <w:ind w:left="1418"/>
        <w:jc w:val="both"/>
      </w:pPr>
      <w:r w:rsidRPr="00BD2E0E">
        <w:t>(...)</w:t>
      </w:r>
    </w:p>
    <w:p w14:paraId="71944D31" w14:textId="3FD536FE" w:rsidR="00F06609" w:rsidRPr="00BD2E0E" w:rsidRDefault="00456258" w:rsidP="00456258">
      <w:pPr>
        <w:spacing w:after="360"/>
        <w:ind w:left="1418"/>
        <w:jc w:val="both"/>
        <w:rPr>
          <w:i/>
        </w:rPr>
      </w:pPr>
      <w:r w:rsidRPr="00BD2E0E">
        <w:rPr>
          <w:i/>
        </w:rPr>
        <w:t>§ 4º A pena será aumentada de um a dois terços, nos casos previstos nos incisos I a VI do caput deste artigo, se o crime for cometido de forma habitual ou por intermédio de organização criminosa.</w:t>
      </w:r>
    </w:p>
    <w:p w14:paraId="67C5B1FF" w14:textId="77777777" w:rsidR="00C00118" w:rsidRDefault="00C00118" w:rsidP="00C00118">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A denúncia narrou a suposta ocorrência do crime de lavagem em único parágrafo. </w:t>
      </w:r>
    </w:p>
    <w:p w14:paraId="264A70F6" w14:textId="77777777" w:rsidR="00C00118" w:rsidRPr="002A1769" w:rsidRDefault="00C00118" w:rsidP="00C00118">
      <w:pPr>
        <w:spacing w:after="120"/>
        <w:ind w:left="1418"/>
        <w:jc w:val="both"/>
        <w:rPr>
          <w:sz w:val="26"/>
          <w:szCs w:val="26"/>
        </w:rPr>
      </w:pPr>
      <w:r w:rsidRPr="002A1769">
        <w:rPr>
          <w:sz w:val="26"/>
          <w:szCs w:val="26"/>
        </w:rPr>
        <w:lastRenderedPageBreak/>
        <w:t>“</w:t>
      </w:r>
      <w:r w:rsidRPr="002A1769">
        <w:rPr>
          <w:i/>
          <w:sz w:val="26"/>
          <w:szCs w:val="26"/>
        </w:rPr>
        <w:t xml:space="preserve">... A </w:t>
      </w:r>
      <w:r w:rsidRPr="002A1769">
        <w:rPr>
          <w:b/>
          <w:i/>
          <w:sz w:val="26"/>
          <w:szCs w:val="26"/>
        </w:rPr>
        <w:t>sistemática de pagamento e fruição da propina</w:t>
      </w:r>
      <w:r w:rsidRPr="002A1769">
        <w:rPr>
          <w:i/>
          <w:sz w:val="26"/>
          <w:szCs w:val="26"/>
        </w:rPr>
        <w:t>, com trans</w:t>
      </w:r>
      <w:r w:rsidRPr="002A1769">
        <w:rPr>
          <w:i/>
          <w:sz w:val="26"/>
          <w:szCs w:val="26"/>
        </w:rPr>
        <w:softHyphen/>
        <w:t>formação em espécie das quantias pelo operador ilegal, trans</w:t>
      </w:r>
      <w:r w:rsidRPr="002A1769">
        <w:rPr>
          <w:i/>
          <w:sz w:val="26"/>
          <w:szCs w:val="26"/>
        </w:rPr>
        <w:softHyphen/>
        <w:t>porte oculto, entrega escondida e disfarçada a interposta pessoas e utilização para custeio de campanha eleitoral sem contabi</w:t>
      </w:r>
      <w:r w:rsidRPr="002A1769">
        <w:rPr>
          <w:i/>
          <w:sz w:val="26"/>
          <w:szCs w:val="26"/>
        </w:rPr>
        <w:softHyphen/>
        <w:t>liza</w:t>
      </w:r>
      <w:r w:rsidRPr="002A1769">
        <w:rPr>
          <w:i/>
          <w:sz w:val="26"/>
          <w:szCs w:val="26"/>
        </w:rPr>
        <w:softHyphen/>
        <w:t xml:space="preserve">ção ou qualquer registro </w:t>
      </w:r>
      <w:r w:rsidRPr="002A1769">
        <w:rPr>
          <w:b/>
          <w:i/>
          <w:sz w:val="26"/>
          <w:szCs w:val="26"/>
        </w:rPr>
        <w:t>foi concebida por todos os envolvidos para ocultar e dissimu</w:t>
      </w:r>
      <w:r w:rsidRPr="002A1769">
        <w:rPr>
          <w:b/>
          <w:i/>
          <w:sz w:val="26"/>
          <w:szCs w:val="26"/>
        </w:rPr>
        <w:softHyphen/>
        <w:t xml:space="preserve">lar </w:t>
      </w:r>
      <w:r w:rsidRPr="002A1769">
        <w:rPr>
          <w:i/>
          <w:sz w:val="26"/>
          <w:szCs w:val="26"/>
        </w:rPr>
        <w:t>a natureza, origem, movimentação e propriedade das quantias ilícitas, consubstanciadas em propina (corrupção passiva), a qual foi disponibilizada por intermédio de organização criminosa</w:t>
      </w:r>
      <w:r w:rsidRPr="002A1769">
        <w:rPr>
          <w:sz w:val="26"/>
          <w:szCs w:val="26"/>
        </w:rPr>
        <w:t>”.</w:t>
      </w:r>
    </w:p>
    <w:p w14:paraId="10DC415F" w14:textId="77777777" w:rsidR="00C00118" w:rsidRPr="002A1769" w:rsidRDefault="00C00118" w:rsidP="00C00118">
      <w:pPr>
        <w:spacing w:after="360"/>
        <w:ind w:left="1418"/>
        <w:jc w:val="both"/>
        <w:rPr>
          <w:sz w:val="26"/>
          <w:szCs w:val="26"/>
        </w:rPr>
      </w:pPr>
      <w:r w:rsidRPr="002A1769">
        <w:rPr>
          <w:sz w:val="26"/>
          <w:szCs w:val="26"/>
        </w:rPr>
        <w:t>(</w:t>
      </w:r>
      <w:proofErr w:type="gramStart"/>
      <w:r w:rsidRPr="002A1769">
        <w:rPr>
          <w:b/>
          <w:sz w:val="26"/>
          <w:szCs w:val="26"/>
        </w:rPr>
        <w:t>denúncia</w:t>
      </w:r>
      <w:proofErr w:type="gramEnd"/>
      <w:r w:rsidRPr="002A1769">
        <w:rPr>
          <w:sz w:val="26"/>
          <w:szCs w:val="26"/>
        </w:rPr>
        <w:t xml:space="preserve">, </w:t>
      </w:r>
      <w:r w:rsidRPr="002A1769">
        <w:rPr>
          <w:b/>
          <w:sz w:val="26"/>
          <w:szCs w:val="26"/>
        </w:rPr>
        <w:t>p. 42-43/47</w:t>
      </w:r>
      <w:r w:rsidRPr="002A1769">
        <w:rPr>
          <w:sz w:val="26"/>
          <w:szCs w:val="26"/>
        </w:rPr>
        <w:t>)</w:t>
      </w:r>
    </w:p>
    <w:p w14:paraId="06FC1514" w14:textId="4897BB05" w:rsidR="001A383F" w:rsidRDefault="002A1769" w:rsidP="00C00118">
      <w:pPr>
        <w:spacing w:after="120" w:line="360" w:lineRule="auto"/>
        <w:jc w:val="both"/>
        <w:rPr>
          <w:sz w:val="26"/>
          <w:szCs w:val="26"/>
        </w:rPr>
      </w:pPr>
      <w:r>
        <w:rPr>
          <w:sz w:val="26"/>
          <w:szCs w:val="26"/>
        </w:rPr>
        <w:tab/>
      </w:r>
      <w:r>
        <w:rPr>
          <w:sz w:val="26"/>
          <w:szCs w:val="26"/>
        </w:rPr>
        <w:tab/>
      </w:r>
      <w:r w:rsidR="0038605B">
        <w:rPr>
          <w:b/>
          <w:sz w:val="26"/>
          <w:szCs w:val="26"/>
        </w:rPr>
        <w:t>8</w:t>
      </w:r>
      <w:r w:rsidR="00114330">
        <w:rPr>
          <w:b/>
          <w:sz w:val="26"/>
          <w:szCs w:val="26"/>
        </w:rPr>
        <w:t>.2.</w:t>
      </w:r>
      <w:r>
        <w:rPr>
          <w:sz w:val="26"/>
          <w:szCs w:val="26"/>
        </w:rPr>
        <w:tab/>
      </w:r>
      <w:r>
        <w:rPr>
          <w:sz w:val="26"/>
          <w:szCs w:val="26"/>
        </w:rPr>
        <w:tab/>
      </w:r>
      <w:r w:rsidR="00BD2E0E">
        <w:rPr>
          <w:sz w:val="26"/>
          <w:szCs w:val="26"/>
        </w:rPr>
        <w:t xml:space="preserve">Não obstante a flagrante insuficiência da descrição contida na imputação, tangenciando a flagrante inépcia, é imperioso notar que, ao cabo da </w:t>
      </w:r>
      <w:r>
        <w:rPr>
          <w:sz w:val="26"/>
          <w:szCs w:val="26"/>
        </w:rPr>
        <w:t>instrução</w:t>
      </w:r>
      <w:r w:rsidR="00BD2E0E">
        <w:rPr>
          <w:sz w:val="26"/>
          <w:szCs w:val="26"/>
        </w:rPr>
        <w:t xml:space="preserve"> processual penal, à luz do contraditório</w:t>
      </w:r>
      <w:r w:rsidR="001A383F">
        <w:rPr>
          <w:sz w:val="26"/>
          <w:szCs w:val="26"/>
        </w:rPr>
        <w:t>,</w:t>
      </w:r>
      <w:r>
        <w:rPr>
          <w:sz w:val="26"/>
          <w:szCs w:val="26"/>
        </w:rPr>
        <w:t xml:space="preserve"> a tese acusatória não se confir</w:t>
      </w:r>
      <w:r>
        <w:rPr>
          <w:sz w:val="26"/>
          <w:szCs w:val="26"/>
        </w:rPr>
        <w:softHyphen/>
        <w:t xml:space="preserve">mou. </w:t>
      </w:r>
    </w:p>
    <w:p w14:paraId="4BB7D3B4" w14:textId="1351EE7E" w:rsidR="00C00118" w:rsidRDefault="001A383F" w:rsidP="00C00118">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sidR="002A1769">
        <w:rPr>
          <w:smallCaps/>
          <w:sz w:val="26"/>
          <w:szCs w:val="26"/>
        </w:rPr>
        <w:t xml:space="preserve">Alberto </w:t>
      </w:r>
      <w:proofErr w:type="spellStart"/>
      <w:r w:rsidR="002A1769">
        <w:rPr>
          <w:smallCaps/>
          <w:sz w:val="26"/>
          <w:szCs w:val="26"/>
        </w:rPr>
        <w:t>Youssef</w:t>
      </w:r>
      <w:proofErr w:type="spellEnd"/>
      <w:r w:rsidR="002A1769">
        <w:rPr>
          <w:sz w:val="26"/>
          <w:szCs w:val="26"/>
        </w:rPr>
        <w:t xml:space="preserve"> </w:t>
      </w:r>
      <w:r>
        <w:rPr>
          <w:sz w:val="26"/>
          <w:szCs w:val="26"/>
        </w:rPr>
        <w:t>foi claro</w:t>
      </w:r>
      <w:r w:rsidR="00C00118">
        <w:rPr>
          <w:sz w:val="26"/>
          <w:szCs w:val="26"/>
        </w:rPr>
        <w:t xml:space="preserve"> ao dizer que após o recebimento das vantagens indevidas,</w:t>
      </w:r>
      <w:r w:rsidR="00456258">
        <w:rPr>
          <w:sz w:val="26"/>
          <w:szCs w:val="26"/>
        </w:rPr>
        <w:t xml:space="preserve"> pagas pelas empreiteiras do cartel,</w:t>
      </w:r>
      <w:r w:rsidR="00C00118">
        <w:rPr>
          <w:sz w:val="26"/>
          <w:szCs w:val="26"/>
        </w:rPr>
        <w:t xml:space="preserve"> </w:t>
      </w:r>
      <w:r w:rsidR="00C00118" w:rsidRPr="00836065">
        <w:rPr>
          <w:b/>
          <w:sz w:val="26"/>
          <w:szCs w:val="26"/>
        </w:rPr>
        <w:t>todos os atos de lavagem de dinheiro foram realizados por</w:t>
      </w:r>
      <w:r w:rsidR="002A1769">
        <w:rPr>
          <w:b/>
          <w:sz w:val="26"/>
          <w:szCs w:val="26"/>
        </w:rPr>
        <w:t xml:space="preserve"> ele</w:t>
      </w:r>
      <w:r w:rsidR="002A1769" w:rsidRPr="002A1769">
        <w:rPr>
          <w:sz w:val="26"/>
          <w:szCs w:val="26"/>
        </w:rPr>
        <w:t>.</w:t>
      </w:r>
      <w:r w:rsidR="00C00118" w:rsidRPr="00836065">
        <w:rPr>
          <w:b/>
          <w:sz w:val="26"/>
          <w:szCs w:val="26"/>
        </w:rPr>
        <w:t xml:space="preserve"> </w:t>
      </w:r>
      <w:r w:rsidR="00456258">
        <w:rPr>
          <w:sz w:val="26"/>
          <w:szCs w:val="26"/>
        </w:rPr>
        <w:t>Com efeito, c</w:t>
      </w:r>
      <w:r w:rsidR="00C00118">
        <w:rPr>
          <w:sz w:val="26"/>
          <w:szCs w:val="26"/>
        </w:rPr>
        <w:t>oube</w:t>
      </w:r>
      <w:r w:rsidR="002A1769">
        <w:rPr>
          <w:sz w:val="26"/>
          <w:szCs w:val="26"/>
        </w:rPr>
        <w:t>-lhe</w:t>
      </w:r>
      <w:r w:rsidR="00C00118">
        <w:rPr>
          <w:sz w:val="26"/>
          <w:szCs w:val="26"/>
        </w:rPr>
        <w:t xml:space="preserve"> receber pro</w:t>
      </w:r>
      <w:r w:rsidR="00C00118">
        <w:rPr>
          <w:sz w:val="26"/>
          <w:szCs w:val="26"/>
        </w:rPr>
        <w:softHyphen/>
        <w:t>pi</w:t>
      </w:r>
      <w:r w:rsidR="00C00118">
        <w:rPr>
          <w:sz w:val="26"/>
          <w:szCs w:val="26"/>
        </w:rPr>
        <w:softHyphen/>
        <w:t>nas através de contratos fraudulentos, transformar os valores em espécie, admi</w:t>
      </w:r>
      <w:r w:rsidR="00C00118">
        <w:rPr>
          <w:sz w:val="26"/>
          <w:szCs w:val="26"/>
        </w:rPr>
        <w:softHyphen/>
        <w:t xml:space="preserve">nistrar o </w:t>
      </w:r>
      <w:r w:rsidR="00C00118">
        <w:rPr>
          <w:i/>
          <w:sz w:val="26"/>
          <w:szCs w:val="26"/>
        </w:rPr>
        <w:t xml:space="preserve">“caixa de </w:t>
      </w:r>
      <w:r w:rsidR="00C00118" w:rsidRPr="005C39A1">
        <w:rPr>
          <w:i/>
          <w:sz w:val="26"/>
          <w:szCs w:val="26"/>
        </w:rPr>
        <w:t>propinas</w:t>
      </w:r>
      <w:r w:rsidR="00C00118">
        <w:rPr>
          <w:sz w:val="26"/>
          <w:szCs w:val="26"/>
        </w:rPr>
        <w:t xml:space="preserve">”, </w:t>
      </w:r>
      <w:r w:rsidR="00C00118" w:rsidRPr="005C39A1">
        <w:rPr>
          <w:sz w:val="26"/>
          <w:szCs w:val="26"/>
        </w:rPr>
        <w:t>organizar</w:t>
      </w:r>
      <w:r w:rsidR="00C00118">
        <w:rPr>
          <w:sz w:val="26"/>
          <w:szCs w:val="26"/>
        </w:rPr>
        <w:t xml:space="preserve"> o transporte por meios ocultos e proceder à entrega dos valores </w:t>
      </w:r>
      <w:r w:rsidR="002A1769">
        <w:rPr>
          <w:sz w:val="26"/>
          <w:szCs w:val="26"/>
        </w:rPr>
        <w:t>“</w:t>
      </w:r>
      <w:r w:rsidR="002A1769">
        <w:rPr>
          <w:i/>
          <w:sz w:val="26"/>
          <w:szCs w:val="26"/>
        </w:rPr>
        <w:t>a quem de direito</w:t>
      </w:r>
      <w:r w:rsidR="002A1769">
        <w:rPr>
          <w:sz w:val="26"/>
          <w:szCs w:val="26"/>
        </w:rPr>
        <w:t>”</w:t>
      </w:r>
      <w:r w:rsidR="00D81A19">
        <w:rPr>
          <w:sz w:val="26"/>
          <w:szCs w:val="26"/>
        </w:rPr>
        <w:t xml:space="preserve"> (fls. 2.405 – 2.406).</w:t>
      </w:r>
    </w:p>
    <w:p w14:paraId="2041C624" w14:textId="5F868A1E" w:rsidR="00D81A19" w:rsidRPr="00D81A19" w:rsidRDefault="00D81A19" w:rsidP="00C00118">
      <w:pPr>
        <w:spacing w:after="120" w:line="360" w:lineRule="auto"/>
        <w:jc w:val="both"/>
        <w:rPr>
          <w:sz w:val="26"/>
          <w:szCs w:val="26"/>
        </w:rPr>
      </w:pPr>
      <w:r>
        <w:rPr>
          <w:sz w:val="26"/>
          <w:szCs w:val="26"/>
        </w:rPr>
        <w:tab/>
      </w:r>
      <w:r>
        <w:rPr>
          <w:sz w:val="26"/>
          <w:szCs w:val="26"/>
        </w:rPr>
        <w:tab/>
      </w:r>
      <w:r>
        <w:rPr>
          <w:sz w:val="26"/>
          <w:szCs w:val="26"/>
        </w:rPr>
        <w:tab/>
      </w:r>
      <w:r>
        <w:rPr>
          <w:sz w:val="26"/>
          <w:szCs w:val="26"/>
        </w:rPr>
        <w:tab/>
      </w:r>
      <w:r w:rsidRPr="00BD2E0E">
        <w:rPr>
          <w:b/>
          <w:smallCaps/>
          <w:sz w:val="26"/>
          <w:szCs w:val="26"/>
          <w:u w:val="single"/>
        </w:rPr>
        <w:t xml:space="preserve">Alberto </w:t>
      </w:r>
      <w:proofErr w:type="spellStart"/>
      <w:r w:rsidRPr="00BD2E0E">
        <w:rPr>
          <w:b/>
          <w:smallCaps/>
          <w:sz w:val="26"/>
          <w:szCs w:val="26"/>
          <w:u w:val="single"/>
        </w:rPr>
        <w:t>Youssef</w:t>
      </w:r>
      <w:proofErr w:type="spellEnd"/>
      <w:r w:rsidRPr="00BD2E0E">
        <w:rPr>
          <w:b/>
          <w:sz w:val="26"/>
          <w:szCs w:val="26"/>
          <w:u w:val="single"/>
        </w:rPr>
        <w:t xml:space="preserve"> foi claro, ainda, ao afirmar que </w:t>
      </w:r>
      <w:r w:rsidRPr="00BD2E0E">
        <w:rPr>
          <w:b/>
          <w:smallCaps/>
          <w:sz w:val="26"/>
          <w:szCs w:val="26"/>
          <w:u w:val="single"/>
        </w:rPr>
        <w:t xml:space="preserve">Ernesto Rodrigues </w:t>
      </w:r>
      <w:r w:rsidRPr="00BD2E0E">
        <w:rPr>
          <w:b/>
          <w:sz w:val="26"/>
          <w:szCs w:val="26"/>
          <w:u w:val="single"/>
        </w:rPr>
        <w:t>não teve qualquer participação na organização interna por ele comandada (fl. 2.407)</w:t>
      </w:r>
      <w:r w:rsidR="00BD2E0E">
        <w:rPr>
          <w:sz w:val="26"/>
          <w:szCs w:val="26"/>
        </w:rPr>
        <w:t>:</w:t>
      </w:r>
    </w:p>
    <w:p w14:paraId="304F0255" w14:textId="0D7AEAD5" w:rsidR="00227F3A" w:rsidRDefault="0050379F" w:rsidP="00C00118">
      <w:pPr>
        <w:spacing w:after="120" w:line="360" w:lineRule="auto"/>
        <w:jc w:val="both"/>
        <w:rPr>
          <w:sz w:val="26"/>
          <w:szCs w:val="26"/>
        </w:rPr>
      </w:pPr>
      <w:r w:rsidRPr="0050379F">
        <w:rPr>
          <w:noProof/>
          <w:sz w:val="26"/>
          <w:szCs w:val="26"/>
          <w:lang w:eastAsia="pt-BR"/>
        </w:rPr>
        <w:lastRenderedPageBreak/>
        <w:drawing>
          <wp:inline distT="0" distB="0" distL="0" distR="0" wp14:anchorId="3F8F9BC3" wp14:editId="197F59D4">
            <wp:extent cx="5283614" cy="3442737"/>
            <wp:effectExtent l="0" t="0" r="0" b="1206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0437" cy="3479762"/>
                    </a:xfrm>
                    <a:prstGeom prst="rect">
                      <a:avLst/>
                    </a:prstGeom>
                  </pic:spPr>
                </pic:pic>
              </a:graphicData>
            </a:graphic>
          </wp:inline>
        </w:drawing>
      </w:r>
    </w:p>
    <w:p w14:paraId="6219501E" w14:textId="62AC31F0" w:rsidR="00227F3A" w:rsidRPr="00D81A19" w:rsidRDefault="00D81A19" w:rsidP="00C00118">
      <w:pPr>
        <w:spacing w:after="120" w:line="360" w:lineRule="auto"/>
        <w:jc w:val="both"/>
        <w:rPr>
          <w:sz w:val="26"/>
          <w:szCs w:val="26"/>
        </w:rPr>
      </w:pPr>
      <w:r>
        <w:rPr>
          <w:sz w:val="26"/>
          <w:szCs w:val="26"/>
        </w:rPr>
        <w:tab/>
      </w:r>
      <w:r>
        <w:rPr>
          <w:sz w:val="26"/>
          <w:szCs w:val="26"/>
        </w:rPr>
        <w:tab/>
      </w:r>
      <w:r>
        <w:rPr>
          <w:sz w:val="26"/>
          <w:szCs w:val="26"/>
        </w:rPr>
        <w:tab/>
      </w:r>
      <w:r>
        <w:rPr>
          <w:sz w:val="26"/>
          <w:szCs w:val="26"/>
        </w:rPr>
        <w:tab/>
        <w:t>Ou seja, a instrução demonstrou que E</w:t>
      </w:r>
      <w:r>
        <w:rPr>
          <w:smallCaps/>
          <w:sz w:val="26"/>
          <w:szCs w:val="26"/>
        </w:rPr>
        <w:t xml:space="preserve">rnesto </w:t>
      </w:r>
      <w:r>
        <w:rPr>
          <w:sz w:val="26"/>
          <w:szCs w:val="26"/>
        </w:rPr>
        <w:t>R</w:t>
      </w:r>
      <w:r>
        <w:rPr>
          <w:smallCaps/>
          <w:sz w:val="26"/>
          <w:szCs w:val="26"/>
        </w:rPr>
        <w:t xml:space="preserve">odrigues </w:t>
      </w:r>
      <w:r>
        <w:rPr>
          <w:sz w:val="26"/>
          <w:szCs w:val="26"/>
        </w:rPr>
        <w:t>não concorreu de modo algum para a realização</w:t>
      </w:r>
      <w:r w:rsidR="001A383F">
        <w:rPr>
          <w:sz w:val="26"/>
          <w:szCs w:val="26"/>
        </w:rPr>
        <w:t xml:space="preserve"> de atos de lavagem de capitais.</w:t>
      </w:r>
    </w:p>
    <w:p w14:paraId="7ADE9837" w14:textId="1B1676BA" w:rsidR="00DC5447" w:rsidRDefault="00C00118" w:rsidP="00C00118">
      <w:pPr>
        <w:spacing w:after="120" w:line="360" w:lineRule="auto"/>
        <w:jc w:val="both"/>
        <w:rPr>
          <w:sz w:val="26"/>
          <w:szCs w:val="26"/>
        </w:rPr>
      </w:pPr>
      <w:r>
        <w:rPr>
          <w:sz w:val="26"/>
          <w:szCs w:val="26"/>
        </w:rPr>
        <w:t xml:space="preserve"> </w:t>
      </w:r>
      <w:r w:rsidR="00257AF8">
        <w:rPr>
          <w:sz w:val="26"/>
          <w:szCs w:val="26"/>
        </w:rPr>
        <w:tab/>
      </w:r>
      <w:r w:rsidR="00257AF8">
        <w:rPr>
          <w:sz w:val="26"/>
          <w:szCs w:val="26"/>
        </w:rPr>
        <w:tab/>
      </w:r>
      <w:r w:rsidR="00695D16">
        <w:rPr>
          <w:b/>
          <w:sz w:val="26"/>
          <w:szCs w:val="26"/>
        </w:rPr>
        <w:t>7</w:t>
      </w:r>
      <w:r w:rsidR="00114330">
        <w:rPr>
          <w:b/>
          <w:sz w:val="26"/>
          <w:szCs w:val="26"/>
        </w:rPr>
        <w:t>.3</w:t>
      </w:r>
      <w:r w:rsidR="00257AF8">
        <w:rPr>
          <w:b/>
          <w:sz w:val="26"/>
          <w:szCs w:val="26"/>
        </w:rPr>
        <w:t xml:space="preserve">. </w:t>
      </w:r>
      <w:r w:rsidR="00257AF8">
        <w:rPr>
          <w:b/>
          <w:sz w:val="26"/>
          <w:szCs w:val="26"/>
        </w:rPr>
        <w:tab/>
      </w:r>
      <w:r w:rsidR="00257AF8">
        <w:rPr>
          <w:b/>
          <w:sz w:val="26"/>
          <w:szCs w:val="26"/>
        </w:rPr>
        <w:tab/>
      </w:r>
      <w:r w:rsidR="00DC5447">
        <w:rPr>
          <w:sz w:val="26"/>
          <w:szCs w:val="26"/>
        </w:rPr>
        <w:t>Por amor ao arg</w:t>
      </w:r>
      <w:r w:rsidR="0047771E">
        <w:rPr>
          <w:sz w:val="26"/>
          <w:szCs w:val="26"/>
        </w:rPr>
        <w:t>umento, as alegadas e não demons</w:t>
      </w:r>
      <w:r w:rsidR="000B2B44">
        <w:rPr>
          <w:sz w:val="26"/>
          <w:szCs w:val="26"/>
        </w:rPr>
        <w:softHyphen/>
      </w:r>
      <w:r w:rsidR="0047771E">
        <w:rPr>
          <w:sz w:val="26"/>
          <w:szCs w:val="26"/>
        </w:rPr>
        <w:t xml:space="preserve">tradas entregas supostamente realizadas por </w:t>
      </w:r>
      <w:proofErr w:type="spellStart"/>
      <w:r w:rsidR="0047771E">
        <w:rPr>
          <w:smallCaps/>
          <w:sz w:val="26"/>
          <w:szCs w:val="26"/>
        </w:rPr>
        <w:t>Antonio</w:t>
      </w:r>
      <w:proofErr w:type="spellEnd"/>
      <w:r w:rsidR="0047771E">
        <w:rPr>
          <w:smallCaps/>
          <w:sz w:val="26"/>
          <w:szCs w:val="26"/>
        </w:rPr>
        <w:t xml:space="preserve"> Carlos </w:t>
      </w:r>
      <w:proofErr w:type="spellStart"/>
      <w:r w:rsidR="0047771E">
        <w:rPr>
          <w:smallCaps/>
          <w:sz w:val="26"/>
          <w:szCs w:val="26"/>
        </w:rPr>
        <w:t>Pieruccini</w:t>
      </w:r>
      <w:proofErr w:type="spellEnd"/>
      <w:r w:rsidR="000B2B44">
        <w:rPr>
          <w:smallCaps/>
          <w:sz w:val="26"/>
          <w:szCs w:val="26"/>
        </w:rPr>
        <w:t xml:space="preserve">, </w:t>
      </w:r>
      <w:r w:rsidR="000B2B44">
        <w:rPr>
          <w:sz w:val="26"/>
          <w:szCs w:val="26"/>
        </w:rPr>
        <w:t>não podem constituir crime autônomo de lavagem de capitais, ne</w:t>
      </w:r>
      <w:r w:rsidR="002F16B3">
        <w:rPr>
          <w:sz w:val="26"/>
          <w:szCs w:val="26"/>
        </w:rPr>
        <w:t>m mesmo na moda</w:t>
      </w:r>
      <w:r w:rsidR="002F16B3">
        <w:rPr>
          <w:sz w:val="26"/>
          <w:szCs w:val="26"/>
        </w:rPr>
        <w:softHyphen/>
        <w:t>li</w:t>
      </w:r>
      <w:r w:rsidR="002F16B3">
        <w:rPr>
          <w:sz w:val="26"/>
          <w:szCs w:val="26"/>
        </w:rPr>
        <w:softHyphen/>
        <w:t xml:space="preserve">dade alternativa </w:t>
      </w:r>
      <w:r w:rsidR="002F16B3" w:rsidRPr="002F16B3">
        <w:rPr>
          <w:i/>
          <w:sz w:val="26"/>
          <w:szCs w:val="26"/>
        </w:rPr>
        <w:t xml:space="preserve">utiliza, na atividade econômica ou financeira, bens, direitos ou valores que sabe serem provenientes de qualquer dos </w:t>
      </w:r>
      <w:r w:rsidR="002F16B3">
        <w:rPr>
          <w:i/>
          <w:sz w:val="26"/>
          <w:szCs w:val="26"/>
        </w:rPr>
        <w:t xml:space="preserve">crimes antecedentes referidos no art. 1º, </w:t>
      </w:r>
      <w:r w:rsidR="002F16B3">
        <w:rPr>
          <w:sz w:val="26"/>
          <w:szCs w:val="26"/>
        </w:rPr>
        <w:t>prevista na redação original do art. 1º, §2º, com a redação vigente à época dos fatos</w:t>
      </w:r>
      <w:r w:rsidR="002F16B3">
        <w:rPr>
          <w:i/>
          <w:sz w:val="26"/>
          <w:szCs w:val="26"/>
        </w:rPr>
        <w:t>.</w:t>
      </w:r>
    </w:p>
    <w:p w14:paraId="0B718BA0" w14:textId="77777777" w:rsidR="002F16B3" w:rsidRDefault="002F16B3" w:rsidP="00C00118">
      <w:pPr>
        <w:spacing w:after="120" w:line="360" w:lineRule="auto"/>
        <w:jc w:val="both"/>
        <w:rPr>
          <w:sz w:val="26"/>
          <w:szCs w:val="26"/>
        </w:rPr>
      </w:pPr>
      <w:r>
        <w:rPr>
          <w:sz w:val="26"/>
          <w:szCs w:val="26"/>
        </w:rPr>
        <w:lastRenderedPageBreak/>
        <w:tab/>
      </w:r>
      <w:r>
        <w:rPr>
          <w:sz w:val="26"/>
          <w:szCs w:val="26"/>
        </w:rPr>
        <w:tab/>
      </w:r>
      <w:r>
        <w:rPr>
          <w:sz w:val="26"/>
          <w:szCs w:val="26"/>
        </w:rPr>
        <w:tab/>
      </w:r>
      <w:r>
        <w:rPr>
          <w:sz w:val="26"/>
          <w:szCs w:val="26"/>
        </w:rPr>
        <w:tab/>
        <w:t xml:space="preserve">Ainda que se pudesse cogitar, em tese, da fase de </w:t>
      </w:r>
      <w:r w:rsidRPr="002F16B3">
        <w:rPr>
          <w:i/>
          <w:sz w:val="26"/>
          <w:szCs w:val="26"/>
        </w:rPr>
        <w:t>integração</w:t>
      </w:r>
      <w:r>
        <w:rPr>
          <w:sz w:val="26"/>
          <w:szCs w:val="26"/>
        </w:rPr>
        <w:t xml:space="preserve"> de valores de proveniência ilícita, caberia à acusação demonstrar que </w:t>
      </w:r>
      <w:r>
        <w:rPr>
          <w:smallCaps/>
          <w:sz w:val="26"/>
          <w:szCs w:val="26"/>
        </w:rPr>
        <w:t xml:space="preserve">Ernesto </w:t>
      </w:r>
      <w:r>
        <w:rPr>
          <w:sz w:val="26"/>
          <w:szCs w:val="26"/>
        </w:rPr>
        <w:t>teria conhecimento de que os valores seriam oriundos dos crimes praticados no âmbito da Petrobras. Porém, não há prova alguma nesse sentido. A PGR simplesmente não produziu um único elemento de convicção, sequer indiciário, que pudesse sugerir tal conhecimento.</w:t>
      </w:r>
    </w:p>
    <w:p w14:paraId="60999451" w14:textId="5397EC3B" w:rsidR="00BB5DC1" w:rsidRDefault="002F16B3" w:rsidP="00C00118">
      <w:pPr>
        <w:spacing w:after="120" w:line="360" w:lineRule="auto"/>
        <w:jc w:val="both"/>
        <w:rPr>
          <w:sz w:val="26"/>
          <w:szCs w:val="26"/>
        </w:rPr>
      </w:pPr>
      <w:r>
        <w:rPr>
          <w:sz w:val="26"/>
          <w:szCs w:val="26"/>
        </w:rPr>
        <w:tab/>
      </w:r>
      <w:r>
        <w:rPr>
          <w:sz w:val="26"/>
          <w:szCs w:val="26"/>
        </w:rPr>
        <w:tab/>
      </w:r>
      <w:r>
        <w:rPr>
          <w:sz w:val="26"/>
          <w:szCs w:val="26"/>
        </w:rPr>
        <w:tab/>
      </w:r>
      <w:r>
        <w:rPr>
          <w:sz w:val="26"/>
          <w:szCs w:val="26"/>
        </w:rPr>
        <w:tab/>
        <w:t xml:space="preserve">Veja-se, ainda, que, como os fatos ocorreram antes da </w:t>
      </w:r>
      <w:r w:rsidR="00BB5DC1">
        <w:rPr>
          <w:sz w:val="26"/>
          <w:szCs w:val="26"/>
        </w:rPr>
        <w:t xml:space="preserve">revisão do texto originário da lei de lavagem, realizada pela Lei 12.63/2012, em 9 de julho de 2012. </w:t>
      </w:r>
    </w:p>
    <w:p w14:paraId="52A0DD1F" w14:textId="5713D1E1" w:rsidR="002F16B3" w:rsidRDefault="00BB5DC1" w:rsidP="00C00118">
      <w:pPr>
        <w:spacing w:after="120" w:line="360" w:lineRule="auto"/>
        <w:jc w:val="both"/>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É dizer, a PGR deveria</w:t>
      </w:r>
      <w:r w:rsidR="002F16B3">
        <w:rPr>
          <w:sz w:val="26"/>
          <w:szCs w:val="26"/>
        </w:rPr>
        <w:t xml:space="preserve"> </w:t>
      </w:r>
      <w:r>
        <w:rPr>
          <w:sz w:val="26"/>
          <w:szCs w:val="26"/>
        </w:rPr>
        <w:t xml:space="preserve">demonstrar que o acusado </w:t>
      </w:r>
      <w:r>
        <w:rPr>
          <w:smallCaps/>
          <w:sz w:val="26"/>
          <w:szCs w:val="26"/>
        </w:rPr>
        <w:t xml:space="preserve">Ernesto </w:t>
      </w:r>
      <w:r>
        <w:rPr>
          <w:i/>
          <w:sz w:val="26"/>
          <w:szCs w:val="26"/>
        </w:rPr>
        <w:t>sabia</w:t>
      </w:r>
      <w:r>
        <w:rPr>
          <w:sz w:val="26"/>
          <w:szCs w:val="26"/>
        </w:rPr>
        <w:t xml:space="preserve"> que os valores supostamente recebidos </w:t>
      </w:r>
      <w:r>
        <w:rPr>
          <w:i/>
          <w:sz w:val="26"/>
          <w:szCs w:val="26"/>
        </w:rPr>
        <w:t xml:space="preserve">seriam provenientes </w:t>
      </w:r>
      <w:r w:rsidRPr="00BB5DC1">
        <w:rPr>
          <w:sz w:val="26"/>
          <w:szCs w:val="26"/>
        </w:rPr>
        <w:t>de crimes previstos</w:t>
      </w:r>
      <w:r>
        <w:rPr>
          <w:i/>
          <w:sz w:val="26"/>
          <w:szCs w:val="26"/>
        </w:rPr>
        <w:t xml:space="preserve"> </w:t>
      </w:r>
      <w:r>
        <w:rPr>
          <w:sz w:val="26"/>
          <w:szCs w:val="26"/>
        </w:rPr>
        <w:t>no catálogo do art. 1º, I a VIII</w:t>
      </w:r>
      <w:r w:rsidR="00EE1347">
        <w:rPr>
          <w:sz w:val="26"/>
          <w:szCs w:val="26"/>
        </w:rPr>
        <w:t xml:space="preserve">, notadamente, </w:t>
      </w:r>
      <w:r w:rsidR="00EE1347">
        <w:rPr>
          <w:i/>
          <w:sz w:val="26"/>
          <w:szCs w:val="26"/>
        </w:rPr>
        <w:t xml:space="preserve">crimes contra a Administração Pública </w:t>
      </w:r>
      <w:r w:rsidR="00EE1347">
        <w:rPr>
          <w:sz w:val="26"/>
          <w:szCs w:val="26"/>
        </w:rPr>
        <w:t>praticados em prejuízo da Petrobras,</w:t>
      </w:r>
      <w:r w:rsidR="002F5B6B">
        <w:rPr>
          <w:sz w:val="26"/>
          <w:szCs w:val="26"/>
        </w:rPr>
        <w:t xml:space="preserve"> conforme o delineamento contido</w:t>
      </w:r>
      <w:r w:rsidR="00EE1347">
        <w:rPr>
          <w:sz w:val="26"/>
          <w:szCs w:val="26"/>
        </w:rPr>
        <w:t xml:space="preserve"> na denúncia e na decisão que a recebeu.</w:t>
      </w:r>
    </w:p>
    <w:p w14:paraId="2E677BE2" w14:textId="1E7B99A7" w:rsidR="002F5B6B" w:rsidRPr="002F5B6B" w:rsidRDefault="002F5B6B" w:rsidP="00C00118">
      <w:pPr>
        <w:spacing w:after="120" w:line="360" w:lineRule="auto"/>
        <w:jc w:val="both"/>
        <w:rPr>
          <w:smallCaps/>
          <w:sz w:val="26"/>
          <w:szCs w:val="26"/>
        </w:rPr>
      </w:pPr>
      <w:r>
        <w:rPr>
          <w:sz w:val="26"/>
          <w:szCs w:val="26"/>
        </w:rPr>
        <w:tab/>
      </w:r>
      <w:r>
        <w:rPr>
          <w:sz w:val="26"/>
          <w:szCs w:val="26"/>
        </w:rPr>
        <w:tab/>
      </w:r>
      <w:r>
        <w:rPr>
          <w:sz w:val="26"/>
          <w:szCs w:val="26"/>
        </w:rPr>
        <w:tab/>
      </w:r>
      <w:r>
        <w:rPr>
          <w:sz w:val="26"/>
          <w:szCs w:val="26"/>
        </w:rPr>
        <w:tab/>
        <w:t xml:space="preserve">Muito pelo contrário, demonstrou-se nos tópicos anteriores, que </w:t>
      </w:r>
      <w:r>
        <w:rPr>
          <w:smallCaps/>
          <w:sz w:val="26"/>
          <w:szCs w:val="26"/>
        </w:rPr>
        <w:t xml:space="preserve">Ernesto </w:t>
      </w:r>
      <w:r>
        <w:rPr>
          <w:sz w:val="26"/>
          <w:szCs w:val="26"/>
        </w:rPr>
        <w:t xml:space="preserve">não teve qualquer participação em atos de negociação ou intermediação de propinas pagas por empreiteiras e, muito menos, no esquema de lavagem de capitais organizado e realizado sob o comando do colaborados </w:t>
      </w:r>
      <w:r>
        <w:rPr>
          <w:smallCaps/>
          <w:sz w:val="26"/>
          <w:szCs w:val="26"/>
        </w:rPr>
        <w:t xml:space="preserve">Alberto </w:t>
      </w:r>
      <w:proofErr w:type="spellStart"/>
      <w:r>
        <w:rPr>
          <w:smallCaps/>
          <w:sz w:val="26"/>
          <w:szCs w:val="26"/>
        </w:rPr>
        <w:t>Youssef</w:t>
      </w:r>
      <w:proofErr w:type="spellEnd"/>
      <w:r>
        <w:rPr>
          <w:smallCaps/>
          <w:sz w:val="26"/>
          <w:szCs w:val="26"/>
        </w:rPr>
        <w:t>.</w:t>
      </w:r>
    </w:p>
    <w:p w14:paraId="5A728EAB" w14:textId="0A72A047" w:rsidR="00EE1347" w:rsidRDefault="00EE1347" w:rsidP="00C00118">
      <w:pPr>
        <w:spacing w:after="120" w:line="360" w:lineRule="auto"/>
        <w:jc w:val="both"/>
        <w:rPr>
          <w:sz w:val="26"/>
          <w:szCs w:val="26"/>
        </w:rPr>
      </w:pPr>
      <w:r>
        <w:rPr>
          <w:sz w:val="26"/>
          <w:szCs w:val="26"/>
        </w:rPr>
        <w:tab/>
      </w:r>
      <w:r>
        <w:rPr>
          <w:sz w:val="26"/>
          <w:szCs w:val="26"/>
        </w:rPr>
        <w:tab/>
      </w:r>
      <w:r>
        <w:rPr>
          <w:sz w:val="26"/>
          <w:szCs w:val="26"/>
        </w:rPr>
        <w:tab/>
      </w:r>
      <w:r>
        <w:rPr>
          <w:sz w:val="26"/>
          <w:szCs w:val="26"/>
        </w:rPr>
        <w:tab/>
        <w:t>Nesse sentido, não havendo prova desse conheci</w:t>
      </w:r>
      <w:r w:rsidR="002F5B6B">
        <w:rPr>
          <w:sz w:val="26"/>
          <w:szCs w:val="26"/>
        </w:rPr>
        <w:softHyphen/>
      </w:r>
      <w:r>
        <w:rPr>
          <w:sz w:val="26"/>
          <w:szCs w:val="26"/>
        </w:rPr>
        <w:t>mento específico, aplica-se ao caso a decisão proferida pelo Pleno do STF, no julgamento da AP 470, assim ementada:</w:t>
      </w:r>
    </w:p>
    <w:p w14:paraId="20E7447A" w14:textId="77777777" w:rsidR="00CE2EC4" w:rsidRPr="00BD2E0E" w:rsidRDefault="00CE2EC4" w:rsidP="00CE2EC4">
      <w:pPr>
        <w:spacing w:after="120"/>
        <w:ind w:left="1418"/>
        <w:jc w:val="both"/>
        <w:rPr>
          <w:i/>
        </w:rPr>
      </w:pPr>
      <w:r w:rsidRPr="00BD2E0E">
        <w:rPr>
          <w:i/>
        </w:rPr>
        <w:t xml:space="preserve">Embargos infringentes na AP 470. Lavagem de dinheiro. </w:t>
      </w:r>
    </w:p>
    <w:p w14:paraId="525F7DE7" w14:textId="71947770" w:rsidR="002F5B6B" w:rsidRPr="00BD2E0E" w:rsidRDefault="00CE2EC4" w:rsidP="00CE2EC4">
      <w:pPr>
        <w:spacing w:after="120"/>
        <w:ind w:left="1418"/>
        <w:jc w:val="both"/>
        <w:rPr>
          <w:i/>
        </w:rPr>
      </w:pPr>
      <w:r w:rsidRPr="00BD2E0E">
        <w:rPr>
          <w:i/>
        </w:rPr>
        <w:lastRenderedPageBreak/>
        <w:t xml:space="preserve">1. Lavagem de valores oriundos de corrupção passiva praticada pelo próprio agente: </w:t>
      </w:r>
      <w:r w:rsidRPr="00024658">
        <w:rPr>
          <w:b/>
          <w:i/>
          <w:u w:val="single"/>
        </w:rPr>
        <w:t xml:space="preserve">1.1. O recebimento de propina constitui o marco </w:t>
      </w:r>
      <w:proofErr w:type="spellStart"/>
      <w:r w:rsidRPr="00024658">
        <w:rPr>
          <w:b/>
          <w:i/>
          <w:u w:val="single"/>
        </w:rPr>
        <w:t>consumativo</w:t>
      </w:r>
      <w:proofErr w:type="spellEnd"/>
      <w:r w:rsidRPr="00024658">
        <w:rPr>
          <w:b/>
          <w:i/>
          <w:u w:val="single"/>
        </w:rPr>
        <w:t xml:space="preserve"> do delito de corrupção passiva, na forma obje</w:t>
      </w:r>
      <w:r w:rsidR="002F5B6B" w:rsidRPr="00024658">
        <w:rPr>
          <w:b/>
          <w:i/>
          <w:u w:val="single"/>
        </w:rPr>
        <w:softHyphen/>
      </w:r>
      <w:r w:rsidRPr="00024658">
        <w:rPr>
          <w:b/>
          <w:i/>
          <w:u w:val="single"/>
        </w:rPr>
        <w:t>tiva “receber”, sendo indiferente que seja praticada com ele</w:t>
      </w:r>
      <w:r w:rsidR="002F5B6B" w:rsidRPr="00024658">
        <w:rPr>
          <w:b/>
          <w:i/>
          <w:u w:val="single"/>
        </w:rPr>
        <w:softHyphen/>
      </w:r>
      <w:r w:rsidRPr="00024658">
        <w:rPr>
          <w:b/>
          <w:i/>
          <w:u w:val="single"/>
        </w:rPr>
        <w:t>mento de dissimulação</w:t>
      </w:r>
      <w:r w:rsidRPr="00BD2E0E">
        <w:rPr>
          <w:i/>
        </w:rPr>
        <w:t xml:space="preserve">. 1.2. A autolavagem pressupõe a prática de atos de ocultação autônomos do produto do crime antecedente (já consumado), não verificados na hipótese. 1.3. Absolvição por atipicidade da conduta. </w:t>
      </w:r>
    </w:p>
    <w:p w14:paraId="77347A0F" w14:textId="72EF15A4" w:rsidR="002F5B6B" w:rsidRPr="00BD2E0E" w:rsidRDefault="00CE2EC4" w:rsidP="00CE2EC4">
      <w:pPr>
        <w:spacing w:after="120"/>
        <w:ind w:left="1418"/>
        <w:jc w:val="both"/>
        <w:rPr>
          <w:i/>
        </w:rPr>
      </w:pPr>
      <w:r w:rsidRPr="00BD2E0E">
        <w:rPr>
          <w:i/>
        </w:rPr>
        <w:t>2. Lavagem de dinheiro oriundo de crimes contra a Adminis</w:t>
      </w:r>
      <w:r w:rsidR="002F5B6B" w:rsidRPr="00BD2E0E">
        <w:rPr>
          <w:i/>
        </w:rPr>
        <w:softHyphen/>
      </w:r>
      <w:r w:rsidRPr="00BD2E0E">
        <w:rPr>
          <w:i/>
        </w:rPr>
        <w:t>tra</w:t>
      </w:r>
      <w:r w:rsidR="002F5B6B" w:rsidRPr="00BD2E0E">
        <w:rPr>
          <w:i/>
        </w:rPr>
        <w:softHyphen/>
      </w:r>
      <w:r w:rsidRPr="00BD2E0E">
        <w:rPr>
          <w:i/>
        </w:rPr>
        <w:t xml:space="preserve">ção Pública e o Sistema Financeiro Nacional. 2.1. A </w:t>
      </w:r>
      <w:r w:rsidRPr="00BD2E0E">
        <w:rPr>
          <w:b/>
          <w:i/>
          <w:u w:val="single"/>
        </w:rPr>
        <w:t>condenação pelo delito de lavagem de dinheiro</w:t>
      </w:r>
      <w:r w:rsidRPr="00BD2E0E">
        <w:rPr>
          <w:i/>
        </w:rPr>
        <w:t xml:space="preserve"> </w:t>
      </w:r>
      <w:r w:rsidRPr="00BD2E0E">
        <w:rPr>
          <w:b/>
          <w:i/>
          <w:u w:val="single"/>
        </w:rPr>
        <w:t>depende</w:t>
      </w:r>
      <w:r w:rsidRPr="00BD2E0E">
        <w:rPr>
          <w:i/>
        </w:rPr>
        <w:t xml:space="preserve"> da </w:t>
      </w:r>
      <w:r w:rsidRPr="00BD2E0E">
        <w:rPr>
          <w:b/>
          <w:i/>
          <w:u w:val="single"/>
        </w:rPr>
        <w:t>comprovação</w:t>
      </w:r>
      <w:r w:rsidRPr="00BD2E0E">
        <w:rPr>
          <w:i/>
        </w:rPr>
        <w:t xml:space="preserve"> de que o </w:t>
      </w:r>
      <w:r w:rsidRPr="00BD2E0E">
        <w:rPr>
          <w:b/>
          <w:i/>
          <w:u w:val="single"/>
        </w:rPr>
        <w:t>acusado</w:t>
      </w:r>
      <w:r w:rsidRPr="00BD2E0E">
        <w:rPr>
          <w:i/>
        </w:rPr>
        <w:t xml:space="preserve"> tinha </w:t>
      </w:r>
      <w:r w:rsidRPr="00BD2E0E">
        <w:rPr>
          <w:b/>
          <w:i/>
          <w:u w:val="single"/>
        </w:rPr>
        <w:t>ciência da origem ilícita dos valores</w:t>
      </w:r>
      <w:r w:rsidRPr="00BD2E0E">
        <w:rPr>
          <w:i/>
        </w:rPr>
        <w:t xml:space="preserve">. 2.2. Absolvição por falta de provas </w:t>
      </w:r>
    </w:p>
    <w:p w14:paraId="0D109F49" w14:textId="77777777" w:rsidR="002F5B6B" w:rsidRPr="00BD2E0E" w:rsidRDefault="00CE2EC4" w:rsidP="00CE2EC4">
      <w:pPr>
        <w:spacing w:after="120"/>
        <w:ind w:left="1418"/>
        <w:jc w:val="both"/>
        <w:rPr>
          <w:i/>
        </w:rPr>
      </w:pPr>
      <w:r w:rsidRPr="00BD2E0E">
        <w:rPr>
          <w:i/>
        </w:rPr>
        <w:t xml:space="preserve">3. Perda do objeto quanto à impugnação da perda automática do mandato parlamentar, tendo em vista a renúncia do embargante. </w:t>
      </w:r>
    </w:p>
    <w:p w14:paraId="5E648D68" w14:textId="591E3082" w:rsidR="00CE2EC4" w:rsidRPr="00BD2E0E" w:rsidRDefault="00CE2EC4" w:rsidP="00CE2EC4">
      <w:pPr>
        <w:spacing w:after="120"/>
        <w:ind w:left="1418"/>
        <w:jc w:val="both"/>
        <w:rPr>
          <w:i/>
        </w:rPr>
      </w:pPr>
      <w:r w:rsidRPr="00BD2E0E">
        <w:rPr>
          <w:i/>
        </w:rPr>
        <w:t>4. Embargos parcialmente conhecidos e, nessa extensão, acolhi</w:t>
      </w:r>
      <w:r w:rsidR="002F5B6B" w:rsidRPr="00BD2E0E">
        <w:rPr>
          <w:i/>
        </w:rPr>
        <w:softHyphen/>
      </w:r>
      <w:r w:rsidRPr="00BD2E0E">
        <w:rPr>
          <w:i/>
        </w:rPr>
        <w:t>dos para absolver o embargante da imputação de lavagem de dinheiro.</w:t>
      </w:r>
    </w:p>
    <w:p w14:paraId="5F454438" w14:textId="0CB75904" w:rsidR="00C665EB" w:rsidRDefault="00CE2EC4" w:rsidP="002F5B6B">
      <w:pPr>
        <w:spacing w:after="120"/>
        <w:ind w:left="1418"/>
        <w:jc w:val="both"/>
      </w:pPr>
      <w:r w:rsidRPr="00BD2E0E">
        <w:t>(</w:t>
      </w:r>
      <w:r w:rsidRPr="00024658">
        <w:rPr>
          <w:b/>
        </w:rPr>
        <w:t>AP 470 EI-sexto</w:t>
      </w:r>
      <w:r w:rsidR="00024658" w:rsidRPr="00024658">
        <w:rPr>
          <w:b/>
        </w:rPr>
        <w:t>s, Rel.</w:t>
      </w:r>
      <w:r w:rsidRPr="00024658">
        <w:rPr>
          <w:b/>
        </w:rPr>
        <w:t xml:space="preserve"> </w:t>
      </w:r>
      <w:r w:rsidR="00024658" w:rsidRPr="00024658">
        <w:rPr>
          <w:b/>
        </w:rPr>
        <w:t>Min. LUIZ FUX, Rel.</w:t>
      </w:r>
      <w:r w:rsidRPr="00024658">
        <w:rPr>
          <w:b/>
        </w:rPr>
        <w:t xml:space="preserve"> p/ Acórdão:  Min. ROBERTO BARROSO, Tribunal Pleno, DJe-161</w:t>
      </w:r>
      <w:r w:rsidR="0017496E" w:rsidRPr="00024658">
        <w:rPr>
          <w:b/>
        </w:rPr>
        <w:t xml:space="preserve">, </w:t>
      </w:r>
      <w:r w:rsidRPr="00024658">
        <w:rPr>
          <w:b/>
        </w:rPr>
        <w:t>21-08-2014</w:t>
      </w:r>
      <w:r w:rsidRPr="00BD2E0E">
        <w:t>)</w:t>
      </w:r>
    </w:p>
    <w:p w14:paraId="476D99FC" w14:textId="77777777" w:rsidR="00BD2E0E" w:rsidRDefault="00BD2E0E" w:rsidP="002F5B6B">
      <w:pPr>
        <w:spacing w:after="120"/>
        <w:ind w:left="1418"/>
        <w:jc w:val="both"/>
      </w:pPr>
    </w:p>
    <w:p w14:paraId="65F85EB4" w14:textId="4081609D" w:rsidR="007A4D8D" w:rsidRPr="007A4D8D" w:rsidRDefault="00F56FD9" w:rsidP="003B6356">
      <w:pPr>
        <w:spacing w:after="120" w:line="360" w:lineRule="auto"/>
        <w:jc w:val="both"/>
        <w:rPr>
          <w:smallCaps/>
          <w:sz w:val="26"/>
          <w:szCs w:val="26"/>
        </w:rPr>
      </w:pPr>
      <w:r>
        <w:rPr>
          <w:b/>
          <w:sz w:val="26"/>
          <w:szCs w:val="26"/>
        </w:rPr>
        <w:t>9</w:t>
      </w:r>
      <w:r w:rsidR="002F5B6B">
        <w:rPr>
          <w:b/>
          <w:sz w:val="26"/>
          <w:szCs w:val="26"/>
        </w:rPr>
        <w:t>.</w:t>
      </w:r>
      <w:r w:rsidR="007A4D8D">
        <w:rPr>
          <w:b/>
          <w:sz w:val="26"/>
          <w:szCs w:val="26"/>
        </w:rPr>
        <w:tab/>
      </w:r>
      <w:r w:rsidR="007A4D8D">
        <w:rPr>
          <w:b/>
          <w:sz w:val="26"/>
          <w:szCs w:val="26"/>
        </w:rPr>
        <w:tab/>
      </w:r>
      <w:r w:rsidR="007A4D8D">
        <w:rPr>
          <w:b/>
          <w:sz w:val="26"/>
          <w:szCs w:val="26"/>
        </w:rPr>
        <w:tab/>
      </w:r>
      <w:r w:rsidR="007A4D8D">
        <w:rPr>
          <w:b/>
          <w:sz w:val="26"/>
          <w:szCs w:val="26"/>
        </w:rPr>
        <w:tab/>
        <w:t xml:space="preserve"> </w:t>
      </w:r>
      <w:r w:rsidR="007A4D8D" w:rsidRPr="007A4D8D">
        <w:rPr>
          <w:b/>
          <w:smallCaps/>
          <w:sz w:val="26"/>
          <w:szCs w:val="26"/>
        </w:rPr>
        <w:t>Do Pedido</w:t>
      </w:r>
    </w:p>
    <w:p w14:paraId="6C7718E7" w14:textId="01927A01" w:rsidR="007A4D8D" w:rsidRDefault="007A4D8D" w:rsidP="00024658">
      <w:pPr>
        <w:spacing w:before="120" w:after="120" w:line="360" w:lineRule="auto"/>
        <w:jc w:val="both"/>
        <w:rPr>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sz w:val="26"/>
          <w:szCs w:val="26"/>
        </w:rPr>
        <w:t xml:space="preserve">Diante do exposto, </w:t>
      </w:r>
      <w:r w:rsidR="002F5B6B">
        <w:rPr>
          <w:sz w:val="26"/>
          <w:szCs w:val="26"/>
        </w:rPr>
        <w:t xml:space="preserve">requer-se </w:t>
      </w:r>
      <w:r w:rsidR="00024658">
        <w:rPr>
          <w:sz w:val="26"/>
          <w:szCs w:val="26"/>
        </w:rPr>
        <w:t>que as</w:t>
      </w:r>
      <w:r w:rsidR="001F58A2">
        <w:rPr>
          <w:sz w:val="26"/>
          <w:szCs w:val="26"/>
        </w:rPr>
        <w:t xml:space="preserve"> indevidas e serôdias</w:t>
      </w:r>
      <w:r w:rsidR="00024658">
        <w:rPr>
          <w:sz w:val="26"/>
          <w:szCs w:val="26"/>
        </w:rPr>
        <w:t xml:space="preserve"> alterações</w:t>
      </w:r>
      <w:r w:rsidR="001F58A2">
        <w:rPr>
          <w:sz w:val="26"/>
          <w:szCs w:val="26"/>
        </w:rPr>
        <w:t xml:space="preserve"> na imputação</w:t>
      </w:r>
      <w:r w:rsidR="00024658">
        <w:rPr>
          <w:sz w:val="26"/>
          <w:szCs w:val="26"/>
        </w:rPr>
        <w:t xml:space="preserve"> sejam desconsideradas, de modo a evitar eventual nulidade provocada com as alegações finais da d. PGR, prosseguindo-se o feito para julgamento na data mais próxima possível, tendo em vista que o</w:t>
      </w:r>
      <w:r w:rsidR="002F5B6B">
        <w:rPr>
          <w:sz w:val="26"/>
          <w:szCs w:val="26"/>
        </w:rPr>
        <w:t xml:space="preserve"> acusado </w:t>
      </w:r>
      <w:r w:rsidR="002F5B6B">
        <w:rPr>
          <w:smallCaps/>
          <w:sz w:val="26"/>
          <w:szCs w:val="26"/>
        </w:rPr>
        <w:t xml:space="preserve">Ernesto </w:t>
      </w:r>
      <w:r w:rsidR="00F971A8">
        <w:rPr>
          <w:sz w:val="26"/>
          <w:szCs w:val="26"/>
        </w:rPr>
        <w:t xml:space="preserve">faz jus à preferência legal constante do art. 71 do </w:t>
      </w:r>
      <w:r w:rsidR="00F971A8" w:rsidRPr="0085688E">
        <w:rPr>
          <w:i/>
          <w:sz w:val="26"/>
          <w:szCs w:val="26"/>
        </w:rPr>
        <w:t>Estatuto do Idoso</w:t>
      </w:r>
      <w:r w:rsidR="00F971A8">
        <w:rPr>
          <w:sz w:val="26"/>
          <w:szCs w:val="26"/>
        </w:rPr>
        <w:t>.</w:t>
      </w:r>
    </w:p>
    <w:p w14:paraId="74F1485F" w14:textId="51B5AF7B" w:rsidR="00F971A8" w:rsidRPr="00F971A8" w:rsidRDefault="00F971A8" w:rsidP="00024658">
      <w:pPr>
        <w:spacing w:before="120" w:after="120" w:line="360" w:lineRule="auto"/>
        <w:jc w:val="both"/>
        <w:rPr>
          <w:sz w:val="26"/>
          <w:szCs w:val="26"/>
        </w:rPr>
      </w:pPr>
      <w:r>
        <w:rPr>
          <w:sz w:val="26"/>
          <w:szCs w:val="26"/>
        </w:rPr>
        <w:lastRenderedPageBreak/>
        <w:tab/>
      </w:r>
      <w:r>
        <w:rPr>
          <w:sz w:val="26"/>
          <w:szCs w:val="26"/>
        </w:rPr>
        <w:tab/>
      </w:r>
      <w:r>
        <w:rPr>
          <w:sz w:val="26"/>
          <w:szCs w:val="26"/>
        </w:rPr>
        <w:tab/>
      </w:r>
      <w:r>
        <w:rPr>
          <w:sz w:val="26"/>
          <w:szCs w:val="26"/>
        </w:rPr>
        <w:tab/>
        <w:t xml:space="preserve">Requer-se, por fim, o julgamento pela </w:t>
      </w:r>
      <w:r w:rsidRPr="00F971A8">
        <w:rPr>
          <w:b/>
          <w:sz w:val="26"/>
          <w:szCs w:val="26"/>
          <w:u w:val="single"/>
        </w:rPr>
        <w:t>improce</w:t>
      </w:r>
      <w:r w:rsidRPr="00F971A8">
        <w:rPr>
          <w:b/>
          <w:sz w:val="26"/>
          <w:szCs w:val="26"/>
          <w:u w:val="single"/>
        </w:rPr>
        <w:softHyphen/>
        <w:t>dência</w:t>
      </w:r>
      <w:r>
        <w:rPr>
          <w:sz w:val="26"/>
          <w:szCs w:val="26"/>
        </w:rPr>
        <w:t xml:space="preserve"> </w:t>
      </w:r>
      <w:r w:rsidRPr="00F971A8">
        <w:rPr>
          <w:b/>
          <w:sz w:val="26"/>
          <w:szCs w:val="26"/>
          <w:u w:val="single"/>
        </w:rPr>
        <w:t>da denúncia</w:t>
      </w:r>
      <w:r>
        <w:rPr>
          <w:sz w:val="26"/>
          <w:szCs w:val="26"/>
        </w:rPr>
        <w:t xml:space="preserve"> e a </w:t>
      </w:r>
      <w:r w:rsidRPr="00F971A8">
        <w:rPr>
          <w:b/>
          <w:sz w:val="26"/>
          <w:szCs w:val="26"/>
          <w:u w:val="single"/>
        </w:rPr>
        <w:t>absolvição</w:t>
      </w:r>
      <w:r>
        <w:rPr>
          <w:sz w:val="26"/>
          <w:szCs w:val="26"/>
        </w:rPr>
        <w:t xml:space="preserve"> do acusado </w:t>
      </w:r>
      <w:r>
        <w:rPr>
          <w:smallCaps/>
          <w:sz w:val="26"/>
          <w:szCs w:val="26"/>
        </w:rPr>
        <w:t xml:space="preserve">Ernesto </w:t>
      </w:r>
      <w:proofErr w:type="spellStart"/>
      <w:r>
        <w:rPr>
          <w:smallCaps/>
          <w:sz w:val="26"/>
          <w:szCs w:val="26"/>
        </w:rPr>
        <w:t>Kugler</w:t>
      </w:r>
      <w:proofErr w:type="spellEnd"/>
      <w:r>
        <w:rPr>
          <w:smallCaps/>
          <w:sz w:val="26"/>
          <w:szCs w:val="26"/>
        </w:rPr>
        <w:t xml:space="preserve"> Rodrigues</w:t>
      </w:r>
      <w:r>
        <w:rPr>
          <w:sz w:val="26"/>
          <w:szCs w:val="26"/>
        </w:rPr>
        <w:t xml:space="preserve"> de todas as acusações lançadas na peça acusatória.</w:t>
      </w:r>
    </w:p>
    <w:p w14:paraId="7EDE9CA5" w14:textId="1F0BCADF" w:rsidR="007A4D8D" w:rsidRDefault="007A4D8D" w:rsidP="007A4D8D">
      <w:pPr>
        <w:spacing w:before="120" w:after="120" w:line="360" w:lineRule="auto"/>
        <w:jc w:val="center"/>
        <w:rPr>
          <w:sz w:val="26"/>
          <w:szCs w:val="26"/>
        </w:rPr>
      </w:pPr>
      <w:r w:rsidRPr="006E4C76">
        <w:t xml:space="preserve"> </w:t>
      </w:r>
      <w:r w:rsidRPr="007A4D8D">
        <w:rPr>
          <w:sz w:val="26"/>
          <w:szCs w:val="26"/>
        </w:rPr>
        <w:t xml:space="preserve">De Curitiba para </w:t>
      </w:r>
      <w:r w:rsidR="00504B1A">
        <w:rPr>
          <w:sz w:val="26"/>
          <w:szCs w:val="26"/>
        </w:rPr>
        <w:t>Brasília/DF</w:t>
      </w:r>
      <w:r w:rsidRPr="007A4D8D">
        <w:rPr>
          <w:sz w:val="26"/>
          <w:szCs w:val="26"/>
        </w:rPr>
        <w:t>, 1</w:t>
      </w:r>
      <w:r w:rsidR="002F5B6B">
        <w:rPr>
          <w:sz w:val="26"/>
          <w:szCs w:val="26"/>
        </w:rPr>
        <w:t>9</w:t>
      </w:r>
      <w:r w:rsidRPr="007A4D8D">
        <w:rPr>
          <w:sz w:val="26"/>
          <w:szCs w:val="26"/>
        </w:rPr>
        <w:t xml:space="preserve"> de </w:t>
      </w:r>
      <w:r w:rsidR="002F5B6B">
        <w:rPr>
          <w:sz w:val="26"/>
          <w:szCs w:val="26"/>
        </w:rPr>
        <w:t>dezembro de 2017</w:t>
      </w:r>
    </w:p>
    <w:p w14:paraId="107F079F" w14:textId="77777777" w:rsidR="00504B1A" w:rsidRDefault="00504B1A" w:rsidP="007A4D8D">
      <w:pPr>
        <w:spacing w:before="120" w:after="120" w:line="360" w:lineRule="auto"/>
        <w:jc w:val="center"/>
        <w:rPr>
          <w:sz w:val="26"/>
          <w:szCs w:val="26"/>
        </w:rPr>
      </w:pPr>
    </w:p>
    <w:p w14:paraId="796CB3E0" w14:textId="77777777" w:rsidR="00504B1A" w:rsidRDefault="00504B1A" w:rsidP="00504B1A">
      <w:pPr>
        <w:spacing w:before="120" w:after="120" w:line="360" w:lineRule="auto"/>
        <w:jc w:val="center"/>
        <w:rPr>
          <w:szCs w:val="26"/>
        </w:rPr>
      </w:pPr>
      <w:r>
        <w:rPr>
          <w:noProof/>
          <w:sz w:val="26"/>
          <w:szCs w:val="26"/>
          <w:lang w:eastAsia="pt-BR"/>
        </w:rPr>
        <w:drawing>
          <wp:inline distT="0" distB="0" distL="0" distR="0" wp14:anchorId="71586843" wp14:editId="7D08A348">
            <wp:extent cx="2409652" cy="672011"/>
            <wp:effectExtent l="0" t="0" r="3810" b="0"/>
            <wp:docPr id="1" name="Picture 1" descr="Macintosh HD:Users:daniel:Desktop:Assinatura_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Desktop:Assinatura_J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082" cy="672131"/>
                    </a:xfrm>
                    <a:prstGeom prst="rect">
                      <a:avLst/>
                    </a:prstGeom>
                    <a:noFill/>
                    <a:ln>
                      <a:noFill/>
                    </a:ln>
                  </pic:spPr>
                </pic:pic>
              </a:graphicData>
            </a:graphic>
          </wp:inline>
        </w:drawing>
      </w:r>
    </w:p>
    <w:p w14:paraId="6D9F5843" w14:textId="5A3D9607" w:rsidR="00504B1A" w:rsidRPr="00504B1A" w:rsidRDefault="007A4D8D" w:rsidP="00504B1A">
      <w:pPr>
        <w:jc w:val="center"/>
        <w:rPr>
          <w:sz w:val="26"/>
          <w:szCs w:val="26"/>
        </w:rPr>
      </w:pPr>
      <w:r w:rsidRPr="00504B1A">
        <w:rPr>
          <w:sz w:val="26"/>
          <w:szCs w:val="26"/>
        </w:rPr>
        <w:t>José Carlos Cal Garcia Filho</w:t>
      </w:r>
    </w:p>
    <w:p w14:paraId="3F55EB50" w14:textId="0341061C" w:rsidR="00665676" w:rsidRPr="00504B1A" w:rsidRDefault="00504B1A" w:rsidP="00504B1A">
      <w:pPr>
        <w:jc w:val="center"/>
        <w:rPr>
          <w:sz w:val="20"/>
          <w:szCs w:val="20"/>
        </w:rPr>
      </w:pPr>
      <w:r w:rsidRPr="00504B1A">
        <w:rPr>
          <w:sz w:val="20"/>
          <w:szCs w:val="20"/>
        </w:rPr>
        <w:t>OAB/PR 19.114</w:t>
      </w:r>
    </w:p>
    <w:p w14:paraId="637EA6AE" w14:textId="79E467AA" w:rsidR="00A42F64" w:rsidRDefault="00665676" w:rsidP="00504B1A">
      <w:pPr>
        <w:jc w:val="both"/>
        <w:rPr>
          <w:sz w:val="26"/>
          <w:szCs w:val="26"/>
        </w:rPr>
      </w:pPr>
      <w:r>
        <w:rPr>
          <w:sz w:val="26"/>
          <w:szCs w:val="26"/>
        </w:rPr>
        <w:t xml:space="preserve"> </w:t>
      </w:r>
    </w:p>
    <w:p w14:paraId="1A9DC2C8" w14:textId="77777777" w:rsidR="00504B1A" w:rsidRDefault="00504B1A" w:rsidP="00504B1A">
      <w:pPr>
        <w:jc w:val="both"/>
        <w:rPr>
          <w:sz w:val="26"/>
          <w:szCs w:val="26"/>
        </w:rPr>
      </w:pPr>
    </w:p>
    <w:p w14:paraId="31462D2D" w14:textId="7BAF108C" w:rsidR="00504B1A" w:rsidRDefault="00504B1A" w:rsidP="00504B1A">
      <w:pPr>
        <w:jc w:val="center"/>
        <w:rPr>
          <w:sz w:val="26"/>
          <w:szCs w:val="26"/>
        </w:rPr>
      </w:pPr>
      <w:r>
        <w:rPr>
          <w:noProof/>
          <w:sz w:val="26"/>
          <w:szCs w:val="26"/>
          <w:lang w:eastAsia="pt-BR"/>
        </w:rPr>
        <w:drawing>
          <wp:inline distT="0" distB="0" distL="0" distR="0" wp14:anchorId="63EEC934" wp14:editId="2E79C4C8">
            <wp:extent cx="1953714" cy="641326"/>
            <wp:effectExtent l="0" t="0" r="2540" b="0"/>
            <wp:docPr id="3" name="Picture 3" descr="Macintosh HD:Users:daniel:Desktop: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Desktop:Assinatu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4619" cy="641623"/>
                    </a:xfrm>
                    <a:prstGeom prst="rect">
                      <a:avLst/>
                    </a:prstGeom>
                    <a:noFill/>
                    <a:ln>
                      <a:noFill/>
                    </a:ln>
                  </pic:spPr>
                </pic:pic>
              </a:graphicData>
            </a:graphic>
          </wp:inline>
        </w:drawing>
      </w:r>
    </w:p>
    <w:p w14:paraId="6B48794A" w14:textId="3C4AEB14" w:rsidR="00504B1A" w:rsidRPr="00504B1A" w:rsidRDefault="00504B1A" w:rsidP="00504B1A">
      <w:pPr>
        <w:jc w:val="center"/>
        <w:rPr>
          <w:sz w:val="26"/>
          <w:szCs w:val="26"/>
        </w:rPr>
      </w:pPr>
      <w:r>
        <w:rPr>
          <w:sz w:val="26"/>
          <w:szCs w:val="26"/>
        </w:rPr>
        <w:t>Daniel Müller Martins</w:t>
      </w:r>
    </w:p>
    <w:p w14:paraId="5661FD66" w14:textId="7D7CAACE" w:rsidR="00504B1A" w:rsidRPr="00504B1A" w:rsidRDefault="00504B1A" w:rsidP="00504B1A">
      <w:pPr>
        <w:jc w:val="center"/>
        <w:rPr>
          <w:sz w:val="20"/>
          <w:szCs w:val="20"/>
        </w:rPr>
      </w:pPr>
      <w:r w:rsidRPr="00504B1A">
        <w:rPr>
          <w:sz w:val="20"/>
          <w:szCs w:val="20"/>
        </w:rPr>
        <w:t xml:space="preserve">OAB/PR </w:t>
      </w:r>
      <w:r>
        <w:rPr>
          <w:sz w:val="20"/>
          <w:szCs w:val="20"/>
        </w:rPr>
        <w:t>29.308</w:t>
      </w:r>
    </w:p>
    <w:p w14:paraId="08431317" w14:textId="77777777" w:rsidR="00504B1A" w:rsidRPr="00665676" w:rsidRDefault="00504B1A" w:rsidP="00504B1A">
      <w:pPr>
        <w:jc w:val="both"/>
        <w:rPr>
          <w:sz w:val="26"/>
          <w:szCs w:val="26"/>
        </w:rPr>
      </w:pPr>
      <w:r>
        <w:rPr>
          <w:sz w:val="26"/>
          <w:szCs w:val="26"/>
        </w:rPr>
        <w:t xml:space="preserve"> </w:t>
      </w:r>
    </w:p>
    <w:p w14:paraId="6C3FEBDD" w14:textId="77777777" w:rsidR="00504B1A" w:rsidRPr="00665676" w:rsidRDefault="00504B1A" w:rsidP="00504B1A">
      <w:pPr>
        <w:jc w:val="both"/>
        <w:rPr>
          <w:sz w:val="26"/>
          <w:szCs w:val="26"/>
        </w:rPr>
      </w:pPr>
    </w:p>
    <w:p w14:paraId="43819A74" w14:textId="0C96064D" w:rsidR="00F80CCA" w:rsidRDefault="00F80CCA" w:rsidP="00D23C58">
      <w:pPr>
        <w:spacing w:after="120" w:line="360" w:lineRule="auto"/>
        <w:jc w:val="both"/>
        <w:rPr>
          <w:sz w:val="26"/>
        </w:rPr>
      </w:pPr>
      <w:r>
        <w:rPr>
          <w:sz w:val="26"/>
        </w:rPr>
        <w:tab/>
      </w:r>
      <w:r>
        <w:rPr>
          <w:sz w:val="26"/>
        </w:rPr>
        <w:tab/>
      </w:r>
      <w:r>
        <w:rPr>
          <w:sz w:val="26"/>
        </w:rPr>
        <w:tab/>
      </w:r>
      <w:r>
        <w:rPr>
          <w:sz w:val="26"/>
        </w:rPr>
        <w:tab/>
      </w:r>
    </w:p>
    <w:p w14:paraId="0CF41AB6" w14:textId="5F72506E" w:rsidR="00F80CCA" w:rsidRPr="00A668D7" w:rsidRDefault="00504B1A" w:rsidP="00D23C58">
      <w:pPr>
        <w:spacing w:after="120" w:line="360" w:lineRule="auto"/>
        <w:jc w:val="both"/>
        <w:rPr>
          <w:sz w:val="26"/>
        </w:rPr>
      </w:pPr>
      <w:r>
        <w:rPr>
          <w:sz w:val="26"/>
        </w:rPr>
        <w:tab/>
      </w:r>
    </w:p>
    <w:sectPr w:rsidR="00F80CCA" w:rsidRPr="00A668D7" w:rsidSect="00504B1A">
      <w:headerReference w:type="default" r:id="rId11"/>
      <w:footerReference w:type="even" r:id="rId12"/>
      <w:footerReference w:type="default" r:id="rId13"/>
      <w:type w:val="continuous"/>
      <w:pgSz w:w="11907" w:h="16840" w:code="9"/>
      <w:pgMar w:top="1985" w:right="1140" w:bottom="2269" w:left="1979" w:header="567" w:footer="1279" w:gutter="43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96625" w14:textId="77777777" w:rsidR="00916D74" w:rsidRDefault="00916D74">
      <w:r>
        <w:separator/>
      </w:r>
    </w:p>
  </w:endnote>
  <w:endnote w:type="continuationSeparator" w:id="0">
    <w:p w14:paraId="6F15AB5C" w14:textId="77777777" w:rsidR="00916D74" w:rsidRDefault="009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 Garde">
    <w:altName w:val="Century Gothic"/>
    <w:charset w:val="00"/>
    <w:family w:val="auto"/>
    <w:pitch w:val="variable"/>
    <w:sig w:usb0="03000000" w:usb1="00000000" w:usb2="00000000" w:usb3="00000000" w:csb0="00000001" w:csb1="00000000"/>
  </w:font>
  <w:font w:name="Century Gothic">
    <w:panose1 w:val="020B0502020202020204"/>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4793" w14:textId="77777777" w:rsidR="00125235" w:rsidRDefault="00125235" w:rsidP="00E07E84">
    <w:pPr>
      <w:pStyle w:val="Rodap"/>
      <w:framePr w:wrap="around" w:vAnchor="text" w:hAnchor="margin" w:xAlign="right" w:y="1"/>
      <w:rPr>
        <w:rStyle w:val="NmerodaPgina"/>
        <w:rFonts w:ascii="Times" w:eastAsia="Times" w:hAnsi="Times"/>
        <w:sz w:val="24"/>
      </w:rPr>
    </w:pPr>
    <w:r>
      <w:rPr>
        <w:rStyle w:val="NmerodaPgina"/>
      </w:rPr>
      <w:fldChar w:fldCharType="begin"/>
    </w:r>
    <w:r>
      <w:rPr>
        <w:rStyle w:val="NmerodaPgina"/>
      </w:rPr>
      <w:instrText xml:space="preserve">PAGE  </w:instrText>
    </w:r>
    <w:r>
      <w:rPr>
        <w:rStyle w:val="NmerodaPgina"/>
      </w:rPr>
      <w:fldChar w:fldCharType="end"/>
    </w:r>
  </w:p>
  <w:p w14:paraId="1962B72F" w14:textId="77777777" w:rsidR="00125235" w:rsidRDefault="00125235">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C67E" w14:textId="77777777" w:rsidR="00125235" w:rsidRDefault="00125235" w:rsidP="00E07E84">
    <w:pPr>
      <w:pStyle w:val="Rodap"/>
      <w:ind w:right="360"/>
      <w:jc w:val="center"/>
      <w:rPr>
        <w:rFonts w:ascii="Avant Garde" w:hAnsi="Avant Garde"/>
        <w:spacing w:val="20"/>
        <w:sz w:val="16"/>
      </w:rPr>
    </w:pPr>
    <w:proofErr w:type="gramStart"/>
    <w:r>
      <w:rPr>
        <w:rFonts w:ascii="Avant Garde" w:hAnsi="Avant Garde"/>
        <w:spacing w:val="20"/>
        <w:sz w:val="16"/>
      </w:rPr>
      <w:t>Rua  Visconde</w:t>
    </w:r>
    <w:proofErr w:type="gramEnd"/>
    <w:r>
      <w:rPr>
        <w:rFonts w:ascii="Avant Garde" w:hAnsi="Avant Garde"/>
        <w:spacing w:val="20"/>
        <w:sz w:val="16"/>
      </w:rPr>
      <w:t xml:space="preserve">  do  Rio  Branco, 1630, sala 110 – Centro – </w:t>
    </w:r>
    <w:proofErr w:type="spellStart"/>
    <w:r>
      <w:rPr>
        <w:rFonts w:ascii="Avant Garde" w:hAnsi="Avant Garde"/>
        <w:spacing w:val="20"/>
        <w:sz w:val="16"/>
      </w:rPr>
      <w:t>Tel</w:t>
    </w:r>
    <w:proofErr w:type="spellEnd"/>
    <w:r>
      <w:rPr>
        <w:rFonts w:ascii="Avant Garde" w:hAnsi="Avant Garde"/>
        <w:spacing w:val="20"/>
        <w:sz w:val="16"/>
      </w:rPr>
      <w:t>/Fax  (55) 41 33221485</w:t>
    </w:r>
  </w:p>
  <w:p w14:paraId="06A9D791" w14:textId="77777777" w:rsidR="00125235" w:rsidRDefault="00125235" w:rsidP="00A5491F">
    <w:pPr>
      <w:pStyle w:val="Rodap"/>
      <w:framePr w:wrap="around" w:vAnchor="text" w:hAnchor="page" w:x="10882" w:y="116"/>
      <w:rPr>
        <w:rStyle w:val="NmerodaPgina"/>
        <w:rFonts w:ascii="Times" w:eastAsia="Times" w:hAnsi="Times"/>
        <w:sz w:val="24"/>
      </w:rPr>
    </w:pPr>
    <w:r>
      <w:rPr>
        <w:rStyle w:val="NmerodaPgina"/>
      </w:rPr>
      <w:fldChar w:fldCharType="begin"/>
    </w:r>
    <w:r>
      <w:rPr>
        <w:rStyle w:val="NmerodaPgina"/>
      </w:rPr>
      <w:instrText xml:space="preserve">PAGE  </w:instrText>
    </w:r>
    <w:r>
      <w:rPr>
        <w:rStyle w:val="NmerodaPgina"/>
      </w:rPr>
      <w:fldChar w:fldCharType="separate"/>
    </w:r>
    <w:r w:rsidR="00335A56">
      <w:rPr>
        <w:rStyle w:val="NmerodaPgina"/>
        <w:noProof/>
      </w:rPr>
      <w:t>56</w:t>
    </w:r>
    <w:r>
      <w:rPr>
        <w:rStyle w:val="NmerodaPgina"/>
      </w:rPr>
      <w:fldChar w:fldCharType="end"/>
    </w:r>
  </w:p>
  <w:p w14:paraId="4BAD930F" w14:textId="77777777" w:rsidR="00125235" w:rsidRDefault="00125235">
    <w:pPr>
      <w:pStyle w:val="Rodap"/>
      <w:ind w:right="360"/>
      <w:jc w:val="center"/>
      <w:rPr>
        <w:rFonts w:ascii="Century Gothic" w:hAnsi="Century Gothic"/>
        <w:spacing w:val="20"/>
        <w:sz w:val="16"/>
      </w:rPr>
    </w:pPr>
    <w:r>
      <w:rPr>
        <w:rFonts w:ascii="Avant Garde" w:hAnsi="Avant Garde"/>
        <w:spacing w:val="20"/>
        <w:sz w:val="16"/>
      </w:rPr>
      <w:t xml:space="preserve">CEP 80420-210 – CURITIBA – PARANÁ – BRASIL </w:t>
    </w:r>
    <w:r>
      <w:rPr>
        <w:rFonts w:ascii="Avant Garde" w:hAnsi="Avant Garde"/>
        <w:spacing w:val="40"/>
        <w:sz w:val="16"/>
      </w:rPr>
      <w:t>–</w:t>
    </w:r>
    <w:r w:rsidRPr="00072FE7">
      <w:rPr>
        <w:rFonts w:ascii="Avant Garde" w:hAnsi="Avant Garde"/>
        <w:spacing w:val="40"/>
        <w:sz w:val="2"/>
      </w:rPr>
      <w:t xml:space="preserve"> </w:t>
    </w:r>
    <w:r>
      <w:rPr>
        <w:rFonts w:ascii="Avant Garde" w:hAnsi="Avant Garde"/>
        <w:spacing w:val="20"/>
        <w:sz w:val="16"/>
      </w:rPr>
      <w:t>e-mail: calgarcia@calgarcia.adv.br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6D430" w14:textId="77777777" w:rsidR="00916D74" w:rsidRDefault="00916D74">
      <w:r>
        <w:separator/>
      </w:r>
    </w:p>
  </w:footnote>
  <w:footnote w:type="continuationSeparator" w:id="0">
    <w:p w14:paraId="5E447BB7" w14:textId="77777777" w:rsidR="00916D74" w:rsidRDefault="00916D74">
      <w:r>
        <w:continuationSeparator/>
      </w:r>
    </w:p>
  </w:footnote>
  <w:footnote w:id="1">
    <w:p w14:paraId="0B50FB39" w14:textId="20FF5A57" w:rsidR="00125235" w:rsidRPr="00814A63" w:rsidRDefault="00125235" w:rsidP="000B6119">
      <w:pPr>
        <w:pStyle w:val="Textodenotaderodap"/>
        <w:jc w:val="both"/>
        <w:rPr>
          <w:rFonts w:ascii="Times" w:hAnsi="Times"/>
          <w:i/>
          <w:sz w:val="22"/>
          <w:szCs w:val="22"/>
          <w:u w:val="single"/>
        </w:rPr>
      </w:pPr>
      <w:r w:rsidRPr="00814A63">
        <w:rPr>
          <w:rStyle w:val="Refdenotaderodap"/>
          <w:rFonts w:ascii="Times" w:hAnsi="Times"/>
          <w:sz w:val="22"/>
          <w:szCs w:val="22"/>
        </w:rPr>
        <w:footnoteRef/>
      </w:r>
      <w:r w:rsidRPr="00814A63">
        <w:rPr>
          <w:rFonts w:ascii="Times" w:hAnsi="Times"/>
          <w:sz w:val="22"/>
          <w:szCs w:val="22"/>
        </w:rPr>
        <w:t xml:space="preserve"> Veja-se, por oportuno, que a PGR diz expressamente em suas alegações finais que </w:t>
      </w:r>
      <w:r w:rsidRPr="00814A63">
        <w:rPr>
          <w:rFonts w:ascii="Times" w:hAnsi="Times"/>
          <w:i/>
          <w:sz w:val="22"/>
          <w:szCs w:val="22"/>
        </w:rPr>
        <w:t xml:space="preserve">“Alberto </w:t>
      </w:r>
      <w:proofErr w:type="spellStart"/>
      <w:r w:rsidRPr="00814A63">
        <w:rPr>
          <w:rFonts w:ascii="Times" w:hAnsi="Times"/>
          <w:i/>
          <w:sz w:val="22"/>
          <w:szCs w:val="22"/>
        </w:rPr>
        <w:t>Youssef</w:t>
      </w:r>
      <w:proofErr w:type="spellEnd"/>
      <w:r w:rsidRPr="00814A63">
        <w:rPr>
          <w:rFonts w:ascii="Times" w:hAnsi="Times"/>
          <w:i/>
          <w:sz w:val="22"/>
          <w:szCs w:val="22"/>
        </w:rPr>
        <w:t xml:space="preserve"> era operador do PP e atendia demandas de agentes políticos desta agremiação partidária, </w:t>
      </w:r>
      <w:r w:rsidRPr="00814A63">
        <w:rPr>
          <w:rFonts w:ascii="Times" w:hAnsi="Times"/>
          <w:b/>
          <w:i/>
          <w:sz w:val="22"/>
          <w:szCs w:val="22"/>
          <w:u w:val="single"/>
        </w:rPr>
        <w:t>sendo certo que teria que prestar contas, aos dirigentes do PP, em relação a valores repassados a políticos de outros partidos</w:t>
      </w:r>
      <w:r w:rsidRPr="00814A63">
        <w:rPr>
          <w:rFonts w:ascii="Times" w:hAnsi="Times"/>
          <w:sz w:val="22"/>
          <w:szCs w:val="22"/>
        </w:rPr>
        <w:t xml:space="preserve"> (...)” (</w:t>
      </w:r>
      <w:r w:rsidRPr="00814A63">
        <w:rPr>
          <w:rFonts w:ascii="Times" w:hAnsi="Times"/>
          <w:i/>
          <w:sz w:val="22"/>
          <w:szCs w:val="22"/>
        </w:rPr>
        <w:t xml:space="preserve">p. 32 das alegações finais, fl. 2.729, </w:t>
      </w:r>
      <w:r w:rsidRPr="00814A63">
        <w:rPr>
          <w:rFonts w:ascii="Times" w:hAnsi="Times"/>
          <w:b/>
          <w:i/>
          <w:sz w:val="22"/>
          <w:szCs w:val="22"/>
        </w:rPr>
        <w:t>grifamos</w:t>
      </w:r>
      <w:r w:rsidRPr="00814A63">
        <w:rPr>
          <w:rFonts w:ascii="Times" w:hAnsi="Times"/>
          <w:i/>
          <w:sz w:val="22"/>
          <w:szCs w:val="22"/>
        </w:rPr>
        <w:t>).</w:t>
      </w:r>
    </w:p>
  </w:footnote>
  <w:footnote w:id="2">
    <w:p w14:paraId="4C7E1C9D" w14:textId="1D5371E8"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Art. 70 - Quando o agente, mediante </w:t>
      </w:r>
      <w:r w:rsidRPr="00814A63">
        <w:rPr>
          <w:rFonts w:ascii="Times" w:hAnsi="Times"/>
          <w:b/>
          <w:sz w:val="22"/>
          <w:szCs w:val="22"/>
        </w:rPr>
        <w:t>uma só ação</w:t>
      </w:r>
      <w:r w:rsidRPr="00814A63">
        <w:rPr>
          <w:rFonts w:ascii="Times" w:hAnsi="Times"/>
          <w:sz w:val="22"/>
          <w:szCs w:val="22"/>
        </w:rPr>
        <w:t xml:space="preserve"> ou omissão, </w:t>
      </w:r>
      <w:r w:rsidRPr="00814A63">
        <w:rPr>
          <w:rFonts w:ascii="Times" w:hAnsi="Times"/>
          <w:b/>
          <w:sz w:val="22"/>
          <w:szCs w:val="22"/>
        </w:rPr>
        <w:t>pratica dois ou mais crimes,</w:t>
      </w:r>
      <w:r w:rsidRPr="00814A63">
        <w:rPr>
          <w:rFonts w:ascii="Times" w:hAnsi="Times"/>
          <w:sz w:val="22"/>
          <w:szCs w:val="22"/>
        </w:rPr>
        <w:t xml:space="preserve"> </w:t>
      </w:r>
      <w:r w:rsidRPr="00814A63">
        <w:rPr>
          <w:rFonts w:ascii="Times" w:hAnsi="Times"/>
          <w:b/>
          <w:sz w:val="22"/>
          <w:szCs w:val="22"/>
          <w:u w:val="single"/>
        </w:rPr>
        <w:t>idênticos</w:t>
      </w:r>
      <w:r w:rsidRPr="00814A63">
        <w:rPr>
          <w:rFonts w:ascii="Times" w:hAnsi="Times"/>
          <w:sz w:val="22"/>
          <w:szCs w:val="22"/>
        </w:rPr>
        <w:t xml:space="preserve"> </w:t>
      </w:r>
      <w:r w:rsidRPr="00814A63">
        <w:rPr>
          <w:rFonts w:ascii="Times" w:hAnsi="Times"/>
          <w:b/>
          <w:sz w:val="22"/>
          <w:szCs w:val="22"/>
        </w:rPr>
        <w:t>ou não</w:t>
      </w:r>
      <w:r w:rsidRPr="00814A63">
        <w:rPr>
          <w:rFonts w:ascii="Times" w:hAnsi="Times"/>
          <w:sz w:val="22"/>
          <w:szCs w:val="22"/>
        </w:rPr>
        <w:t xml:space="preserve">, </w:t>
      </w:r>
      <w:proofErr w:type="spellStart"/>
      <w:r w:rsidRPr="00814A63">
        <w:rPr>
          <w:rFonts w:ascii="Times" w:hAnsi="Times"/>
          <w:sz w:val="22"/>
          <w:szCs w:val="22"/>
        </w:rPr>
        <w:t>aplica-se-lhe</w:t>
      </w:r>
      <w:proofErr w:type="spellEnd"/>
      <w:r w:rsidRPr="00814A63">
        <w:rPr>
          <w:rFonts w:ascii="Times" w:hAnsi="Times"/>
          <w:sz w:val="22"/>
          <w:szCs w:val="22"/>
        </w:rPr>
        <w:t xml:space="preserve"> a mais grave das penas cabíveis ou, se iguais, somente uma delas, mas aumentada, em qualquer caso, de um sexto até metade.</w:t>
      </w:r>
    </w:p>
  </w:footnote>
  <w:footnote w:id="3">
    <w:p w14:paraId="1D84C2AC" w14:textId="2F4274C2"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STF, Ação Penal 470/MG, Plenário, Rel. Min. Joaquim Barbosa, Julgamento 17.12.2012, voto Min. Rosa Weber. </w:t>
      </w:r>
      <w:proofErr w:type="gramStart"/>
      <w:r w:rsidRPr="00814A63">
        <w:rPr>
          <w:rFonts w:ascii="Times" w:hAnsi="Times"/>
          <w:sz w:val="22"/>
          <w:szCs w:val="22"/>
        </w:rPr>
        <w:t>fls</w:t>
      </w:r>
      <w:proofErr w:type="gramEnd"/>
      <w:r w:rsidRPr="00814A63">
        <w:rPr>
          <w:rFonts w:ascii="Times" w:hAnsi="Times"/>
          <w:sz w:val="22"/>
          <w:szCs w:val="22"/>
        </w:rPr>
        <w:t>.1086</w:t>
      </w:r>
    </w:p>
  </w:footnote>
  <w:footnote w:id="4">
    <w:p w14:paraId="4B464544" w14:textId="77777777" w:rsidR="00125235" w:rsidRPr="00814A63" w:rsidRDefault="00125235" w:rsidP="004530C6">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STF, Ação Penal 470/MG, Plenário, Rel. Min. Joaquim Barbosa, Julgamento 17.12.2012, voto Min. Ricardo </w:t>
      </w:r>
      <w:proofErr w:type="spellStart"/>
      <w:r w:rsidRPr="00814A63">
        <w:rPr>
          <w:rFonts w:ascii="Times" w:hAnsi="Times"/>
          <w:sz w:val="22"/>
          <w:szCs w:val="22"/>
        </w:rPr>
        <w:t>Lewandowski</w:t>
      </w:r>
      <w:proofErr w:type="spellEnd"/>
      <w:r w:rsidRPr="00814A63">
        <w:rPr>
          <w:rFonts w:ascii="Times" w:hAnsi="Times"/>
          <w:sz w:val="22"/>
          <w:szCs w:val="22"/>
        </w:rPr>
        <w:t xml:space="preserve"> fls.3739</w:t>
      </w:r>
    </w:p>
  </w:footnote>
  <w:footnote w:id="5">
    <w:p w14:paraId="27D5198A" w14:textId="77777777" w:rsidR="00125235" w:rsidRPr="00814A63" w:rsidRDefault="00125235" w:rsidP="004D5777">
      <w:pPr>
        <w:pStyle w:val="Textodenotaderodap"/>
        <w:spacing w:after="120"/>
        <w:jc w:val="both"/>
        <w:rPr>
          <w:rFonts w:ascii="Times" w:hAnsi="Times"/>
          <w:sz w:val="22"/>
          <w:szCs w:val="22"/>
        </w:rPr>
      </w:pPr>
      <w:r w:rsidRPr="00814A63">
        <w:rPr>
          <w:rStyle w:val="Refdenotaderodap"/>
          <w:rFonts w:ascii="Times" w:hAnsi="Times"/>
          <w:smallCaps/>
          <w:sz w:val="22"/>
          <w:szCs w:val="22"/>
        </w:rPr>
        <w:footnoteRef/>
      </w:r>
      <w:r w:rsidRPr="00814A63">
        <w:rPr>
          <w:rFonts w:ascii="Times" w:hAnsi="Times"/>
          <w:smallCaps/>
          <w:sz w:val="22"/>
          <w:szCs w:val="22"/>
        </w:rPr>
        <w:t xml:space="preserve"> </w:t>
      </w:r>
      <w:r w:rsidRPr="00814A63">
        <w:rPr>
          <w:rFonts w:ascii="Times" w:hAnsi="Times"/>
          <w:sz w:val="22"/>
          <w:szCs w:val="22"/>
        </w:rPr>
        <w:t xml:space="preserve">Disponível em </w:t>
      </w:r>
      <w:hyperlink r:id="rId1" w:history="1">
        <w:r w:rsidRPr="00814A63">
          <w:rPr>
            <w:rStyle w:val="Hiperlink"/>
            <w:rFonts w:ascii="Times" w:hAnsi="Times"/>
            <w:i/>
            <w:sz w:val="22"/>
            <w:szCs w:val="22"/>
          </w:rPr>
          <w:t>http://www.stf.jus.br/arquivo/cms/noticiaNoticiaStf/anexo/Pet5700.pdf</w:t>
        </w:r>
      </w:hyperlink>
      <w:r w:rsidRPr="00814A63">
        <w:rPr>
          <w:rFonts w:ascii="Times" w:hAnsi="Times"/>
          <w:sz w:val="22"/>
          <w:szCs w:val="22"/>
        </w:rPr>
        <w:t xml:space="preserve">. </w:t>
      </w:r>
    </w:p>
  </w:footnote>
  <w:footnote w:id="6">
    <w:p w14:paraId="3541854C" w14:textId="77777777" w:rsidR="00125235" w:rsidRPr="00814A63" w:rsidRDefault="00125235" w:rsidP="004D5777">
      <w:pPr>
        <w:spacing w:after="120"/>
        <w:jc w:val="both"/>
        <w:rPr>
          <w:smallCaps/>
          <w:sz w:val="22"/>
          <w:szCs w:val="22"/>
        </w:rPr>
      </w:pPr>
      <w:r w:rsidRPr="00814A63">
        <w:rPr>
          <w:rStyle w:val="Refdenotaderodap"/>
          <w:smallCaps/>
          <w:sz w:val="22"/>
          <w:szCs w:val="22"/>
        </w:rPr>
        <w:footnoteRef/>
      </w:r>
      <w:r w:rsidRPr="00814A63">
        <w:rPr>
          <w:smallCaps/>
          <w:sz w:val="22"/>
          <w:szCs w:val="22"/>
        </w:rPr>
        <w:t xml:space="preserve"> </w:t>
      </w:r>
      <w:r w:rsidRPr="00814A63">
        <w:rPr>
          <w:b/>
          <w:bCs/>
          <w:sz w:val="22"/>
          <w:szCs w:val="22"/>
        </w:rPr>
        <w:t>O valor probatório da delação</w:t>
      </w:r>
      <w:r w:rsidRPr="00814A63">
        <w:rPr>
          <w:sz w:val="22"/>
          <w:szCs w:val="22"/>
        </w:rPr>
        <w:t xml:space="preserve">: sobre o § 16 do art. 4º da Lei nº 12.850/13. Disponível em: </w:t>
      </w:r>
      <w:hyperlink r:id="rId2" w:history="1">
        <w:r w:rsidRPr="00814A63">
          <w:rPr>
            <w:rStyle w:val="Hiperlink"/>
            <w:i/>
            <w:sz w:val="22"/>
            <w:szCs w:val="22"/>
          </w:rPr>
          <w:t>http://badaroadvogados.com.br/o-valor-probatorio-da-delacao-premiada-sobre-o-16-do-art-4-da-lei-n-12850-13.html</w:t>
        </w:r>
      </w:hyperlink>
      <w:r w:rsidRPr="00814A63">
        <w:rPr>
          <w:smallCaps/>
          <w:sz w:val="22"/>
          <w:szCs w:val="22"/>
        </w:rPr>
        <w:t xml:space="preserve">. </w:t>
      </w:r>
    </w:p>
  </w:footnote>
  <w:footnote w:id="7">
    <w:p w14:paraId="3779BD4F" w14:textId="0074CB1C" w:rsidR="00125235" w:rsidRDefault="00125235">
      <w:pPr>
        <w:pStyle w:val="Textodenotaderodap"/>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Pr>
          <w:rFonts w:ascii="Times" w:hAnsi="Times"/>
          <w:sz w:val="22"/>
          <w:szCs w:val="22"/>
        </w:rPr>
        <w:t xml:space="preserve">Disponível em </w:t>
      </w:r>
      <w:hyperlink r:id="rId3" w:history="1">
        <w:r w:rsidRPr="00E945D9">
          <w:rPr>
            <w:rStyle w:val="Hiperlink"/>
            <w:rFonts w:ascii="Times" w:hAnsi="Times"/>
            <w:sz w:val="22"/>
            <w:szCs w:val="22"/>
          </w:rPr>
          <w:t>http://www.stf.jus.br/portal/cms/verNoticiaDetalhe.asp?idConteudo=364616</w:t>
        </w:r>
      </w:hyperlink>
      <w:r>
        <w:rPr>
          <w:rFonts w:ascii="Times" w:hAnsi="Times"/>
          <w:sz w:val="22"/>
          <w:szCs w:val="22"/>
        </w:rPr>
        <w:t>.</w:t>
      </w:r>
    </w:p>
    <w:p w14:paraId="4C14F331" w14:textId="77777777" w:rsidR="00125235" w:rsidRPr="00814A63" w:rsidRDefault="00125235">
      <w:pPr>
        <w:pStyle w:val="Textodenotaderodap"/>
        <w:rPr>
          <w:rFonts w:ascii="Times" w:hAnsi="Times"/>
          <w:sz w:val="22"/>
          <w:szCs w:val="22"/>
        </w:rPr>
      </w:pPr>
    </w:p>
  </w:footnote>
  <w:footnote w:id="8">
    <w:p w14:paraId="56A830F3" w14:textId="03D07C60"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Código Penal e Sua Interpretação: doutrina e jurisprudência</w:t>
      </w:r>
      <w:r w:rsidRPr="00814A63">
        <w:rPr>
          <w:rFonts w:ascii="Times" w:hAnsi="Times"/>
          <w:sz w:val="22"/>
          <w:szCs w:val="22"/>
        </w:rPr>
        <w:t xml:space="preserve">. RT: 2007, p. 1469. Alberto Silva Franco e Rui </w:t>
      </w:r>
      <w:proofErr w:type="spellStart"/>
      <w:r w:rsidRPr="00814A63">
        <w:rPr>
          <w:rFonts w:ascii="Times" w:hAnsi="Times"/>
          <w:sz w:val="22"/>
          <w:szCs w:val="22"/>
        </w:rPr>
        <w:t>Stoco</w:t>
      </w:r>
      <w:proofErr w:type="spellEnd"/>
      <w:r w:rsidRPr="00814A63">
        <w:rPr>
          <w:rFonts w:ascii="Times" w:hAnsi="Times"/>
          <w:sz w:val="22"/>
          <w:szCs w:val="22"/>
        </w:rPr>
        <w:t xml:space="preserve"> (coord.).</w:t>
      </w:r>
    </w:p>
  </w:footnote>
  <w:footnote w:id="9">
    <w:p w14:paraId="75FC7243" w14:textId="21CA53F9"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Comentários ao Código Penal</w:t>
      </w:r>
      <w:r w:rsidRPr="00814A63">
        <w:rPr>
          <w:rFonts w:ascii="Times" w:hAnsi="Times"/>
          <w:sz w:val="22"/>
          <w:szCs w:val="22"/>
        </w:rPr>
        <w:t>, p. 371.</w:t>
      </w:r>
    </w:p>
  </w:footnote>
  <w:footnote w:id="10">
    <w:p w14:paraId="664B5398" w14:textId="77777777"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Dicionário Houaiss da Língua Portuguesa</w:t>
      </w:r>
      <w:r w:rsidRPr="00814A63">
        <w:rPr>
          <w:rFonts w:ascii="Times" w:hAnsi="Times"/>
          <w:sz w:val="22"/>
          <w:szCs w:val="22"/>
        </w:rPr>
        <w:t>, p. 244.</w:t>
      </w:r>
    </w:p>
  </w:footnote>
  <w:footnote w:id="11">
    <w:p w14:paraId="31B90047" w14:textId="3B76E8A2"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Obra citada</w:t>
      </w:r>
      <w:r w:rsidRPr="00814A63">
        <w:rPr>
          <w:rFonts w:ascii="Times" w:hAnsi="Times"/>
          <w:sz w:val="22"/>
          <w:szCs w:val="22"/>
        </w:rPr>
        <w:t>, p. 427.</w:t>
      </w:r>
    </w:p>
  </w:footnote>
  <w:footnote w:id="12">
    <w:p w14:paraId="5829736E" w14:textId="0AF024E4"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Obra citada</w:t>
      </w:r>
      <w:r w:rsidRPr="00814A63">
        <w:rPr>
          <w:rFonts w:ascii="Times" w:hAnsi="Times"/>
          <w:sz w:val="22"/>
          <w:szCs w:val="22"/>
        </w:rPr>
        <w:t>, p. 24.</w:t>
      </w:r>
    </w:p>
  </w:footnote>
  <w:footnote w:id="13">
    <w:p w14:paraId="7CC32860" w14:textId="4B068F18" w:rsidR="00125235" w:rsidRPr="00814A63" w:rsidRDefault="00125235" w:rsidP="000B6119">
      <w:pPr>
        <w:pStyle w:val="Textodenotaderodap"/>
        <w:jc w:val="both"/>
        <w:rPr>
          <w:rFonts w:ascii="Times" w:hAnsi="Times"/>
          <w:sz w:val="22"/>
          <w:szCs w:val="22"/>
        </w:rPr>
      </w:pPr>
      <w:r w:rsidRPr="00814A63">
        <w:rPr>
          <w:rStyle w:val="Refdenotaderodap"/>
          <w:rFonts w:ascii="Times" w:hAnsi="Times"/>
          <w:b/>
          <w:sz w:val="22"/>
          <w:szCs w:val="22"/>
        </w:rPr>
        <w:footnoteRef/>
      </w:r>
      <w:r w:rsidRPr="00814A63">
        <w:rPr>
          <w:rFonts w:ascii="Times" w:hAnsi="Times"/>
          <w:b/>
          <w:sz w:val="22"/>
          <w:szCs w:val="22"/>
        </w:rPr>
        <w:t xml:space="preserve"> Curso de Direito Constitucional</w:t>
      </w:r>
      <w:r w:rsidRPr="00814A63">
        <w:rPr>
          <w:rFonts w:ascii="Times" w:hAnsi="Times"/>
          <w:sz w:val="22"/>
          <w:szCs w:val="22"/>
        </w:rPr>
        <w:t>. Saraiva: 2007, p. 693.</w:t>
      </w:r>
    </w:p>
  </w:footnote>
  <w:footnote w:id="14">
    <w:p w14:paraId="57531271" w14:textId="77777777" w:rsidR="00125235" w:rsidRPr="00814A63" w:rsidRDefault="00125235" w:rsidP="000B6119">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BITENCOURT, Cezar Roberto. </w:t>
      </w:r>
      <w:r w:rsidRPr="00814A63">
        <w:rPr>
          <w:rFonts w:ascii="Times" w:hAnsi="Times"/>
          <w:b/>
          <w:sz w:val="22"/>
          <w:szCs w:val="22"/>
        </w:rPr>
        <w:t>Tratado de Direito Penal</w:t>
      </w:r>
      <w:r w:rsidRPr="00814A63">
        <w:rPr>
          <w:rFonts w:ascii="Times" w:hAnsi="Times"/>
          <w:sz w:val="22"/>
          <w:szCs w:val="22"/>
        </w:rPr>
        <w:t>, Vol. 5. São Paulo: Saraiva, 2007, p. 79.</w:t>
      </w:r>
    </w:p>
  </w:footnote>
  <w:footnote w:id="15">
    <w:p w14:paraId="2AFE359C" w14:textId="77777777" w:rsidR="00125235" w:rsidRDefault="00125235" w:rsidP="0034240C">
      <w:pPr>
        <w:pStyle w:val="Textodenotaderodap"/>
        <w:jc w:val="both"/>
      </w:pPr>
      <w:r>
        <w:rPr>
          <w:rStyle w:val="Refdenotaderodap"/>
        </w:rPr>
        <w:footnoteRef/>
      </w:r>
      <w:r>
        <w:t xml:space="preserve"> </w:t>
      </w:r>
      <w:r w:rsidRPr="00847879">
        <w:rPr>
          <w:rFonts w:ascii="Times" w:hAnsi="Times"/>
          <w:b/>
          <w:sz w:val="22"/>
          <w:szCs w:val="22"/>
        </w:rPr>
        <w:t>O reconhecimento como meio de prova. Necessidade de reformulação do direito brasileiro</w:t>
      </w:r>
      <w:r>
        <w:rPr>
          <w:rFonts w:ascii="Times" w:hAnsi="Times"/>
          <w:b/>
          <w:sz w:val="22"/>
          <w:szCs w:val="22"/>
        </w:rPr>
        <w:t xml:space="preserve">. </w:t>
      </w:r>
      <w:r w:rsidRPr="00847879">
        <w:rPr>
          <w:rFonts w:ascii="Times" w:hAnsi="Times"/>
          <w:sz w:val="22"/>
          <w:szCs w:val="22"/>
        </w:rPr>
        <w:t>Tese de Doutorado. 2011. Disponível em</w:t>
      </w:r>
      <w:r>
        <w:rPr>
          <w:rFonts w:ascii="Times" w:hAnsi="Times"/>
          <w:b/>
          <w:sz w:val="22"/>
          <w:szCs w:val="22"/>
        </w:rPr>
        <w:t xml:space="preserve"> </w:t>
      </w:r>
      <w:hyperlink r:id="rId4" w:history="1">
        <w:r w:rsidRPr="00E945D9">
          <w:rPr>
            <w:rStyle w:val="Hiperlink"/>
            <w:rFonts w:ascii="Times" w:hAnsi="Times"/>
            <w:b/>
            <w:sz w:val="22"/>
            <w:szCs w:val="22"/>
          </w:rPr>
          <w:t>http://www.teses.usp.br/teses/</w:t>
        </w:r>
        <w:r>
          <w:rPr>
            <w:rStyle w:val="Hiperlink"/>
            <w:rFonts w:ascii="Times" w:hAnsi="Times"/>
            <w:b/>
            <w:sz w:val="22"/>
            <w:szCs w:val="22"/>
          </w:rPr>
          <w:t xml:space="preserve"> </w:t>
        </w:r>
        <w:proofErr w:type="spellStart"/>
        <w:r w:rsidRPr="00E945D9">
          <w:rPr>
            <w:rStyle w:val="Hiperlink"/>
            <w:rFonts w:ascii="Times" w:hAnsi="Times"/>
            <w:b/>
            <w:sz w:val="22"/>
            <w:szCs w:val="22"/>
          </w:rPr>
          <w:t>disponiveis</w:t>
        </w:r>
        <w:proofErr w:type="spellEnd"/>
        <w:r w:rsidRPr="00E945D9">
          <w:rPr>
            <w:rStyle w:val="Hiperlink"/>
            <w:rFonts w:ascii="Times" w:hAnsi="Times"/>
            <w:b/>
            <w:sz w:val="22"/>
            <w:szCs w:val="22"/>
          </w:rPr>
          <w:t>/2/2137/tde-10092012-160242/</w:t>
        </w:r>
        <w:proofErr w:type="spellStart"/>
        <w:r w:rsidRPr="00E945D9">
          <w:rPr>
            <w:rStyle w:val="Hiperlink"/>
            <w:rFonts w:ascii="Times" w:hAnsi="Times"/>
            <w:b/>
            <w:sz w:val="22"/>
            <w:szCs w:val="22"/>
          </w:rPr>
          <w:t>pt-br.php</w:t>
        </w:r>
        <w:proofErr w:type="spellEnd"/>
      </w:hyperlink>
      <w:r>
        <w:rPr>
          <w:rFonts w:ascii="Times" w:hAnsi="Times"/>
          <w:b/>
          <w:sz w:val="22"/>
          <w:szCs w:val="22"/>
          <w:u w:val="single"/>
        </w:rPr>
        <w:t>.</w:t>
      </w:r>
    </w:p>
  </w:footnote>
  <w:footnote w:id="16">
    <w:p w14:paraId="755B5F1C" w14:textId="77777777" w:rsidR="00125235" w:rsidRPr="0014709B" w:rsidRDefault="00125235" w:rsidP="0034240C">
      <w:pPr>
        <w:pStyle w:val="Textodenotaderodap"/>
      </w:pPr>
      <w:r w:rsidRPr="00E45B6F">
        <w:rPr>
          <w:rStyle w:val="Refdenotaderodap"/>
          <w:rFonts w:ascii="Bookman Old Style" w:hAnsi="Bookman Old Style"/>
          <w:sz w:val="16"/>
          <w:szCs w:val="16"/>
        </w:rPr>
        <w:footnoteRef/>
      </w:r>
      <w:r w:rsidRPr="0014709B">
        <w:rPr>
          <w:rFonts w:ascii="Bookman Old Style" w:hAnsi="Bookman Old Style"/>
          <w:sz w:val="16"/>
          <w:szCs w:val="16"/>
        </w:rPr>
        <w:t xml:space="preserve"> </w:t>
      </w:r>
      <w:r w:rsidRPr="0014709B">
        <w:rPr>
          <w:rFonts w:ascii="Bookman Old Style" w:hAnsi="Bookman Old Style" w:cs="Arial"/>
          <w:sz w:val="16"/>
          <w:szCs w:val="16"/>
          <w:shd w:val="clear" w:color="auto" w:fill="FFFFFF"/>
        </w:rPr>
        <w:t>Fls. 2646v</w:t>
      </w:r>
    </w:p>
  </w:footnote>
  <w:footnote w:id="17">
    <w:p w14:paraId="4D5CB347" w14:textId="77777777" w:rsidR="00125235" w:rsidRPr="008A356F" w:rsidRDefault="00125235" w:rsidP="0034240C">
      <w:pPr>
        <w:pStyle w:val="Textodenotaderodap"/>
        <w:rPr>
          <w:rFonts w:ascii="Bookman Old Style" w:hAnsi="Bookman Old Style"/>
          <w:sz w:val="16"/>
          <w:szCs w:val="16"/>
        </w:rPr>
      </w:pPr>
      <w:r w:rsidRPr="008A356F">
        <w:rPr>
          <w:rStyle w:val="Refdenotaderodap"/>
          <w:rFonts w:ascii="Bookman Old Style" w:hAnsi="Bookman Old Style"/>
          <w:sz w:val="16"/>
          <w:szCs w:val="16"/>
        </w:rPr>
        <w:footnoteRef/>
      </w:r>
      <w:r w:rsidRPr="008A356F">
        <w:rPr>
          <w:rFonts w:ascii="Bookman Old Style" w:hAnsi="Bookman Old Style"/>
          <w:sz w:val="16"/>
          <w:szCs w:val="16"/>
        </w:rPr>
        <w:t xml:space="preserve"> F</w:t>
      </w:r>
      <w:r w:rsidRPr="008A356F">
        <w:rPr>
          <w:rFonts w:ascii="Bookman Old Style" w:hAnsi="Bookman Old Style" w:cs="Arial"/>
          <w:sz w:val="16"/>
          <w:szCs w:val="16"/>
          <w:shd w:val="clear" w:color="auto" w:fill="FFFFFF"/>
        </w:rPr>
        <w:t>ls. 2394, grifamos</w:t>
      </w:r>
    </w:p>
  </w:footnote>
  <w:footnote w:id="18">
    <w:p w14:paraId="7856793D" w14:textId="77777777" w:rsidR="00125235" w:rsidRPr="00814A63" w:rsidRDefault="00125235" w:rsidP="0034240C">
      <w:pPr>
        <w:pStyle w:val="Textodenotaderodap"/>
        <w:jc w:val="both"/>
        <w:rPr>
          <w:rFonts w:ascii="Times" w:hAnsi="Time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Direito Penal</w:t>
      </w:r>
      <w:r w:rsidRPr="00814A63">
        <w:rPr>
          <w:rFonts w:ascii="Times" w:hAnsi="Times"/>
          <w:sz w:val="22"/>
          <w:szCs w:val="22"/>
        </w:rPr>
        <w:t>, Parte Geral, Tomo I, Coimbra/RT, p. 824.</w:t>
      </w:r>
    </w:p>
  </w:footnote>
  <w:footnote w:id="19">
    <w:p w14:paraId="2876202F" w14:textId="77777777" w:rsidR="00125235" w:rsidRPr="00814A63" w:rsidRDefault="00125235" w:rsidP="0034240C">
      <w:pPr>
        <w:pStyle w:val="Textodenotaderodap"/>
        <w:jc w:val="both"/>
        <w:rPr>
          <w:rFonts w:ascii="Times" w:hAnsi="Times"/>
          <w:smallCaps/>
          <w:sz w:val="22"/>
          <w:szCs w:val="22"/>
        </w:rPr>
      </w:pPr>
      <w:r w:rsidRPr="00814A63">
        <w:rPr>
          <w:rStyle w:val="Refdenotaderodap"/>
          <w:rFonts w:ascii="Times" w:hAnsi="Times"/>
          <w:sz w:val="22"/>
          <w:szCs w:val="22"/>
        </w:rPr>
        <w:footnoteRef/>
      </w:r>
      <w:r w:rsidRPr="00814A63">
        <w:rPr>
          <w:rFonts w:ascii="Times" w:hAnsi="Times"/>
          <w:sz w:val="22"/>
          <w:szCs w:val="22"/>
        </w:rPr>
        <w:t xml:space="preserve"> </w:t>
      </w:r>
      <w:r w:rsidRPr="00814A63">
        <w:rPr>
          <w:rFonts w:ascii="Times" w:hAnsi="Times"/>
          <w:b/>
          <w:sz w:val="22"/>
          <w:szCs w:val="22"/>
        </w:rPr>
        <w:t xml:space="preserve">Idem, </w:t>
      </w:r>
      <w:r w:rsidRPr="00814A63">
        <w:rPr>
          <w:rFonts w:ascii="Times" w:hAnsi="Times"/>
          <w:sz w:val="22"/>
          <w:szCs w:val="22"/>
        </w:rPr>
        <w:t xml:space="preserve">p. 832. No mesmo sentido, entre nós, veja-se </w:t>
      </w:r>
      <w:r w:rsidRPr="00814A63">
        <w:rPr>
          <w:rFonts w:ascii="Times" w:hAnsi="Times"/>
          <w:smallCaps/>
          <w:sz w:val="22"/>
          <w:szCs w:val="22"/>
        </w:rPr>
        <w:t xml:space="preserve">Nilo Batista, </w:t>
      </w:r>
      <w:r w:rsidRPr="00814A63">
        <w:rPr>
          <w:rFonts w:ascii="Times" w:hAnsi="Times"/>
          <w:b/>
          <w:smallCaps/>
          <w:sz w:val="22"/>
          <w:szCs w:val="22"/>
        </w:rPr>
        <w:t>C</w:t>
      </w:r>
      <w:r w:rsidRPr="00814A63">
        <w:rPr>
          <w:rFonts w:ascii="Times" w:hAnsi="Times"/>
          <w:b/>
          <w:sz w:val="22"/>
          <w:szCs w:val="22"/>
        </w:rPr>
        <w:t>oncurso de Agentes</w:t>
      </w:r>
      <w:r w:rsidRPr="00814A63">
        <w:rPr>
          <w:rFonts w:ascii="Times" w:hAnsi="Times"/>
          <w:sz w:val="22"/>
          <w:szCs w:val="22"/>
        </w:rPr>
        <w:t xml:space="preserve">, 3.ed., p. </w:t>
      </w:r>
      <w:r w:rsidRPr="00814A63">
        <w:rPr>
          <w:rFonts w:ascii="Times" w:hAnsi="Times"/>
          <w:smallCaps/>
          <w:sz w:val="22"/>
          <w:szCs w:val="22"/>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47A4" w14:textId="77777777" w:rsidR="00125235" w:rsidRDefault="00125235" w:rsidP="00E07E84">
    <w:pPr>
      <w:pStyle w:val="Cabealho"/>
      <w:tabs>
        <w:tab w:val="left" w:pos="3119"/>
      </w:tabs>
      <w:ind w:left="4962"/>
      <w:rPr>
        <w:rFonts w:ascii="Avant Garde" w:hAnsi="Avant Garde"/>
        <w:sz w:val="36"/>
      </w:rPr>
    </w:pPr>
    <w:r>
      <w:rPr>
        <w:rFonts w:ascii="Avant Garde" w:hAnsi="Avant Garde"/>
        <w:sz w:val="36"/>
      </w:rPr>
      <w:t xml:space="preserve">C A L   G A R C I A </w:t>
    </w:r>
  </w:p>
  <w:p w14:paraId="06FB2CE2" w14:textId="77777777" w:rsidR="00125235" w:rsidRDefault="00125235" w:rsidP="00E07E84">
    <w:pPr>
      <w:pStyle w:val="Cabealho"/>
      <w:tabs>
        <w:tab w:val="left" w:pos="3119"/>
      </w:tabs>
      <w:ind w:left="4962"/>
      <w:rPr>
        <w:rFonts w:ascii="Avant Garde" w:hAnsi="Avant Garde"/>
        <w:sz w:val="28"/>
      </w:rPr>
    </w:pPr>
    <w:proofErr w:type="gramStart"/>
    <w:r>
      <w:rPr>
        <w:rFonts w:ascii="Avant Garde" w:hAnsi="Avant Garde"/>
        <w:sz w:val="28"/>
      </w:rPr>
      <w:t>advogados</w:t>
    </w:r>
    <w:proofErr w:type="gramEnd"/>
    <w:r>
      <w:rPr>
        <w:rFonts w:ascii="Avant Garde" w:hAnsi="Avant Garde"/>
        <w:sz w:val="28"/>
      </w:rPr>
      <w:t xml:space="preserve"> associados</w:t>
    </w:r>
  </w:p>
  <w:p w14:paraId="6CF58675" w14:textId="77777777" w:rsidR="00125235" w:rsidRDefault="00125235" w:rsidP="00E07E84">
    <w:pPr>
      <w:pStyle w:val="Cabealho"/>
      <w:spacing w:before="120"/>
      <w:ind w:left="4962"/>
      <w:rPr>
        <w:rFonts w:ascii="Avant Garde" w:hAnsi="Avant Garde"/>
        <w:i/>
        <w:sz w:val="16"/>
      </w:rPr>
    </w:pPr>
    <w:r>
      <w:rPr>
        <w:rFonts w:ascii="Avant Garde" w:hAnsi="Avant Garde"/>
        <w:sz w:val="16"/>
      </w:rPr>
      <w:t xml:space="preserve">J. C. Cal Garcia </w:t>
    </w:r>
    <w:r>
      <w:rPr>
        <w:rFonts w:ascii="Avant Garde" w:hAnsi="Avant Garde"/>
        <w:i/>
        <w:sz w:val="16"/>
      </w:rPr>
      <w:t>in memoriam</w:t>
    </w:r>
  </w:p>
  <w:p w14:paraId="223424BA" w14:textId="77777777" w:rsidR="00125235" w:rsidRDefault="00125235" w:rsidP="00E07E84">
    <w:pPr>
      <w:pStyle w:val="Cabealho"/>
      <w:ind w:left="4962"/>
      <w:rPr>
        <w:rFonts w:ascii="Avant Garde" w:hAnsi="Avant Garde"/>
        <w:sz w:val="16"/>
      </w:rPr>
    </w:pPr>
    <w:r>
      <w:rPr>
        <w:rFonts w:ascii="Avant Garde" w:hAnsi="Avant Garde"/>
        <w:sz w:val="16"/>
      </w:rPr>
      <w:t xml:space="preserve">Patrícia </w:t>
    </w:r>
    <w:proofErr w:type="spellStart"/>
    <w:r>
      <w:rPr>
        <w:rFonts w:ascii="Avant Garde" w:hAnsi="Avant Garde"/>
        <w:sz w:val="16"/>
      </w:rPr>
      <w:t>Safini</w:t>
    </w:r>
    <w:proofErr w:type="spellEnd"/>
    <w:r>
      <w:rPr>
        <w:rFonts w:ascii="Avant Garde" w:hAnsi="Avant Garde"/>
        <w:sz w:val="16"/>
      </w:rPr>
      <w:t xml:space="preserve"> Gama </w:t>
    </w:r>
    <w:r>
      <w:rPr>
        <w:rFonts w:ascii="Avant Garde" w:hAnsi="Avant Garde"/>
        <w:i/>
        <w:sz w:val="16"/>
      </w:rPr>
      <w:t>in memoriam</w:t>
    </w:r>
  </w:p>
  <w:p w14:paraId="4571AE8A" w14:textId="77777777" w:rsidR="00125235" w:rsidRDefault="00125235" w:rsidP="00E07E84">
    <w:pPr>
      <w:pStyle w:val="Cabealho"/>
      <w:ind w:left="4962"/>
      <w:rPr>
        <w:rFonts w:ascii="Avant Garde" w:hAnsi="Avant Garde"/>
        <w:sz w:val="16"/>
      </w:rPr>
    </w:pPr>
    <w:r>
      <w:rPr>
        <w:rFonts w:ascii="Avant Garde" w:hAnsi="Avant Garde"/>
        <w:sz w:val="16"/>
      </w:rPr>
      <w:t>José Carlos Cal Garcia Filho</w:t>
    </w:r>
  </w:p>
  <w:p w14:paraId="3541BC19" w14:textId="77777777" w:rsidR="00125235" w:rsidRDefault="00125235" w:rsidP="00E07E84">
    <w:pPr>
      <w:pStyle w:val="Cabealho"/>
      <w:ind w:left="4962"/>
      <w:rPr>
        <w:rFonts w:ascii="Avant Garde" w:hAnsi="Avant Garde"/>
        <w:sz w:val="16"/>
      </w:rPr>
    </w:pPr>
    <w:r>
      <w:rPr>
        <w:rFonts w:ascii="Avant Garde" w:hAnsi="Avant Garde"/>
        <w:sz w:val="16"/>
      </w:rPr>
      <w:t>Daniel Müller Martins</w:t>
    </w:r>
  </w:p>
  <w:p w14:paraId="35D9EE5D" w14:textId="77777777" w:rsidR="00125235" w:rsidRDefault="00125235" w:rsidP="00E07E84">
    <w:pPr>
      <w:pStyle w:val="Cabealho"/>
      <w:ind w:left="4962"/>
      <w:rPr>
        <w:rFonts w:ascii="Avant Garde" w:hAnsi="Avant Garde"/>
        <w:sz w:val="16"/>
      </w:rPr>
    </w:pPr>
    <w:proofErr w:type="spellStart"/>
    <w:r>
      <w:rPr>
        <w:rFonts w:ascii="Avant Garde" w:hAnsi="Avant Garde"/>
        <w:sz w:val="16"/>
      </w:rPr>
      <w:t>Nelso</w:t>
    </w:r>
    <w:proofErr w:type="spellEnd"/>
    <w:r>
      <w:rPr>
        <w:rFonts w:ascii="Avant Garde" w:hAnsi="Avant Garde"/>
        <w:sz w:val="16"/>
      </w:rPr>
      <w:t xml:space="preserve"> Rodrigues</w:t>
    </w:r>
  </w:p>
  <w:p w14:paraId="049A331D" w14:textId="77777777" w:rsidR="00125235" w:rsidRDefault="00125235" w:rsidP="00E07E84">
    <w:pPr>
      <w:pStyle w:val="Cabealho"/>
      <w:ind w:left="4962"/>
      <w:rPr>
        <w:rFonts w:ascii="Avant Garde" w:hAnsi="Avant Garde"/>
        <w:sz w:val="16"/>
      </w:rPr>
    </w:pPr>
    <w:r>
      <w:rPr>
        <w:rFonts w:ascii="Avant Garde" w:hAnsi="Avant Garde"/>
        <w:sz w:val="16"/>
      </w:rPr>
      <w:t>Tatiana Alessandra Espíndola</w:t>
    </w:r>
  </w:p>
  <w:p w14:paraId="2AA7A465" w14:textId="77777777" w:rsidR="00125235" w:rsidRDefault="00125235" w:rsidP="00676E36">
    <w:pPr>
      <w:pStyle w:val="Cabealho"/>
      <w:ind w:left="4961"/>
      <w:rPr>
        <w:rFonts w:ascii="Avant Garde" w:hAnsi="Avant Garde"/>
        <w:sz w:val="16"/>
      </w:rPr>
    </w:pPr>
    <w:r>
      <w:rPr>
        <w:rFonts w:ascii="Avant Garde" w:hAnsi="Avant Garde"/>
        <w:sz w:val="16"/>
      </w:rPr>
      <w:t xml:space="preserve">André </w:t>
    </w:r>
    <w:proofErr w:type="spellStart"/>
    <w:r>
      <w:rPr>
        <w:rFonts w:ascii="Avant Garde" w:hAnsi="Avant Garde"/>
        <w:sz w:val="16"/>
      </w:rPr>
      <w:t>Szesz</w:t>
    </w:r>
    <w:proofErr w:type="spellEnd"/>
  </w:p>
  <w:p w14:paraId="7C5A8DC1" w14:textId="77777777" w:rsidR="00125235" w:rsidRDefault="00125235" w:rsidP="00676E36">
    <w:pPr>
      <w:pStyle w:val="Cabealho"/>
      <w:ind w:left="4961"/>
      <w:rPr>
        <w:rFonts w:ascii="Avant Garde" w:hAnsi="Avant Garde"/>
        <w:sz w:val="16"/>
      </w:rPr>
    </w:pPr>
    <w:r>
      <w:rPr>
        <w:rFonts w:ascii="Avant Garde" w:hAnsi="Avant Garde"/>
        <w:sz w:val="16"/>
      </w:rPr>
      <w:t>Matheus Fernandes de Jesus</w:t>
    </w:r>
  </w:p>
  <w:p w14:paraId="38FD27DD" w14:textId="77777777" w:rsidR="00125235" w:rsidRDefault="00125235" w:rsidP="00676E36">
    <w:pPr>
      <w:pStyle w:val="Cabealho"/>
      <w:ind w:left="4961"/>
      <w:rPr>
        <w:rFonts w:ascii="Avant Garde" w:hAnsi="Avant Garde"/>
        <w:sz w:val="16"/>
      </w:rPr>
    </w:pPr>
    <w:r>
      <w:rPr>
        <w:rFonts w:ascii="Avant Garde" w:hAnsi="Avant Garde"/>
        <w:sz w:val="16"/>
      </w:rPr>
      <w:t xml:space="preserve">Eduardo </w:t>
    </w:r>
    <w:proofErr w:type="spellStart"/>
    <w:r>
      <w:rPr>
        <w:rFonts w:ascii="Avant Garde" w:hAnsi="Avant Garde"/>
        <w:sz w:val="16"/>
      </w:rPr>
      <w:t>Dall’Agnol</w:t>
    </w:r>
    <w:proofErr w:type="spellEnd"/>
    <w:r>
      <w:rPr>
        <w:rFonts w:ascii="Avant Garde" w:hAnsi="Avant Garde"/>
        <w:sz w:val="16"/>
      </w:rPr>
      <w:t xml:space="preserve"> de Souza</w:t>
    </w:r>
  </w:p>
  <w:p w14:paraId="62EF21C6" w14:textId="77777777" w:rsidR="00125235" w:rsidRDefault="00125235" w:rsidP="00E07E84">
    <w:pPr>
      <w:pStyle w:val="Cabealho"/>
      <w:ind w:left="4961"/>
      <w:rPr>
        <w:rFonts w:ascii="Avant Garde" w:hAnsi="Avant Garde"/>
      </w:rPr>
    </w:pPr>
    <w:r>
      <w:rPr>
        <w:rFonts w:ascii="Avant Garde" w:hAnsi="Avant Garde"/>
      </w:rPr>
      <w:t>________________________________</w:t>
    </w:r>
  </w:p>
  <w:p w14:paraId="0AEF96A1" w14:textId="77777777" w:rsidR="00125235" w:rsidRDefault="00125235">
    <w:pPr>
      <w:pStyle w:val="Cabealho"/>
      <w:ind w:hanging="142"/>
      <w:jc w:val="both"/>
      <w:rPr>
        <w:rFonts w:ascii="Avant Garde" w:hAnsi="Avant Gar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266EC0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64C1716"/>
    <w:multiLevelType w:val="hybridMultilevel"/>
    <w:tmpl w:val="CC64A0C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1604B66"/>
    <w:multiLevelType w:val="hybridMultilevel"/>
    <w:tmpl w:val="C7E40948"/>
    <w:lvl w:ilvl="0" w:tplc="ABDC94CA">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0771EBA"/>
    <w:multiLevelType w:val="hybridMultilevel"/>
    <w:tmpl w:val="DEA86994"/>
    <w:lvl w:ilvl="0" w:tplc="645EE76A">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22D0739"/>
    <w:multiLevelType w:val="hybridMultilevel"/>
    <w:tmpl w:val="24BA5880"/>
    <w:lvl w:ilvl="0" w:tplc="BC16A198">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7F3B455B"/>
    <w:multiLevelType w:val="hybridMultilevel"/>
    <w:tmpl w:val="D430D4B6"/>
    <w:lvl w:ilvl="0" w:tplc="6EFA19A6">
      <w:start w:val="3"/>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FB"/>
    <w:rsid w:val="0000219D"/>
    <w:rsid w:val="00002927"/>
    <w:rsid w:val="00003928"/>
    <w:rsid w:val="000052E0"/>
    <w:rsid w:val="00005437"/>
    <w:rsid w:val="00017741"/>
    <w:rsid w:val="00020DAC"/>
    <w:rsid w:val="00024653"/>
    <w:rsid w:val="00024658"/>
    <w:rsid w:val="000266EF"/>
    <w:rsid w:val="00030157"/>
    <w:rsid w:val="00035530"/>
    <w:rsid w:val="00035B9E"/>
    <w:rsid w:val="00055F95"/>
    <w:rsid w:val="00056784"/>
    <w:rsid w:val="00061DCE"/>
    <w:rsid w:val="000630C9"/>
    <w:rsid w:val="00063F58"/>
    <w:rsid w:val="00065C05"/>
    <w:rsid w:val="00065DE2"/>
    <w:rsid w:val="0006767A"/>
    <w:rsid w:val="000677CE"/>
    <w:rsid w:val="00070D0A"/>
    <w:rsid w:val="00070FD4"/>
    <w:rsid w:val="000715D8"/>
    <w:rsid w:val="00072FE7"/>
    <w:rsid w:val="000842EC"/>
    <w:rsid w:val="000856B0"/>
    <w:rsid w:val="00085DCB"/>
    <w:rsid w:val="000908D0"/>
    <w:rsid w:val="00090D8F"/>
    <w:rsid w:val="00091449"/>
    <w:rsid w:val="0009460F"/>
    <w:rsid w:val="000969E6"/>
    <w:rsid w:val="00097126"/>
    <w:rsid w:val="00097943"/>
    <w:rsid w:val="000A0958"/>
    <w:rsid w:val="000A0DE5"/>
    <w:rsid w:val="000A6AD7"/>
    <w:rsid w:val="000B2B44"/>
    <w:rsid w:val="000B2FFC"/>
    <w:rsid w:val="000B4021"/>
    <w:rsid w:val="000B43CC"/>
    <w:rsid w:val="000B6119"/>
    <w:rsid w:val="000B657E"/>
    <w:rsid w:val="000B6E98"/>
    <w:rsid w:val="000B710E"/>
    <w:rsid w:val="000C30BA"/>
    <w:rsid w:val="000C4955"/>
    <w:rsid w:val="000C5176"/>
    <w:rsid w:val="000C74BC"/>
    <w:rsid w:val="000D0C2C"/>
    <w:rsid w:val="000D0C93"/>
    <w:rsid w:val="000D1C6B"/>
    <w:rsid w:val="000D35A6"/>
    <w:rsid w:val="000D5DF9"/>
    <w:rsid w:val="000E2BD0"/>
    <w:rsid w:val="000E2D66"/>
    <w:rsid w:val="000F5B90"/>
    <w:rsid w:val="000F767B"/>
    <w:rsid w:val="001026C0"/>
    <w:rsid w:val="0010689D"/>
    <w:rsid w:val="00111279"/>
    <w:rsid w:val="00114330"/>
    <w:rsid w:val="001224FC"/>
    <w:rsid w:val="00125235"/>
    <w:rsid w:val="00134F2E"/>
    <w:rsid w:val="001369EC"/>
    <w:rsid w:val="001408FA"/>
    <w:rsid w:val="00141D6F"/>
    <w:rsid w:val="00144A15"/>
    <w:rsid w:val="00144BD3"/>
    <w:rsid w:val="00147572"/>
    <w:rsid w:val="001476F7"/>
    <w:rsid w:val="00147E8E"/>
    <w:rsid w:val="00152BA3"/>
    <w:rsid w:val="0016035B"/>
    <w:rsid w:val="0016058A"/>
    <w:rsid w:val="00166681"/>
    <w:rsid w:val="00167AC9"/>
    <w:rsid w:val="0017496E"/>
    <w:rsid w:val="00175A9E"/>
    <w:rsid w:val="001804F3"/>
    <w:rsid w:val="00180879"/>
    <w:rsid w:val="00181E03"/>
    <w:rsid w:val="0018337D"/>
    <w:rsid w:val="00185D0C"/>
    <w:rsid w:val="0018633E"/>
    <w:rsid w:val="00186879"/>
    <w:rsid w:val="001966DE"/>
    <w:rsid w:val="00197CFE"/>
    <w:rsid w:val="001A0528"/>
    <w:rsid w:val="001A2A2C"/>
    <w:rsid w:val="001A2BC6"/>
    <w:rsid w:val="001A312C"/>
    <w:rsid w:val="001A383F"/>
    <w:rsid w:val="001A597E"/>
    <w:rsid w:val="001A7FC5"/>
    <w:rsid w:val="001B10DD"/>
    <w:rsid w:val="001B5819"/>
    <w:rsid w:val="001C49D0"/>
    <w:rsid w:val="001C66D5"/>
    <w:rsid w:val="001D1EE1"/>
    <w:rsid w:val="001D451B"/>
    <w:rsid w:val="001D66BB"/>
    <w:rsid w:val="001E1242"/>
    <w:rsid w:val="001E1610"/>
    <w:rsid w:val="001E1982"/>
    <w:rsid w:val="001E2AAD"/>
    <w:rsid w:val="001E4A4B"/>
    <w:rsid w:val="001E6B1D"/>
    <w:rsid w:val="001F0CFB"/>
    <w:rsid w:val="001F1095"/>
    <w:rsid w:val="001F1707"/>
    <w:rsid w:val="001F5346"/>
    <w:rsid w:val="001F58A2"/>
    <w:rsid w:val="001F650F"/>
    <w:rsid w:val="001F696F"/>
    <w:rsid w:val="001F6B35"/>
    <w:rsid w:val="001F7518"/>
    <w:rsid w:val="002005F0"/>
    <w:rsid w:val="00204010"/>
    <w:rsid w:val="00206C29"/>
    <w:rsid w:val="002071AC"/>
    <w:rsid w:val="0020748A"/>
    <w:rsid w:val="00207A36"/>
    <w:rsid w:val="00207F68"/>
    <w:rsid w:val="00210A93"/>
    <w:rsid w:val="002143F5"/>
    <w:rsid w:val="002149A5"/>
    <w:rsid w:val="0021743D"/>
    <w:rsid w:val="002204DA"/>
    <w:rsid w:val="00222266"/>
    <w:rsid w:val="00223D49"/>
    <w:rsid w:val="002269FE"/>
    <w:rsid w:val="00227F3A"/>
    <w:rsid w:val="00230747"/>
    <w:rsid w:val="00243B99"/>
    <w:rsid w:val="00244B33"/>
    <w:rsid w:val="00247032"/>
    <w:rsid w:val="00247511"/>
    <w:rsid w:val="00252302"/>
    <w:rsid w:val="00252CC2"/>
    <w:rsid w:val="00254ABB"/>
    <w:rsid w:val="00254F4D"/>
    <w:rsid w:val="0025522C"/>
    <w:rsid w:val="00257396"/>
    <w:rsid w:val="00257AF8"/>
    <w:rsid w:val="0026163C"/>
    <w:rsid w:val="00261D98"/>
    <w:rsid w:val="0026353D"/>
    <w:rsid w:val="0027174D"/>
    <w:rsid w:val="002729D4"/>
    <w:rsid w:val="002735F6"/>
    <w:rsid w:val="00277342"/>
    <w:rsid w:val="00287F8C"/>
    <w:rsid w:val="002900BA"/>
    <w:rsid w:val="00290D91"/>
    <w:rsid w:val="002925D9"/>
    <w:rsid w:val="00293D79"/>
    <w:rsid w:val="002A0B9F"/>
    <w:rsid w:val="002A154B"/>
    <w:rsid w:val="002A1769"/>
    <w:rsid w:val="002A30A5"/>
    <w:rsid w:val="002A44AD"/>
    <w:rsid w:val="002A7BBF"/>
    <w:rsid w:val="002B1325"/>
    <w:rsid w:val="002B57E9"/>
    <w:rsid w:val="002C087E"/>
    <w:rsid w:val="002C5BCF"/>
    <w:rsid w:val="002C5D8F"/>
    <w:rsid w:val="002D1533"/>
    <w:rsid w:val="002D368A"/>
    <w:rsid w:val="002E58D1"/>
    <w:rsid w:val="002E7149"/>
    <w:rsid w:val="002F0258"/>
    <w:rsid w:val="002F0598"/>
    <w:rsid w:val="002F16B3"/>
    <w:rsid w:val="002F26BD"/>
    <w:rsid w:val="002F5B6B"/>
    <w:rsid w:val="002F6549"/>
    <w:rsid w:val="00304C1F"/>
    <w:rsid w:val="00307C96"/>
    <w:rsid w:val="00317E9A"/>
    <w:rsid w:val="00320200"/>
    <w:rsid w:val="00321F3C"/>
    <w:rsid w:val="00325FB8"/>
    <w:rsid w:val="00333F7F"/>
    <w:rsid w:val="0033473A"/>
    <w:rsid w:val="003357CE"/>
    <w:rsid w:val="00335A56"/>
    <w:rsid w:val="0034240C"/>
    <w:rsid w:val="00344935"/>
    <w:rsid w:val="003458A8"/>
    <w:rsid w:val="0034612F"/>
    <w:rsid w:val="00352745"/>
    <w:rsid w:val="003529A4"/>
    <w:rsid w:val="00352A40"/>
    <w:rsid w:val="00355C10"/>
    <w:rsid w:val="0037005B"/>
    <w:rsid w:val="00374120"/>
    <w:rsid w:val="003741E5"/>
    <w:rsid w:val="00375353"/>
    <w:rsid w:val="00376121"/>
    <w:rsid w:val="0038605B"/>
    <w:rsid w:val="0038661C"/>
    <w:rsid w:val="003929F1"/>
    <w:rsid w:val="00393B3C"/>
    <w:rsid w:val="00393E58"/>
    <w:rsid w:val="003946AD"/>
    <w:rsid w:val="00396C89"/>
    <w:rsid w:val="003A1450"/>
    <w:rsid w:val="003A3AB0"/>
    <w:rsid w:val="003A5996"/>
    <w:rsid w:val="003B24AB"/>
    <w:rsid w:val="003B6356"/>
    <w:rsid w:val="003C0102"/>
    <w:rsid w:val="003D12E7"/>
    <w:rsid w:val="003D1894"/>
    <w:rsid w:val="003D3B94"/>
    <w:rsid w:val="003D7339"/>
    <w:rsid w:val="003E0753"/>
    <w:rsid w:val="003E5490"/>
    <w:rsid w:val="003E56D6"/>
    <w:rsid w:val="003F068D"/>
    <w:rsid w:val="003F229F"/>
    <w:rsid w:val="003F2C6E"/>
    <w:rsid w:val="003F3E48"/>
    <w:rsid w:val="003F4BB7"/>
    <w:rsid w:val="003F7DB2"/>
    <w:rsid w:val="0040086A"/>
    <w:rsid w:val="0040418B"/>
    <w:rsid w:val="00404938"/>
    <w:rsid w:val="00410C3A"/>
    <w:rsid w:val="00415165"/>
    <w:rsid w:val="0041556B"/>
    <w:rsid w:val="004155A3"/>
    <w:rsid w:val="004228DB"/>
    <w:rsid w:val="004245C1"/>
    <w:rsid w:val="00425BFE"/>
    <w:rsid w:val="0042684F"/>
    <w:rsid w:val="00432202"/>
    <w:rsid w:val="0043295D"/>
    <w:rsid w:val="004428EC"/>
    <w:rsid w:val="004432A3"/>
    <w:rsid w:val="004435D8"/>
    <w:rsid w:val="0045056C"/>
    <w:rsid w:val="00452D9D"/>
    <w:rsid w:val="004530C6"/>
    <w:rsid w:val="00454A4F"/>
    <w:rsid w:val="00456258"/>
    <w:rsid w:val="00456300"/>
    <w:rsid w:val="004640F4"/>
    <w:rsid w:val="00467591"/>
    <w:rsid w:val="00470B06"/>
    <w:rsid w:val="00472839"/>
    <w:rsid w:val="00472E7F"/>
    <w:rsid w:val="00473004"/>
    <w:rsid w:val="004737AC"/>
    <w:rsid w:val="00474A09"/>
    <w:rsid w:val="0047771E"/>
    <w:rsid w:val="00486F33"/>
    <w:rsid w:val="00495492"/>
    <w:rsid w:val="00497E02"/>
    <w:rsid w:val="004A168D"/>
    <w:rsid w:val="004A2491"/>
    <w:rsid w:val="004A3200"/>
    <w:rsid w:val="004A56AC"/>
    <w:rsid w:val="004B2859"/>
    <w:rsid w:val="004B30F1"/>
    <w:rsid w:val="004B3166"/>
    <w:rsid w:val="004B3CA1"/>
    <w:rsid w:val="004B475B"/>
    <w:rsid w:val="004B5DFB"/>
    <w:rsid w:val="004D0E9D"/>
    <w:rsid w:val="004D418E"/>
    <w:rsid w:val="004D4D3A"/>
    <w:rsid w:val="004D5777"/>
    <w:rsid w:val="004D58E3"/>
    <w:rsid w:val="004D6D93"/>
    <w:rsid w:val="004E1F8D"/>
    <w:rsid w:val="004E675B"/>
    <w:rsid w:val="004E68A4"/>
    <w:rsid w:val="004E740F"/>
    <w:rsid w:val="004F0507"/>
    <w:rsid w:val="004F0EB6"/>
    <w:rsid w:val="004F3D90"/>
    <w:rsid w:val="004F3F03"/>
    <w:rsid w:val="004F4851"/>
    <w:rsid w:val="004F62A9"/>
    <w:rsid w:val="00500443"/>
    <w:rsid w:val="00500526"/>
    <w:rsid w:val="0050101F"/>
    <w:rsid w:val="0050379F"/>
    <w:rsid w:val="00504B1A"/>
    <w:rsid w:val="005051D5"/>
    <w:rsid w:val="00505D30"/>
    <w:rsid w:val="00512311"/>
    <w:rsid w:val="00513684"/>
    <w:rsid w:val="00515E8D"/>
    <w:rsid w:val="00516FF3"/>
    <w:rsid w:val="00517E01"/>
    <w:rsid w:val="0052013F"/>
    <w:rsid w:val="00520674"/>
    <w:rsid w:val="005207B2"/>
    <w:rsid w:val="005256ED"/>
    <w:rsid w:val="00534A9D"/>
    <w:rsid w:val="00535CC7"/>
    <w:rsid w:val="00542909"/>
    <w:rsid w:val="00543F3F"/>
    <w:rsid w:val="005457CC"/>
    <w:rsid w:val="00545F2A"/>
    <w:rsid w:val="005461AC"/>
    <w:rsid w:val="00546654"/>
    <w:rsid w:val="00553F9C"/>
    <w:rsid w:val="00555252"/>
    <w:rsid w:val="0055548B"/>
    <w:rsid w:val="00556440"/>
    <w:rsid w:val="00566B01"/>
    <w:rsid w:val="005724FD"/>
    <w:rsid w:val="00572FDE"/>
    <w:rsid w:val="00574AA1"/>
    <w:rsid w:val="005820A8"/>
    <w:rsid w:val="00584A6C"/>
    <w:rsid w:val="00585AF0"/>
    <w:rsid w:val="0058626B"/>
    <w:rsid w:val="005868BC"/>
    <w:rsid w:val="0059112B"/>
    <w:rsid w:val="005923E1"/>
    <w:rsid w:val="00593427"/>
    <w:rsid w:val="005978C6"/>
    <w:rsid w:val="00597D8A"/>
    <w:rsid w:val="005A2216"/>
    <w:rsid w:val="005A3656"/>
    <w:rsid w:val="005A5CD2"/>
    <w:rsid w:val="005B1B68"/>
    <w:rsid w:val="005B25C4"/>
    <w:rsid w:val="005B33CD"/>
    <w:rsid w:val="005B35AE"/>
    <w:rsid w:val="005B550B"/>
    <w:rsid w:val="005C0718"/>
    <w:rsid w:val="005C0C3D"/>
    <w:rsid w:val="005C144D"/>
    <w:rsid w:val="005C1C1F"/>
    <w:rsid w:val="005C39A1"/>
    <w:rsid w:val="005C7EC5"/>
    <w:rsid w:val="005D161D"/>
    <w:rsid w:val="005D4CE4"/>
    <w:rsid w:val="005D6B60"/>
    <w:rsid w:val="005D7E3E"/>
    <w:rsid w:val="005E2192"/>
    <w:rsid w:val="005E2863"/>
    <w:rsid w:val="005E2B72"/>
    <w:rsid w:val="005E3394"/>
    <w:rsid w:val="005E33B2"/>
    <w:rsid w:val="005F4412"/>
    <w:rsid w:val="005F5407"/>
    <w:rsid w:val="005F556E"/>
    <w:rsid w:val="005F62E0"/>
    <w:rsid w:val="006013E2"/>
    <w:rsid w:val="00602985"/>
    <w:rsid w:val="00605862"/>
    <w:rsid w:val="00605B3D"/>
    <w:rsid w:val="006102BA"/>
    <w:rsid w:val="00615A47"/>
    <w:rsid w:val="00615AD2"/>
    <w:rsid w:val="00616C85"/>
    <w:rsid w:val="00617EB1"/>
    <w:rsid w:val="006215BD"/>
    <w:rsid w:val="00622563"/>
    <w:rsid w:val="006228C5"/>
    <w:rsid w:val="006229F1"/>
    <w:rsid w:val="00627AF4"/>
    <w:rsid w:val="00627FB8"/>
    <w:rsid w:val="00637565"/>
    <w:rsid w:val="00640EC2"/>
    <w:rsid w:val="00644F3E"/>
    <w:rsid w:val="00651199"/>
    <w:rsid w:val="00655D7C"/>
    <w:rsid w:val="00663E0C"/>
    <w:rsid w:val="00664D43"/>
    <w:rsid w:val="0066533B"/>
    <w:rsid w:val="00665485"/>
    <w:rsid w:val="00665676"/>
    <w:rsid w:val="006723A3"/>
    <w:rsid w:val="00674A37"/>
    <w:rsid w:val="006763AD"/>
    <w:rsid w:val="006768BA"/>
    <w:rsid w:val="00676E36"/>
    <w:rsid w:val="00683D5B"/>
    <w:rsid w:val="0068468A"/>
    <w:rsid w:val="006907FB"/>
    <w:rsid w:val="00690A31"/>
    <w:rsid w:val="00692DD1"/>
    <w:rsid w:val="00695D16"/>
    <w:rsid w:val="006A2813"/>
    <w:rsid w:val="006A33FC"/>
    <w:rsid w:val="006B319B"/>
    <w:rsid w:val="006B4A2F"/>
    <w:rsid w:val="006B4FD6"/>
    <w:rsid w:val="006C03B1"/>
    <w:rsid w:val="006C10B8"/>
    <w:rsid w:val="006C2513"/>
    <w:rsid w:val="006C384E"/>
    <w:rsid w:val="006C4E09"/>
    <w:rsid w:val="006C6A29"/>
    <w:rsid w:val="006D6A4B"/>
    <w:rsid w:val="006E0970"/>
    <w:rsid w:val="006E495E"/>
    <w:rsid w:val="006E66DC"/>
    <w:rsid w:val="006F0D1D"/>
    <w:rsid w:val="006F1A9E"/>
    <w:rsid w:val="006F6558"/>
    <w:rsid w:val="006F7C06"/>
    <w:rsid w:val="006F7F8B"/>
    <w:rsid w:val="0070066F"/>
    <w:rsid w:val="00711FB2"/>
    <w:rsid w:val="00713393"/>
    <w:rsid w:val="0071501C"/>
    <w:rsid w:val="00716D00"/>
    <w:rsid w:val="00725781"/>
    <w:rsid w:val="007262F0"/>
    <w:rsid w:val="007313A6"/>
    <w:rsid w:val="0073209E"/>
    <w:rsid w:val="00732278"/>
    <w:rsid w:val="007335BC"/>
    <w:rsid w:val="00744107"/>
    <w:rsid w:val="00744121"/>
    <w:rsid w:val="00750919"/>
    <w:rsid w:val="0075149B"/>
    <w:rsid w:val="00756963"/>
    <w:rsid w:val="00756FB4"/>
    <w:rsid w:val="00775A24"/>
    <w:rsid w:val="0077651E"/>
    <w:rsid w:val="00776F11"/>
    <w:rsid w:val="00777996"/>
    <w:rsid w:val="00782920"/>
    <w:rsid w:val="00782EC9"/>
    <w:rsid w:val="00784F4D"/>
    <w:rsid w:val="0078615B"/>
    <w:rsid w:val="007908CF"/>
    <w:rsid w:val="007927CC"/>
    <w:rsid w:val="00793623"/>
    <w:rsid w:val="00796A05"/>
    <w:rsid w:val="007A2646"/>
    <w:rsid w:val="007A4D8D"/>
    <w:rsid w:val="007A55CE"/>
    <w:rsid w:val="007A7CAD"/>
    <w:rsid w:val="007C2179"/>
    <w:rsid w:val="007C2636"/>
    <w:rsid w:val="007C45BC"/>
    <w:rsid w:val="007C568D"/>
    <w:rsid w:val="007D1D58"/>
    <w:rsid w:val="007D1DE4"/>
    <w:rsid w:val="007D31D7"/>
    <w:rsid w:val="007D68AB"/>
    <w:rsid w:val="007D7D35"/>
    <w:rsid w:val="007E0A3E"/>
    <w:rsid w:val="007E1577"/>
    <w:rsid w:val="007E34BE"/>
    <w:rsid w:val="007E5435"/>
    <w:rsid w:val="007F0569"/>
    <w:rsid w:val="007F0AB3"/>
    <w:rsid w:val="007F0E3B"/>
    <w:rsid w:val="007F1E86"/>
    <w:rsid w:val="007F5CF3"/>
    <w:rsid w:val="00800D56"/>
    <w:rsid w:val="00805386"/>
    <w:rsid w:val="00805511"/>
    <w:rsid w:val="0080741E"/>
    <w:rsid w:val="008074A1"/>
    <w:rsid w:val="00814A63"/>
    <w:rsid w:val="00816626"/>
    <w:rsid w:val="00822C5A"/>
    <w:rsid w:val="00826CF0"/>
    <w:rsid w:val="00827151"/>
    <w:rsid w:val="0082798F"/>
    <w:rsid w:val="0083042C"/>
    <w:rsid w:val="00831999"/>
    <w:rsid w:val="00832A44"/>
    <w:rsid w:val="00834936"/>
    <w:rsid w:val="00836065"/>
    <w:rsid w:val="00836306"/>
    <w:rsid w:val="00840A26"/>
    <w:rsid w:val="00841305"/>
    <w:rsid w:val="008446F3"/>
    <w:rsid w:val="00845525"/>
    <w:rsid w:val="00845A2B"/>
    <w:rsid w:val="00850423"/>
    <w:rsid w:val="00854681"/>
    <w:rsid w:val="0085688E"/>
    <w:rsid w:val="00860D5D"/>
    <w:rsid w:val="00862485"/>
    <w:rsid w:val="00862A80"/>
    <w:rsid w:val="008668E1"/>
    <w:rsid w:val="00866AC6"/>
    <w:rsid w:val="008673ED"/>
    <w:rsid w:val="008706A5"/>
    <w:rsid w:val="00871C2D"/>
    <w:rsid w:val="008736D5"/>
    <w:rsid w:val="00873FF9"/>
    <w:rsid w:val="008768C5"/>
    <w:rsid w:val="0087721D"/>
    <w:rsid w:val="00881CEF"/>
    <w:rsid w:val="008850A4"/>
    <w:rsid w:val="00886FB7"/>
    <w:rsid w:val="00892A65"/>
    <w:rsid w:val="0089412C"/>
    <w:rsid w:val="0089455F"/>
    <w:rsid w:val="0089491F"/>
    <w:rsid w:val="00894F07"/>
    <w:rsid w:val="00895151"/>
    <w:rsid w:val="00895B52"/>
    <w:rsid w:val="008A5219"/>
    <w:rsid w:val="008A76AE"/>
    <w:rsid w:val="008B3B98"/>
    <w:rsid w:val="008B4115"/>
    <w:rsid w:val="008B765B"/>
    <w:rsid w:val="008B7706"/>
    <w:rsid w:val="008B7AA6"/>
    <w:rsid w:val="008C61A3"/>
    <w:rsid w:val="008C71D8"/>
    <w:rsid w:val="008D05CD"/>
    <w:rsid w:val="008D0E20"/>
    <w:rsid w:val="008D1888"/>
    <w:rsid w:val="008D1CBF"/>
    <w:rsid w:val="008D322C"/>
    <w:rsid w:val="008D7417"/>
    <w:rsid w:val="008E1570"/>
    <w:rsid w:val="008E4BA6"/>
    <w:rsid w:val="008E52BE"/>
    <w:rsid w:val="008E604D"/>
    <w:rsid w:val="008F2477"/>
    <w:rsid w:val="008F3DE4"/>
    <w:rsid w:val="008F455B"/>
    <w:rsid w:val="009016E7"/>
    <w:rsid w:val="0090343B"/>
    <w:rsid w:val="009035C1"/>
    <w:rsid w:val="00906D8D"/>
    <w:rsid w:val="00906DA5"/>
    <w:rsid w:val="00906DDC"/>
    <w:rsid w:val="00907048"/>
    <w:rsid w:val="00910D5F"/>
    <w:rsid w:val="00910F79"/>
    <w:rsid w:val="009111E3"/>
    <w:rsid w:val="00913CEA"/>
    <w:rsid w:val="00916D74"/>
    <w:rsid w:val="00921B14"/>
    <w:rsid w:val="009228B1"/>
    <w:rsid w:val="00922F00"/>
    <w:rsid w:val="009232A4"/>
    <w:rsid w:val="0092563A"/>
    <w:rsid w:val="00926E8D"/>
    <w:rsid w:val="00932A89"/>
    <w:rsid w:val="00932F85"/>
    <w:rsid w:val="00933069"/>
    <w:rsid w:val="00940CBB"/>
    <w:rsid w:val="0094138C"/>
    <w:rsid w:val="009424C6"/>
    <w:rsid w:val="009446A9"/>
    <w:rsid w:val="00945094"/>
    <w:rsid w:val="00951486"/>
    <w:rsid w:val="009530DD"/>
    <w:rsid w:val="0095703B"/>
    <w:rsid w:val="0095762A"/>
    <w:rsid w:val="00960821"/>
    <w:rsid w:val="0096169F"/>
    <w:rsid w:val="009665C3"/>
    <w:rsid w:val="009668EC"/>
    <w:rsid w:val="00967798"/>
    <w:rsid w:val="00972148"/>
    <w:rsid w:val="00981985"/>
    <w:rsid w:val="00991662"/>
    <w:rsid w:val="00992CC0"/>
    <w:rsid w:val="00993F81"/>
    <w:rsid w:val="009A1483"/>
    <w:rsid w:val="009A184F"/>
    <w:rsid w:val="009A4288"/>
    <w:rsid w:val="009A4C6A"/>
    <w:rsid w:val="009A4E96"/>
    <w:rsid w:val="009B1D35"/>
    <w:rsid w:val="009B4D23"/>
    <w:rsid w:val="009B5837"/>
    <w:rsid w:val="009B64DA"/>
    <w:rsid w:val="009B6907"/>
    <w:rsid w:val="009C2B22"/>
    <w:rsid w:val="009C6402"/>
    <w:rsid w:val="009D0D6C"/>
    <w:rsid w:val="009D1186"/>
    <w:rsid w:val="009D1262"/>
    <w:rsid w:val="009D1576"/>
    <w:rsid w:val="009D1A64"/>
    <w:rsid w:val="009D1EA7"/>
    <w:rsid w:val="009D3B87"/>
    <w:rsid w:val="009E27FB"/>
    <w:rsid w:val="009E7FB7"/>
    <w:rsid w:val="009F591B"/>
    <w:rsid w:val="00A049DF"/>
    <w:rsid w:val="00A04B5B"/>
    <w:rsid w:val="00A07DD2"/>
    <w:rsid w:val="00A1529F"/>
    <w:rsid w:val="00A16030"/>
    <w:rsid w:val="00A210A7"/>
    <w:rsid w:val="00A2406F"/>
    <w:rsid w:val="00A306FA"/>
    <w:rsid w:val="00A32C9D"/>
    <w:rsid w:val="00A3419A"/>
    <w:rsid w:val="00A3481A"/>
    <w:rsid w:val="00A40D00"/>
    <w:rsid w:val="00A41E40"/>
    <w:rsid w:val="00A426EB"/>
    <w:rsid w:val="00A42AFD"/>
    <w:rsid w:val="00A42F64"/>
    <w:rsid w:val="00A43FEA"/>
    <w:rsid w:val="00A51143"/>
    <w:rsid w:val="00A529E0"/>
    <w:rsid w:val="00A5491F"/>
    <w:rsid w:val="00A559D0"/>
    <w:rsid w:val="00A57A59"/>
    <w:rsid w:val="00A63E69"/>
    <w:rsid w:val="00A65A4B"/>
    <w:rsid w:val="00A65B6F"/>
    <w:rsid w:val="00A66669"/>
    <w:rsid w:val="00A668D7"/>
    <w:rsid w:val="00A6748E"/>
    <w:rsid w:val="00A71E4E"/>
    <w:rsid w:val="00A7289D"/>
    <w:rsid w:val="00A80014"/>
    <w:rsid w:val="00A80926"/>
    <w:rsid w:val="00A80D32"/>
    <w:rsid w:val="00A80E44"/>
    <w:rsid w:val="00A8544B"/>
    <w:rsid w:val="00A87F6C"/>
    <w:rsid w:val="00A94046"/>
    <w:rsid w:val="00AA2696"/>
    <w:rsid w:val="00AA2C20"/>
    <w:rsid w:val="00AA30C6"/>
    <w:rsid w:val="00AA3E47"/>
    <w:rsid w:val="00AA56D7"/>
    <w:rsid w:val="00AA683B"/>
    <w:rsid w:val="00AB045E"/>
    <w:rsid w:val="00AB2B3E"/>
    <w:rsid w:val="00AB6E44"/>
    <w:rsid w:val="00AB7218"/>
    <w:rsid w:val="00AB721F"/>
    <w:rsid w:val="00AC660E"/>
    <w:rsid w:val="00AD0609"/>
    <w:rsid w:val="00AD57DB"/>
    <w:rsid w:val="00AD7AF2"/>
    <w:rsid w:val="00AE079E"/>
    <w:rsid w:val="00AE0860"/>
    <w:rsid w:val="00AE3707"/>
    <w:rsid w:val="00AE3B47"/>
    <w:rsid w:val="00AE4D8B"/>
    <w:rsid w:val="00AE6384"/>
    <w:rsid w:val="00AE7C27"/>
    <w:rsid w:val="00AF0853"/>
    <w:rsid w:val="00B03898"/>
    <w:rsid w:val="00B129DD"/>
    <w:rsid w:val="00B12BDC"/>
    <w:rsid w:val="00B13C2D"/>
    <w:rsid w:val="00B14C31"/>
    <w:rsid w:val="00B1760A"/>
    <w:rsid w:val="00B213BD"/>
    <w:rsid w:val="00B32C08"/>
    <w:rsid w:val="00B35988"/>
    <w:rsid w:val="00B43CEE"/>
    <w:rsid w:val="00B47B85"/>
    <w:rsid w:val="00B47EEB"/>
    <w:rsid w:val="00B47F42"/>
    <w:rsid w:val="00B50125"/>
    <w:rsid w:val="00B5163B"/>
    <w:rsid w:val="00B518AF"/>
    <w:rsid w:val="00B52641"/>
    <w:rsid w:val="00B53E0A"/>
    <w:rsid w:val="00B559F2"/>
    <w:rsid w:val="00B67B74"/>
    <w:rsid w:val="00B74AB5"/>
    <w:rsid w:val="00B802B5"/>
    <w:rsid w:val="00B825CA"/>
    <w:rsid w:val="00B82A17"/>
    <w:rsid w:val="00B85022"/>
    <w:rsid w:val="00B87F7B"/>
    <w:rsid w:val="00B901BA"/>
    <w:rsid w:val="00B91935"/>
    <w:rsid w:val="00B91AF8"/>
    <w:rsid w:val="00B93183"/>
    <w:rsid w:val="00B94B15"/>
    <w:rsid w:val="00B973AA"/>
    <w:rsid w:val="00BA04E2"/>
    <w:rsid w:val="00BA3CB3"/>
    <w:rsid w:val="00BA4353"/>
    <w:rsid w:val="00BA5E94"/>
    <w:rsid w:val="00BA6755"/>
    <w:rsid w:val="00BB164D"/>
    <w:rsid w:val="00BB4050"/>
    <w:rsid w:val="00BB4E25"/>
    <w:rsid w:val="00BB53CA"/>
    <w:rsid w:val="00BB5DC1"/>
    <w:rsid w:val="00BB677E"/>
    <w:rsid w:val="00BC2873"/>
    <w:rsid w:val="00BC581E"/>
    <w:rsid w:val="00BC5C46"/>
    <w:rsid w:val="00BC6F59"/>
    <w:rsid w:val="00BC73EE"/>
    <w:rsid w:val="00BD0B68"/>
    <w:rsid w:val="00BD2E0E"/>
    <w:rsid w:val="00BD396E"/>
    <w:rsid w:val="00BE0EBB"/>
    <w:rsid w:val="00BE3F49"/>
    <w:rsid w:val="00BE4A16"/>
    <w:rsid w:val="00BE5079"/>
    <w:rsid w:val="00BE551B"/>
    <w:rsid w:val="00BF2D68"/>
    <w:rsid w:val="00C00118"/>
    <w:rsid w:val="00C0173A"/>
    <w:rsid w:val="00C12A2B"/>
    <w:rsid w:val="00C139B3"/>
    <w:rsid w:val="00C16572"/>
    <w:rsid w:val="00C175DC"/>
    <w:rsid w:val="00C20870"/>
    <w:rsid w:val="00C2357B"/>
    <w:rsid w:val="00C24A0A"/>
    <w:rsid w:val="00C24E2D"/>
    <w:rsid w:val="00C279A8"/>
    <w:rsid w:val="00C30287"/>
    <w:rsid w:val="00C306FA"/>
    <w:rsid w:val="00C34892"/>
    <w:rsid w:val="00C349EB"/>
    <w:rsid w:val="00C47B12"/>
    <w:rsid w:val="00C50876"/>
    <w:rsid w:val="00C508F2"/>
    <w:rsid w:val="00C54F9B"/>
    <w:rsid w:val="00C55A29"/>
    <w:rsid w:val="00C60368"/>
    <w:rsid w:val="00C61371"/>
    <w:rsid w:val="00C624E1"/>
    <w:rsid w:val="00C62C1C"/>
    <w:rsid w:val="00C66456"/>
    <w:rsid w:val="00C665EB"/>
    <w:rsid w:val="00C67E90"/>
    <w:rsid w:val="00C71297"/>
    <w:rsid w:val="00C71CAF"/>
    <w:rsid w:val="00C71E98"/>
    <w:rsid w:val="00C817E5"/>
    <w:rsid w:val="00C82219"/>
    <w:rsid w:val="00C846BF"/>
    <w:rsid w:val="00C84DD4"/>
    <w:rsid w:val="00C851C5"/>
    <w:rsid w:val="00C85458"/>
    <w:rsid w:val="00C8771C"/>
    <w:rsid w:val="00C87E04"/>
    <w:rsid w:val="00C9151C"/>
    <w:rsid w:val="00C92987"/>
    <w:rsid w:val="00C954A7"/>
    <w:rsid w:val="00CA0E14"/>
    <w:rsid w:val="00CA76F0"/>
    <w:rsid w:val="00CA7F59"/>
    <w:rsid w:val="00CB2379"/>
    <w:rsid w:val="00CC070D"/>
    <w:rsid w:val="00CC0E90"/>
    <w:rsid w:val="00CC2205"/>
    <w:rsid w:val="00CC4798"/>
    <w:rsid w:val="00CC6DED"/>
    <w:rsid w:val="00CD1E15"/>
    <w:rsid w:val="00CD596B"/>
    <w:rsid w:val="00CD5AA4"/>
    <w:rsid w:val="00CE020B"/>
    <w:rsid w:val="00CE0827"/>
    <w:rsid w:val="00CE2EC4"/>
    <w:rsid w:val="00CE47FE"/>
    <w:rsid w:val="00CF19C0"/>
    <w:rsid w:val="00CF5189"/>
    <w:rsid w:val="00CF62FA"/>
    <w:rsid w:val="00CF7A59"/>
    <w:rsid w:val="00D01D42"/>
    <w:rsid w:val="00D10D57"/>
    <w:rsid w:val="00D1135F"/>
    <w:rsid w:val="00D125B4"/>
    <w:rsid w:val="00D12B50"/>
    <w:rsid w:val="00D12F65"/>
    <w:rsid w:val="00D15809"/>
    <w:rsid w:val="00D206F4"/>
    <w:rsid w:val="00D21812"/>
    <w:rsid w:val="00D2236A"/>
    <w:rsid w:val="00D22805"/>
    <w:rsid w:val="00D22A42"/>
    <w:rsid w:val="00D23045"/>
    <w:rsid w:val="00D23C58"/>
    <w:rsid w:val="00D2535E"/>
    <w:rsid w:val="00D25B7E"/>
    <w:rsid w:val="00D324F5"/>
    <w:rsid w:val="00D3384E"/>
    <w:rsid w:val="00D34514"/>
    <w:rsid w:val="00D36F06"/>
    <w:rsid w:val="00D3777A"/>
    <w:rsid w:val="00D40613"/>
    <w:rsid w:val="00D42F88"/>
    <w:rsid w:val="00D42FA5"/>
    <w:rsid w:val="00D4465A"/>
    <w:rsid w:val="00D47020"/>
    <w:rsid w:val="00D51FB3"/>
    <w:rsid w:val="00D54112"/>
    <w:rsid w:val="00D54729"/>
    <w:rsid w:val="00D55325"/>
    <w:rsid w:val="00D55E30"/>
    <w:rsid w:val="00D63DDD"/>
    <w:rsid w:val="00D63F61"/>
    <w:rsid w:val="00D6588D"/>
    <w:rsid w:val="00D67C54"/>
    <w:rsid w:val="00D73B6F"/>
    <w:rsid w:val="00D746C0"/>
    <w:rsid w:val="00D81A19"/>
    <w:rsid w:val="00D82352"/>
    <w:rsid w:val="00D833B1"/>
    <w:rsid w:val="00D83C6E"/>
    <w:rsid w:val="00D850C2"/>
    <w:rsid w:val="00D85386"/>
    <w:rsid w:val="00D85420"/>
    <w:rsid w:val="00D863CA"/>
    <w:rsid w:val="00D874B7"/>
    <w:rsid w:val="00D9660B"/>
    <w:rsid w:val="00DA1242"/>
    <w:rsid w:val="00DA39BD"/>
    <w:rsid w:val="00DA4F38"/>
    <w:rsid w:val="00DA7CAD"/>
    <w:rsid w:val="00DB238E"/>
    <w:rsid w:val="00DB2671"/>
    <w:rsid w:val="00DB5A08"/>
    <w:rsid w:val="00DB5C3F"/>
    <w:rsid w:val="00DC0EB3"/>
    <w:rsid w:val="00DC5447"/>
    <w:rsid w:val="00DC74DB"/>
    <w:rsid w:val="00DD442F"/>
    <w:rsid w:val="00DD76E7"/>
    <w:rsid w:val="00DE13B6"/>
    <w:rsid w:val="00DE16E0"/>
    <w:rsid w:val="00DE19FF"/>
    <w:rsid w:val="00DE3819"/>
    <w:rsid w:val="00DE47D3"/>
    <w:rsid w:val="00E02B3D"/>
    <w:rsid w:val="00E030CF"/>
    <w:rsid w:val="00E07E84"/>
    <w:rsid w:val="00E15AE3"/>
    <w:rsid w:val="00E15C03"/>
    <w:rsid w:val="00E16256"/>
    <w:rsid w:val="00E16DE9"/>
    <w:rsid w:val="00E2071A"/>
    <w:rsid w:val="00E27AF4"/>
    <w:rsid w:val="00E315F6"/>
    <w:rsid w:val="00E319E0"/>
    <w:rsid w:val="00E32FFD"/>
    <w:rsid w:val="00E35553"/>
    <w:rsid w:val="00E35AF3"/>
    <w:rsid w:val="00E3695C"/>
    <w:rsid w:val="00E43223"/>
    <w:rsid w:val="00E45AB5"/>
    <w:rsid w:val="00E46882"/>
    <w:rsid w:val="00E5096C"/>
    <w:rsid w:val="00E51A45"/>
    <w:rsid w:val="00E541F6"/>
    <w:rsid w:val="00E5556C"/>
    <w:rsid w:val="00E55FBB"/>
    <w:rsid w:val="00E56CFC"/>
    <w:rsid w:val="00E60D5F"/>
    <w:rsid w:val="00E61CFE"/>
    <w:rsid w:val="00E6488B"/>
    <w:rsid w:val="00E66C48"/>
    <w:rsid w:val="00E67279"/>
    <w:rsid w:val="00E7180C"/>
    <w:rsid w:val="00E74499"/>
    <w:rsid w:val="00E817ED"/>
    <w:rsid w:val="00E8197F"/>
    <w:rsid w:val="00E87ACA"/>
    <w:rsid w:val="00E902D2"/>
    <w:rsid w:val="00E95260"/>
    <w:rsid w:val="00E96BBD"/>
    <w:rsid w:val="00E96E48"/>
    <w:rsid w:val="00EA656F"/>
    <w:rsid w:val="00EB1B85"/>
    <w:rsid w:val="00EB53AC"/>
    <w:rsid w:val="00EC13D8"/>
    <w:rsid w:val="00EC15C4"/>
    <w:rsid w:val="00EC2332"/>
    <w:rsid w:val="00EC3DE0"/>
    <w:rsid w:val="00EC793D"/>
    <w:rsid w:val="00ED0F10"/>
    <w:rsid w:val="00ED225A"/>
    <w:rsid w:val="00ED320A"/>
    <w:rsid w:val="00ED5259"/>
    <w:rsid w:val="00ED6125"/>
    <w:rsid w:val="00ED6829"/>
    <w:rsid w:val="00EE1347"/>
    <w:rsid w:val="00EE2A21"/>
    <w:rsid w:val="00EE33D5"/>
    <w:rsid w:val="00EE3FF8"/>
    <w:rsid w:val="00EE561D"/>
    <w:rsid w:val="00EE5A35"/>
    <w:rsid w:val="00EE6357"/>
    <w:rsid w:val="00EF1115"/>
    <w:rsid w:val="00EF3F2E"/>
    <w:rsid w:val="00EF40C4"/>
    <w:rsid w:val="00EF4729"/>
    <w:rsid w:val="00F0277D"/>
    <w:rsid w:val="00F0502F"/>
    <w:rsid w:val="00F06609"/>
    <w:rsid w:val="00F17238"/>
    <w:rsid w:val="00F20641"/>
    <w:rsid w:val="00F2302A"/>
    <w:rsid w:val="00F24195"/>
    <w:rsid w:val="00F24954"/>
    <w:rsid w:val="00F24E69"/>
    <w:rsid w:val="00F25212"/>
    <w:rsid w:val="00F27530"/>
    <w:rsid w:val="00F30500"/>
    <w:rsid w:val="00F3390C"/>
    <w:rsid w:val="00F3735A"/>
    <w:rsid w:val="00F40AAE"/>
    <w:rsid w:val="00F44BFE"/>
    <w:rsid w:val="00F54F8D"/>
    <w:rsid w:val="00F56990"/>
    <w:rsid w:val="00F56FD9"/>
    <w:rsid w:val="00F61D79"/>
    <w:rsid w:val="00F75458"/>
    <w:rsid w:val="00F80CCA"/>
    <w:rsid w:val="00F829F2"/>
    <w:rsid w:val="00F82ABE"/>
    <w:rsid w:val="00F85494"/>
    <w:rsid w:val="00F85A2C"/>
    <w:rsid w:val="00F919AE"/>
    <w:rsid w:val="00F9360E"/>
    <w:rsid w:val="00F93C38"/>
    <w:rsid w:val="00F959C1"/>
    <w:rsid w:val="00F971A8"/>
    <w:rsid w:val="00F97A39"/>
    <w:rsid w:val="00F97EB7"/>
    <w:rsid w:val="00FA17F7"/>
    <w:rsid w:val="00FA73CB"/>
    <w:rsid w:val="00FA744B"/>
    <w:rsid w:val="00FB037F"/>
    <w:rsid w:val="00FB0FF9"/>
    <w:rsid w:val="00FB10A4"/>
    <w:rsid w:val="00FB6631"/>
    <w:rsid w:val="00FC18DE"/>
    <w:rsid w:val="00FC3142"/>
    <w:rsid w:val="00FC3171"/>
    <w:rsid w:val="00FD0D9D"/>
    <w:rsid w:val="00FD26D3"/>
    <w:rsid w:val="00FD79C2"/>
    <w:rsid w:val="00FE1155"/>
    <w:rsid w:val="00FE529C"/>
    <w:rsid w:val="00FE59F7"/>
    <w:rsid w:val="00FE5F8A"/>
    <w:rsid w:val="00FE7FCA"/>
    <w:rsid w:val="00FF02DE"/>
    <w:rsid w:val="00FF0737"/>
    <w:rsid w:val="00FF0762"/>
    <w:rsid w:val="00FF11CE"/>
    <w:rsid w:val="00FF547C"/>
    <w:rsid w:val="00FF74F7"/>
  </w:rsids>
  <m:mathPr>
    <m:mathFont m:val="Cambria Math"/>
    <m:brkBin m:val="before"/>
    <m:brkBinSub m:val="--"/>
    <m:smallFrac/>
    <m:dispDef/>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75CB8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17E9A"/>
    <w:rPr>
      <w:rFonts w:ascii="Times" w:eastAsia="Times" w:hAnsi="Times"/>
    </w:rPr>
  </w:style>
  <w:style w:type="paragraph" w:styleId="Ttulo1">
    <w:name w:val="heading 1"/>
    <w:basedOn w:val="Normal"/>
    <w:next w:val="Normal"/>
    <w:qFormat/>
    <w:rsid w:val="00423D61"/>
    <w:pPr>
      <w:keepNext/>
      <w:jc w:val="both"/>
      <w:outlineLvl w:val="0"/>
    </w:pPr>
    <w:rPr>
      <w:rFonts w:ascii="Times New Roman" w:hAnsi="Times New Roman"/>
      <w:sz w:val="28"/>
    </w:rPr>
  </w:style>
  <w:style w:type="paragraph" w:styleId="Ttulo2">
    <w:name w:val="heading 2"/>
    <w:basedOn w:val="Normal"/>
    <w:next w:val="Normal"/>
    <w:qFormat/>
    <w:rsid w:val="00423D61"/>
    <w:pPr>
      <w:keepNext/>
      <w:spacing w:before="120" w:after="120" w:line="360" w:lineRule="auto"/>
      <w:jc w:val="both"/>
      <w:outlineLvl w:val="1"/>
    </w:pPr>
    <w:rPr>
      <w:b/>
      <w:sz w:val="26"/>
    </w:rPr>
  </w:style>
  <w:style w:type="paragraph" w:styleId="Ttulo3">
    <w:name w:val="heading 3"/>
    <w:basedOn w:val="Normal"/>
    <w:next w:val="Normal"/>
    <w:qFormat/>
    <w:rsid w:val="00423D61"/>
    <w:pPr>
      <w:keepNext/>
      <w:spacing w:before="120" w:after="120" w:line="360" w:lineRule="auto"/>
      <w:jc w:val="both"/>
      <w:outlineLvl w:val="2"/>
    </w:pPr>
    <w:rPr>
      <w:rFonts w:ascii="Times New Roman" w:hAnsi="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23D61"/>
    <w:pPr>
      <w:tabs>
        <w:tab w:val="center" w:pos="4419"/>
        <w:tab w:val="right" w:pos="8838"/>
      </w:tabs>
      <w:overflowPunct w:val="0"/>
      <w:autoSpaceDE w:val="0"/>
      <w:autoSpaceDN w:val="0"/>
      <w:adjustRightInd w:val="0"/>
      <w:textAlignment w:val="baseline"/>
    </w:pPr>
    <w:rPr>
      <w:rFonts w:ascii="Times New Roman" w:eastAsia="Times New Roman" w:hAnsi="Times New Roman"/>
      <w:sz w:val="20"/>
    </w:rPr>
  </w:style>
  <w:style w:type="paragraph" w:styleId="Rodap">
    <w:name w:val="footer"/>
    <w:basedOn w:val="Normal"/>
    <w:rsid w:val="00423D61"/>
    <w:pPr>
      <w:tabs>
        <w:tab w:val="center" w:pos="4419"/>
        <w:tab w:val="right" w:pos="8838"/>
      </w:tabs>
      <w:overflowPunct w:val="0"/>
      <w:autoSpaceDE w:val="0"/>
      <w:autoSpaceDN w:val="0"/>
      <w:adjustRightInd w:val="0"/>
      <w:textAlignment w:val="baseline"/>
    </w:pPr>
    <w:rPr>
      <w:rFonts w:ascii="Times New Roman" w:eastAsia="Times New Roman" w:hAnsi="Times New Roman"/>
      <w:sz w:val="20"/>
    </w:rPr>
  </w:style>
  <w:style w:type="character" w:styleId="NmerodaPgina">
    <w:name w:val="page number"/>
    <w:basedOn w:val="Fontepargpadro"/>
    <w:rsid w:val="00423D61"/>
  </w:style>
  <w:style w:type="paragraph" w:styleId="Corpodetexto">
    <w:name w:val="Body Text"/>
    <w:basedOn w:val="Normal"/>
    <w:rsid w:val="00423D61"/>
    <w:pPr>
      <w:overflowPunct w:val="0"/>
      <w:autoSpaceDE w:val="0"/>
      <w:autoSpaceDN w:val="0"/>
      <w:adjustRightInd w:val="0"/>
      <w:spacing w:before="120" w:after="120" w:line="360" w:lineRule="auto"/>
      <w:jc w:val="both"/>
      <w:textAlignment w:val="baseline"/>
    </w:pPr>
    <w:rPr>
      <w:rFonts w:ascii="Times New Roman" w:eastAsia="Times New Roman" w:hAnsi="Times New Roman"/>
      <w:b/>
      <w:sz w:val="28"/>
    </w:rPr>
  </w:style>
  <w:style w:type="paragraph" w:styleId="Textodenotaderodap">
    <w:name w:val="footnote text"/>
    <w:aliases w:val="Texto nota pie Car1,Texto nota pie Car Car,Texto nota pie Car1 Car1 Car,Texto nota pie Car Car Car Car,Footnote Text Char Car Car Car Car,Texto nota pie Car1 Car Car Car,Texto nota pie Car Car Car Car Car Car,Texto nota pie Car,f"/>
    <w:basedOn w:val="Normal"/>
    <w:link w:val="TextodenotaderodapChar"/>
    <w:uiPriority w:val="99"/>
    <w:qFormat/>
    <w:rsid w:val="00423D61"/>
    <w:pPr>
      <w:overflowPunct w:val="0"/>
      <w:autoSpaceDE w:val="0"/>
      <w:autoSpaceDN w:val="0"/>
      <w:adjustRightInd w:val="0"/>
      <w:textAlignment w:val="baseline"/>
    </w:pPr>
    <w:rPr>
      <w:rFonts w:ascii="Times New Roman" w:eastAsia="Times New Roman" w:hAnsi="Times New Roman"/>
    </w:rPr>
  </w:style>
  <w:style w:type="character" w:styleId="Refdenotaderodap">
    <w:name w:val="footnote reference"/>
    <w:aliases w:val="sobrescrito"/>
    <w:uiPriority w:val="99"/>
    <w:rsid w:val="00423D61"/>
    <w:rPr>
      <w:vertAlign w:val="superscript"/>
    </w:rPr>
  </w:style>
  <w:style w:type="paragraph" w:styleId="Corpodetexto2">
    <w:name w:val="Body Text 2"/>
    <w:basedOn w:val="Normal"/>
    <w:link w:val="Corpodetexto2Char"/>
    <w:rsid w:val="00423D61"/>
    <w:pPr>
      <w:overflowPunct w:val="0"/>
      <w:autoSpaceDE w:val="0"/>
      <w:autoSpaceDN w:val="0"/>
      <w:adjustRightInd w:val="0"/>
      <w:spacing w:before="120" w:after="120" w:line="360" w:lineRule="auto"/>
      <w:jc w:val="both"/>
      <w:textAlignment w:val="baseline"/>
    </w:pPr>
    <w:rPr>
      <w:rFonts w:ascii="Times New Roman" w:eastAsia="Times New Roman" w:hAnsi="Times New Roman"/>
      <w:sz w:val="28"/>
      <w:szCs w:val="20"/>
    </w:rPr>
  </w:style>
  <w:style w:type="paragraph" w:styleId="Recuodecorpodetexto">
    <w:name w:val="Body Text Indent"/>
    <w:basedOn w:val="Normal"/>
    <w:rsid w:val="00423D61"/>
    <w:pPr>
      <w:ind w:firstLine="2880"/>
      <w:jc w:val="both"/>
    </w:pPr>
    <w:rPr>
      <w:rFonts w:ascii="Times New Roman" w:hAnsi="Times New Roman"/>
      <w:sz w:val="28"/>
    </w:rPr>
  </w:style>
  <w:style w:type="paragraph" w:styleId="Recuodecorpodetexto2">
    <w:name w:val="Body Text Indent 2"/>
    <w:basedOn w:val="Normal"/>
    <w:rsid w:val="00423D61"/>
    <w:pPr>
      <w:spacing w:before="120" w:after="120" w:line="360" w:lineRule="auto"/>
      <w:ind w:firstLine="2835"/>
      <w:jc w:val="both"/>
    </w:pPr>
    <w:rPr>
      <w:rFonts w:ascii="Times New Roman" w:hAnsi="Times New Roman"/>
      <w:sz w:val="28"/>
    </w:rPr>
  </w:style>
  <w:style w:type="paragraph" w:styleId="Recuodecorpodetexto3">
    <w:name w:val="Body Text Indent 3"/>
    <w:basedOn w:val="Normal"/>
    <w:rsid w:val="00423D61"/>
    <w:pPr>
      <w:spacing w:before="120" w:after="120" w:line="360" w:lineRule="auto"/>
      <w:ind w:firstLine="1440"/>
      <w:jc w:val="both"/>
    </w:pPr>
    <w:rPr>
      <w:sz w:val="26"/>
    </w:rPr>
  </w:style>
  <w:style w:type="paragraph" w:styleId="Corpodetexto3">
    <w:name w:val="Body Text 3"/>
    <w:basedOn w:val="Normal"/>
    <w:link w:val="Corpodetexto3Char"/>
    <w:rsid w:val="00423D61"/>
    <w:pPr>
      <w:spacing w:before="120" w:after="120" w:line="360" w:lineRule="auto"/>
      <w:jc w:val="both"/>
    </w:pPr>
    <w:rPr>
      <w:sz w:val="26"/>
      <w:szCs w:val="20"/>
    </w:rPr>
  </w:style>
  <w:style w:type="paragraph" w:styleId="Ttulo">
    <w:name w:val="Title"/>
    <w:basedOn w:val="Normal"/>
    <w:qFormat/>
    <w:rsid w:val="003A4884"/>
    <w:pPr>
      <w:spacing w:before="120" w:after="120" w:line="360" w:lineRule="auto"/>
      <w:jc w:val="center"/>
    </w:pPr>
    <w:rPr>
      <w:rFonts w:ascii="Times New Roman" w:hAnsi="Times New Roman"/>
      <w:b/>
      <w:u w:val="single"/>
    </w:rPr>
  </w:style>
  <w:style w:type="character" w:customStyle="1" w:styleId="Corpodetexto3Char">
    <w:name w:val="Corpo de texto 3 Char"/>
    <w:link w:val="Corpodetexto3"/>
    <w:rsid w:val="0013135E"/>
    <w:rPr>
      <w:rFonts w:ascii="Times" w:eastAsia="Times" w:hAnsi="Times"/>
      <w:sz w:val="26"/>
    </w:rPr>
  </w:style>
  <w:style w:type="character" w:customStyle="1" w:styleId="Corpodetexto2Char">
    <w:name w:val="Corpo de texto 2 Char"/>
    <w:link w:val="Corpodetexto2"/>
    <w:rsid w:val="00FE529C"/>
    <w:rPr>
      <w:sz w:val="28"/>
    </w:rPr>
  </w:style>
  <w:style w:type="character" w:customStyle="1" w:styleId="news1">
    <w:name w:val="news1"/>
    <w:rsid w:val="00BC3997"/>
  </w:style>
  <w:style w:type="paragraph" w:styleId="SemEspaamento">
    <w:name w:val="No Spacing"/>
    <w:uiPriority w:val="1"/>
    <w:qFormat/>
    <w:rsid w:val="00895151"/>
    <w:rPr>
      <w:rFonts w:asciiTheme="minorHAnsi" w:eastAsiaTheme="minorHAnsi" w:hAnsiTheme="minorHAnsi" w:cstheme="minorBidi"/>
      <w:sz w:val="22"/>
      <w:szCs w:val="22"/>
    </w:rPr>
  </w:style>
  <w:style w:type="character" w:styleId="Hiperlink">
    <w:name w:val="Hyperlink"/>
    <w:basedOn w:val="Fontepargpadro"/>
    <w:rsid w:val="0059112B"/>
    <w:rPr>
      <w:color w:val="0000FF" w:themeColor="hyperlink"/>
      <w:u w:val="single"/>
    </w:rPr>
  </w:style>
  <w:style w:type="paragraph" w:styleId="NormalWeb">
    <w:name w:val="Normal (Web)"/>
    <w:basedOn w:val="Normal"/>
    <w:uiPriority w:val="99"/>
    <w:rsid w:val="004737AC"/>
    <w:pPr>
      <w:spacing w:beforeLines="1" w:afterLines="1"/>
    </w:pPr>
    <w:rPr>
      <w:rFonts w:eastAsia="Times New Roman"/>
      <w:sz w:val="20"/>
      <w:szCs w:val="20"/>
    </w:rPr>
  </w:style>
  <w:style w:type="character" w:customStyle="1" w:styleId="apple-converted-space">
    <w:name w:val="apple-converted-space"/>
    <w:basedOn w:val="Fontepargpadro"/>
    <w:rsid w:val="004737AC"/>
  </w:style>
  <w:style w:type="paragraph" w:customStyle="1" w:styleId="texto2">
    <w:name w:val="texto2"/>
    <w:basedOn w:val="Normal"/>
    <w:rsid w:val="00180879"/>
    <w:pPr>
      <w:spacing w:beforeLines="1" w:afterLines="1"/>
    </w:pPr>
    <w:rPr>
      <w:rFonts w:eastAsia="Times New Roman"/>
      <w:sz w:val="20"/>
      <w:szCs w:val="20"/>
    </w:rPr>
  </w:style>
  <w:style w:type="paragraph" w:styleId="Reviso">
    <w:name w:val="Revision"/>
    <w:hidden/>
    <w:rsid w:val="00FE5F8A"/>
    <w:rPr>
      <w:rFonts w:ascii="Times" w:eastAsia="Times" w:hAnsi="Times"/>
    </w:rPr>
  </w:style>
  <w:style w:type="paragraph" w:styleId="Textodebalo">
    <w:name w:val="Balloon Text"/>
    <w:basedOn w:val="Normal"/>
    <w:link w:val="TextodebaloChar"/>
    <w:rsid w:val="00FE5F8A"/>
    <w:rPr>
      <w:rFonts w:ascii="Lucida Grande" w:hAnsi="Lucida Grande" w:cs="Lucida Grande"/>
      <w:sz w:val="18"/>
      <w:szCs w:val="18"/>
    </w:rPr>
  </w:style>
  <w:style w:type="character" w:customStyle="1" w:styleId="TextodebaloChar">
    <w:name w:val="Texto de balão Char"/>
    <w:basedOn w:val="Fontepargpadro"/>
    <w:link w:val="Textodebalo"/>
    <w:rsid w:val="00FE5F8A"/>
    <w:rPr>
      <w:rFonts w:ascii="Lucida Grande" w:eastAsia="Times" w:hAnsi="Lucida Grande" w:cs="Lucida Grande"/>
      <w:sz w:val="18"/>
      <w:szCs w:val="18"/>
    </w:rPr>
  </w:style>
  <w:style w:type="character" w:styleId="Refdecomentrio">
    <w:name w:val="annotation reference"/>
    <w:basedOn w:val="Fontepargpadro"/>
    <w:rsid w:val="00FE5F8A"/>
    <w:rPr>
      <w:sz w:val="18"/>
      <w:szCs w:val="18"/>
    </w:rPr>
  </w:style>
  <w:style w:type="paragraph" w:styleId="Textodecomentrio">
    <w:name w:val="annotation text"/>
    <w:basedOn w:val="Normal"/>
    <w:link w:val="TextodecomentrioChar"/>
    <w:rsid w:val="00FE5F8A"/>
  </w:style>
  <w:style w:type="character" w:customStyle="1" w:styleId="TextodecomentrioChar">
    <w:name w:val="Texto de comentário Char"/>
    <w:basedOn w:val="Fontepargpadro"/>
    <w:link w:val="Textodecomentrio"/>
    <w:rsid w:val="00FE5F8A"/>
    <w:rPr>
      <w:rFonts w:ascii="Times" w:eastAsia="Times" w:hAnsi="Times"/>
    </w:rPr>
  </w:style>
  <w:style w:type="paragraph" w:styleId="Assuntodocomentrio">
    <w:name w:val="annotation subject"/>
    <w:basedOn w:val="Textodecomentrio"/>
    <w:next w:val="Textodecomentrio"/>
    <w:link w:val="AssuntodocomentrioChar"/>
    <w:rsid w:val="00FE5F8A"/>
    <w:rPr>
      <w:b/>
      <w:bCs/>
      <w:sz w:val="20"/>
      <w:szCs w:val="20"/>
    </w:rPr>
  </w:style>
  <w:style w:type="character" w:customStyle="1" w:styleId="AssuntodocomentrioChar">
    <w:name w:val="Assunto do comentário Char"/>
    <w:basedOn w:val="TextodecomentrioChar"/>
    <w:link w:val="Assuntodocomentrio"/>
    <w:rsid w:val="00FE5F8A"/>
    <w:rPr>
      <w:rFonts w:ascii="Times" w:eastAsia="Times" w:hAnsi="Times"/>
      <w:b/>
      <w:bCs/>
      <w:sz w:val="20"/>
      <w:szCs w:val="20"/>
    </w:rPr>
  </w:style>
  <w:style w:type="paragraph" w:styleId="Commarcadores">
    <w:name w:val="List Bullet"/>
    <w:basedOn w:val="Normal"/>
    <w:rsid w:val="00AE0860"/>
    <w:pPr>
      <w:numPr>
        <w:numId w:val="6"/>
      </w:numPr>
      <w:contextualSpacing/>
    </w:pPr>
  </w:style>
  <w:style w:type="character" w:customStyle="1" w:styleId="TextodenotaderodapChar">
    <w:name w:val="Texto de nota de rodapé Char"/>
    <w:aliases w:val="Texto nota pie Car1 Char,Texto nota pie Car Car Char,Texto nota pie Car1 Car1 Car Char,Texto nota pie Car Car Car Car Char,Footnote Text Char Car Car Car Car Char,Texto nota pie Car1 Car Car Car Char,Texto nota pie Car Char"/>
    <w:basedOn w:val="Fontepargpadro"/>
    <w:link w:val="Textodenotaderodap"/>
    <w:uiPriority w:val="99"/>
    <w:rsid w:val="003B6356"/>
  </w:style>
  <w:style w:type="paragraph" w:customStyle="1" w:styleId="p1">
    <w:name w:val="p1"/>
    <w:basedOn w:val="Normal"/>
    <w:rsid w:val="00227F3A"/>
    <w:rPr>
      <w:rFonts w:eastAsia="Times New Roman"/>
      <w:sz w:val="20"/>
      <w:szCs w:val="20"/>
      <w:lang w:eastAsia="pt-BR"/>
    </w:rPr>
  </w:style>
  <w:style w:type="character" w:customStyle="1" w:styleId="s1">
    <w:name w:val="s1"/>
    <w:basedOn w:val="Fontepargpadro"/>
    <w:rsid w:val="00227F3A"/>
    <w:rPr>
      <w:rFonts w:ascii="Helvetica" w:hAnsi="Helvetica" w:hint="default"/>
      <w:sz w:val="25"/>
      <w:szCs w:val="25"/>
    </w:rPr>
  </w:style>
  <w:style w:type="character" w:customStyle="1" w:styleId="s2">
    <w:name w:val="s2"/>
    <w:basedOn w:val="Fontepargpadro"/>
    <w:rsid w:val="00227F3A"/>
    <w:rPr>
      <w:rFonts w:ascii="Helvetica" w:hAnsi="Helvetica" w:hint="default"/>
      <w:sz w:val="108"/>
      <w:szCs w:val="108"/>
    </w:rPr>
  </w:style>
  <w:style w:type="character" w:customStyle="1" w:styleId="s3">
    <w:name w:val="s3"/>
    <w:basedOn w:val="Fontepargpadro"/>
    <w:rsid w:val="00227F3A"/>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3896">
      <w:bodyDiv w:val="1"/>
      <w:marLeft w:val="0"/>
      <w:marRight w:val="0"/>
      <w:marTop w:val="0"/>
      <w:marBottom w:val="0"/>
      <w:divBdr>
        <w:top w:val="none" w:sz="0" w:space="0" w:color="auto"/>
        <w:left w:val="none" w:sz="0" w:space="0" w:color="auto"/>
        <w:bottom w:val="none" w:sz="0" w:space="0" w:color="auto"/>
        <w:right w:val="none" w:sz="0" w:space="0" w:color="auto"/>
      </w:divBdr>
    </w:div>
    <w:div w:id="96098313">
      <w:bodyDiv w:val="1"/>
      <w:marLeft w:val="0"/>
      <w:marRight w:val="0"/>
      <w:marTop w:val="0"/>
      <w:marBottom w:val="0"/>
      <w:divBdr>
        <w:top w:val="none" w:sz="0" w:space="0" w:color="auto"/>
        <w:left w:val="none" w:sz="0" w:space="0" w:color="auto"/>
        <w:bottom w:val="none" w:sz="0" w:space="0" w:color="auto"/>
        <w:right w:val="none" w:sz="0" w:space="0" w:color="auto"/>
      </w:divBdr>
    </w:div>
    <w:div w:id="189532479">
      <w:bodyDiv w:val="1"/>
      <w:marLeft w:val="0"/>
      <w:marRight w:val="0"/>
      <w:marTop w:val="0"/>
      <w:marBottom w:val="0"/>
      <w:divBdr>
        <w:top w:val="none" w:sz="0" w:space="0" w:color="auto"/>
        <w:left w:val="none" w:sz="0" w:space="0" w:color="auto"/>
        <w:bottom w:val="none" w:sz="0" w:space="0" w:color="auto"/>
        <w:right w:val="none" w:sz="0" w:space="0" w:color="auto"/>
      </w:divBdr>
    </w:div>
    <w:div w:id="197789139">
      <w:bodyDiv w:val="1"/>
      <w:marLeft w:val="0"/>
      <w:marRight w:val="0"/>
      <w:marTop w:val="0"/>
      <w:marBottom w:val="0"/>
      <w:divBdr>
        <w:top w:val="none" w:sz="0" w:space="0" w:color="auto"/>
        <w:left w:val="none" w:sz="0" w:space="0" w:color="auto"/>
        <w:bottom w:val="none" w:sz="0" w:space="0" w:color="auto"/>
        <w:right w:val="none" w:sz="0" w:space="0" w:color="auto"/>
      </w:divBdr>
    </w:div>
    <w:div w:id="229274660">
      <w:bodyDiv w:val="1"/>
      <w:marLeft w:val="0"/>
      <w:marRight w:val="0"/>
      <w:marTop w:val="0"/>
      <w:marBottom w:val="0"/>
      <w:divBdr>
        <w:top w:val="none" w:sz="0" w:space="0" w:color="auto"/>
        <w:left w:val="none" w:sz="0" w:space="0" w:color="auto"/>
        <w:bottom w:val="none" w:sz="0" w:space="0" w:color="auto"/>
        <w:right w:val="none" w:sz="0" w:space="0" w:color="auto"/>
      </w:divBdr>
    </w:div>
    <w:div w:id="286552329">
      <w:bodyDiv w:val="1"/>
      <w:marLeft w:val="0"/>
      <w:marRight w:val="0"/>
      <w:marTop w:val="0"/>
      <w:marBottom w:val="0"/>
      <w:divBdr>
        <w:top w:val="none" w:sz="0" w:space="0" w:color="auto"/>
        <w:left w:val="none" w:sz="0" w:space="0" w:color="auto"/>
        <w:bottom w:val="none" w:sz="0" w:space="0" w:color="auto"/>
        <w:right w:val="none" w:sz="0" w:space="0" w:color="auto"/>
      </w:divBdr>
    </w:div>
    <w:div w:id="292712330">
      <w:bodyDiv w:val="1"/>
      <w:marLeft w:val="0"/>
      <w:marRight w:val="0"/>
      <w:marTop w:val="0"/>
      <w:marBottom w:val="0"/>
      <w:divBdr>
        <w:top w:val="none" w:sz="0" w:space="0" w:color="auto"/>
        <w:left w:val="none" w:sz="0" w:space="0" w:color="auto"/>
        <w:bottom w:val="none" w:sz="0" w:space="0" w:color="auto"/>
        <w:right w:val="none" w:sz="0" w:space="0" w:color="auto"/>
      </w:divBdr>
    </w:div>
    <w:div w:id="352347250">
      <w:bodyDiv w:val="1"/>
      <w:marLeft w:val="0"/>
      <w:marRight w:val="0"/>
      <w:marTop w:val="0"/>
      <w:marBottom w:val="0"/>
      <w:divBdr>
        <w:top w:val="none" w:sz="0" w:space="0" w:color="auto"/>
        <w:left w:val="none" w:sz="0" w:space="0" w:color="auto"/>
        <w:bottom w:val="none" w:sz="0" w:space="0" w:color="auto"/>
        <w:right w:val="none" w:sz="0" w:space="0" w:color="auto"/>
      </w:divBdr>
    </w:div>
    <w:div w:id="384065466">
      <w:bodyDiv w:val="1"/>
      <w:marLeft w:val="0"/>
      <w:marRight w:val="0"/>
      <w:marTop w:val="0"/>
      <w:marBottom w:val="0"/>
      <w:divBdr>
        <w:top w:val="none" w:sz="0" w:space="0" w:color="auto"/>
        <w:left w:val="none" w:sz="0" w:space="0" w:color="auto"/>
        <w:bottom w:val="none" w:sz="0" w:space="0" w:color="auto"/>
        <w:right w:val="none" w:sz="0" w:space="0" w:color="auto"/>
      </w:divBdr>
    </w:div>
    <w:div w:id="481434542">
      <w:bodyDiv w:val="1"/>
      <w:marLeft w:val="0"/>
      <w:marRight w:val="0"/>
      <w:marTop w:val="0"/>
      <w:marBottom w:val="0"/>
      <w:divBdr>
        <w:top w:val="none" w:sz="0" w:space="0" w:color="auto"/>
        <w:left w:val="none" w:sz="0" w:space="0" w:color="auto"/>
        <w:bottom w:val="none" w:sz="0" w:space="0" w:color="auto"/>
        <w:right w:val="none" w:sz="0" w:space="0" w:color="auto"/>
      </w:divBdr>
    </w:div>
    <w:div w:id="494609398">
      <w:bodyDiv w:val="1"/>
      <w:marLeft w:val="0"/>
      <w:marRight w:val="0"/>
      <w:marTop w:val="0"/>
      <w:marBottom w:val="0"/>
      <w:divBdr>
        <w:top w:val="none" w:sz="0" w:space="0" w:color="auto"/>
        <w:left w:val="none" w:sz="0" w:space="0" w:color="auto"/>
        <w:bottom w:val="none" w:sz="0" w:space="0" w:color="auto"/>
        <w:right w:val="none" w:sz="0" w:space="0" w:color="auto"/>
      </w:divBdr>
    </w:div>
    <w:div w:id="587736920">
      <w:bodyDiv w:val="1"/>
      <w:marLeft w:val="0"/>
      <w:marRight w:val="0"/>
      <w:marTop w:val="0"/>
      <w:marBottom w:val="0"/>
      <w:divBdr>
        <w:top w:val="none" w:sz="0" w:space="0" w:color="auto"/>
        <w:left w:val="none" w:sz="0" w:space="0" w:color="auto"/>
        <w:bottom w:val="none" w:sz="0" w:space="0" w:color="auto"/>
        <w:right w:val="none" w:sz="0" w:space="0" w:color="auto"/>
      </w:divBdr>
    </w:div>
    <w:div w:id="745301715">
      <w:bodyDiv w:val="1"/>
      <w:marLeft w:val="0"/>
      <w:marRight w:val="0"/>
      <w:marTop w:val="0"/>
      <w:marBottom w:val="0"/>
      <w:divBdr>
        <w:top w:val="none" w:sz="0" w:space="0" w:color="auto"/>
        <w:left w:val="none" w:sz="0" w:space="0" w:color="auto"/>
        <w:bottom w:val="none" w:sz="0" w:space="0" w:color="auto"/>
        <w:right w:val="none" w:sz="0" w:space="0" w:color="auto"/>
      </w:divBdr>
    </w:div>
    <w:div w:id="764157983">
      <w:bodyDiv w:val="1"/>
      <w:marLeft w:val="0"/>
      <w:marRight w:val="0"/>
      <w:marTop w:val="0"/>
      <w:marBottom w:val="0"/>
      <w:divBdr>
        <w:top w:val="none" w:sz="0" w:space="0" w:color="auto"/>
        <w:left w:val="none" w:sz="0" w:space="0" w:color="auto"/>
        <w:bottom w:val="none" w:sz="0" w:space="0" w:color="auto"/>
        <w:right w:val="none" w:sz="0" w:space="0" w:color="auto"/>
      </w:divBdr>
    </w:div>
    <w:div w:id="778916904">
      <w:bodyDiv w:val="1"/>
      <w:marLeft w:val="0"/>
      <w:marRight w:val="0"/>
      <w:marTop w:val="0"/>
      <w:marBottom w:val="0"/>
      <w:divBdr>
        <w:top w:val="none" w:sz="0" w:space="0" w:color="auto"/>
        <w:left w:val="none" w:sz="0" w:space="0" w:color="auto"/>
        <w:bottom w:val="none" w:sz="0" w:space="0" w:color="auto"/>
        <w:right w:val="none" w:sz="0" w:space="0" w:color="auto"/>
      </w:divBdr>
    </w:div>
    <w:div w:id="798769200">
      <w:bodyDiv w:val="1"/>
      <w:marLeft w:val="0"/>
      <w:marRight w:val="0"/>
      <w:marTop w:val="0"/>
      <w:marBottom w:val="0"/>
      <w:divBdr>
        <w:top w:val="none" w:sz="0" w:space="0" w:color="auto"/>
        <w:left w:val="none" w:sz="0" w:space="0" w:color="auto"/>
        <w:bottom w:val="none" w:sz="0" w:space="0" w:color="auto"/>
        <w:right w:val="none" w:sz="0" w:space="0" w:color="auto"/>
      </w:divBdr>
    </w:div>
    <w:div w:id="920874756">
      <w:bodyDiv w:val="1"/>
      <w:marLeft w:val="0"/>
      <w:marRight w:val="0"/>
      <w:marTop w:val="0"/>
      <w:marBottom w:val="0"/>
      <w:divBdr>
        <w:top w:val="none" w:sz="0" w:space="0" w:color="auto"/>
        <w:left w:val="none" w:sz="0" w:space="0" w:color="auto"/>
        <w:bottom w:val="none" w:sz="0" w:space="0" w:color="auto"/>
        <w:right w:val="none" w:sz="0" w:space="0" w:color="auto"/>
      </w:divBdr>
      <w:divsChild>
        <w:div w:id="814567221">
          <w:marLeft w:val="3375"/>
          <w:marRight w:val="0"/>
          <w:marTop w:val="0"/>
          <w:marBottom w:val="0"/>
          <w:divBdr>
            <w:top w:val="none" w:sz="0" w:space="0" w:color="auto"/>
            <w:left w:val="none" w:sz="0" w:space="0" w:color="auto"/>
            <w:bottom w:val="none" w:sz="0" w:space="0" w:color="auto"/>
            <w:right w:val="none" w:sz="0" w:space="0" w:color="auto"/>
          </w:divBdr>
        </w:div>
      </w:divsChild>
    </w:div>
    <w:div w:id="933132778">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61885310">
      <w:bodyDiv w:val="1"/>
      <w:marLeft w:val="0"/>
      <w:marRight w:val="0"/>
      <w:marTop w:val="0"/>
      <w:marBottom w:val="0"/>
      <w:divBdr>
        <w:top w:val="none" w:sz="0" w:space="0" w:color="auto"/>
        <w:left w:val="none" w:sz="0" w:space="0" w:color="auto"/>
        <w:bottom w:val="none" w:sz="0" w:space="0" w:color="auto"/>
        <w:right w:val="none" w:sz="0" w:space="0" w:color="auto"/>
      </w:divBdr>
    </w:div>
    <w:div w:id="1006206707">
      <w:bodyDiv w:val="1"/>
      <w:marLeft w:val="0"/>
      <w:marRight w:val="0"/>
      <w:marTop w:val="0"/>
      <w:marBottom w:val="0"/>
      <w:divBdr>
        <w:top w:val="none" w:sz="0" w:space="0" w:color="auto"/>
        <w:left w:val="none" w:sz="0" w:space="0" w:color="auto"/>
        <w:bottom w:val="none" w:sz="0" w:space="0" w:color="auto"/>
        <w:right w:val="none" w:sz="0" w:space="0" w:color="auto"/>
      </w:divBdr>
    </w:div>
    <w:div w:id="1040977536">
      <w:bodyDiv w:val="1"/>
      <w:marLeft w:val="0"/>
      <w:marRight w:val="0"/>
      <w:marTop w:val="0"/>
      <w:marBottom w:val="0"/>
      <w:divBdr>
        <w:top w:val="none" w:sz="0" w:space="0" w:color="auto"/>
        <w:left w:val="none" w:sz="0" w:space="0" w:color="auto"/>
        <w:bottom w:val="none" w:sz="0" w:space="0" w:color="auto"/>
        <w:right w:val="none" w:sz="0" w:space="0" w:color="auto"/>
      </w:divBdr>
    </w:div>
    <w:div w:id="1054235861">
      <w:bodyDiv w:val="1"/>
      <w:marLeft w:val="0"/>
      <w:marRight w:val="0"/>
      <w:marTop w:val="0"/>
      <w:marBottom w:val="0"/>
      <w:divBdr>
        <w:top w:val="none" w:sz="0" w:space="0" w:color="auto"/>
        <w:left w:val="none" w:sz="0" w:space="0" w:color="auto"/>
        <w:bottom w:val="none" w:sz="0" w:space="0" w:color="auto"/>
        <w:right w:val="none" w:sz="0" w:space="0" w:color="auto"/>
      </w:divBdr>
    </w:div>
    <w:div w:id="1105420255">
      <w:bodyDiv w:val="1"/>
      <w:marLeft w:val="0"/>
      <w:marRight w:val="0"/>
      <w:marTop w:val="0"/>
      <w:marBottom w:val="0"/>
      <w:divBdr>
        <w:top w:val="none" w:sz="0" w:space="0" w:color="auto"/>
        <w:left w:val="none" w:sz="0" w:space="0" w:color="auto"/>
        <w:bottom w:val="none" w:sz="0" w:space="0" w:color="auto"/>
        <w:right w:val="none" w:sz="0" w:space="0" w:color="auto"/>
      </w:divBdr>
    </w:div>
    <w:div w:id="1128744297">
      <w:bodyDiv w:val="1"/>
      <w:marLeft w:val="0"/>
      <w:marRight w:val="0"/>
      <w:marTop w:val="0"/>
      <w:marBottom w:val="0"/>
      <w:divBdr>
        <w:top w:val="none" w:sz="0" w:space="0" w:color="auto"/>
        <w:left w:val="none" w:sz="0" w:space="0" w:color="auto"/>
        <w:bottom w:val="none" w:sz="0" w:space="0" w:color="auto"/>
        <w:right w:val="none" w:sz="0" w:space="0" w:color="auto"/>
      </w:divBdr>
    </w:div>
    <w:div w:id="1159731336">
      <w:bodyDiv w:val="1"/>
      <w:marLeft w:val="0"/>
      <w:marRight w:val="0"/>
      <w:marTop w:val="0"/>
      <w:marBottom w:val="0"/>
      <w:divBdr>
        <w:top w:val="none" w:sz="0" w:space="0" w:color="auto"/>
        <w:left w:val="none" w:sz="0" w:space="0" w:color="auto"/>
        <w:bottom w:val="none" w:sz="0" w:space="0" w:color="auto"/>
        <w:right w:val="none" w:sz="0" w:space="0" w:color="auto"/>
      </w:divBdr>
    </w:div>
    <w:div w:id="1249148742">
      <w:bodyDiv w:val="1"/>
      <w:marLeft w:val="0"/>
      <w:marRight w:val="0"/>
      <w:marTop w:val="0"/>
      <w:marBottom w:val="0"/>
      <w:divBdr>
        <w:top w:val="none" w:sz="0" w:space="0" w:color="auto"/>
        <w:left w:val="none" w:sz="0" w:space="0" w:color="auto"/>
        <w:bottom w:val="none" w:sz="0" w:space="0" w:color="auto"/>
        <w:right w:val="none" w:sz="0" w:space="0" w:color="auto"/>
      </w:divBdr>
    </w:div>
    <w:div w:id="1361279992">
      <w:bodyDiv w:val="1"/>
      <w:marLeft w:val="0"/>
      <w:marRight w:val="0"/>
      <w:marTop w:val="0"/>
      <w:marBottom w:val="0"/>
      <w:divBdr>
        <w:top w:val="none" w:sz="0" w:space="0" w:color="auto"/>
        <w:left w:val="none" w:sz="0" w:space="0" w:color="auto"/>
        <w:bottom w:val="none" w:sz="0" w:space="0" w:color="auto"/>
        <w:right w:val="none" w:sz="0" w:space="0" w:color="auto"/>
      </w:divBdr>
    </w:div>
    <w:div w:id="1394237520">
      <w:bodyDiv w:val="1"/>
      <w:marLeft w:val="0"/>
      <w:marRight w:val="0"/>
      <w:marTop w:val="0"/>
      <w:marBottom w:val="0"/>
      <w:divBdr>
        <w:top w:val="none" w:sz="0" w:space="0" w:color="auto"/>
        <w:left w:val="none" w:sz="0" w:space="0" w:color="auto"/>
        <w:bottom w:val="none" w:sz="0" w:space="0" w:color="auto"/>
        <w:right w:val="none" w:sz="0" w:space="0" w:color="auto"/>
      </w:divBdr>
    </w:div>
    <w:div w:id="1609002352">
      <w:bodyDiv w:val="1"/>
      <w:marLeft w:val="0"/>
      <w:marRight w:val="0"/>
      <w:marTop w:val="0"/>
      <w:marBottom w:val="0"/>
      <w:divBdr>
        <w:top w:val="none" w:sz="0" w:space="0" w:color="auto"/>
        <w:left w:val="none" w:sz="0" w:space="0" w:color="auto"/>
        <w:bottom w:val="none" w:sz="0" w:space="0" w:color="auto"/>
        <w:right w:val="none" w:sz="0" w:space="0" w:color="auto"/>
      </w:divBdr>
    </w:div>
    <w:div w:id="1610239474">
      <w:bodyDiv w:val="1"/>
      <w:marLeft w:val="0"/>
      <w:marRight w:val="0"/>
      <w:marTop w:val="0"/>
      <w:marBottom w:val="0"/>
      <w:divBdr>
        <w:top w:val="none" w:sz="0" w:space="0" w:color="auto"/>
        <w:left w:val="none" w:sz="0" w:space="0" w:color="auto"/>
        <w:bottom w:val="none" w:sz="0" w:space="0" w:color="auto"/>
        <w:right w:val="none" w:sz="0" w:space="0" w:color="auto"/>
      </w:divBdr>
    </w:div>
    <w:div w:id="1614706151">
      <w:bodyDiv w:val="1"/>
      <w:marLeft w:val="0"/>
      <w:marRight w:val="0"/>
      <w:marTop w:val="0"/>
      <w:marBottom w:val="0"/>
      <w:divBdr>
        <w:top w:val="none" w:sz="0" w:space="0" w:color="auto"/>
        <w:left w:val="none" w:sz="0" w:space="0" w:color="auto"/>
        <w:bottom w:val="none" w:sz="0" w:space="0" w:color="auto"/>
        <w:right w:val="none" w:sz="0" w:space="0" w:color="auto"/>
      </w:divBdr>
    </w:div>
    <w:div w:id="1632325383">
      <w:bodyDiv w:val="1"/>
      <w:marLeft w:val="0"/>
      <w:marRight w:val="0"/>
      <w:marTop w:val="0"/>
      <w:marBottom w:val="0"/>
      <w:divBdr>
        <w:top w:val="none" w:sz="0" w:space="0" w:color="auto"/>
        <w:left w:val="none" w:sz="0" w:space="0" w:color="auto"/>
        <w:bottom w:val="none" w:sz="0" w:space="0" w:color="auto"/>
        <w:right w:val="none" w:sz="0" w:space="0" w:color="auto"/>
      </w:divBdr>
    </w:div>
    <w:div w:id="1711875226">
      <w:bodyDiv w:val="1"/>
      <w:marLeft w:val="0"/>
      <w:marRight w:val="0"/>
      <w:marTop w:val="0"/>
      <w:marBottom w:val="0"/>
      <w:divBdr>
        <w:top w:val="none" w:sz="0" w:space="0" w:color="auto"/>
        <w:left w:val="none" w:sz="0" w:space="0" w:color="auto"/>
        <w:bottom w:val="none" w:sz="0" w:space="0" w:color="auto"/>
        <w:right w:val="none" w:sz="0" w:space="0" w:color="auto"/>
      </w:divBdr>
    </w:div>
    <w:div w:id="1764955910">
      <w:bodyDiv w:val="1"/>
      <w:marLeft w:val="0"/>
      <w:marRight w:val="0"/>
      <w:marTop w:val="0"/>
      <w:marBottom w:val="0"/>
      <w:divBdr>
        <w:top w:val="none" w:sz="0" w:space="0" w:color="auto"/>
        <w:left w:val="none" w:sz="0" w:space="0" w:color="auto"/>
        <w:bottom w:val="none" w:sz="0" w:space="0" w:color="auto"/>
        <w:right w:val="none" w:sz="0" w:space="0" w:color="auto"/>
      </w:divBdr>
    </w:div>
    <w:div w:id="1806776329">
      <w:bodyDiv w:val="1"/>
      <w:marLeft w:val="0"/>
      <w:marRight w:val="0"/>
      <w:marTop w:val="0"/>
      <w:marBottom w:val="0"/>
      <w:divBdr>
        <w:top w:val="none" w:sz="0" w:space="0" w:color="auto"/>
        <w:left w:val="none" w:sz="0" w:space="0" w:color="auto"/>
        <w:bottom w:val="none" w:sz="0" w:space="0" w:color="auto"/>
        <w:right w:val="none" w:sz="0" w:space="0" w:color="auto"/>
      </w:divBdr>
    </w:div>
    <w:div w:id="1987970014">
      <w:bodyDiv w:val="1"/>
      <w:marLeft w:val="0"/>
      <w:marRight w:val="0"/>
      <w:marTop w:val="0"/>
      <w:marBottom w:val="0"/>
      <w:divBdr>
        <w:top w:val="none" w:sz="0" w:space="0" w:color="auto"/>
        <w:left w:val="none" w:sz="0" w:space="0" w:color="auto"/>
        <w:bottom w:val="none" w:sz="0" w:space="0" w:color="auto"/>
        <w:right w:val="none" w:sz="0" w:space="0" w:color="auto"/>
      </w:divBdr>
    </w:div>
    <w:div w:id="1990868138">
      <w:bodyDiv w:val="1"/>
      <w:marLeft w:val="0"/>
      <w:marRight w:val="0"/>
      <w:marTop w:val="0"/>
      <w:marBottom w:val="0"/>
      <w:divBdr>
        <w:top w:val="none" w:sz="0" w:space="0" w:color="auto"/>
        <w:left w:val="none" w:sz="0" w:space="0" w:color="auto"/>
        <w:bottom w:val="none" w:sz="0" w:space="0" w:color="auto"/>
        <w:right w:val="none" w:sz="0" w:space="0" w:color="auto"/>
      </w:divBdr>
    </w:div>
    <w:div w:id="1994214848">
      <w:bodyDiv w:val="1"/>
      <w:marLeft w:val="0"/>
      <w:marRight w:val="0"/>
      <w:marTop w:val="0"/>
      <w:marBottom w:val="0"/>
      <w:divBdr>
        <w:top w:val="none" w:sz="0" w:space="0" w:color="auto"/>
        <w:left w:val="none" w:sz="0" w:space="0" w:color="auto"/>
        <w:bottom w:val="none" w:sz="0" w:space="0" w:color="auto"/>
        <w:right w:val="none" w:sz="0" w:space="0" w:color="auto"/>
      </w:divBdr>
    </w:div>
    <w:div w:id="2049790188">
      <w:bodyDiv w:val="1"/>
      <w:marLeft w:val="0"/>
      <w:marRight w:val="0"/>
      <w:marTop w:val="0"/>
      <w:marBottom w:val="0"/>
      <w:divBdr>
        <w:top w:val="none" w:sz="0" w:space="0" w:color="auto"/>
        <w:left w:val="none" w:sz="0" w:space="0" w:color="auto"/>
        <w:bottom w:val="none" w:sz="0" w:space="0" w:color="auto"/>
        <w:right w:val="none" w:sz="0" w:space="0" w:color="auto"/>
      </w:divBdr>
    </w:div>
    <w:div w:id="2061053957">
      <w:bodyDiv w:val="1"/>
      <w:marLeft w:val="0"/>
      <w:marRight w:val="0"/>
      <w:marTop w:val="0"/>
      <w:marBottom w:val="0"/>
      <w:divBdr>
        <w:top w:val="none" w:sz="0" w:space="0" w:color="auto"/>
        <w:left w:val="none" w:sz="0" w:space="0" w:color="auto"/>
        <w:bottom w:val="none" w:sz="0" w:space="0" w:color="auto"/>
        <w:right w:val="none" w:sz="0" w:space="0" w:color="auto"/>
      </w:divBdr>
    </w:div>
    <w:div w:id="2085561927">
      <w:bodyDiv w:val="1"/>
      <w:marLeft w:val="0"/>
      <w:marRight w:val="0"/>
      <w:marTop w:val="0"/>
      <w:marBottom w:val="0"/>
      <w:divBdr>
        <w:top w:val="none" w:sz="0" w:space="0" w:color="auto"/>
        <w:left w:val="none" w:sz="0" w:space="0" w:color="auto"/>
        <w:bottom w:val="none" w:sz="0" w:space="0" w:color="auto"/>
        <w:right w:val="none" w:sz="0" w:space="0" w:color="auto"/>
      </w:divBdr>
    </w:div>
    <w:div w:id="2132433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image" Target="media/image2.png"/><Relationship Id="rId10"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ortal/cms/verNoticiaDetalhe.asp?idConteudo=364616" TargetMode="External"/><Relationship Id="rId4" Type="http://schemas.openxmlformats.org/officeDocument/2006/relationships/hyperlink" Target="http://www.teses.usp.br/teses/disponiveis/2/2137/tde-10092012-160242/pt-br.php" TargetMode="External"/><Relationship Id="rId1" Type="http://schemas.openxmlformats.org/officeDocument/2006/relationships/hyperlink" Target="http://www.stf.jus.br/arquivo/cms/noticiaNoticiaStf/anexo/Pet5700.pdf" TargetMode="External"/><Relationship Id="rId2" Type="http://schemas.openxmlformats.org/officeDocument/2006/relationships/hyperlink" Target="http://badaroadvogados.com.br/o-valor-probatorio-da-delacao-premiada-sobre-o-16-do-art-4-da-lei-n-12850-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los:Library:Application%20Support:Microsoft:Office:User%20Templates:My%20Templates:Timbrado%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1F68-66D4-7045-89EA-BFE853E5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HD:Users:carlos:Library:Application Support:Microsoft:Office:User Templates:My Templates:Timbrado 2014.dotx</Template>
  <TotalTime>113</TotalTime>
  <Pages>62</Pages>
  <Words>14326</Words>
  <Characters>77366</Characters>
  <Application>Microsoft Macintosh Word</Application>
  <DocSecurity>0</DocSecurity>
  <Lines>644</Lines>
  <Paragraphs>183</Paragraphs>
  <ScaleCrop>false</ScaleCrop>
  <HeadingPairs>
    <vt:vector size="2" baseType="variant">
      <vt:variant>
        <vt:lpstr>Título</vt:lpstr>
      </vt:variant>
      <vt:variant>
        <vt:i4>1</vt:i4>
      </vt:variant>
    </vt:vector>
  </HeadingPairs>
  <TitlesOfParts>
    <vt:vector size="1" baseType="lpstr">
      <vt:lpstr>EXCELENTÍSSIMO SENHOR JUIZ FEDERAL DA 9ª VARA DE CURITIBA, SEÇÃO JUDICIÁRIA DO PARANÁ</vt:lpstr>
    </vt:vector>
  </TitlesOfParts>
  <Company/>
  <LinksUpToDate>false</LinksUpToDate>
  <CharactersWithSpaces>91509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JUIZ FEDERAL DA 9ª VARA DE CURITIBA, SEÇÃO JUDICIÁRIA DO PARANÁ</dc:title>
  <dc:subject/>
  <dc:creator>Carlos Garcia</dc:creator>
  <cp:keywords/>
  <cp:lastModifiedBy>Usuário do Microsoft Office</cp:lastModifiedBy>
  <cp:revision>24</cp:revision>
  <cp:lastPrinted>2016-08-29T00:35:00Z</cp:lastPrinted>
  <dcterms:created xsi:type="dcterms:W3CDTF">2017-12-19T17:49:00Z</dcterms:created>
  <dcterms:modified xsi:type="dcterms:W3CDTF">2017-12-20T15:16:00Z</dcterms:modified>
</cp:coreProperties>
</file>