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4EDC5" w14:textId="1B963DE5" w:rsidR="00560220" w:rsidRPr="00271486" w:rsidRDefault="00560220" w:rsidP="00271486">
      <w:pPr>
        <w:spacing w:after="0" w:line="360" w:lineRule="auto"/>
        <w:jc w:val="both"/>
        <w:rPr>
          <w:rFonts w:ascii="Verdana" w:hAnsi="Verdana" w:cstheme="minorHAnsi"/>
          <w:color w:val="000000" w:themeColor="text1"/>
          <w:sz w:val="20"/>
          <w:szCs w:val="20"/>
        </w:rPr>
      </w:pPr>
      <w:r w:rsidRPr="00271486">
        <w:rPr>
          <w:rFonts w:ascii="Verdana" w:hAnsi="Verdana" w:cstheme="minorHAnsi"/>
          <w:color w:val="000000" w:themeColor="text1"/>
          <w:sz w:val="20"/>
          <w:szCs w:val="20"/>
        </w:rPr>
        <w:t>EXCELENTÍSSIMO(A) SENHOR(A) PROCURADOR(A) DA REPÚBLICA DA</w:t>
      </w:r>
      <w:r w:rsidR="006413FF" w:rsidRPr="00271486">
        <w:rPr>
          <w:rFonts w:ascii="Verdana" w:hAnsi="Verdana" w:cstheme="minorHAnsi"/>
          <w:color w:val="000000" w:themeColor="text1"/>
          <w:sz w:val="20"/>
          <w:szCs w:val="20"/>
        </w:rPr>
        <w:t xml:space="preserve"> </w:t>
      </w:r>
      <w:r w:rsidRPr="00271486">
        <w:rPr>
          <w:rFonts w:ascii="Verdana" w:hAnsi="Verdana" w:cstheme="minorHAnsi"/>
          <w:color w:val="000000" w:themeColor="text1"/>
          <w:sz w:val="20"/>
          <w:szCs w:val="20"/>
        </w:rPr>
        <w:t>PROCURADORIA DA REPÚBLICA NO ESTADO DO PARANÁ</w:t>
      </w:r>
    </w:p>
    <w:p w14:paraId="03B98423" w14:textId="77777777" w:rsidR="00560220" w:rsidRPr="00271486" w:rsidRDefault="00560220" w:rsidP="00271486">
      <w:pPr>
        <w:spacing w:after="0" w:line="360" w:lineRule="auto"/>
        <w:ind w:left="1701"/>
        <w:jc w:val="right"/>
        <w:rPr>
          <w:rFonts w:ascii="Verdana" w:hAnsi="Verdana" w:cstheme="minorHAnsi"/>
          <w:color w:val="000000" w:themeColor="text1"/>
          <w:sz w:val="20"/>
          <w:szCs w:val="20"/>
        </w:rPr>
      </w:pPr>
    </w:p>
    <w:p w14:paraId="168F9F94" w14:textId="77777777" w:rsidR="00502338" w:rsidRPr="00E26B7C" w:rsidRDefault="001C5C63" w:rsidP="00E26B7C">
      <w:pPr>
        <w:spacing w:after="0" w:line="360" w:lineRule="auto"/>
        <w:ind w:left="1134"/>
        <w:jc w:val="both"/>
        <w:rPr>
          <w:rFonts w:ascii="Verdana" w:hAnsi="Verdana" w:cstheme="minorHAnsi"/>
          <w:color w:val="000000" w:themeColor="text1"/>
          <w:sz w:val="18"/>
          <w:szCs w:val="18"/>
        </w:rPr>
      </w:pPr>
      <w:r w:rsidRPr="00E26B7C">
        <w:rPr>
          <w:rFonts w:ascii="Verdana" w:hAnsi="Verdana" w:cstheme="minorHAnsi"/>
          <w:color w:val="000000" w:themeColor="text1"/>
          <w:sz w:val="18"/>
          <w:szCs w:val="18"/>
        </w:rPr>
        <w:t xml:space="preserve">Min. </w:t>
      </w:r>
      <w:proofErr w:type="spellStart"/>
      <w:r w:rsidRPr="00E26B7C">
        <w:rPr>
          <w:rFonts w:ascii="Verdana" w:hAnsi="Verdana" w:cstheme="minorHAnsi"/>
          <w:color w:val="000000" w:themeColor="text1"/>
          <w:sz w:val="18"/>
          <w:szCs w:val="18"/>
        </w:rPr>
        <w:t>Teori</w:t>
      </w:r>
      <w:proofErr w:type="spellEnd"/>
      <w:r w:rsidRPr="00E26B7C">
        <w:rPr>
          <w:rFonts w:ascii="Verdana" w:hAnsi="Verdana" w:cstheme="minorHAnsi"/>
          <w:color w:val="000000" w:themeColor="text1"/>
          <w:sz w:val="18"/>
          <w:szCs w:val="18"/>
        </w:rPr>
        <w:t xml:space="preserve"> Zavascki: </w:t>
      </w:r>
    </w:p>
    <w:p w14:paraId="08E80330" w14:textId="5F130719" w:rsidR="00560220" w:rsidRPr="00E26B7C" w:rsidRDefault="00D9295E" w:rsidP="00E26B7C">
      <w:pPr>
        <w:spacing w:after="0" w:line="360" w:lineRule="auto"/>
        <w:ind w:left="1134"/>
        <w:jc w:val="both"/>
        <w:rPr>
          <w:rFonts w:ascii="Verdana" w:hAnsi="Verdana" w:cstheme="minorHAnsi"/>
          <w:color w:val="000000" w:themeColor="text1"/>
          <w:sz w:val="18"/>
          <w:szCs w:val="18"/>
        </w:rPr>
      </w:pPr>
      <w:r w:rsidRPr="00E26B7C">
        <w:rPr>
          <w:rFonts w:ascii="Verdana" w:hAnsi="Verdana"/>
          <w:sz w:val="18"/>
          <w:szCs w:val="18"/>
        </w:rPr>
        <w:t>“</w:t>
      </w:r>
      <w:r w:rsidRPr="00E26B7C">
        <w:rPr>
          <w:rFonts w:ascii="Verdana" w:hAnsi="Verdana"/>
          <w:i/>
          <w:iCs/>
          <w:sz w:val="18"/>
          <w:szCs w:val="18"/>
        </w:rPr>
        <w:t>A lei de regência (Lei 9.269/1996), além de vedar expressamente a divulgação de qualquer conversação interceptada (art. 8º), determina a inutilização das gravações que não interessem à investigação criminal</w:t>
      </w:r>
      <w:r w:rsidRPr="00E26B7C">
        <w:rPr>
          <w:rFonts w:ascii="Verdana" w:hAnsi="Verdana"/>
          <w:sz w:val="18"/>
          <w:szCs w:val="18"/>
        </w:rPr>
        <w:t xml:space="preserve"> (...) </w:t>
      </w:r>
      <w:r w:rsidRPr="00E26B7C">
        <w:rPr>
          <w:rFonts w:ascii="Verdana" w:hAnsi="Verdana"/>
          <w:i/>
          <w:iCs/>
          <w:sz w:val="18"/>
          <w:szCs w:val="18"/>
        </w:rPr>
        <w:t>é descabida a invocação do interesse público da divulgação ou a condição de pessoas públicas dos interlocutores atingidos</w:t>
      </w:r>
      <w:r w:rsidRPr="00E26B7C">
        <w:rPr>
          <w:rFonts w:ascii="Verdana" w:hAnsi="Verdana"/>
          <w:sz w:val="18"/>
          <w:szCs w:val="18"/>
        </w:rPr>
        <w:t xml:space="preserve"> (...) </w:t>
      </w:r>
      <w:r w:rsidRPr="00E26B7C">
        <w:rPr>
          <w:rFonts w:ascii="Verdana" w:hAnsi="Verdana"/>
          <w:i/>
          <w:iCs/>
          <w:sz w:val="18"/>
          <w:szCs w:val="18"/>
        </w:rPr>
        <w:t>O que se infirma é a divulgação pública das conversas interceptadas da forma como ocorreu, imediata, sem levar em consideração que a prova sequer fora apropriada à sua única finalidade constitucional legítima (‘para fins de investigação criminal ou instrução processual penal’)</w:t>
      </w:r>
      <w:r w:rsidRPr="00E26B7C">
        <w:rPr>
          <w:rFonts w:ascii="Verdana" w:hAnsi="Verdana"/>
          <w:sz w:val="18"/>
          <w:szCs w:val="18"/>
        </w:rPr>
        <w:t xml:space="preserve"> (...)</w:t>
      </w:r>
      <w:r w:rsidR="00CA0C99" w:rsidRPr="00E26B7C">
        <w:rPr>
          <w:rFonts w:ascii="Verdana" w:hAnsi="Verdana"/>
          <w:sz w:val="18"/>
          <w:szCs w:val="18"/>
        </w:rPr>
        <w:t>”</w:t>
      </w:r>
      <w:r w:rsidRPr="00E26B7C">
        <w:rPr>
          <w:rFonts w:ascii="Verdana" w:hAnsi="Verdana"/>
          <w:sz w:val="18"/>
          <w:szCs w:val="18"/>
        </w:rPr>
        <w:t>.</w:t>
      </w:r>
      <w:r w:rsidR="00E26B7C">
        <w:rPr>
          <w:rFonts w:ascii="Verdana" w:hAnsi="Verdana"/>
          <w:sz w:val="18"/>
          <w:szCs w:val="18"/>
        </w:rPr>
        <w:t xml:space="preserve"> </w:t>
      </w:r>
      <w:r w:rsidR="001C5C63" w:rsidRPr="00E26B7C">
        <w:rPr>
          <w:rFonts w:ascii="Verdana" w:hAnsi="Verdana" w:cstheme="minorHAnsi"/>
          <w:color w:val="000000" w:themeColor="text1"/>
          <w:sz w:val="18"/>
          <w:szCs w:val="18"/>
        </w:rPr>
        <w:t xml:space="preserve">(STF, </w:t>
      </w:r>
      <w:proofErr w:type="spellStart"/>
      <w:r w:rsidR="001C5C63" w:rsidRPr="00E26B7C">
        <w:rPr>
          <w:rFonts w:ascii="Verdana" w:hAnsi="Verdana" w:cstheme="minorHAnsi"/>
          <w:color w:val="000000" w:themeColor="text1"/>
          <w:sz w:val="18"/>
          <w:szCs w:val="18"/>
        </w:rPr>
        <w:t>Rcl</w:t>
      </w:r>
      <w:proofErr w:type="spellEnd"/>
      <w:r w:rsidR="001C5C63" w:rsidRPr="00E26B7C">
        <w:rPr>
          <w:rFonts w:ascii="Verdana" w:hAnsi="Verdana" w:cstheme="minorHAnsi"/>
          <w:color w:val="000000" w:themeColor="text1"/>
          <w:sz w:val="18"/>
          <w:szCs w:val="18"/>
        </w:rPr>
        <w:t>. 23.457, decisão de 22/03/2016)</w:t>
      </w:r>
    </w:p>
    <w:p w14:paraId="21B9EC1A" w14:textId="74A360AF" w:rsidR="009B26C5" w:rsidRPr="00E26B7C" w:rsidRDefault="009B26C5" w:rsidP="00E26B7C">
      <w:pPr>
        <w:spacing w:after="0" w:line="360" w:lineRule="auto"/>
        <w:ind w:left="1134"/>
        <w:jc w:val="both"/>
        <w:rPr>
          <w:rFonts w:ascii="Verdana" w:hAnsi="Verdana" w:cstheme="minorHAnsi"/>
          <w:color w:val="000000" w:themeColor="text1"/>
          <w:sz w:val="18"/>
          <w:szCs w:val="18"/>
        </w:rPr>
      </w:pPr>
    </w:p>
    <w:p w14:paraId="730BF90B" w14:textId="77777777" w:rsidR="009B26C5" w:rsidRPr="00E26B7C" w:rsidRDefault="009B26C5" w:rsidP="00E26B7C">
      <w:pPr>
        <w:spacing w:after="0" w:line="360" w:lineRule="auto"/>
        <w:ind w:left="1134"/>
        <w:jc w:val="both"/>
        <w:rPr>
          <w:rFonts w:ascii="Verdana" w:hAnsi="Verdana" w:cs="Arial"/>
          <w:sz w:val="18"/>
          <w:szCs w:val="18"/>
        </w:rPr>
      </w:pPr>
      <w:r w:rsidRPr="00E26B7C">
        <w:rPr>
          <w:rFonts w:ascii="Verdana" w:hAnsi="Verdana" w:cs="Arial"/>
          <w:sz w:val="18"/>
          <w:szCs w:val="18"/>
        </w:rPr>
        <w:t xml:space="preserve">Des. Fed. Rogério </w:t>
      </w:r>
      <w:proofErr w:type="spellStart"/>
      <w:r w:rsidRPr="00E26B7C">
        <w:rPr>
          <w:rFonts w:ascii="Verdana" w:hAnsi="Verdana" w:cs="Arial"/>
          <w:sz w:val="18"/>
          <w:szCs w:val="18"/>
        </w:rPr>
        <w:t>Favreto</w:t>
      </w:r>
      <w:proofErr w:type="spellEnd"/>
      <w:r w:rsidRPr="00E26B7C">
        <w:rPr>
          <w:rFonts w:ascii="Verdana" w:hAnsi="Verdana" w:cs="Arial"/>
          <w:sz w:val="18"/>
          <w:szCs w:val="18"/>
        </w:rPr>
        <w:t>:</w:t>
      </w:r>
    </w:p>
    <w:p w14:paraId="6420A546" w14:textId="0444A396" w:rsidR="009B26C5" w:rsidRDefault="009B26C5" w:rsidP="00E26B7C">
      <w:pPr>
        <w:spacing w:after="0" w:line="360" w:lineRule="auto"/>
        <w:ind w:left="1134"/>
        <w:jc w:val="both"/>
        <w:rPr>
          <w:rFonts w:ascii="Verdana" w:hAnsi="Verdana"/>
          <w:sz w:val="18"/>
          <w:szCs w:val="18"/>
        </w:rPr>
      </w:pPr>
      <w:r w:rsidRPr="00E26B7C">
        <w:rPr>
          <w:rFonts w:ascii="Verdana" w:hAnsi="Verdana" w:cs="Arial"/>
          <w:sz w:val="18"/>
          <w:szCs w:val="18"/>
        </w:rPr>
        <w:t xml:space="preserve">“(...) </w:t>
      </w:r>
      <w:r w:rsidRPr="00E26B7C">
        <w:rPr>
          <w:rFonts w:ascii="Verdana" w:hAnsi="Verdana" w:cs="Times New Roman"/>
          <w:i/>
          <w:iCs/>
          <w:sz w:val="18"/>
          <w:szCs w:val="18"/>
        </w:rPr>
        <w:t>decisão judicial deve obediência aos preceitos legais, e não ao propósito de satisfazer a opinião pública</w:t>
      </w:r>
      <w:r w:rsidRPr="00E26B7C">
        <w:rPr>
          <w:rFonts w:ascii="Verdana" w:hAnsi="Verdana" w:cs="Times New Roman"/>
          <w:sz w:val="18"/>
          <w:szCs w:val="18"/>
        </w:rPr>
        <w:t xml:space="preserve"> (...) </w:t>
      </w:r>
      <w:r w:rsidRPr="00E26B7C">
        <w:rPr>
          <w:rFonts w:ascii="Verdana" w:hAnsi="Verdana" w:cs="Times New Roman"/>
          <w:i/>
          <w:iCs/>
          <w:sz w:val="18"/>
          <w:szCs w:val="18"/>
        </w:rPr>
        <w:t>a decisão, no quadro em que proferida, teve o condão de convulsionar a sociedade brasileira e suas disputas políticas</w:t>
      </w:r>
      <w:r w:rsidRPr="00E26B7C">
        <w:rPr>
          <w:rFonts w:ascii="Verdana" w:hAnsi="Verdana" w:cs="Times New Roman"/>
          <w:sz w:val="18"/>
          <w:szCs w:val="18"/>
        </w:rPr>
        <w:t xml:space="preserve"> (...) </w:t>
      </w:r>
      <w:r w:rsidRPr="00E26B7C">
        <w:rPr>
          <w:rFonts w:ascii="Verdana" w:hAnsi="Verdana" w:cs="Times New Roman"/>
          <w:i/>
          <w:iCs/>
          <w:sz w:val="18"/>
          <w:szCs w:val="18"/>
        </w:rPr>
        <w:t xml:space="preserve">o próprio magistrado enviou carta pessoal à Rede Globo e postou nota no seu </w:t>
      </w:r>
      <w:r w:rsidRPr="00E26B7C">
        <w:rPr>
          <w:rFonts w:ascii="Verdana" w:hAnsi="Verdana" w:cs="Times New Roman"/>
          <w:i/>
          <w:iCs/>
          <w:sz w:val="18"/>
          <w:szCs w:val="18"/>
          <w:lang w:bidi="he-IL"/>
        </w:rPr>
        <w:t>blog</w:t>
      </w:r>
      <w:r w:rsidRPr="00E26B7C">
        <w:rPr>
          <w:rFonts w:ascii="Verdana" w:hAnsi="Verdana" w:cs="Times New Roman"/>
          <w:i/>
          <w:iCs/>
          <w:sz w:val="18"/>
          <w:szCs w:val="18"/>
        </w:rPr>
        <w:t>, manifestando ter ficado ‘tocado’ pelas manifestações da população</w:t>
      </w:r>
      <w:r w:rsidRPr="00E26B7C">
        <w:rPr>
          <w:rFonts w:ascii="Verdana" w:hAnsi="Verdana" w:cs="Times New Roman"/>
          <w:sz w:val="18"/>
          <w:szCs w:val="18"/>
        </w:rPr>
        <w:t>”.</w:t>
      </w:r>
      <w:r w:rsidR="00E26B7C">
        <w:rPr>
          <w:rFonts w:ascii="Verdana" w:hAnsi="Verdana" w:cs="Times New Roman"/>
          <w:sz w:val="18"/>
          <w:szCs w:val="18"/>
        </w:rPr>
        <w:t xml:space="preserve"> </w:t>
      </w:r>
      <w:r w:rsidRPr="00E26B7C">
        <w:rPr>
          <w:rFonts w:ascii="Verdana" w:hAnsi="Verdana"/>
          <w:sz w:val="18"/>
          <w:szCs w:val="18"/>
        </w:rPr>
        <w:t>(TRF4, C.E., P.A. nº 0003021-32.2016.4.04.8000/RS, j. 23.09.16)</w:t>
      </w:r>
    </w:p>
    <w:p w14:paraId="58447261" w14:textId="54E4D89E" w:rsidR="00E26B7C" w:rsidRDefault="00E26B7C" w:rsidP="00E26B7C">
      <w:pPr>
        <w:spacing w:after="0" w:line="360" w:lineRule="auto"/>
        <w:ind w:left="1134"/>
        <w:jc w:val="both"/>
        <w:rPr>
          <w:rFonts w:ascii="Verdana" w:hAnsi="Verdana"/>
          <w:sz w:val="18"/>
          <w:szCs w:val="18"/>
        </w:rPr>
      </w:pPr>
    </w:p>
    <w:p w14:paraId="2B5DE711" w14:textId="77777777" w:rsidR="00E26B7C" w:rsidRDefault="00E26B7C" w:rsidP="00E26B7C">
      <w:pPr>
        <w:spacing w:after="0" w:line="360" w:lineRule="auto"/>
        <w:ind w:left="1134"/>
        <w:jc w:val="both"/>
        <w:rPr>
          <w:rFonts w:ascii="Verdana" w:hAnsi="Verdana"/>
          <w:sz w:val="18"/>
          <w:szCs w:val="18"/>
        </w:rPr>
      </w:pPr>
      <w:r>
        <w:rPr>
          <w:rFonts w:ascii="Verdana" w:hAnsi="Verdana"/>
          <w:sz w:val="18"/>
          <w:szCs w:val="18"/>
        </w:rPr>
        <w:t>Paulo Rangel:</w:t>
      </w:r>
    </w:p>
    <w:p w14:paraId="3B471610" w14:textId="332935E8" w:rsidR="00E26B7C" w:rsidRPr="00E26B7C" w:rsidRDefault="00E26B7C" w:rsidP="00E26B7C">
      <w:pPr>
        <w:spacing w:after="0" w:line="360" w:lineRule="auto"/>
        <w:ind w:left="1134"/>
        <w:jc w:val="both"/>
        <w:rPr>
          <w:rFonts w:ascii="Verdana" w:hAnsi="Verdana" w:cstheme="minorHAnsi"/>
          <w:color w:val="000000" w:themeColor="text1"/>
          <w:sz w:val="18"/>
          <w:szCs w:val="18"/>
        </w:rPr>
      </w:pPr>
      <w:r w:rsidRPr="00E26B7C">
        <w:rPr>
          <w:rFonts w:ascii="Verdana" w:hAnsi="Verdana"/>
          <w:i/>
          <w:iCs/>
          <w:sz w:val="18"/>
          <w:szCs w:val="18"/>
        </w:rPr>
        <w:t>Se o inquérito policial foi arquivado porque o fato é atípico (ausência de dolo, por exemplo) e surgem provas novas de que houve o dolo no cometimento do fato, admite-se o desarquivamento e, consequentemente, a instauração da ação penal competente.</w:t>
      </w:r>
      <w:r>
        <w:rPr>
          <w:rFonts w:ascii="Verdana" w:hAnsi="Verdana"/>
          <w:i/>
          <w:iCs/>
          <w:sz w:val="18"/>
          <w:szCs w:val="18"/>
        </w:rPr>
        <w:t xml:space="preserve"> </w:t>
      </w:r>
      <w:r>
        <w:rPr>
          <w:rFonts w:ascii="Verdana" w:hAnsi="Verdana"/>
          <w:sz w:val="18"/>
          <w:szCs w:val="18"/>
        </w:rPr>
        <w:t>(</w:t>
      </w:r>
      <w:r w:rsidRPr="00E26B7C">
        <w:rPr>
          <w:rFonts w:ascii="Verdana" w:hAnsi="Verdana"/>
          <w:i/>
          <w:iCs/>
          <w:sz w:val="18"/>
          <w:szCs w:val="18"/>
        </w:rPr>
        <w:t>A coisa julgada no processo penal brasileiro</w:t>
      </w:r>
      <w:r>
        <w:rPr>
          <w:rFonts w:ascii="Verdana" w:hAnsi="Verdana"/>
          <w:i/>
          <w:iCs/>
          <w:sz w:val="18"/>
          <w:szCs w:val="18"/>
        </w:rPr>
        <w:t xml:space="preserve">, </w:t>
      </w:r>
      <w:r w:rsidRPr="00E26B7C">
        <w:rPr>
          <w:rFonts w:ascii="Verdana" w:hAnsi="Verdana"/>
          <w:sz w:val="18"/>
          <w:szCs w:val="18"/>
        </w:rPr>
        <w:t>São Paulo: Atlas, 2012</w:t>
      </w:r>
      <w:r>
        <w:rPr>
          <w:rFonts w:ascii="Verdana" w:hAnsi="Verdana"/>
          <w:sz w:val="18"/>
          <w:szCs w:val="18"/>
        </w:rPr>
        <w:t>)</w:t>
      </w:r>
      <w:r>
        <w:rPr>
          <w:rFonts w:ascii="Verdana" w:hAnsi="Verdana"/>
          <w:i/>
          <w:iCs/>
          <w:sz w:val="18"/>
          <w:szCs w:val="18"/>
        </w:rPr>
        <w:t xml:space="preserve"> </w:t>
      </w:r>
    </w:p>
    <w:p w14:paraId="341ECC42" w14:textId="77777777" w:rsidR="009B26C5" w:rsidRPr="00271486" w:rsidRDefault="009B26C5" w:rsidP="00271486">
      <w:pPr>
        <w:spacing w:after="0" w:line="360" w:lineRule="auto"/>
        <w:ind w:firstLine="708"/>
        <w:jc w:val="both"/>
        <w:rPr>
          <w:rFonts w:ascii="Verdana" w:hAnsi="Verdana" w:cstheme="minorHAnsi"/>
          <w:color w:val="000000" w:themeColor="text1"/>
          <w:sz w:val="20"/>
          <w:szCs w:val="20"/>
        </w:rPr>
      </w:pPr>
    </w:p>
    <w:p w14:paraId="0E833E2F" w14:textId="423979AC" w:rsidR="006413FF" w:rsidRPr="00271486" w:rsidRDefault="00560220" w:rsidP="00271486">
      <w:pPr>
        <w:spacing w:after="0" w:line="360" w:lineRule="auto"/>
        <w:ind w:firstLine="708"/>
        <w:jc w:val="both"/>
        <w:rPr>
          <w:rFonts w:ascii="Verdana" w:hAnsi="Verdana" w:cstheme="minorHAnsi"/>
          <w:color w:val="000000" w:themeColor="text1"/>
          <w:sz w:val="20"/>
          <w:szCs w:val="20"/>
        </w:rPr>
      </w:pPr>
      <w:r w:rsidRPr="0023617A">
        <w:rPr>
          <w:rFonts w:ascii="Verdana" w:hAnsi="Verdana" w:cstheme="minorHAnsi"/>
          <w:b/>
          <w:bCs/>
          <w:color w:val="000000" w:themeColor="text1"/>
          <w:sz w:val="20"/>
          <w:szCs w:val="20"/>
        </w:rPr>
        <w:t>LUIZ PAULO TEIXEIRA FERREIRA</w:t>
      </w:r>
      <w:r w:rsidRPr="00271486">
        <w:rPr>
          <w:rFonts w:ascii="Verdana" w:hAnsi="Verdana" w:cstheme="minorHAnsi"/>
          <w:color w:val="000000" w:themeColor="text1"/>
          <w:sz w:val="20"/>
          <w:szCs w:val="20"/>
        </w:rPr>
        <w:t xml:space="preserve">, brasileiro, casado, Deputado Federal (PT/SP), </w:t>
      </w:r>
      <w:bookmarkStart w:id="0" w:name="_Hlk38906939"/>
      <w:r w:rsidRPr="00271486">
        <w:rPr>
          <w:rFonts w:ascii="Verdana" w:hAnsi="Verdana" w:cstheme="minorHAnsi"/>
          <w:color w:val="000000" w:themeColor="text1"/>
          <w:sz w:val="20"/>
          <w:szCs w:val="20"/>
        </w:rPr>
        <w:t xml:space="preserve">inscrito no CPF/MF sob o n.º </w:t>
      </w:r>
      <w:bookmarkStart w:id="1" w:name="_Hlk38909776"/>
      <w:r w:rsidRPr="00271486">
        <w:rPr>
          <w:rFonts w:ascii="Verdana" w:hAnsi="Verdana" w:cstheme="minorHAnsi"/>
          <w:color w:val="000000" w:themeColor="text1"/>
          <w:sz w:val="20"/>
          <w:szCs w:val="20"/>
        </w:rPr>
        <w:t>024.413.698-06</w:t>
      </w:r>
      <w:bookmarkEnd w:id="1"/>
      <w:r w:rsidRPr="00271486">
        <w:rPr>
          <w:rFonts w:ascii="Verdana" w:hAnsi="Verdana" w:cstheme="minorHAnsi"/>
          <w:color w:val="000000" w:themeColor="text1"/>
          <w:sz w:val="20"/>
          <w:szCs w:val="20"/>
        </w:rPr>
        <w:t>, com endereço na Câmara dos Deputados – Palácio do Congresso Nacional – Praça dos Três Poderes, Anexo III, Gabinete 281, CEP 70160-900, Brasília/DF, em conjunto com seus advogados</w:t>
      </w:r>
      <w:r w:rsidR="006413FF" w:rsidRPr="00271486">
        <w:rPr>
          <w:rFonts w:ascii="Verdana" w:hAnsi="Verdana" w:cstheme="minorHAnsi"/>
          <w:color w:val="000000" w:themeColor="text1"/>
          <w:sz w:val="20"/>
          <w:szCs w:val="20"/>
        </w:rPr>
        <w:t xml:space="preserve"> </w:t>
      </w:r>
      <w:r w:rsidRPr="00271486">
        <w:rPr>
          <w:rFonts w:ascii="Verdana" w:hAnsi="Verdana" w:cstheme="minorHAnsi"/>
          <w:color w:val="000000" w:themeColor="text1"/>
          <w:sz w:val="20"/>
          <w:szCs w:val="20"/>
        </w:rPr>
        <w:t>que ao final subscrevem,</w:t>
      </w:r>
      <w:bookmarkEnd w:id="0"/>
      <w:r w:rsidRPr="00271486">
        <w:rPr>
          <w:rFonts w:ascii="Verdana" w:hAnsi="Verdana" w:cstheme="minorHAnsi"/>
          <w:color w:val="000000" w:themeColor="text1"/>
          <w:sz w:val="20"/>
          <w:szCs w:val="20"/>
        </w:rPr>
        <w:t xml:space="preserve"> vem respeitosamente à presença de V. Sa.</w:t>
      </w:r>
      <w:r w:rsidR="006413FF" w:rsidRPr="00271486">
        <w:rPr>
          <w:rFonts w:ascii="Verdana" w:hAnsi="Verdana" w:cstheme="minorHAnsi"/>
          <w:color w:val="000000" w:themeColor="text1"/>
          <w:sz w:val="20"/>
          <w:szCs w:val="20"/>
        </w:rPr>
        <w:t xml:space="preserve">, com base no art. </w:t>
      </w:r>
      <w:r w:rsidR="00016306" w:rsidRPr="00271486">
        <w:rPr>
          <w:rFonts w:ascii="Verdana" w:hAnsi="Verdana" w:cstheme="minorHAnsi"/>
          <w:color w:val="000000" w:themeColor="text1"/>
          <w:sz w:val="20"/>
          <w:szCs w:val="20"/>
        </w:rPr>
        <w:t>27</w:t>
      </w:r>
      <w:r w:rsidR="006413FF" w:rsidRPr="00271486">
        <w:rPr>
          <w:rFonts w:ascii="Verdana" w:hAnsi="Verdana" w:cstheme="minorHAnsi"/>
          <w:color w:val="000000" w:themeColor="text1"/>
          <w:sz w:val="20"/>
          <w:szCs w:val="20"/>
        </w:rPr>
        <w:t>, do Código de Processo Penal,</w:t>
      </w:r>
      <w:r w:rsidR="00016306" w:rsidRPr="00271486">
        <w:rPr>
          <w:rFonts w:ascii="Verdana" w:hAnsi="Verdana" w:cstheme="minorHAnsi"/>
          <w:color w:val="000000" w:themeColor="text1"/>
          <w:sz w:val="20"/>
          <w:szCs w:val="20"/>
        </w:rPr>
        <w:t xml:space="preserve"> e no art. 1º, da Resolução n.º 174/17, do CNMP,</w:t>
      </w:r>
      <w:r w:rsidR="006413FF" w:rsidRPr="00271486">
        <w:rPr>
          <w:rFonts w:ascii="Verdana" w:hAnsi="Verdana" w:cstheme="minorHAnsi"/>
          <w:color w:val="000000" w:themeColor="text1"/>
          <w:sz w:val="20"/>
          <w:szCs w:val="20"/>
        </w:rPr>
        <w:t xml:space="preserve"> apresentar</w:t>
      </w:r>
      <w:r w:rsidR="00970544" w:rsidRPr="00271486">
        <w:rPr>
          <w:rFonts w:ascii="Verdana" w:hAnsi="Verdana" w:cstheme="minorHAnsi"/>
          <w:color w:val="000000" w:themeColor="text1"/>
          <w:sz w:val="20"/>
          <w:szCs w:val="20"/>
        </w:rPr>
        <w:t xml:space="preserve"> </w:t>
      </w:r>
    </w:p>
    <w:p w14:paraId="3E334C8A" w14:textId="77777777" w:rsidR="006413FF" w:rsidRPr="00271486" w:rsidRDefault="006413FF" w:rsidP="00271486">
      <w:pPr>
        <w:spacing w:after="0" w:line="360" w:lineRule="auto"/>
        <w:jc w:val="center"/>
        <w:rPr>
          <w:rFonts w:ascii="Verdana" w:hAnsi="Verdana" w:cstheme="minorHAnsi"/>
          <w:color w:val="000000" w:themeColor="text1"/>
          <w:sz w:val="20"/>
          <w:szCs w:val="20"/>
        </w:rPr>
      </w:pPr>
    </w:p>
    <w:p w14:paraId="6A9A124B" w14:textId="6134B5E7" w:rsidR="006413FF" w:rsidRPr="00271486" w:rsidRDefault="006413FF" w:rsidP="00271486">
      <w:pPr>
        <w:spacing w:after="0" w:line="360" w:lineRule="auto"/>
        <w:jc w:val="center"/>
        <w:rPr>
          <w:rFonts w:ascii="Verdana" w:hAnsi="Verdana" w:cstheme="minorHAnsi"/>
          <w:color w:val="000000" w:themeColor="text1"/>
          <w:sz w:val="20"/>
          <w:szCs w:val="20"/>
        </w:rPr>
      </w:pPr>
      <w:r w:rsidRPr="00271486">
        <w:rPr>
          <w:rFonts w:ascii="Verdana" w:hAnsi="Verdana" w:cstheme="minorHAnsi"/>
          <w:color w:val="000000" w:themeColor="text1"/>
          <w:sz w:val="20"/>
          <w:szCs w:val="20"/>
        </w:rPr>
        <w:t>NOTÍCIA-CRIME</w:t>
      </w:r>
    </w:p>
    <w:p w14:paraId="634B7783" w14:textId="77777777" w:rsidR="006413FF" w:rsidRPr="00271486" w:rsidRDefault="006413FF" w:rsidP="00271486">
      <w:pPr>
        <w:spacing w:after="0" w:line="360" w:lineRule="auto"/>
        <w:jc w:val="both"/>
        <w:rPr>
          <w:rFonts w:ascii="Verdana" w:hAnsi="Verdana" w:cstheme="minorHAnsi"/>
          <w:color w:val="000000" w:themeColor="text1"/>
          <w:sz w:val="20"/>
          <w:szCs w:val="20"/>
        </w:rPr>
      </w:pPr>
    </w:p>
    <w:p w14:paraId="00DB8E76" w14:textId="2D0DA051" w:rsidR="006413FF" w:rsidRPr="00271486" w:rsidRDefault="006413FF" w:rsidP="00271486">
      <w:pPr>
        <w:spacing w:after="0" w:line="360" w:lineRule="auto"/>
        <w:jc w:val="both"/>
        <w:rPr>
          <w:rFonts w:ascii="Verdana" w:hAnsi="Verdana" w:cstheme="minorHAnsi"/>
          <w:color w:val="000000" w:themeColor="text1"/>
          <w:sz w:val="20"/>
          <w:szCs w:val="20"/>
        </w:rPr>
      </w:pPr>
      <w:r w:rsidRPr="00271486">
        <w:rPr>
          <w:rFonts w:ascii="Verdana" w:hAnsi="Verdana" w:cstheme="minorHAnsi"/>
          <w:color w:val="000000" w:themeColor="text1"/>
          <w:sz w:val="20"/>
          <w:szCs w:val="20"/>
        </w:rPr>
        <w:t xml:space="preserve">em face do Sr. </w:t>
      </w:r>
      <w:r w:rsidRPr="0023617A">
        <w:rPr>
          <w:rFonts w:ascii="Verdana" w:hAnsi="Verdana" w:cstheme="minorHAnsi"/>
          <w:b/>
          <w:bCs/>
          <w:color w:val="000000" w:themeColor="text1"/>
          <w:sz w:val="20"/>
          <w:szCs w:val="20"/>
        </w:rPr>
        <w:t>SÉRGIO FERNANDO MORO</w:t>
      </w:r>
      <w:r w:rsidRPr="00271486">
        <w:rPr>
          <w:rFonts w:ascii="Verdana" w:hAnsi="Verdana" w:cstheme="minorHAnsi"/>
          <w:color w:val="000000" w:themeColor="text1"/>
          <w:sz w:val="20"/>
          <w:szCs w:val="20"/>
        </w:rPr>
        <w:t>, brasileiro, casado, ex-ministro de Estado da Justiça</w:t>
      </w:r>
      <w:r w:rsidR="00021467">
        <w:rPr>
          <w:rFonts w:ascii="Verdana" w:hAnsi="Verdana" w:cstheme="minorHAnsi"/>
          <w:color w:val="000000" w:themeColor="text1"/>
          <w:sz w:val="20"/>
          <w:szCs w:val="20"/>
        </w:rPr>
        <w:t xml:space="preserve"> e Segurança Pública</w:t>
      </w:r>
      <w:r w:rsidRPr="00271486">
        <w:rPr>
          <w:rFonts w:ascii="Verdana" w:hAnsi="Verdana" w:cstheme="minorHAnsi"/>
          <w:color w:val="000000" w:themeColor="text1"/>
          <w:sz w:val="20"/>
          <w:szCs w:val="20"/>
        </w:rPr>
        <w:t xml:space="preserve">, inscrito no CPF/MF sob o nº 863.270.629-20, pelos fatos </w:t>
      </w:r>
      <w:r w:rsidR="00E26B7C">
        <w:rPr>
          <w:rFonts w:ascii="Verdana" w:hAnsi="Verdana" w:cstheme="minorHAnsi"/>
          <w:color w:val="000000" w:themeColor="text1"/>
          <w:sz w:val="20"/>
          <w:szCs w:val="20"/>
        </w:rPr>
        <w:t xml:space="preserve">e circunstâncias </w:t>
      </w:r>
      <w:r w:rsidRPr="00271486">
        <w:rPr>
          <w:rFonts w:ascii="Verdana" w:hAnsi="Verdana" w:cstheme="minorHAnsi"/>
          <w:color w:val="000000" w:themeColor="text1"/>
          <w:sz w:val="20"/>
          <w:szCs w:val="20"/>
        </w:rPr>
        <w:t>expostos adiante.</w:t>
      </w:r>
    </w:p>
    <w:p w14:paraId="0FEF59AE" w14:textId="693EF426" w:rsidR="00560220" w:rsidRPr="00271486" w:rsidRDefault="00560220" w:rsidP="00271486">
      <w:pPr>
        <w:spacing w:after="0" w:line="360" w:lineRule="auto"/>
        <w:jc w:val="both"/>
        <w:rPr>
          <w:rFonts w:ascii="Verdana" w:hAnsi="Verdana"/>
          <w:sz w:val="20"/>
          <w:szCs w:val="20"/>
        </w:rPr>
      </w:pPr>
    </w:p>
    <w:p w14:paraId="2F294573" w14:textId="77777777" w:rsidR="0061765C" w:rsidRPr="00271486" w:rsidRDefault="0061765C" w:rsidP="00271486">
      <w:pPr>
        <w:spacing w:after="0" w:line="360" w:lineRule="auto"/>
        <w:jc w:val="both"/>
        <w:rPr>
          <w:rFonts w:ascii="Verdana" w:hAnsi="Verdana"/>
          <w:sz w:val="20"/>
          <w:szCs w:val="20"/>
        </w:rPr>
      </w:pPr>
    </w:p>
    <w:p w14:paraId="584E8A54" w14:textId="66B30FA4" w:rsidR="006413FF" w:rsidRPr="00271486" w:rsidRDefault="006413FF" w:rsidP="00271486">
      <w:pPr>
        <w:spacing w:after="0" w:line="360" w:lineRule="auto"/>
        <w:jc w:val="center"/>
        <w:rPr>
          <w:rFonts w:ascii="Verdana" w:hAnsi="Verdana"/>
          <w:sz w:val="20"/>
          <w:szCs w:val="20"/>
        </w:rPr>
      </w:pPr>
      <w:r w:rsidRPr="00271486">
        <w:rPr>
          <w:rFonts w:ascii="Verdana" w:hAnsi="Verdana"/>
          <w:sz w:val="20"/>
          <w:szCs w:val="20"/>
        </w:rPr>
        <w:t>I – O FATO</w:t>
      </w:r>
      <w:r w:rsidR="00CF5DF5" w:rsidRPr="00271486">
        <w:rPr>
          <w:rFonts w:ascii="Verdana" w:hAnsi="Verdana"/>
          <w:sz w:val="20"/>
          <w:szCs w:val="20"/>
        </w:rPr>
        <w:t xml:space="preserve"> E SUA POTENCIAL CAPITULAÇÃO JURÍDICO-PENAL</w:t>
      </w:r>
    </w:p>
    <w:p w14:paraId="3836B3EE" w14:textId="77777777" w:rsidR="00FD2658" w:rsidRPr="00271486" w:rsidRDefault="00FD2658" w:rsidP="00271486">
      <w:pPr>
        <w:spacing w:after="0" w:line="360" w:lineRule="auto"/>
        <w:jc w:val="both"/>
        <w:rPr>
          <w:rFonts w:ascii="Verdana" w:hAnsi="Verdana"/>
          <w:sz w:val="20"/>
          <w:szCs w:val="20"/>
        </w:rPr>
      </w:pPr>
      <w:r w:rsidRPr="00271486">
        <w:rPr>
          <w:rFonts w:ascii="Verdana" w:hAnsi="Verdana"/>
          <w:sz w:val="20"/>
          <w:szCs w:val="20"/>
        </w:rPr>
        <w:tab/>
      </w:r>
    </w:p>
    <w:p w14:paraId="63B52D81" w14:textId="4503A92B" w:rsidR="003C2BCE" w:rsidRPr="00271486" w:rsidRDefault="003C2BCE" w:rsidP="00271486">
      <w:pPr>
        <w:spacing w:after="0" w:line="360" w:lineRule="auto"/>
        <w:jc w:val="both"/>
        <w:rPr>
          <w:rFonts w:ascii="Verdana" w:hAnsi="Verdana"/>
          <w:i/>
          <w:iCs/>
          <w:sz w:val="20"/>
          <w:szCs w:val="20"/>
        </w:rPr>
      </w:pPr>
      <w:r w:rsidRPr="00271486">
        <w:rPr>
          <w:rFonts w:ascii="Verdana" w:hAnsi="Verdana"/>
          <w:i/>
          <w:iCs/>
          <w:sz w:val="20"/>
          <w:szCs w:val="20"/>
        </w:rPr>
        <w:t xml:space="preserve">O fato e suas circunstâncias  </w:t>
      </w:r>
    </w:p>
    <w:p w14:paraId="4F59B969" w14:textId="77777777" w:rsidR="003C2BCE" w:rsidRPr="00271486" w:rsidRDefault="003C2BCE" w:rsidP="00271486">
      <w:pPr>
        <w:spacing w:after="0" w:line="360" w:lineRule="auto"/>
        <w:jc w:val="both"/>
        <w:rPr>
          <w:rFonts w:ascii="Verdana" w:hAnsi="Verdana"/>
          <w:sz w:val="20"/>
          <w:szCs w:val="20"/>
        </w:rPr>
      </w:pPr>
    </w:p>
    <w:p w14:paraId="549CDCAE" w14:textId="4F7557C6" w:rsidR="001F7FA8" w:rsidRPr="00271486" w:rsidRDefault="00FD2658" w:rsidP="00271486">
      <w:pPr>
        <w:spacing w:after="0" w:line="360" w:lineRule="auto"/>
        <w:ind w:firstLine="708"/>
        <w:jc w:val="both"/>
        <w:rPr>
          <w:rFonts w:ascii="Verdana" w:hAnsi="Verdana"/>
          <w:sz w:val="20"/>
          <w:szCs w:val="20"/>
        </w:rPr>
      </w:pPr>
      <w:r w:rsidRPr="00271486">
        <w:rPr>
          <w:rFonts w:ascii="Verdana" w:hAnsi="Verdana"/>
          <w:sz w:val="20"/>
          <w:szCs w:val="20"/>
        </w:rPr>
        <w:t>Em 16 de março de 2016, enquanto ocupava o cargo de Juiz Federal Titular da 13ª Vara Federal de Curitiba/PR, o NOTICIADO proferiu decisão que, no bojo de uma medida cautelar de interceptação telefônica, levantou o sigilo dos autos</w:t>
      </w:r>
      <w:r w:rsidR="001F7FA8" w:rsidRPr="00271486">
        <w:rPr>
          <w:rFonts w:ascii="Verdana" w:hAnsi="Verdana"/>
          <w:sz w:val="20"/>
          <w:szCs w:val="20"/>
        </w:rPr>
        <w:t>, conferindo publicidade ampla e irrestrita ao conteúdo dos diálogos captados.</w:t>
      </w:r>
    </w:p>
    <w:p w14:paraId="283E1F81" w14:textId="77777777" w:rsidR="001F7FA8" w:rsidRPr="00271486" w:rsidRDefault="001F7FA8" w:rsidP="00271486">
      <w:pPr>
        <w:spacing w:after="0" w:line="360" w:lineRule="auto"/>
        <w:ind w:firstLine="708"/>
        <w:jc w:val="both"/>
        <w:rPr>
          <w:rFonts w:ascii="Verdana" w:hAnsi="Verdana"/>
          <w:sz w:val="20"/>
          <w:szCs w:val="20"/>
        </w:rPr>
      </w:pPr>
    </w:p>
    <w:p w14:paraId="660654D0" w14:textId="26D3481A" w:rsidR="006413FF" w:rsidRPr="00271486" w:rsidRDefault="001F7FA8" w:rsidP="00271486">
      <w:pPr>
        <w:spacing w:after="0" w:line="360" w:lineRule="auto"/>
        <w:ind w:firstLine="708"/>
        <w:jc w:val="both"/>
        <w:rPr>
          <w:rFonts w:ascii="Verdana" w:hAnsi="Verdana"/>
          <w:sz w:val="20"/>
          <w:szCs w:val="20"/>
        </w:rPr>
      </w:pPr>
      <w:r w:rsidRPr="00271486">
        <w:rPr>
          <w:rFonts w:ascii="Verdana" w:hAnsi="Verdana"/>
          <w:sz w:val="20"/>
          <w:szCs w:val="20"/>
        </w:rPr>
        <w:t>Naquilo que interessa</w:t>
      </w:r>
      <w:r w:rsidR="00FD2658" w:rsidRPr="00271486">
        <w:rPr>
          <w:rFonts w:ascii="Verdana" w:hAnsi="Verdana"/>
          <w:sz w:val="20"/>
          <w:szCs w:val="20"/>
        </w:rPr>
        <w:t xml:space="preserve"> </w:t>
      </w:r>
      <w:r w:rsidRPr="00271486">
        <w:rPr>
          <w:rFonts w:ascii="Verdana" w:hAnsi="Verdana"/>
          <w:sz w:val="20"/>
          <w:szCs w:val="20"/>
        </w:rPr>
        <w:t>para a presente notícia-crime, constou na decisão:</w:t>
      </w:r>
    </w:p>
    <w:p w14:paraId="557E12BF" w14:textId="77777777" w:rsidR="001F7FA8" w:rsidRPr="00271486" w:rsidRDefault="001F7FA8" w:rsidP="00271486">
      <w:pPr>
        <w:spacing w:after="0" w:line="360" w:lineRule="auto"/>
        <w:ind w:left="2268"/>
        <w:jc w:val="both"/>
        <w:rPr>
          <w:rFonts w:ascii="Verdana" w:hAnsi="Verdana"/>
          <w:sz w:val="20"/>
          <w:szCs w:val="20"/>
        </w:rPr>
      </w:pPr>
    </w:p>
    <w:p w14:paraId="5390DDA2" w14:textId="7FE37EA2"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DESPACHO/DECISÃO</w:t>
      </w:r>
    </w:p>
    <w:p w14:paraId="779365CB"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Trata-se de processo vinculado à assim denominada Operação </w:t>
      </w:r>
      <w:proofErr w:type="spellStart"/>
      <w:r w:rsidRPr="00271486">
        <w:rPr>
          <w:rFonts w:ascii="Verdana" w:hAnsi="Verdana"/>
          <w:sz w:val="20"/>
          <w:szCs w:val="20"/>
        </w:rPr>
        <w:t>Lavajato</w:t>
      </w:r>
      <w:proofErr w:type="spellEnd"/>
      <w:r w:rsidRPr="00271486">
        <w:rPr>
          <w:rFonts w:ascii="Verdana" w:hAnsi="Verdana"/>
          <w:sz w:val="20"/>
          <w:szCs w:val="20"/>
        </w:rPr>
        <w:t xml:space="preserve"> e no qual, a pedido do Ministério Público Federal, foi autorizada a interceptação telefônica do ex-Presidente Luiz Inácio Lula da Silva e de associados.</w:t>
      </w:r>
    </w:p>
    <w:p w14:paraId="6CB503B2"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A interceptação foi interrompida.</w:t>
      </w:r>
    </w:p>
    <w:p w14:paraId="14090955" w14:textId="2E9F16BD"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Juntou a autoridade policial relatórios e áudios nos eventos 109, 111,</w:t>
      </w:r>
      <w:r w:rsidR="004567DA" w:rsidRPr="00271486">
        <w:rPr>
          <w:rFonts w:ascii="Verdana" w:hAnsi="Verdana"/>
          <w:sz w:val="20"/>
          <w:szCs w:val="20"/>
        </w:rPr>
        <w:t xml:space="preserve"> </w:t>
      </w:r>
      <w:r w:rsidRPr="00271486">
        <w:rPr>
          <w:rFonts w:ascii="Verdana" w:hAnsi="Verdana"/>
          <w:sz w:val="20"/>
          <w:szCs w:val="20"/>
        </w:rPr>
        <w:t>116 e 133.</w:t>
      </w:r>
    </w:p>
    <w:p w14:paraId="39B7C3BE"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Ouvido, o MPF manifestou-se pelo levantamento do sigilo sobre estes autos e a remessa deles à Procuradoria-Geral da República (evento 123). Decido.</w:t>
      </w:r>
    </w:p>
    <w:p w14:paraId="59DD1CE6"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Com a efetivação das buscas e diligências ostensivas da investigação em relação a supostos crimes envolvendo o ex-Presidente (processo 500661729.2016.4.04.7000), </w:t>
      </w:r>
      <w:r w:rsidRPr="00271486">
        <w:rPr>
          <w:rFonts w:ascii="Verdana" w:hAnsi="Verdana"/>
          <w:b/>
          <w:bCs/>
          <w:sz w:val="20"/>
          <w:szCs w:val="20"/>
        </w:rPr>
        <w:t>não há mais necessidade de manutenção do sigilo sobre a presente interceptação telefônica</w:t>
      </w:r>
      <w:r w:rsidRPr="00271486">
        <w:rPr>
          <w:rFonts w:ascii="Verdana" w:hAnsi="Verdana"/>
          <w:sz w:val="20"/>
          <w:szCs w:val="20"/>
        </w:rPr>
        <w:t>.</w:t>
      </w:r>
    </w:p>
    <w:p w14:paraId="12AA8B55"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w:t>
      </w:r>
    </w:p>
    <w:p w14:paraId="33B0054F"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b/>
          <w:bCs/>
          <w:sz w:val="20"/>
          <w:szCs w:val="20"/>
        </w:rPr>
        <w:t>Não havendo mais necessidade do sigilo</w:t>
      </w:r>
      <w:r w:rsidRPr="00271486">
        <w:rPr>
          <w:rFonts w:ascii="Verdana" w:hAnsi="Verdana"/>
          <w:sz w:val="20"/>
          <w:szCs w:val="20"/>
        </w:rPr>
        <w:t xml:space="preserve">, </w:t>
      </w:r>
      <w:r w:rsidRPr="00271486">
        <w:rPr>
          <w:rFonts w:ascii="Verdana" w:hAnsi="Verdana"/>
          <w:b/>
          <w:bCs/>
          <w:sz w:val="20"/>
          <w:szCs w:val="20"/>
        </w:rPr>
        <w:t>levanto a medida a fim de propiciar</w:t>
      </w:r>
      <w:r w:rsidRPr="00271486">
        <w:rPr>
          <w:rFonts w:ascii="Verdana" w:hAnsi="Verdana"/>
          <w:sz w:val="20"/>
          <w:szCs w:val="20"/>
        </w:rPr>
        <w:t xml:space="preserve"> a ampla defesa e </w:t>
      </w:r>
      <w:r w:rsidRPr="00271486">
        <w:rPr>
          <w:rFonts w:ascii="Verdana" w:hAnsi="Verdana"/>
          <w:b/>
          <w:bCs/>
          <w:sz w:val="20"/>
          <w:szCs w:val="20"/>
          <w:u w:val="single"/>
        </w:rPr>
        <w:t>publicidade</w:t>
      </w:r>
      <w:r w:rsidRPr="00271486">
        <w:rPr>
          <w:rFonts w:ascii="Verdana" w:hAnsi="Verdana"/>
          <w:sz w:val="20"/>
          <w:szCs w:val="20"/>
        </w:rPr>
        <w:t>.</w:t>
      </w:r>
    </w:p>
    <w:p w14:paraId="02C881D8"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Como tenho decidido em todos os casos semelhantes da assim denominada Operação </w:t>
      </w:r>
      <w:proofErr w:type="spellStart"/>
      <w:r w:rsidRPr="00271486">
        <w:rPr>
          <w:rFonts w:ascii="Verdana" w:hAnsi="Verdana"/>
          <w:sz w:val="20"/>
          <w:szCs w:val="20"/>
        </w:rPr>
        <w:t>Lavajato</w:t>
      </w:r>
      <w:proofErr w:type="spellEnd"/>
      <w:r w:rsidRPr="00271486">
        <w:rPr>
          <w:rFonts w:ascii="Verdana" w:hAnsi="Verdana"/>
          <w:sz w:val="20"/>
          <w:szCs w:val="20"/>
        </w:rPr>
        <w:t xml:space="preserve">, tratando o processo de apuração de possíveis crimes contra a Administração Pública, o interesse público e a previsão constitucional de publicidade dos processos (art. 5º, LX, e art. 93, IX, da Constituição Federal) impedem a imposição da continuidade de sigilo sobre </w:t>
      </w:r>
      <w:r w:rsidRPr="00271486">
        <w:rPr>
          <w:rFonts w:ascii="Verdana" w:hAnsi="Verdana"/>
          <w:sz w:val="20"/>
          <w:szCs w:val="20"/>
        </w:rPr>
        <w:lastRenderedPageBreak/>
        <w:t>autos. O levantamento propiciará assim não só o exercício da ampla defesa pelos investigados, mas também o saudável escrutínio público sobre a atuação da Administração Pública e da própria Justiça criminal. A democracia em uma sociedade livre exige que os governados saibam o que fazem os governantes, mesmo quando estes buscam agir protegidos pelas sombras.</w:t>
      </w:r>
    </w:p>
    <w:p w14:paraId="6129DC49"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Isso é ainda mais relevante em um cenário de aparentes tentativas de obstrução à justiça, como reconhecido pelo Egrégio Supremo Tribunal Federal, ao decretar a prisão cautelar do Senador da República Delcídio do Amaral Gomez, do Partido dos Trabalhadores, e líder do Governo no Senado, quando buscava impedir que o ex-Diretor da Petrobrás Nestor </w:t>
      </w:r>
      <w:proofErr w:type="spellStart"/>
      <w:r w:rsidRPr="00271486">
        <w:rPr>
          <w:rFonts w:ascii="Verdana" w:hAnsi="Verdana"/>
          <w:sz w:val="20"/>
          <w:szCs w:val="20"/>
        </w:rPr>
        <w:t>Cuñat</w:t>
      </w:r>
      <w:proofErr w:type="spellEnd"/>
      <w:r w:rsidRPr="00271486">
        <w:rPr>
          <w:rFonts w:ascii="Verdana" w:hAnsi="Verdana"/>
          <w:sz w:val="20"/>
          <w:szCs w:val="20"/>
        </w:rPr>
        <w:t xml:space="preserve"> </w:t>
      </w:r>
      <w:proofErr w:type="spellStart"/>
      <w:r w:rsidRPr="00271486">
        <w:rPr>
          <w:rFonts w:ascii="Verdana" w:hAnsi="Verdana"/>
          <w:sz w:val="20"/>
          <w:szCs w:val="20"/>
        </w:rPr>
        <w:t>Cerveró</w:t>
      </w:r>
      <w:proofErr w:type="spellEnd"/>
      <w:r w:rsidRPr="00271486">
        <w:rPr>
          <w:rFonts w:ascii="Verdana" w:hAnsi="Verdana"/>
          <w:sz w:val="20"/>
          <w:szCs w:val="20"/>
        </w:rPr>
        <w:t>, preso e condenado por este Juízo, colaborasse com a Justiça, especificamente com o Procurador Geral de Justiça e com o próprio Supremo Tribunal Federal.</w:t>
      </w:r>
    </w:p>
    <w:p w14:paraId="1DF4CBCB"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Não muda esse quadro o fato </w:t>
      </w:r>
      <w:proofErr w:type="gramStart"/>
      <w:r w:rsidRPr="00271486">
        <w:rPr>
          <w:rFonts w:ascii="Verdana" w:hAnsi="Verdana"/>
          <w:sz w:val="20"/>
          <w:szCs w:val="20"/>
        </w:rPr>
        <w:t>da</w:t>
      </w:r>
      <w:proofErr w:type="gramEnd"/>
      <w:r w:rsidRPr="00271486">
        <w:rPr>
          <w:rFonts w:ascii="Verdana" w:hAnsi="Verdana"/>
          <w:sz w:val="20"/>
          <w:szCs w:val="20"/>
        </w:rPr>
        <w:t xml:space="preserve"> prova ser resultante de interceptação telefônica. Sigilo absoluto sobre esta deve ser mantido em relação a diálogos de conteúdo pessoal inadvertidamente interceptados, preservando-se a intimidade, mas jamais, à luz do art. 5º, LX, e art. 93, IX, da Constituição Federal, sobre diálogos relevantes para investigação de supostos crimes contra a Administração Pública. Nos termos da Constituição, não há qualquer defesa de intimidade ou interesse social que justifiquem a manutenção do segredo em relação a elementos probatórios relacionados à investigação de crimes contra a Administração Pública.</w:t>
      </w:r>
    </w:p>
    <w:p w14:paraId="533AEB1C"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Portanto, levanto o sigilo sobre estes autos. Vincule a Secretaria este processo ao aludido 5006617-29.2016.4.04.7000.</w:t>
      </w:r>
    </w:p>
    <w:p w14:paraId="165A6C23"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Da mesma forma, levanto o sigilo sobre os inquéritos vinculados ao aludido 5006617-29.2016.4.04.7000. Concomitantemente, diante da notícia divulgada na presente data de que o ex-Presidente Luiz Inácio Lula da Silva teria aceito convite para ocupar o cargo de Ministro Chefe da Casa Civil, deve o feito, com os conexos, ser remetido, após a posse, aparentemente marcada para a próxima terça-feira </w:t>
      </w:r>
      <w:r w:rsidRPr="00271486">
        <w:rPr>
          <w:rFonts w:ascii="Verdana" w:hAnsi="Verdana"/>
          <w:sz w:val="20"/>
          <w:szCs w:val="20"/>
        </w:rPr>
        <w:lastRenderedPageBreak/>
        <w:t>(dia 22), quando efetivamente adquire o foro privilegiado, ao Egrégio Supremo Tribunal Federal.</w:t>
      </w:r>
    </w:p>
    <w:p w14:paraId="25F341D3" w14:textId="77777777" w:rsidR="001F7FA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Intime-se o MPF para indicar os processos a serem encaminhados. </w:t>
      </w:r>
    </w:p>
    <w:p w14:paraId="0030FD98" w14:textId="77777777" w:rsidR="001F7FA8" w:rsidRPr="00271486" w:rsidRDefault="001F7FA8" w:rsidP="00271486">
      <w:pPr>
        <w:spacing w:after="0" w:line="360" w:lineRule="auto"/>
        <w:ind w:left="2268"/>
        <w:jc w:val="center"/>
        <w:rPr>
          <w:rFonts w:ascii="Verdana" w:hAnsi="Verdana"/>
          <w:sz w:val="20"/>
          <w:szCs w:val="20"/>
        </w:rPr>
      </w:pPr>
      <w:r w:rsidRPr="00271486">
        <w:rPr>
          <w:rFonts w:ascii="Verdana" w:hAnsi="Verdana"/>
          <w:sz w:val="20"/>
          <w:szCs w:val="20"/>
        </w:rPr>
        <w:t>Curitiba, 16 de março de 2016.</w:t>
      </w:r>
    </w:p>
    <w:p w14:paraId="2DC3D175" w14:textId="77777777" w:rsidR="0033670E" w:rsidRPr="00271486" w:rsidRDefault="0033670E" w:rsidP="00271486">
      <w:pPr>
        <w:spacing w:after="0" w:line="360" w:lineRule="auto"/>
        <w:ind w:left="2268"/>
        <w:jc w:val="center"/>
        <w:rPr>
          <w:rFonts w:ascii="Verdana" w:hAnsi="Verdana"/>
          <w:sz w:val="20"/>
          <w:szCs w:val="20"/>
        </w:rPr>
      </w:pPr>
    </w:p>
    <w:p w14:paraId="727D5DB3" w14:textId="522342BB" w:rsidR="001F7FA8" w:rsidRPr="00271486" w:rsidRDefault="001F7FA8" w:rsidP="00271486">
      <w:pPr>
        <w:spacing w:after="0" w:line="360" w:lineRule="auto"/>
        <w:ind w:left="2268"/>
        <w:jc w:val="center"/>
        <w:rPr>
          <w:rFonts w:ascii="Verdana" w:hAnsi="Verdana"/>
          <w:sz w:val="20"/>
          <w:szCs w:val="20"/>
        </w:rPr>
      </w:pPr>
      <w:r w:rsidRPr="00271486">
        <w:rPr>
          <w:rFonts w:ascii="Verdana" w:hAnsi="Verdana"/>
          <w:sz w:val="20"/>
          <w:szCs w:val="20"/>
        </w:rPr>
        <w:t>SÉRGIO FERNANDO MORO</w:t>
      </w:r>
    </w:p>
    <w:p w14:paraId="4E807FAF" w14:textId="13B59E1E" w:rsidR="001F7FA8" w:rsidRPr="00271486" w:rsidRDefault="001F7FA8" w:rsidP="00271486">
      <w:pPr>
        <w:spacing w:after="0" w:line="360" w:lineRule="auto"/>
        <w:ind w:left="2268"/>
        <w:jc w:val="center"/>
        <w:rPr>
          <w:rFonts w:ascii="Verdana" w:hAnsi="Verdana"/>
          <w:sz w:val="20"/>
          <w:szCs w:val="20"/>
        </w:rPr>
      </w:pPr>
      <w:r w:rsidRPr="00271486">
        <w:rPr>
          <w:rFonts w:ascii="Verdana" w:hAnsi="Verdana"/>
          <w:sz w:val="20"/>
          <w:szCs w:val="20"/>
        </w:rPr>
        <w:t>Juiz Federal</w:t>
      </w:r>
    </w:p>
    <w:p w14:paraId="397FA497" w14:textId="77777777" w:rsidR="00CC3B09" w:rsidRPr="00271486" w:rsidRDefault="00CC3B09" w:rsidP="00271486">
      <w:pPr>
        <w:spacing w:after="0" w:line="360" w:lineRule="auto"/>
        <w:ind w:left="2268"/>
        <w:jc w:val="both"/>
        <w:rPr>
          <w:rFonts w:ascii="Verdana" w:hAnsi="Verdana"/>
          <w:sz w:val="20"/>
          <w:szCs w:val="20"/>
        </w:rPr>
      </w:pPr>
    </w:p>
    <w:p w14:paraId="3E30DFC3" w14:textId="28149BC6" w:rsidR="00FD2658" w:rsidRPr="00271486" w:rsidRDefault="001F7FA8" w:rsidP="00271486">
      <w:pPr>
        <w:spacing w:after="0" w:line="360" w:lineRule="auto"/>
        <w:ind w:left="2268"/>
        <w:jc w:val="both"/>
        <w:rPr>
          <w:rFonts w:ascii="Verdana" w:hAnsi="Verdana"/>
          <w:sz w:val="20"/>
          <w:szCs w:val="20"/>
        </w:rPr>
      </w:pPr>
      <w:r w:rsidRPr="00271486">
        <w:rPr>
          <w:rFonts w:ascii="Verdana" w:hAnsi="Verdana"/>
          <w:sz w:val="20"/>
          <w:szCs w:val="20"/>
        </w:rPr>
        <w:t xml:space="preserve">(Pedido de quebra de sigilo de dados e/ou telefônico nº 500620598.2016.4.04.7000, </w:t>
      </w:r>
      <w:r w:rsidR="0033670E" w:rsidRPr="00271486">
        <w:rPr>
          <w:rFonts w:ascii="Verdana" w:hAnsi="Verdana"/>
          <w:sz w:val="20"/>
          <w:szCs w:val="20"/>
        </w:rPr>
        <w:t xml:space="preserve">decisão do </w:t>
      </w:r>
      <w:r w:rsidRPr="00271486">
        <w:rPr>
          <w:rFonts w:ascii="Verdana" w:hAnsi="Verdana"/>
          <w:sz w:val="20"/>
          <w:szCs w:val="20"/>
        </w:rPr>
        <w:t>evento 135)</w:t>
      </w:r>
      <w:r w:rsidR="00FF112E" w:rsidRPr="00271486">
        <w:rPr>
          <w:rFonts w:ascii="Verdana" w:hAnsi="Verdana"/>
          <w:sz w:val="20"/>
          <w:szCs w:val="20"/>
        </w:rPr>
        <w:t xml:space="preserve"> (negrito nosso)</w:t>
      </w:r>
    </w:p>
    <w:p w14:paraId="50F07665" w14:textId="06881507" w:rsidR="00FD2658" w:rsidRPr="00271486" w:rsidRDefault="00FD2658" w:rsidP="00271486">
      <w:pPr>
        <w:spacing w:after="0" w:line="360" w:lineRule="auto"/>
        <w:jc w:val="both"/>
        <w:rPr>
          <w:rFonts w:ascii="Verdana" w:hAnsi="Verdana"/>
          <w:sz w:val="20"/>
          <w:szCs w:val="20"/>
        </w:rPr>
      </w:pPr>
    </w:p>
    <w:p w14:paraId="0C679196" w14:textId="58DE4A88" w:rsidR="001F7FA8" w:rsidRPr="00271486" w:rsidRDefault="001F7FA8" w:rsidP="00271486">
      <w:pPr>
        <w:spacing w:after="0" w:line="360" w:lineRule="auto"/>
        <w:ind w:firstLine="708"/>
        <w:jc w:val="both"/>
        <w:rPr>
          <w:rFonts w:ascii="Verdana" w:hAnsi="Verdana"/>
          <w:sz w:val="20"/>
          <w:szCs w:val="20"/>
        </w:rPr>
      </w:pPr>
      <w:r w:rsidRPr="00271486">
        <w:rPr>
          <w:rFonts w:ascii="Verdana" w:hAnsi="Verdana"/>
          <w:sz w:val="20"/>
          <w:szCs w:val="20"/>
        </w:rPr>
        <w:t>De modo imediato, os meios de comunicação social passaram a divulgar o teor dos diálogos interceptados, dentre eles um que envolvia o ex-Presidente da República Luiz Inácio Lula da Silva</w:t>
      </w:r>
      <w:r w:rsidR="006547D3" w:rsidRPr="00271486">
        <w:rPr>
          <w:rFonts w:ascii="Verdana" w:hAnsi="Verdana"/>
          <w:sz w:val="20"/>
          <w:szCs w:val="20"/>
        </w:rPr>
        <w:t xml:space="preserve"> e a então mandatária da República, Sra. Dilma </w:t>
      </w:r>
      <w:proofErr w:type="spellStart"/>
      <w:r w:rsidR="0061765C" w:rsidRPr="00271486">
        <w:rPr>
          <w:rFonts w:ascii="Verdana" w:hAnsi="Verdana"/>
          <w:sz w:val="20"/>
          <w:szCs w:val="20"/>
        </w:rPr>
        <w:t>Vana</w:t>
      </w:r>
      <w:proofErr w:type="spellEnd"/>
      <w:r w:rsidR="0061765C" w:rsidRPr="00271486">
        <w:rPr>
          <w:rFonts w:ascii="Verdana" w:hAnsi="Verdana"/>
          <w:sz w:val="20"/>
          <w:szCs w:val="20"/>
        </w:rPr>
        <w:t xml:space="preserve"> </w:t>
      </w:r>
      <w:proofErr w:type="spellStart"/>
      <w:r w:rsidR="006547D3" w:rsidRPr="00271486">
        <w:rPr>
          <w:rFonts w:ascii="Verdana" w:hAnsi="Verdana"/>
          <w:sz w:val="20"/>
          <w:szCs w:val="20"/>
        </w:rPr>
        <w:t>Roussef</w:t>
      </w:r>
      <w:proofErr w:type="spellEnd"/>
      <w:r w:rsidR="006547D3" w:rsidRPr="00271486">
        <w:rPr>
          <w:rFonts w:ascii="Verdana" w:hAnsi="Verdana"/>
          <w:sz w:val="20"/>
          <w:szCs w:val="20"/>
        </w:rPr>
        <w:t>.</w:t>
      </w:r>
    </w:p>
    <w:p w14:paraId="007E0223" w14:textId="77777777" w:rsidR="001F7FA8" w:rsidRPr="00271486" w:rsidRDefault="001F7FA8" w:rsidP="00271486">
      <w:pPr>
        <w:spacing w:after="0" w:line="360" w:lineRule="auto"/>
        <w:ind w:firstLine="708"/>
        <w:jc w:val="both"/>
        <w:rPr>
          <w:rFonts w:ascii="Verdana" w:hAnsi="Verdana"/>
          <w:sz w:val="20"/>
          <w:szCs w:val="20"/>
        </w:rPr>
      </w:pPr>
    </w:p>
    <w:p w14:paraId="4416CE07" w14:textId="6FB1D092" w:rsidR="006547D3" w:rsidRPr="00271486" w:rsidRDefault="001F7FA8" w:rsidP="00271486">
      <w:pPr>
        <w:spacing w:after="0" w:line="360" w:lineRule="auto"/>
        <w:ind w:firstLine="708"/>
        <w:jc w:val="both"/>
        <w:rPr>
          <w:rFonts w:ascii="Verdana" w:hAnsi="Verdana"/>
          <w:sz w:val="20"/>
          <w:szCs w:val="20"/>
        </w:rPr>
      </w:pPr>
      <w:r w:rsidRPr="00271486">
        <w:rPr>
          <w:rFonts w:ascii="Verdana" w:hAnsi="Verdana"/>
          <w:sz w:val="20"/>
          <w:szCs w:val="20"/>
        </w:rPr>
        <w:t xml:space="preserve">Como consequência, no próprio 16 de março, o </w:t>
      </w:r>
      <w:r w:rsidR="006547D3" w:rsidRPr="00271486">
        <w:rPr>
          <w:rFonts w:ascii="Verdana" w:hAnsi="Verdana"/>
          <w:sz w:val="20"/>
          <w:szCs w:val="20"/>
        </w:rPr>
        <w:t>clima de instabilidade política no país foi profundamente agravado, pois o modo como foram divulgadas</w:t>
      </w:r>
      <w:r w:rsidR="00021467">
        <w:rPr>
          <w:rFonts w:ascii="Verdana" w:hAnsi="Verdana"/>
          <w:sz w:val="20"/>
          <w:szCs w:val="20"/>
        </w:rPr>
        <w:t xml:space="preserve"> </w:t>
      </w:r>
      <w:r w:rsidR="00021467" w:rsidRPr="00271486">
        <w:rPr>
          <w:rFonts w:ascii="Verdana" w:hAnsi="Verdana"/>
          <w:sz w:val="20"/>
          <w:szCs w:val="20"/>
        </w:rPr>
        <w:t>(pelo NOTICIADO)</w:t>
      </w:r>
      <w:r w:rsidR="00021467">
        <w:rPr>
          <w:rFonts w:ascii="Verdana" w:hAnsi="Verdana"/>
          <w:sz w:val="20"/>
          <w:szCs w:val="20"/>
        </w:rPr>
        <w:t xml:space="preserve"> </w:t>
      </w:r>
      <w:r w:rsidR="006547D3" w:rsidRPr="00271486">
        <w:rPr>
          <w:rFonts w:ascii="Verdana" w:hAnsi="Verdana"/>
          <w:sz w:val="20"/>
          <w:szCs w:val="20"/>
        </w:rPr>
        <w:t>as conversas privadas e a interpretação que lhes foi dada (pelos investigadores) sugeria alguma conduta ilícita dos ex-presidentes.</w:t>
      </w:r>
    </w:p>
    <w:p w14:paraId="7A83CD37" w14:textId="77777777" w:rsidR="006547D3" w:rsidRPr="00271486" w:rsidRDefault="006547D3" w:rsidP="00271486">
      <w:pPr>
        <w:spacing w:after="0" w:line="360" w:lineRule="auto"/>
        <w:ind w:firstLine="708"/>
        <w:jc w:val="both"/>
        <w:rPr>
          <w:rFonts w:ascii="Verdana" w:hAnsi="Verdana"/>
          <w:sz w:val="20"/>
          <w:szCs w:val="20"/>
        </w:rPr>
      </w:pPr>
    </w:p>
    <w:p w14:paraId="5F0DFF16" w14:textId="052F90D2" w:rsidR="001F7FA8" w:rsidRPr="00271486" w:rsidRDefault="006547D3" w:rsidP="00271486">
      <w:pPr>
        <w:spacing w:after="0" w:line="360" w:lineRule="auto"/>
        <w:ind w:firstLine="708"/>
        <w:jc w:val="both"/>
        <w:rPr>
          <w:rFonts w:ascii="Verdana" w:hAnsi="Verdana"/>
          <w:sz w:val="20"/>
          <w:szCs w:val="20"/>
        </w:rPr>
      </w:pPr>
      <w:r w:rsidRPr="00271486">
        <w:rPr>
          <w:rFonts w:ascii="Verdana" w:hAnsi="Verdana"/>
          <w:sz w:val="20"/>
          <w:szCs w:val="20"/>
        </w:rPr>
        <w:t xml:space="preserve">Nesse sentido, confira-se o teor de matéria publicada pelo jornal Folha de São Paulo na mesma data, pouquíssimas horas após a decisão de divulgação das interceptações telefônicas: </w:t>
      </w:r>
    </w:p>
    <w:p w14:paraId="0CD380DD" w14:textId="29035715" w:rsidR="006547D3" w:rsidRPr="00271486" w:rsidRDefault="006547D3" w:rsidP="00271486">
      <w:pPr>
        <w:spacing w:after="0" w:line="360" w:lineRule="auto"/>
        <w:jc w:val="both"/>
        <w:rPr>
          <w:rFonts w:ascii="Verdana" w:hAnsi="Verdana"/>
          <w:sz w:val="20"/>
          <w:szCs w:val="20"/>
        </w:rPr>
      </w:pPr>
    </w:p>
    <w:p w14:paraId="00308E55" w14:textId="15742A44" w:rsidR="006547D3" w:rsidRPr="00271486" w:rsidRDefault="006547D3" w:rsidP="00271486">
      <w:pPr>
        <w:spacing w:after="0" w:line="360" w:lineRule="auto"/>
        <w:ind w:left="2268"/>
        <w:jc w:val="both"/>
        <w:rPr>
          <w:rFonts w:ascii="Verdana" w:hAnsi="Verdana"/>
          <w:b/>
          <w:bCs/>
          <w:sz w:val="20"/>
          <w:szCs w:val="20"/>
        </w:rPr>
      </w:pPr>
      <w:r w:rsidRPr="00271486">
        <w:rPr>
          <w:rFonts w:ascii="Verdana" w:hAnsi="Verdana"/>
          <w:b/>
          <w:bCs/>
          <w:sz w:val="20"/>
          <w:szCs w:val="20"/>
        </w:rPr>
        <w:t>Dilma agiu para tentar evitar a prisão de Lula, sugere gravação; ouça</w:t>
      </w:r>
    </w:p>
    <w:p w14:paraId="5AA5D4A3" w14:textId="77777777" w:rsidR="00A62D7D" w:rsidRPr="00271486" w:rsidRDefault="00A62D7D" w:rsidP="00271486">
      <w:pPr>
        <w:spacing w:after="0" w:line="360" w:lineRule="auto"/>
        <w:ind w:left="2268"/>
        <w:jc w:val="both"/>
        <w:rPr>
          <w:rFonts w:ascii="Verdana" w:hAnsi="Verdana"/>
          <w:sz w:val="20"/>
          <w:szCs w:val="20"/>
        </w:rPr>
      </w:pPr>
      <w:r w:rsidRPr="00271486">
        <w:rPr>
          <w:rFonts w:ascii="Verdana" w:hAnsi="Verdana"/>
          <w:sz w:val="20"/>
          <w:szCs w:val="20"/>
        </w:rPr>
        <w:t>DE SÃO PAULO</w:t>
      </w:r>
    </w:p>
    <w:p w14:paraId="24862BE0" w14:textId="48AF1859" w:rsidR="006547D3" w:rsidRPr="00271486" w:rsidRDefault="00A62D7D" w:rsidP="00271486">
      <w:pPr>
        <w:spacing w:after="0" w:line="360" w:lineRule="auto"/>
        <w:ind w:left="2268"/>
        <w:jc w:val="both"/>
        <w:rPr>
          <w:rFonts w:ascii="Verdana" w:hAnsi="Verdana"/>
          <w:sz w:val="20"/>
          <w:szCs w:val="20"/>
        </w:rPr>
      </w:pPr>
      <w:r w:rsidRPr="00271486">
        <w:rPr>
          <w:rFonts w:ascii="Verdana" w:hAnsi="Verdana"/>
          <w:sz w:val="20"/>
          <w:szCs w:val="20"/>
        </w:rPr>
        <w:t>16/03/2016 18h46 - Atualizado às 21h26</w:t>
      </w:r>
    </w:p>
    <w:p w14:paraId="254AFBEA" w14:textId="77777777" w:rsidR="00A62D7D" w:rsidRPr="00271486" w:rsidRDefault="00A62D7D" w:rsidP="00271486">
      <w:pPr>
        <w:spacing w:after="0" w:line="360" w:lineRule="auto"/>
        <w:ind w:left="2268"/>
        <w:jc w:val="both"/>
        <w:rPr>
          <w:rFonts w:ascii="Verdana" w:hAnsi="Verdana"/>
          <w:sz w:val="20"/>
          <w:szCs w:val="20"/>
        </w:rPr>
      </w:pPr>
    </w:p>
    <w:p w14:paraId="43343B71" w14:textId="336CB66A" w:rsidR="006547D3" w:rsidRPr="00271486" w:rsidRDefault="006547D3" w:rsidP="00271486">
      <w:pPr>
        <w:spacing w:after="0" w:line="360" w:lineRule="auto"/>
        <w:ind w:left="2268"/>
        <w:jc w:val="both"/>
        <w:rPr>
          <w:rFonts w:ascii="Verdana" w:hAnsi="Verdana"/>
          <w:sz w:val="20"/>
          <w:szCs w:val="20"/>
        </w:rPr>
      </w:pPr>
      <w:r w:rsidRPr="00271486">
        <w:rPr>
          <w:rFonts w:ascii="Verdana" w:hAnsi="Verdana"/>
          <w:sz w:val="20"/>
          <w:szCs w:val="20"/>
        </w:rPr>
        <w:t>O juiz federal Sergio Moro incluiu no inquérito que tramita em Curitiba uma conversa telefônica entre o ex-presidente Lula e a presidente Dilma Rousseff, na qual ela diz que encaminhará a ele o "termo de posse" de ministro.</w:t>
      </w:r>
    </w:p>
    <w:p w14:paraId="45D942E7" w14:textId="77777777" w:rsidR="006547D3" w:rsidRPr="00271486" w:rsidRDefault="006547D3" w:rsidP="00271486">
      <w:pPr>
        <w:spacing w:after="0" w:line="360" w:lineRule="auto"/>
        <w:ind w:left="2268"/>
        <w:jc w:val="both"/>
        <w:rPr>
          <w:rFonts w:ascii="Verdana" w:hAnsi="Verdana"/>
          <w:sz w:val="20"/>
          <w:szCs w:val="20"/>
        </w:rPr>
      </w:pPr>
      <w:r w:rsidRPr="00271486">
        <w:rPr>
          <w:rFonts w:ascii="Verdana" w:hAnsi="Verdana"/>
          <w:sz w:val="20"/>
          <w:szCs w:val="20"/>
        </w:rPr>
        <w:t>Dilma diz a Lula que o termo de posse só seria usado "em caso de necessidade".</w:t>
      </w:r>
    </w:p>
    <w:p w14:paraId="4CB76A10" w14:textId="77777777" w:rsidR="00A62D7D" w:rsidRPr="00271486" w:rsidRDefault="006547D3" w:rsidP="00271486">
      <w:pPr>
        <w:spacing w:after="0" w:line="360" w:lineRule="auto"/>
        <w:ind w:left="2268"/>
        <w:jc w:val="both"/>
        <w:rPr>
          <w:rFonts w:ascii="Verdana" w:hAnsi="Verdana"/>
          <w:sz w:val="20"/>
          <w:szCs w:val="20"/>
        </w:rPr>
      </w:pPr>
      <w:r w:rsidRPr="00271486">
        <w:rPr>
          <w:rFonts w:ascii="Verdana" w:hAnsi="Verdana"/>
          <w:sz w:val="20"/>
          <w:szCs w:val="20"/>
        </w:rPr>
        <w:lastRenderedPageBreak/>
        <w:t>Os investigadores da Lava Jato interpretaram o diálogo como uma tentativa de Dilma de evitar uma eventual prisão de Lula. Se houvesse um mandado do juiz, de acordo com essa interpretação, Lula mostraria o termo de posse como ministro e, em tese ficaria livre da prisão.</w:t>
      </w:r>
    </w:p>
    <w:p w14:paraId="23B05A97" w14:textId="77777777" w:rsidR="00A62D7D" w:rsidRPr="00271486" w:rsidRDefault="00A62D7D" w:rsidP="00271486">
      <w:pPr>
        <w:spacing w:after="0" w:line="360" w:lineRule="auto"/>
        <w:ind w:left="2268"/>
        <w:jc w:val="both"/>
        <w:rPr>
          <w:rFonts w:ascii="Verdana" w:hAnsi="Verdana"/>
          <w:sz w:val="20"/>
          <w:szCs w:val="20"/>
        </w:rPr>
      </w:pPr>
    </w:p>
    <w:p w14:paraId="5F4963D9" w14:textId="499C6083" w:rsidR="00A62D7D" w:rsidRPr="00271486" w:rsidRDefault="00A62D7D" w:rsidP="00271486">
      <w:pPr>
        <w:spacing w:after="0" w:line="360" w:lineRule="auto"/>
        <w:ind w:left="2268"/>
        <w:jc w:val="both"/>
        <w:rPr>
          <w:rFonts w:ascii="Verdana" w:hAnsi="Verdana"/>
          <w:sz w:val="20"/>
          <w:szCs w:val="20"/>
        </w:rPr>
      </w:pPr>
      <w:r w:rsidRPr="00271486">
        <w:rPr>
          <w:rFonts w:ascii="Verdana" w:hAnsi="Verdana"/>
          <w:sz w:val="20"/>
          <w:szCs w:val="20"/>
        </w:rPr>
        <w:t>(Folha de São Paulo – 16</w:t>
      </w:r>
      <w:r w:rsidR="00021467">
        <w:rPr>
          <w:rFonts w:ascii="Verdana" w:hAnsi="Verdana"/>
          <w:sz w:val="20"/>
          <w:szCs w:val="20"/>
        </w:rPr>
        <w:t>.</w:t>
      </w:r>
      <w:r w:rsidRPr="00271486">
        <w:rPr>
          <w:rFonts w:ascii="Verdana" w:hAnsi="Verdana"/>
          <w:sz w:val="20"/>
          <w:szCs w:val="20"/>
        </w:rPr>
        <w:t>03</w:t>
      </w:r>
      <w:r w:rsidR="00021467">
        <w:rPr>
          <w:rFonts w:ascii="Verdana" w:hAnsi="Verdana"/>
          <w:sz w:val="20"/>
          <w:szCs w:val="20"/>
        </w:rPr>
        <w:t>.</w:t>
      </w:r>
      <w:r w:rsidRPr="00271486">
        <w:rPr>
          <w:rFonts w:ascii="Verdana" w:hAnsi="Verdana"/>
          <w:sz w:val="20"/>
          <w:szCs w:val="20"/>
        </w:rPr>
        <w:t>16)</w:t>
      </w:r>
    </w:p>
    <w:p w14:paraId="03FD6D36" w14:textId="77777777" w:rsidR="006547D3" w:rsidRPr="00271486" w:rsidRDefault="006547D3" w:rsidP="00271486">
      <w:pPr>
        <w:spacing w:after="0" w:line="360" w:lineRule="auto"/>
        <w:ind w:firstLine="708"/>
        <w:jc w:val="both"/>
        <w:rPr>
          <w:rFonts w:ascii="Verdana" w:hAnsi="Verdana"/>
          <w:sz w:val="20"/>
          <w:szCs w:val="20"/>
        </w:rPr>
      </w:pPr>
    </w:p>
    <w:p w14:paraId="2D690EDA" w14:textId="11DDF5CB" w:rsidR="00AB5104" w:rsidRPr="00271486" w:rsidRDefault="00A62D7D" w:rsidP="00271486">
      <w:pPr>
        <w:spacing w:after="0" w:line="360" w:lineRule="auto"/>
        <w:ind w:firstLine="708"/>
        <w:jc w:val="both"/>
        <w:rPr>
          <w:rFonts w:ascii="Verdana" w:hAnsi="Verdana"/>
          <w:sz w:val="20"/>
          <w:szCs w:val="20"/>
        </w:rPr>
      </w:pPr>
      <w:r w:rsidRPr="00271486">
        <w:rPr>
          <w:rFonts w:ascii="Verdana" w:hAnsi="Verdana"/>
          <w:sz w:val="20"/>
          <w:szCs w:val="20"/>
        </w:rPr>
        <w:t>Naquela ocasião, prevaleceu perante a opinião pública a versão atribuída ao fato pelos investigadores</w:t>
      </w:r>
      <w:r w:rsidR="00EB270F" w:rsidRPr="00271486">
        <w:rPr>
          <w:rFonts w:ascii="Verdana" w:hAnsi="Verdana"/>
          <w:sz w:val="20"/>
          <w:szCs w:val="20"/>
        </w:rPr>
        <w:t xml:space="preserve"> –</w:t>
      </w:r>
      <w:r w:rsidRPr="00271486">
        <w:rPr>
          <w:rFonts w:ascii="Verdana" w:hAnsi="Verdana"/>
          <w:sz w:val="20"/>
          <w:szCs w:val="20"/>
        </w:rPr>
        <w:t xml:space="preserve"> no sentido de que a nomeação do ex-presidente Lula como Ministro de Estado da Casa Civil </w:t>
      </w:r>
      <w:r w:rsidR="00EB270F" w:rsidRPr="00271486">
        <w:rPr>
          <w:rFonts w:ascii="Verdana" w:hAnsi="Verdana"/>
          <w:sz w:val="20"/>
          <w:szCs w:val="20"/>
        </w:rPr>
        <w:t xml:space="preserve">consistiria numa tentativa de evitar sua prisão –, </w:t>
      </w:r>
      <w:r w:rsidRPr="00271486">
        <w:rPr>
          <w:rFonts w:ascii="Verdana" w:hAnsi="Verdana"/>
          <w:sz w:val="20"/>
          <w:szCs w:val="20"/>
        </w:rPr>
        <w:t xml:space="preserve">tanto que, </w:t>
      </w:r>
      <w:r w:rsidR="00EB270F" w:rsidRPr="00271486">
        <w:rPr>
          <w:rFonts w:ascii="Verdana" w:hAnsi="Verdana"/>
          <w:sz w:val="20"/>
          <w:szCs w:val="20"/>
        </w:rPr>
        <w:t>dois dias mais tarde, ancorad</w:t>
      </w:r>
      <w:r w:rsidR="00AB5104" w:rsidRPr="00271486">
        <w:rPr>
          <w:rFonts w:ascii="Verdana" w:hAnsi="Verdana"/>
          <w:sz w:val="20"/>
          <w:szCs w:val="20"/>
        </w:rPr>
        <w:t>a</w:t>
      </w:r>
      <w:r w:rsidR="00A649D5" w:rsidRPr="00271486">
        <w:rPr>
          <w:rFonts w:ascii="Verdana" w:hAnsi="Verdana"/>
          <w:sz w:val="20"/>
          <w:szCs w:val="20"/>
        </w:rPr>
        <w:t>s</w:t>
      </w:r>
      <w:r w:rsidR="00EB270F" w:rsidRPr="00271486">
        <w:rPr>
          <w:rFonts w:ascii="Verdana" w:hAnsi="Verdana"/>
          <w:sz w:val="20"/>
          <w:szCs w:val="20"/>
        </w:rPr>
        <w:t xml:space="preserve"> nessa interpretação,</w:t>
      </w:r>
      <w:r w:rsidR="00AB5104" w:rsidRPr="00271486">
        <w:rPr>
          <w:rFonts w:ascii="Verdana" w:hAnsi="Verdana"/>
          <w:sz w:val="20"/>
          <w:szCs w:val="20"/>
        </w:rPr>
        <w:t xml:space="preserve"> </w:t>
      </w:r>
      <w:r w:rsidR="00F377E6" w:rsidRPr="00271486">
        <w:rPr>
          <w:rFonts w:ascii="Verdana" w:hAnsi="Verdana"/>
          <w:sz w:val="20"/>
          <w:szCs w:val="20"/>
        </w:rPr>
        <w:t xml:space="preserve">duas decisões </w:t>
      </w:r>
      <w:r w:rsidR="00EB270F" w:rsidRPr="00271486">
        <w:rPr>
          <w:rFonts w:ascii="Verdana" w:hAnsi="Verdana"/>
          <w:sz w:val="20"/>
          <w:szCs w:val="20"/>
        </w:rPr>
        <w:t>proferida</w:t>
      </w:r>
      <w:r w:rsidR="00F377E6" w:rsidRPr="00271486">
        <w:rPr>
          <w:rFonts w:ascii="Verdana" w:hAnsi="Verdana"/>
          <w:sz w:val="20"/>
          <w:szCs w:val="20"/>
        </w:rPr>
        <w:t>s</w:t>
      </w:r>
      <w:r w:rsidR="00EB270F" w:rsidRPr="00271486">
        <w:rPr>
          <w:rFonts w:ascii="Verdana" w:hAnsi="Verdana"/>
          <w:sz w:val="20"/>
          <w:szCs w:val="20"/>
        </w:rPr>
        <w:t xml:space="preserve"> pelo Min. Gilmar Mendes (</w:t>
      </w:r>
      <w:r w:rsidR="00021467">
        <w:rPr>
          <w:rFonts w:ascii="Verdana" w:hAnsi="Verdana"/>
          <w:sz w:val="20"/>
          <w:szCs w:val="20"/>
        </w:rPr>
        <w:t xml:space="preserve">STF, </w:t>
      </w:r>
      <w:r w:rsidR="00EB270F" w:rsidRPr="00271486">
        <w:rPr>
          <w:rFonts w:ascii="Verdana" w:hAnsi="Verdana"/>
          <w:sz w:val="20"/>
          <w:szCs w:val="20"/>
        </w:rPr>
        <w:t xml:space="preserve">Med. </w:t>
      </w:r>
      <w:proofErr w:type="spellStart"/>
      <w:r w:rsidR="00EB270F" w:rsidRPr="00271486">
        <w:rPr>
          <w:rFonts w:ascii="Verdana" w:hAnsi="Verdana"/>
          <w:sz w:val="20"/>
          <w:szCs w:val="20"/>
        </w:rPr>
        <w:t>Caut</w:t>
      </w:r>
      <w:proofErr w:type="spellEnd"/>
      <w:r w:rsidR="00EB270F" w:rsidRPr="00271486">
        <w:rPr>
          <w:rFonts w:ascii="Verdana" w:hAnsi="Verdana"/>
          <w:sz w:val="20"/>
          <w:szCs w:val="20"/>
        </w:rPr>
        <w:t>.</w:t>
      </w:r>
      <w:r w:rsidR="00021467">
        <w:rPr>
          <w:rFonts w:ascii="Verdana" w:hAnsi="Verdana"/>
          <w:sz w:val="20"/>
          <w:szCs w:val="20"/>
        </w:rPr>
        <w:t xml:space="preserve"> </w:t>
      </w:r>
      <w:r w:rsidR="00EB270F" w:rsidRPr="00271486">
        <w:rPr>
          <w:rFonts w:ascii="Verdana" w:hAnsi="Verdana"/>
          <w:sz w:val="20"/>
          <w:szCs w:val="20"/>
        </w:rPr>
        <w:t xml:space="preserve">no </w:t>
      </w:r>
      <w:r w:rsidR="00F377E6" w:rsidRPr="00271486">
        <w:rPr>
          <w:rFonts w:ascii="Verdana" w:hAnsi="Verdana"/>
          <w:sz w:val="20"/>
          <w:szCs w:val="20"/>
        </w:rPr>
        <w:t>MS 34.070/DF e</w:t>
      </w:r>
      <w:r w:rsidR="00021467">
        <w:rPr>
          <w:rFonts w:ascii="Verdana" w:hAnsi="Verdana"/>
          <w:sz w:val="20"/>
          <w:szCs w:val="20"/>
        </w:rPr>
        <w:t xml:space="preserve"> no</w:t>
      </w:r>
      <w:r w:rsidR="00F377E6" w:rsidRPr="00271486">
        <w:rPr>
          <w:rFonts w:ascii="Verdana" w:hAnsi="Verdana"/>
          <w:sz w:val="20"/>
          <w:szCs w:val="20"/>
        </w:rPr>
        <w:t xml:space="preserve"> </w:t>
      </w:r>
      <w:r w:rsidR="00EB270F" w:rsidRPr="00271486">
        <w:rPr>
          <w:rFonts w:ascii="Verdana" w:hAnsi="Verdana"/>
          <w:sz w:val="20"/>
          <w:szCs w:val="20"/>
        </w:rPr>
        <w:t>MS 34.071</w:t>
      </w:r>
      <w:r w:rsidR="0061765C" w:rsidRPr="00271486">
        <w:rPr>
          <w:rFonts w:ascii="Verdana" w:hAnsi="Verdana"/>
          <w:sz w:val="20"/>
          <w:szCs w:val="20"/>
        </w:rPr>
        <w:t>/DF</w:t>
      </w:r>
      <w:r w:rsidR="00EB270F" w:rsidRPr="00271486">
        <w:rPr>
          <w:rFonts w:ascii="Verdana" w:hAnsi="Verdana"/>
          <w:sz w:val="20"/>
          <w:szCs w:val="20"/>
        </w:rPr>
        <w:t xml:space="preserve">) </w:t>
      </w:r>
      <w:r w:rsidR="00A649D5" w:rsidRPr="00271486">
        <w:rPr>
          <w:rFonts w:ascii="Verdana" w:hAnsi="Verdana"/>
          <w:sz w:val="20"/>
          <w:szCs w:val="20"/>
        </w:rPr>
        <w:t xml:space="preserve">suspenderam </w:t>
      </w:r>
      <w:r w:rsidR="00EB270F" w:rsidRPr="00271486">
        <w:rPr>
          <w:rFonts w:ascii="Verdana" w:hAnsi="Verdana"/>
          <w:sz w:val="20"/>
          <w:szCs w:val="20"/>
        </w:rPr>
        <w:t>a posse</w:t>
      </w:r>
      <w:r w:rsidR="00021467">
        <w:rPr>
          <w:rFonts w:ascii="Verdana" w:hAnsi="Verdana"/>
          <w:sz w:val="20"/>
          <w:szCs w:val="20"/>
        </w:rPr>
        <w:t xml:space="preserve"> no cargo</w:t>
      </w:r>
      <w:r w:rsidR="00EB270F" w:rsidRPr="00271486">
        <w:rPr>
          <w:rFonts w:ascii="Verdana" w:hAnsi="Verdana"/>
          <w:sz w:val="20"/>
          <w:szCs w:val="20"/>
        </w:rPr>
        <w:t>, em virtude de suposto desvio de finalidade do ato administrativo.</w:t>
      </w:r>
    </w:p>
    <w:p w14:paraId="63784D57" w14:textId="77777777" w:rsidR="00AB5104" w:rsidRPr="00271486" w:rsidRDefault="00AB5104" w:rsidP="00271486">
      <w:pPr>
        <w:spacing w:after="0" w:line="360" w:lineRule="auto"/>
        <w:ind w:firstLine="708"/>
        <w:jc w:val="both"/>
        <w:rPr>
          <w:rFonts w:ascii="Verdana" w:hAnsi="Verdana"/>
          <w:sz w:val="20"/>
          <w:szCs w:val="20"/>
        </w:rPr>
      </w:pPr>
    </w:p>
    <w:p w14:paraId="2662501E" w14:textId="282D9AE7" w:rsidR="00AB5104" w:rsidRPr="00271486" w:rsidRDefault="00AC0411" w:rsidP="00271486">
      <w:pPr>
        <w:spacing w:after="0" w:line="360" w:lineRule="auto"/>
        <w:ind w:firstLine="708"/>
        <w:jc w:val="both"/>
        <w:rPr>
          <w:rFonts w:ascii="Verdana" w:hAnsi="Verdana"/>
          <w:sz w:val="20"/>
          <w:szCs w:val="20"/>
        </w:rPr>
      </w:pPr>
      <w:r w:rsidRPr="00271486">
        <w:rPr>
          <w:rFonts w:ascii="Verdana" w:hAnsi="Verdana"/>
          <w:sz w:val="20"/>
          <w:szCs w:val="20"/>
        </w:rPr>
        <w:t xml:space="preserve">Àquela altura, </w:t>
      </w:r>
      <w:r w:rsidR="00AB5104" w:rsidRPr="00271486">
        <w:rPr>
          <w:rFonts w:ascii="Verdana" w:hAnsi="Verdana"/>
          <w:sz w:val="20"/>
          <w:szCs w:val="20"/>
        </w:rPr>
        <w:t xml:space="preserve">ainda que inexistisse qualquer mandado de prisão contra o ex-presidente Lula, constou o </w:t>
      </w:r>
      <w:r w:rsidR="0061765C" w:rsidRPr="00271486">
        <w:rPr>
          <w:rFonts w:ascii="Verdana" w:hAnsi="Verdana"/>
          <w:sz w:val="20"/>
          <w:szCs w:val="20"/>
        </w:rPr>
        <w:t xml:space="preserve">fundamento </w:t>
      </w:r>
      <w:r w:rsidR="00AB5104" w:rsidRPr="00271486">
        <w:rPr>
          <w:rFonts w:ascii="Verdana" w:hAnsi="Verdana"/>
          <w:sz w:val="20"/>
          <w:szCs w:val="20"/>
        </w:rPr>
        <w:t>seguinte</w:t>
      </w:r>
      <w:r w:rsidRPr="00271486">
        <w:rPr>
          <w:rFonts w:ascii="Verdana" w:hAnsi="Verdana"/>
          <w:sz w:val="20"/>
          <w:szCs w:val="20"/>
        </w:rPr>
        <w:t xml:space="preserve"> na</w:t>
      </w:r>
      <w:r w:rsidR="00210720" w:rsidRPr="00271486">
        <w:rPr>
          <w:rFonts w:ascii="Verdana" w:hAnsi="Verdana"/>
          <w:sz w:val="20"/>
          <w:szCs w:val="20"/>
        </w:rPr>
        <w:t>s</w:t>
      </w:r>
      <w:r w:rsidRPr="00271486">
        <w:rPr>
          <w:rFonts w:ascii="Verdana" w:hAnsi="Verdana"/>
          <w:sz w:val="20"/>
          <w:szCs w:val="20"/>
        </w:rPr>
        <w:t xml:space="preserve"> </w:t>
      </w:r>
      <w:r w:rsidR="00210720" w:rsidRPr="00271486">
        <w:rPr>
          <w:rFonts w:ascii="Verdana" w:hAnsi="Verdana"/>
          <w:sz w:val="20"/>
          <w:szCs w:val="20"/>
        </w:rPr>
        <w:t xml:space="preserve">decisões </w:t>
      </w:r>
      <w:r w:rsidRPr="00271486">
        <w:rPr>
          <w:rFonts w:ascii="Verdana" w:hAnsi="Verdana"/>
          <w:sz w:val="20"/>
          <w:szCs w:val="20"/>
        </w:rPr>
        <w:t>do STF</w:t>
      </w:r>
      <w:r w:rsidR="00AB5104" w:rsidRPr="00271486">
        <w:rPr>
          <w:rFonts w:ascii="Verdana" w:hAnsi="Verdana"/>
          <w:sz w:val="20"/>
          <w:szCs w:val="20"/>
        </w:rPr>
        <w:t>:</w:t>
      </w:r>
    </w:p>
    <w:p w14:paraId="1A69B090" w14:textId="77777777" w:rsidR="00AB5104" w:rsidRPr="00271486" w:rsidRDefault="00AB5104" w:rsidP="00271486">
      <w:pPr>
        <w:spacing w:after="0" w:line="360" w:lineRule="auto"/>
        <w:jc w:val="both"/>
        <w:rPr>
          <w:rFonts w:ascii="Verdana" w:hAnsi="Verdana"/>
          <w:sz w:val="20"/>
          <w:szCs w:val="20"/>
        </w:rPr>
      </w:pPr>
    </w:p>
    <w:p w14:paraId="6685F206" w14:textId="70D9F777" w:rsidR="00A62D7D" w:rsidRPr="00271486" w:rsidRDefault="00AB5104" w:rsidP="00271486">
      <w:pPr>
        <w:spacing w:after="0" w:line="360" w:lineRule="auto"/>
        <w:ind w:left="2268"/>
        <w:jc w:val="both"/>
        <w:rPr>
          <w:rFonts w:ascii="Verdana" w:hAnsi="Verdana"/>
          <w:sz w:val="20"/>
          <w:szCs w:val="20"/>
        </w:rPr>
      </w:pPr>
      <w:r w:rsidRPr="00271486">
        <w:rPr>
          <w:rFonts w:ascii="Verdana" w:hAnsi="Verdana"/>
          <w:sz w:val="20"/>
          <w:szCs w:val="20"/>
        </w:rPr>
        <w:t>O objetivo da falsidade é claro: impedir o cumprimento de ordem de prisão de juiz de primeira instância [Moro]. Uma espécie de salvo conduto emitida pela presidente da República. Ou seja, a conduta demonstra não apenas os elementos objetivos do desvio de finalidade, mas também a intenção de fraudar.</w:t>
      </w:r>
    </w:p>
    <w:p w14:paraId="74F77C6D" w14:textId="77777777" w:rsidR="00CC3B09" w:rsidRPr="00271486" w:rsidRDefault="00CC3B09" w:rsidP="00271486">
      <w:pPr>
        <w:spacing w:after="0" w:line="360" w:lineRule="auto"/>
        <w:ind w:left="2268"/>
        <w:jc w:val="both"/>
        <w:rPr>
          <w:rFonts w:ascii="Verdana" w:hAnsi="Verdana"/>
          <w:sz w:val="20"/>
          <w:szCs w:val="20"/>
        </w:rPr>
      </w:pPr>
    </w:p>
    <w:p w14:paraId="3C2A64A1" w14:textId="10BBEFC8" w:rsidR="00AB5104" w:rsidRPr="00271486" w:rsidRDefault="00AB5104" w:rsidP="00271486">
      <w:pPr>
        <w:spacing w:after="0" w:line="360" w:lineRule="auto"/>
        <w:ind w:left="2268"/>
        <w:jc w:val="both"/>
        <w:rPr>
          <w:rFonts w:ascii="Verdana" w:hAnsi="Verdana"/>
          <w:sz w:val="20"/>
          <w:szCs w:val="20"/>
        </w:rPr>
      </w:pPr>
      <w:r w:rsidRPr="00271486">
        <w:rPr>
          <w:rFonts w:ascii="Verdana" w:hAnsi="Verdana"/>
          <w:sz w:val="20"/>
          <w:szCs w:val="20"/>
        </w:rPr>
        <w:t xml:space="preserve">(STF, Med. </w:t>
      </w:r>
      <w:proofErr w:type="spellStart"/>
      <w:r w:rsidRPr="00271486">
        <w:rPr>
          <w:rFonts w:ascii="Verdana" w:hAnsi="Verdana"/>
          <w:sz w:val="20"/>
          <w:szCs w:val="20"/>
        </w:rPr>
        <w:t>Caut</w:t>
      </w:r>
      <w:proofErr w:type="spellEnd"/>
      <w:r w:rsidRPr="00271486">
        <w:rPr>
          <w:rFonts w:ascii="Verdana" w:hAnsi="Verdana"/>
          <w:sz w:val="20"/>
          <w:szCs w:val="20"/>
        </w:rPr>
        <w:t xml:space="preserve">. no </w:t>
      </w:r>
      <w:r w:rsidR="00210720" w:rsidRPr="00271486">
        <w:rPr>
          <w:rFonts w:ascii="Verdana" w:hAnsi="Verdana"/>
          <w:sz w:val="20"/>
          <w:szCs w:val="20"/>
        </w:rPr>
        <w:t xml:space="preserve">MS 34.070/DF e </w:t>
      </w:r>
      <w:r w:rsidR="00021467">
        <w:rPr>
          <w:rFonts w:ascii="Verdana" w:hAnsi="Verdana"/>
          <w:sz w:val="20"/>
          <w:szCs w:val="20"/>
        </w:rPr>
        <w:t xml:space="preserve">no </w:t>
      </w:r>
      <w:r w:rsidRPr="00271486">
        <w:rPr>
          <w:rFonts w:ascii="Verdana" w:hAnsi="Verdana"/>
          <w:sz w:val="20"/>
          <w:szCs w:val="20"/>
        </w:rPr>
        <w:t xml:space="preserve">MS 34.071/DF, </w:t>
      </w:r>
      <w:r w:rsidR="00210720" w:rsidRPr="00271486">
        <w:rPr>
          <w:rFonts w:ascii="Verdana" w:hAnsi="Verdana"/>
          <w:sz w:val="20"/>
          <w:szCs w:val="20"/>
        </w:rPr>
        <w:t xml:space="preserve">decisões </w:t>
      </w:r>
      <w:r w:rsidRPr="00271486">
        <w:rPr>
          <w:rFonts w:ascii="Verdana" w:hAnsi="Verdana"/>
          <w:sz w:val="20"/>
          <w:szCs w:val="20"/>
        </w:rPr>
        <w:t>proferida</w:t>
      </w:r>
      <w:r w:rsidR="00210720" w:rsidRPr="00271486">
        <w:rPr>
          <w:rFonts w:ascii="Verdana" w:hAnsi="Verdana"/>
          <w:sz w:val="20"/>
          <w:szCs w:val="20"/>
        </w:rPr>
        <w:t>s</w:t>
      </w:r>
      <w:r w:rsidRPr="00271486">
        <w:rPr>
          <w:rFonts w:ascii="Verdana" w:hAnsi="Verdana"/>
          <w:sz w:val="20"/>
          <w:szCs w:val="20"/>
        </w:rPr>
        <w:t xml:space="preserve"> pelo Min. Gilmar Mendes em 18</w:t>
      </w:r>
      <w:r w:rsidR="00021467">
        <w:rPr>
          <w:rFonts w:ascii="Verdana" w:hAnsi="Verdana"/>
          <w:sz w:val="20"/>
          <w:szCs w:val="20"/>
        </w:rPr>
        <w:t>.</w:t>
      </w:r>
      <w:r w:rsidRPr="00271486">
        <w:rPr>
          <w:rFonts w:ascii="Verdana" w:hAnsi="Verdana"/>
          <w:sz w:val="20"/>
          <w:szCs w:val="20"/>
        </w:rPr>
        <w:t>03</w:t>
      </w:r>
      <w:r w:rsidR="00021467">
        <w:rPr>
          <w:rFonts w:ascii="Verdana" w:hAnsi="Verdana"/>
          <w:sz w:val="20"/>
          <w:szCs w:val="20"/>
        </w:rPr>
        <w:t>.</w:t>
      </w:r>
      <w:r w:rsidRPr="00271486">
        <w:rPr>
          <w:rFonts w:ascii="Verdana" w:hAnsi="Verdana"/>
          <w:sz w:val="20"/>
          <w:szCs w:val="20"/>
        </w:rPr>
        <w:t>16)</w:t>
      </w:r>
    </w:p>
    <w:p w14:paraId="082CDD34" w14:textId="362DCDA8" w:rsidR="00A62D7D" w:rsidRPr="00271486" w:rsidRDefault="00A62D7D" w:rsidP="00271486">
      <w:pPr>
        <w:spacing w:after="0" w:line="360" w:lineRule="auto"/>
        <w:ind w:firstLine="708"/>
        <w:jc w:val="both"/>
        <w:rPr>
          <w:rFonts w:ascii="Verdana" w:hAnsi="Verdana"/>
          <w:sz w:val="20"/>
          <w:szCs w:val="20"/>
        </w:rPr>
      </w:pPr>
    </w:p>
    <w:p w14:paraId="6B953BDF" w14:textId="79FA777A" w:rsidR="00AC0411" w:rsidRPr="00271486" w:rsidRDefault="00AB5104" w:rsidP="00271486">
      <w:pPr>
        <w:spacing w:after="0" w:line="360" w:lineRule="auto"/>
        <w:ind w:firstLine="708"/>
        <w:jc w:val="both"/>
        <w:rPr>
          <w:rFonts w:ascii="Verdana" w:hAnsi="Verdana"/>
          <w:sz w:val="20"/>
          <w:szCs w:val="20"/>
        </w:rPr>
      </w:pPr>
      <w:r w:rsidRPr="00271486">
        <w:rPr>
          <w:rFonts w:ascii="Verdana" w:hAnsi="Verdana"/>
          <w:sz w:val="20"/>
          <w:szCs w:val="20"/>
        </w:rPr>
        <w:t>Como se depreende do excerto acima, o ato de divulgar o conteúdo da interceptação telefônica</w:t>
      </w:r>
      <w:r w:rsidR="00CC3B09" w:rsidRPr="00271486">
        <w:rPr>
          <w:rFonts w:ascii="Verdana" w:hAnsi="Verdana"/>
          <w:sz w:val="20"/>
          <w:szCs w:val="20"/>
        </w:rPr>
        <w:t xml:space="preserve"> –</w:t>
      </w:r>
      <w:r w:rsidRPr="00271486">
        <w:rPr>
          <w:rFonts w:ascii="Verdana" w:hAnsi="Verdana"/>
          <w:sz w:val="20"/>
          <w:szCs w:val="20"/>
        </w:rPr>
        <w:t xml:space="preserve"> dentre eles o diálogo entre os ex-presidentes da República</w:t>
      </w:r>
      <w:r w:rsidR="00CC3B09" w:rsidRPr="00271486">
        <w:rPr>
          <w:rFonts w:ascii="Verdana" w:hAnsi="Verdana"/>
          <w:sz w:val="20"/>
          <w:szCs w:val="20"/>
        </w:rPr>
        <w:t xml:space="preserve"> –</w:t>
      </w:r>
      <w:r w:rsidRPr="00271486">
        <w:rPr>
          <w:rFonts w:ascii="Verdana" w:hAnsi="Verdana"/>
          <w:sz w:val="20"/>
          <w:szCs w:val="20"/>
        </w:rPr>
        <w:t xml:space="preserve"> levou não apenas a opinião pública, mas também o STF (através da decisão do Min. Gilmar Mendes) a interpretar como fraudulenta uma nomeação para </w:t>
      </w:r>
      <w:r w:rsidR="0061765C" w:rsidRPr="00271486">
        <w:rPr>
          <w:rFonts w:ascii="Verdana" w:hAnsi="Verdana"/>
          <w:sz w:val="20"/>
          <w:szCs w:val="20"/>
        </w:rPr>
        <w:t xml:space="preserve">o cargo de </w:t>
      </w:r>
      <w:r w:rsidRPr="00271486">
        <w:rPr>
          <w:rFonts w:ascii="Verdana" w:hAnsi="Verdana"/>
          <w:sz w:val="20"/>
          <w:szCs w:val="20"/>
        </w:rPr>
        <w:t xml:space="preserve">Ministro de Estado. </w:t>
      </w:r>
      <w:r w:rsidR="00AC0411" w:rsidRPr="00271486">
        <w:rPr>
          <w:rFonts w:ascii="Verdana" w:hAnsi="Verdana"/>
          <w:sz w:val="20"/>
          <w:szCs w:val="20"/>
        </w:rPr>
        <w:t xml:space="preserve">Ou seja, </w:t>
      </w:r>
      <w:r w:rsidR="00CF5DF5" w:rsidRPr="00271486">
        <w:rPr>
          <w:rFonts w:ascii="Verdana" w:hAnsi="Verdana"/>
          <w:sz w:val="20"/>
          <w:szCs w:val="20"/>
        </w:rPr>
        <w:t xml:space="preserve">em que pese a cláusula constitucional elevando à categoria de inviolável o sigilo das comunicações telefônicas (art. 5º, XII, CRFB), somente excepcionada para fins </w:t>
      </w:r>
      <w:r w:rsidR="00021467">
        <w:rPr>
          <w:rFonts w:ascii="Verdana" w:hAnsi="Verdana"/>
          <w:sz w:val="20"/>
          <w:szCs w:val="20"/>
        </w:rPr>
        <w:t>probatórios em</w:t>
      </w:r>
      <w:r w:rsidR="00CF5DF5" w:rsidRPr="00271486">
        <w:rPr>
          <w:rFonts w:ascii="Verdana" w:hAnsi="Verdana"/>
          <w:sz w:val="20"/>
          <w:szCs w:val="20"/>
        </w:rPr>
        <w:t xml:space="preserve"> investigação criminal ou instrução processual penal</w:t>
      </w:r>
      <w:r w:rsidR="00021467">
        <w:rPr>
          <w:rFonts w:ascii="Verdana" w:hAnsi="Verdana"/>
          <w:sz w:val="20"/>
          <w:szCs w:val="20"/>
        </w:rPr>
        <w:t>, desde que</w:t>
      </w:r>
      <w:r w:rsidR="00CF5DF5" w:rsidRPr="00271486">
        <w:rPr>
          <w:rFonts w:ascii="Verdana" w:hAnsi="Verdana"/>
          <w:sz w:val="20"/>
          <w:szCs w:val="20"/>
        </w:rPr>
        <w:t xml:space="preserve"> na forma da lei</w:t>
      </w:r>
      <w:r w:rsidR="0061765C" w:rsidRPr="00271486">
        <w:rPr>
          <w:rFonts w:ascii="Verdana" w:hAnsi="Verdana"/>
          <w:sz w:val="20"/>
          <w:szCs w:val="20"/>
        </w:rPr>
        <w:t xml:space="preserve"> (parte final do inciso XII)</w:t>
      </w:r>
      <w:r w:rsidR="00CF5DF5" w:rsidRPr="00271486">
        <w:rPr>
          <w:rFonts w:ascii="Verdana" w:hAnsi="Verdana"/>
          <w:sz w:val="20"/>
          <w:szCs w:val="20"/>
        </w:rPr>
        <w:t xml:space="preserve">, </w:t>
      </w:r>
      <w:r w:rsidR="00021467">
        <w:rPr>
          <w:rFonts w:ascii="Verdana" w:hAnsi="Verdana"/>
          <w:sz w:val="20"/>
          <w:szCs w:val="20"/>
        </w:rPr>
        <w:t xml:space="preserve">vê-se que, </w:t>
      </w:r>
      <w:r w:rsidR="00021467">
        <w:rPr>
          <w:rFonts w:ascii="Verdana" w:hAnsi="Verdana"/>
          <w:sz w:val="20"/>
          <w:szCs w:val="20"/>
        </w:rPr>
        <w:lastRenderedPageBreak/>
        <w:t xml:space="preserve">em tese, </w:t>
      </w:r>
      <w:r w:rsidR="00AC0411" w:rsidRPr="00271486">
        <w:rPr>
          <w:rFonts w:ascii="Verdana" w:hAnsi="Verdana"/>
          <w:sz w:val="20"/>
          <w:szCs w:val="20"/>
        </w:rPr>
        <w:t xml:space="preserve">a divulgação do diálogo </w:t>
      </w:r>
      <w:r w:rsidR="00CF5DF5" w:rsidRPr="00271486">
        <w:rPr>
          <w:rFonts w:ascii="Verdana" w:hAnsi="Verdana"/>
          <w:sz w:val="20"/>
          <w:szCs w:val="20"/>
        </w:rPr>
        <w:t xml:space="preserve">e a interpretação que lhe foi dada atendeu a </w:t>
      </w:r>
      <w:r w:rsidR="00CC3B09" w:rsidRPr="00271486">
        <w:rPr>
          <w:rFonts w:ascii="Verdana" w:hAnsi="Verdana"/>
          <w:sz w:val="20"/>
          <w:szCs w:val="20"/>
        </w:rPr>
        <w:t xml:space="preserve">um </w:t>
      </w:r>
      <w:r w:rsidR="00CF5DF5" w:rsidRPr="00271486">
        <w:rPr>
          <w:rFonts w:ascii="Verdana" w:hAnsi="Verdana"/>
          <w:sz w:val="20"/>
          <w:szCs w:val="20"/>
        </w:rPr>
        <w:t xml:space="preserve">fim diverso, de viés político, gerando </w:t>
      </w:r>
      <w:r w:rsidR="00AC0411" w:rsidRPr="00271486">
        <w:rPr>
          <w:rFonts w:ascii="Verdana" w:hAnsi="Verdana"/>
          <w:sz w:val="20"/>
          <w:szCs w:val="20"/>
        </w:rPr>
        <w:t>sérias consequências nos rumos do país.</w:t>
      </w:r>
    </w:p>
    <w:p w14:paraId="768B3506" w14:textId="77777777" w:rsidR="00CF5DF5" w:rsidRPr="00271486" w:rsidRDefault="00CF5DF5" w:rsidP="00271486">
      <w:pPr>
        <w:spacing w:after="0" w:line="360" w:lineRule="auto"/>
        <w:ind w:firstLine="708"/>
        <w:jc w:val="both"/>
        <w:rPr>
          <w:rFonts w:ascii="Verdana" w:hAnsi="Verdana"/>
          <w:sz w:val="20"/>
          <w:szCs w:val="20"/>
        </w:rPr>
      </w:pPr>
    </w:p>
    <w:p w14:paraId="19C4B857" w14:textId="6FE278C9" w:rsidR="00173C3B" w:rsidRPr="00271486" w:rsidRDefault="00173C3B" w:rsidP="00271486">
      <w:pPr>
        <w:spacing w:after="0" w:line="360" w:lineRule="auto"/>
        <w:ind w:firstLine="708"/>
        <w:jc w:val="both"/>
        <w:rPr>
          <w:rFonts w:ascii="Verdana" w:hAnsi="Verdana"/>
          <w:sz w:val="20"/>
          <w:szCs w:val="20"/>
        </w:rPr>
      </w:pPr>
      <w:r w:rsidRPr="00271486">
        <w:rPr>
          <w:rFonts w:ascii="Verdana" w:hAnsi="Verdana"/>
          <w:sz w:val="20"/>
          <w:szCs w:val="20"/>
        </w:rPr>
        <w:t>Ainda no</w:t>
      </w:r>
      <w:r w:rsidR="00E100C2" w:rsidRPr="00271486">
        <w:rPr>
          <w:rFonts w:ascii="Verdana" w:hAnsi="Verdana"/>
          <w:sz w:val="20"/>
          <w:szCs w:val="20"/>
        </w:rPr>
        <w:t xml:space="preserve"> calor do momento, no</w:t>
      </w:r>
      <w:r w:rsidRPr="00271486">
        <w:rPr>
          <w:rFonts w:ascii="Verdana" w:hAnsi="Verdana"/>
          <w:sz w:val="20"/>
          <w:szCs w:val="20"/>
        </w:rPr>
        <w:t xml:space="preserve"> fatídico 16 de março,</w:t>
      </w:r>
      <w:r w:rsidR="00E100C2" w:rsidRPr="00271486">
        <w:rPr>
          <w:rFonts w:ascii="Verdana" w:hAnsi="Verdana"/>
          <w:sz w:val="20"/>
          <w:szCs w:val="20"/>
        </w:rPr>
        <w:t xml:space="preserve"> juristas dos mais variados matizes observaram a manifesta ilegalidade do ato</w:t>
      </w:r>
      <w:r w:rsidR="00CC3B09" w:rsidRPr="00271486">
        <w:rPr>
          <w:rFonts w:ascii="Verdana" w:hAnsi="Verdana"/>
          <w:sz w:val="20"/>
          <w:szCs w:val="20"/>
        </w:rPr>
        <w:t>:</w:t>
      </w:r>
    </w:p>
    <w:p w14:paraId="3B8E3BDC" w14:textId="77777777" w:rsidR="00173C3B" w:rsidRPr="00271486" w:rsidRDefault="00173C3B" w:rsidP="00271486">
      <w:pPr>
        <w:spacing w:after="0" w:line="360" w:lineRule="auto"/>
        <w:jc w:val="both"/>
        <w:rPr>
          <w:rFonts w:ascii="Verdana" w:hAnsi="Verdana"/>
          <w:sz w:val="20"/>
          <w:szCs w:val="20"/>
        </w:rPr>
      </w:pPr>
    </w:p>
    <w:p w14:paraId="09E766DF" w14:textId="0C0F21BE" w:rsidR="00173C3B" w:rsidRPr="00271486" w:rsidRDefault="00173C3B" w:rsidP="00271486">
      <w:pPr>
        <w:spacing w:after="0" w:line="360" w:lineRule="auto"/>
        <w:ind w:left="2268"/>
        <w:jc w:val="both"/>
        <w:rPr>
          <w:rFonts w:ascii="Verdana" w:hAnsi="Verdana"/>
          <w:b/>
          <w:bCs/>
          <w:sz w:val="20"/>
          <w:szCs w:val="20"/>
        </w:rPr>
      </w:pPr>
      <w:r w:rsidRPr="00271486">
        <w:rPr>
          <w:rFonts w:ascii="Verdana" w:hAnsi="Verdana"/>
          <w:b/>
          <w:bCs/>
          <w:sz w:val="20"/>
          <w:szCs w:val="20"/>
        </w:rPr>
        <w:t>SEM COMPETÊNCIA</w:t>
      </w:r>
    </w:p>
    <w:p w14:paraId="02658795" w14:textId="30216C1D" w:rsidR="00173C3B" w:rsidRPr="00271486" w:rsidRDefault="00E100C2" w:rsidP="00271486">
      <w:pPr>
        <w:spacing w:after="0" w:line="360" w:lineRule="auto"/>
        <w:ind w:left="2268"/>
        <w:jc w:val="both"/>
        <w:rPr>
          <w:rFonts w:ascii="Verdana" w:hAnsi="Verdana"/>
          <w:b/>
          <w:bCs/>
          <w:sz w:val="20"/>
          <w:szCs w:val="20"/>
        </w:rPr>
      </w:pPr>
      <w:r w:rsidRPr="00271486">
        <w:rPr>
          <w:rFonts w:ascii="Verdana" w:hAnsi="Verdana"/>
          <w:b/>
          <w:bCs/>
          <w:sz w:val="20"/>
          <w:szCs w:val="20"/>
        </w:rPr>
        <w:t>Sergio Moro divulgou grampos ilegais de autoridades com prerrogativa de foro</w:t>
      </w:r>
    </w:p>
    <w:p w14:paraId="18E262FD" w14:textId="77777777" w:rsidR="00173C3B" w:rsidRPr="00271486" w:rsidRDefault="00173C3B" w:rsidP="00271486">
      <w:pPr>
        <w:spacing w:after="0" w:line="360" w:lineRule="auto"/>
        <w:ind w:left="2268"/>
        <w:jc w:val="both"/>
        <w:rPr>
          <w:rFonts w:ascii="Verdana" w:hAnsi="Verdana"/>
          <w:sz w:val="20"/>
          <w:szCs w:val="20"/>
        </w:rPr>
      </w:pPr>
      <w:r w:rsidRPr="00271486">
        <w:rPr>
          <w:rFonts w:ascii="Verdana" w:hAnsi="Verdana"/>
          <w:sz w:val="20"/>
          <w:szCs w:val="20"/>
        </w:rPr>
        <w:t>16 de março de 2016, 23h53</w:t>
      </w:r>
    </w:p>
    <w:p w14:paraId="07EA64C3" w14:textId="571624EF" w:rsidR="00173C3B" w:rsidRPr="00271486" w:rsidRDefault="00173C3B" w:rsidP="00271486">
      <w:pPr>
        <w:spacing w:after="0" w:line="360" w:lineRule="auto"/>
        <w:ind w:left="2268"/>
        <w:jc w:val="both"/>
        <w:rPr>
          <w:rFonts w:ascii="Verdana" w:hAnsi="Verdana"/>
          <w:sz w:val="20"/>
          <w:szCs w:val="20"/>
        </w:rPr>
      </w:pPr>
      <w:r w:rsidRPr="00271486">
        <w:rPr>
          <w:rFonts w:ascii="Verdana" w:hAnsi="Verdana"/>
          <w:sz w:val="20"/>
          <w:szCs w:val="20"/>
        </w:rPr>
        <w:t>Por Pedro Canário e Marcos de Vasconcellos</w:t>
      </w:r>
    </w:p>
    <w:p w14:paraId="0793CB68" w14:textId="77777777" w:rsidR="00E100C2" w:rsidRPr="00271486" w:rsidRDefault="00E100C2" w:rsidP="00271486">
      <w:pPr>
        <w:spacing w:after="0" w:line="360" w:lineRule="auto"/>
        <w:ind w:left="2268"/>
        <w:jc w:val="both"/>
        <w:rPr>
          <w:rFonts w:ascii="Verdana" w:hAnsi="Verdana"/>
          <w:sz w:val="20"/>
          <w:szCs w:val="20"/>
        </w:rPr>
      </w:pPr>
    </w:p>
    <w:p w14:paraId="7F7F1ABF" w14:textId="21174A32" w:rsidR="00173C3B" w:rsidRPr="00271486" w:rsidRDefault="00E100C2" w:rsidP="00271486">
      <w:pPr>
        <w:spacing w:after="0" w:line="360" w:lineRule="auto"/>
        <w:ind w:left="2268"/>
        <w:jc w:val="both"/>
        <w:rPr>
          <w:rFonts w:ascii="Verdana" w:hAnsi="Verdana"/>
          <w:sz w:val="20"/>
          <w:szCs w:val="20"/>
        </w:rPr>
      </w:pPr>
      <w:r w:rsidRPr="00271486">
        <w:rPr>
          <w:rFonts w:ascii="Verdana" w:hAnsi="Verdana"/>
          <w:b/>
          <w:bCs/>
          <w:sz w:val="20"/>
          <w:szCs w:val="20"/>
        </w:rPr>
        <w:t>Ao tornar públicas as gravações de telefonemas</w:t>
      </w:r>
      <w:r w:rsidRPr="00271486">
        <w:rPr>
          <w:rFonts w:ascii="Verdana" w:hAnsi="Verdana"/>
          <w:sz w:val="20"/>
          <w:szCs w:val="20"/>
        </w:rPr>
        <w:t xml:space="preserve"> entre a presidente Dilma Rousseff e o ex-presidente Luiz Inácio Lula da Silva, </w:t>
      </w:r>
      <w:r w:rsidRPr="00271486">
        <w:rPr>
          <w:rFonts w:ascii="Verdana" w:hAnsi="Verdana"/>
          <w:b/>
          <w:bCs/>
          <w:sz w:val="20"/>
          <w:szCs w:val="20"/>
        </w:rPr>
        <w:t>o juiz federal Sergio Fernando Moro divulgou material ilegal</w:t>
      </w:r>
      <w:r w:rsidRPr="00271486">
        <w:rPr>
          <w:rFonts w:ascii="Verdana" w:hAnsi="Verdana"/>
          <w:sz w:val="20"/>
          <w:szCs w:val="20"/>
        </w:rPr>
        <w:t xml:space="preserve">. De acordo com professores de Direito e advogados ouvidos pela </w:t>
      </w:r>
      <w:proofErr w:type="spellStart"/>
      <w:r w:rsidRPr="00271486">
        <w:rPr>
          <w:rFonts w:ascii="Verdana" w:hAnsi="Verdana"/>
          <w:sz w:val="20"/>
          <w:szCs w:val="20"/>
        </w:rPr>
        <w:t>ConJur</w:t>
      </w:r>
      <w:proofErr w:type="spellEnd"/>
      <w:r w:rsidRPr="00271486">
        <w:rPr>
          <w:rFonts w:ascii="Verdana" w:hAnsi="Verdana"/>
          <w:sz w:val="20"/>
          <w:szCs w:val="20"/>
        </w:rPr>
        <w:t>, os grampos não poderiam ter perdido o sigilo, por dois motivos igualmente graves.</w:t>
      </w:r>
    </w:p>
    <w:p w14:paraId="3AAE49BF" w14:textId="77777777" w:rsidR="00E100C2" w:rsidRPr="00271486" w:rsidRDefault="00E100C2" w:rsidP="00271486">
      <w:pPr>
        <w:spacing w:after="0" w:line="360" w:lineRule="auto"/>
        <w:ind w:left="2268"/>
        <w:jc w:val="both"/>
        <w:rPr>
          <w:rFonts w:ascii="Verdana" w:hAnsi="Verdana"/>
          <w:sz w:val="20"/>
          <w:szCs w:val="20"/>
        </w:rPr>
      </w:pPr>
      <w:r w:rsidRPr="00271486">
        <w:rPr>
          <w:rFonts w:ascii="Verdana" w:hAnsi="Verdana"/>
          <w:sz w:val="20"/>
          <w:szCs w:val="20"/>
        </w:rPr>
        <w:t>Primeiro, porque se um dos participantes da conversa tem prerrogativa de foro por função, caberia à primeira instância mandar as provas para a corte indicada. No caso, a presidente Dilma só pode ser processada e julgada (em casos de crimes comuns) pelo Supremo Tribunal Federal, conforme manda o artigo 102, inciso I, alínea “b”, da Constituição Federal.</w:t>
      </w:r>
    </w:p>
    <w:p w14:paraId="5B814E3E" w14:textId="4BF0AACF" w:rsidR="00E100C2" w:rsidRPr="00271486" w:rsidRDefault="00E100C2" w:rsidP="00271486">
      <w:pPr>
        <w:spacing w:after="0" w:line="360" w:lineRule="auto"/>
        <w:ind w:left="2268"/>
        <w:jc w:val="both"/>
        <w:rPr>
          <w:rFonts w:ascii="Verdana" w:hAnsi="Verdana"/>
          <w:sz w:val="20"/>
          <w:szCs w:val="20"/>
        </w:rPr>
      </w:pPr>
      <w:r w:rsidRPr="00271486">
        <w:rPr>
          <w:rFonts w:ascii="Verdana" w:hAnsi="Verdana"/>
          <w:sz w:val="20"/>
          <w:szCs w:val="20"/>
        </w:rPr>
        <w:t xml:space="preserve">Ou seja, a única decisão que Moro poderia tomar a respeito da gravação seria enviá-la ao Supremo, para que lá fosse decidido o que fazer com essas provas: abrir inquérito, abrir ação penal, arquivar, devolver etc. </w:t>
      </w:r>
      <w:r w:rsidRPr="00271486">
        <w:rPr>
          <w:rFonts w:ascii="Verdana" w:hAnsi="Verdana"/>
          <w:b/>
          <w:bCs/>
          <w:sz w:val="20"/>
          <w:szCs w:val="20"/>
        </w:rPr>
        <w:t>De acordo com a explicação do professor de Processo Penal da USP Gustavo Badaró, agora que Moro abriu o sigilo sem questionar o Supremo</w:t>
      </w:r>
      <w:r w:rsidRPr="00271486">
        <w:rPr>
          <w:rFonts w:ascii="Verdana" w:hAnsi="Verdana"/>
          <w:sz w:val="20"/>
          <w:szCs w:val="20"/>
        </w:rPr>
        <w:t xml:space="preserve">, se houver qualquer indício de crime cometido pela presidente nas conversas, </w:t>
      </w:r>
      <w:r w:rsidRPr="00271486">
        <w:rPr>
          <w:rFonts w:ascii="Verdana" w:hAnsi="Verdana"/>
          <w:b/>
          <w:bCs/>
          <w:sz w:val="20"/>
          <w:szCs w:val="20"/>
        </w:rPr>
        <w:t>as gravações não poderão ser usadas</w:t>
      </w:r>
      <w:r w:rsidRPr="00271486">
        <w:rPr>
          <w:rFonts w:ascii="Verdana" w:hAnsi="Verdana"/>
          <w:sz w:val="20"/>
          <w:szCs w:val="20"/>
        </w:rPr>
        <w:t>.</w:t>
      </w:r>
    </w:p>
    <w:p w14:paraId="0AA37F3D" w14:textId="77777777" w:rsidR="00E100C2" w:rsidRPr="00271486" w:rsidRDefault="00E100C2" w:rsidP="00271486">
      <w:pPr>
        <w:spacing w:after="0" w:line="360" w:lineRule="auto"/>
        <w:ind w:left="2268"/>
        <w:jc w:val="both"/>
        <w:rPr>
          <w:rFonts w:ascii="Verdana" w:hAnsi="Verdana"/>
          <w:sz w:val="20"/>
          <w:szCs w:val="20"/>
        </w:rPr>
      </w:pPr>
      <w:r w:rsidRPr="00271486">
        <w:rPr>
          <w:rFonts w:ascii="Verdana" w:hAnsi="Verdana"/>
          <w:b/>
          <w:bCs/>
          <w:sz w:val="20"/>
          <w:szCs w:val="20"/>
        </w:rPr>
        <w:t>Pedro Serrano, professor de Direito Constitucional da PUC de São Paulo</w:t>
      </w:r>
      <w:r w:rsidRPr="00271486">
        <w:rPr>
          <w:rFonts w:ascii="Verdana" w:hAnsi="Verdana"/>
          <w:sz w:val="20"/>
          <w:szCs w:val="20"/>
        </w:rPr>
        <w:t xml:space="preserve">, é mais direto. </w:t>
      </w:r>
      <w:r w:rsidRPr="00271486">
        <w:rPr>
          <w:rFonts w:ascii="Verdana" w:hAnsi="Verdana"/>
          <w:b/>
          <w:bCs/>
          <w:sz w:val="20"/>
          <w:szCs w:val="20"/>
        </w:rPr>
        <w:t>Para ele, não há interpretação da Constituição que permita a um juiz de primeiro grau tornar público material sem qualquer decisão do STF</w:t>
      </w:r>
      <w:r w:rsidRPr="00271486">
        <w:rPr>
          <w:rFonts w:ascii="Verdana" w:hAnsi="Verdana"/>
          <w:sz w:val="20"/>
          <w:szCs w:val="20"/>
        </w:rPr>
        <w:t>.</w:t>
      </w:r>
    </w:p>
    <w:p w14:paraId="15862A6C" w14:textId="50B909C5" w:rsidR="00E100C2" w:rsidRPr="00271486" w:rsidRDefault="00E100C2" w:rsidP="00271486">
      <w:pPr>
        <w:spacing w:after="0" w:line="360" w:lineRule="auto"/>
        <w:ind w:left="2268"/>
        <w:jc w:val="both"/>
        <w:rPr>
          <w:rFonts w:ascii="Verdana" w:hAnsi="Verdana"/>
          <w:sz w:val="20"/>
          <w:szCs w:val="20"/>
        </w:rPr>
      </w:pPr>
      <w:r w:rsidRPr="00271486">
        <w:rPr>
          <w:rFonts w:ascii="Verdana" w:hAnsi="Verdana"/>
          <w:sz w:val="20"/>
          <w:szCs w:val="20"/>
        </w:rPr>
        <w:lastRenderedPageBreak/>
        <w:t xml:space="preserve">O advogado </w:t>
      </w:r>
      <w:r w:rsidRPr="00271486">
        <w:rPr>
          <w:rFonts w:ascii="Verdana" w:hAnsi="Verdana"/>
          <w:b/>
          <w:bCs/>
          <w:sz w:val="20"/>
          <w:szCs w:val="20"/>
        </w:rPr>
        <w:t>Cezar Roberto Bitencourt, professor de Direito Penal da PUC do Rio Grande do Sul</w:t>
      </w:r>
      <w:r w:rsidRPr="00271486">
        <w:rPr>
          <w:rFonts w:ascii="Verdana" w:hAnsi="Verdana"/>
          <w:sz w:val="20"/>
          <w:szCs w:val="20"/>
        </w:rPr>
        <w:t xml:space="preserve">, também </w:t>
      </w:r>
      <w:r w:rsidRPr="00271486">
        <w:rPr>
          <w:rFonts w:ascii="Verdana" w:hAnsi="Verdana"/>
          <w:b/>
          <w:bCs/>
          <w:sz w:val="20"/>
          <w:szCs w:val="20"/>
        </w:rPr>
        <w:t>afirma a ilegalidade da divulgação dos grampos</w:t>
      </w:r>
      <w:r w:rsidRPr="00271486">
        <w:rPr>
          <w:rFonts w:ascii="Verdana" w:hAnsi="Verdana"/>
          <w:sz w:val="20"/>
          <w:szCs w:val="20"/>
        </w:rPr>
        <w:t xml:space="preserve">. "No momento em que o telefone interceptado </w:t>
      </w:r>
      <w:proofErr w:type="gramStart"/>
      <w:r w:rsidRPr="00271486">
        <w:rPr>
          <w:rFonts w:ascii="Verdana" w:hAnsi="Verdana"/>
          <w:sz w:val="20"/>
          <w:szCs w:val="20"/>
        </w:rPr>
        <w:t>conecta-se</w:t>
      </w:r>
      <w:proofErr w:type="gramEnd"/>
      <w:r w:rsidRPr="00271486">
        <w:rPr>
          <w:rFonts w:ascii="Verdana" w:hAnsi="Verdana"/>
          <w:sz w:val="20"/>
          <w:szCs w:val="20"/>
        </w:rPr>
        <w:t xml:space="preserve"> com autoridade que tem foro privilegiado, o juiz não pode dar-lhe publicidade", afirma.</w:t>
      </w:r>
    </w:p>
    <w:p w14:paraId="42B86237" w14:textId="23B23438" w:rsidR="00E100C2" w:rsidRPr="00271486" w:rsidRDefault="00E100C2" w:rsidP="00271486">
      <w:pPr>
        <w:spacing w:after="0" w:line="360" w:lineRule="auto"/>
        <w:ind w:left="2268"/>
        <w:jc w:val="both"/>
        <w:rPr>
          <w:rFonts w:ascii="Verdana" w:hAnsi="Verdana"/>
          <w:sz w:val="20"/>
          <w:szCs w:val="20"/>
        </w:rPr>
      </w:pPr>
      <w:r w:rsidRPr="00271486">
        <w:rPr>
          <w:rFonts w:ascii="Verdana" w:hAnsi="Verdana"/>
          <w:sz w:val="20"/>
          <w:szCs w:val="20"/>
        </w:rPr>
        <w:t>(...)</w:t>
      </w:r>
    </w:p>
    <w:p w14:paraId="4E6502C0" w14:textId="6B1F1E4D" w:rsidR="00173C3B" w:rsidRPr="00271486" w:rsidRDefault="00173C3B" w:rsidP="00271486">
      <w:pPr>
        <w:spacing w:after="0" w:line="360" w:lineRule="auto"/>
        <w:ind w:left="2268"/>
        <w:jc w:val="both"/>
        <w:rPr>
          <w:rFonts w:ascii="Verdana" w:hAnsi="Verdana"/>
          <w:sz w:val="20"/>
          <w:szCs w:val="20"/>
        </w:rPr>
      </w:pPr>
      <w:r w:rsidRPr="00271486">
        <w:rPr>
          <w:rFonts w:ascii="Verdana" w:hAnsi="Verdana"/>
          <w:sz w:val="20"/>
          <w:szCs w:val="20"/>
        </w:rPr>
        <w:t xml:space="preserve">“Também é preciso ver os horários. </w:t>
      </w:r>
      <w:r w:rsidRPr="00271486">
        <w:rPr>
          <w:rFonts w:ascii="Verdana" w:hAnsi="Verdana"/>
          <w:b/>
          <w:bCs/>
          <w:sz w:val="20"/>
          <w:szCs w:val="20"/>
        </w:rPr>
        <w:t>Se Lula já estava ministro quando a conversa foi divulgada, a decisão foi ilegal”, completa Badaró</w:t>
      </w:r>
      <w:r w:rsidRPr="00271486">
        <w:rPr>
          <w:rFonts w:ascii="Verdana" w:hAnsi="Verdana"/>
          <w:sz w:val="20"/>
          <w:szCs w:val="20"/>
        </w:rPr>
        <w:t xml:space="preserve">. </w:t>
      </w:r>
      <w:r w:rsidRPr="00271486">
        <w:rPr>
          <w:rFonts w:ascii="Verdana" w:hAnsi="Verdana"/>
          <w:b/>
          <w:bCs/>
          <w:sz w:val="20"/>
          <w:szCs w:val="20"/>
        </w:rPr>
        <w:t>E se Lula não ainda não era ministro, Jacques Wagner era</w:t>
      </w:r>
      <w:r w:rsidRPr="00271486">
        <w:rPr>
          <w:rFonts w:ascii="Verdana" w:hAnsi="Verdana"/>
          <w:sz w:val="20"/>
          <w:szCs w:val="20"/>
        </w:rPr>
        <w:t>.</w:t>
      </w:r>
    </w:p>
    <w:p w14:paraId="3EB846FC" w14:textId="09A55472" w:rsidR="00173C3B" w:rsidRPr="00271486" w:rsidRDefault="00E100C2" w:rsidP="00271486">
      <w:pPr>
        <w:spacing w:after="0" w:line="360" w:lineRule="auto"/>
        <w:ind w:left="2268"/>
        <w:jc w:val="both"/>
        <w:rPr>
          <w:rFonts w:ascii="Verdana" w:hAnsi="Verdana"/>
          <w:sz w:val="20"/>
          <w:szCs w:val="20"/>
        </w:rPr>
      </w:pPr>
      <w:r w:rsidRPr="00271486">
        <w:rPr>
          <w:rFonts w:ascii="Verdana" w:hAnsi="Verdana"/>
          <w:sz w:val="20"/>
          <w:szCs w:val="20"/>
        </w:rPr>
        <w:t>(...)</w:t>
      </w:r>
    </w:p>
    <w:p w14:paraId="04B23089" w14:textId="7C3F0978" w:rsidR="00173C3B" w:rsidRPr="00271486" w:rsidRDefault="00173C3B" w:rsidP="00271486">
      <w:pPr>
        <w:spacing w:after="0" w:line="360" w:lineRule="auto"/>
        <w:ind w:left="2268"/>
        <w:jc w:val="both"/>
        <w:rPr>
          <w:rFonts w:ascii="Verdana" w:hAnsi="Verdana"/>
          <w:sz w:val="20"/>
          <w:szCs w:val="20"/>
        </w:rPr>
      </w:pPr>
      <w:r w:rsidRPr="00271486">
        <w:rPr>
          <w:rFonts w:ascii="Verdana" w:hAnsi="Verdana"/>
          <w:sz w:val="20"/>
          <w:szCs w:val="20"/>
        </w:rPr>
        <w:t xml:space="preserve">Já para </w:t>
      </w:r>
      <w:r w:rsidRPr="00271486">
        <w:rPr>
          <w:rFonts w:ascii="Verdana" w:hAnsi="Verdana"/>
          <w:b/>
          <w:bCs/>
          <w:sz w:val="20"/>
          <w:szCs w:val="20"/>
        </w:rPr>
        <w:t>Cezar Bitencourt</w:t>
      </w:r>
      <w:r w:rsidRPr="00271486">
        <w:rPr>
          <w:rFonts w:ascii="Verdana" w:hAnsi="Verdana"/>
          <w:sz w:val="20"/>
          <w:szCs w:val="20"/>
        </w:rPr>
        <w:t xml:space="preserve">, "houve, no mínimo, má-fé". "Essa gravação, após encerrada a autorização judicial, é uma interceptação ilegal, e a </w:t>
      </w:r>
      <w:r w:rsidRPr="00271486">
        <w:rPr>
          <w:rFonts w:ascii="Verdana" w:hAnsi="Verdana"/>
          <w:b/>
          <w:bCs/>
          <w:sz w:val="20"/>
          <w:szCs w:val="20"/>
        </w:rPr>
        <w:t>sua divulgação também é ilegal, pois feita com a consciência de que se tratava de uma gravação ilegal. Houve crime de quebra de sigilo telefônico ilegalmente</w:t>
      </w:r>
      <w:r w:rsidRPr="00271486">
        <w:rPr>
          <w:rFonts w:ascii="Verdana" w:hAnsi="Verdana"/>
          <w:sz w:val="20"/>
          <w:szCs w:val="20"/>
        </w:rPr>
        <w:t>.</w:t>
      </w:r>
    </w:p>
    <w:p w14:paraId="72158ACC" w14:textId="77777777" w:rsidR="00CC3B09" w:rsidRPr="00271486" w:rsidRDefault="00CC3B09" w:rsidP="00271486">
      <w:pPr>
        <w:spacing w:after="0" w:line="360" w:lineRule="auto"/>
        <w:ind w:left="2268"/>
        <w:jc w:val="both"/>
        <w:rPr>
          <w:rFonts w:ascii="Verdana" w:hAnsi="Verdana"/>
          <w:sz w:val="20"/>
          <w:szCs w:val="20"/>
        </w:rPr>
      </w:pPr>
    </w:p>
    <w:p w14:paraId="04FAB5D9" w14:textId="47E8EE47" w:rsidR="00173C3B" w:rsidRPr="00271486" w:rsidRDefault="00E100C2" w:rsidP="00271486">
      <w:pPr>
        <w:spacing w:after="0" w:line="360" w:lineRule="auto"/>
        <w:ind w:left="2268"/>
        <w:jc w:val="both"/>
        <w:rPr>
          <w:rFonts w:ascii="Verdana" w:hAnsi="Verdana"/>
          <w:sz w:val="20"/>
          <w:szCs w:val="20"/>
        </w:rPr>
      </w:pPr>
      <w:r w:rsidRPr="00271486">
        <w:rPr>
          <w:rFonts w:ascii="Verdana" w:hAnsi="Verdana"/>
          <w:sz w:val="20"/>
          <w:szCs w:val="20"/>
        </w:rPr>
        <w:t xml:space="preserve">(fonte: </w:t>
      </w:r>
      <w:hyperlink r:id="rId8" w:history="1">
        <w:r w:rsidRPr="00271486">
          <w:rPr>
            <w:rStyle w:val="Hyperlink"/>
            <w:rFonts w:ascii="Verdana" w:hAnsi="Verdana"/>
            <w:sz w:val="20"/>
            <w:szCs w:val="20"/>
          </w:rPr>
          <w:t>https://www.conjur.com.br/2016-mar-16/moro-divulgou-grampos-ilegais-autoridades-prerrogativa-foro</w:t>
        </w:r>
      </w:hyperlink>
      <w:r w:rsidRPr="00271486">
        <w:rPr>
          <w:rFonts w:ascii="Verdana" w:hAnsi="Verdana"/>
          <w:sz w:val="20"/>
          <w:szCs w:val="20"/>
        </w:rPr>
        <w:t>, acesso em 04/06/2020, às 11h17min)</w:t>
      </w:r>
      <w:r w:rsidR="00830FA2" w:rsidRPr="00271486">
        <w:rPr>
          <w:rFonts w:ascii="Verdana" w:hAnsi="Verdana" w:cstheme="minorHAnsi"/>
          <w:color w:val="000000" w:themeColor="text1"/>
          <w:sz w:val="20"/>
          <w:szCs w:val="20"/>
        </w:rPr>
        <w:t xml:space="preserve"> (negrito nosso)</w:t>
      </w:r>
    </w:p>
    <w:p w14:paraId="1B56F31C" w14:textId="3FDA22BB" w:rsidR="00E100C2" w:rsidRPr="00271486" w:rsidRDefault="00E100C2" w:rsidP="00271486">
      <w:pPr>
        <w:spacing w:after="0" w:line="360" w:lineRule="auto"/>
        <w:ind w:firstLine="708"/>
        <w:jc w:val="both"/>
        <w:rPr>
          <w:rFonts w:ascii="Verdana" w:hAnsi="Verdana"/>
          <w:sz w:val="20"/>
          <w:szCs w:val="20"/>
        </w:rPr>
      </w:pPr>
    </w:p>
    <w:p w14:paraId="2E7340F8" w14:textId="3A926A33" w:rsidR="00B65F49" w:rsidRPr="00271486" w:rsidRDefault="00EA216D" w:rsidP="00271486">
      <w:pPr>
        <w:spacing w:after="0" w:line="360" w:lineRule="auto"/>
        <w:ind w:firstLine="708"/>
        <w:jc w:val="both"/>
        <w:rPr>
          <w:rFonts w:ascii="Verdana" w:hAnsi="Verdana"/>
          <w:sz w:val="20"/>
          <w:szCs w:val="20"/>
        </w:rPr>
      </w:pPr>
      <w:r>
        <w:rPr>
          <w:rFonts w:ascii="Verdana" w:hAnsi="Verdana"/>
          <w:sz w:val="20"/>
          <w:szCs w:val="20"/>
        </w:rPr>
        <w:t>Como atestam as diversas manifestações expostas acima, n</w:t>
      </w:r>
      <w:r w:rsidR="00B65F49" w:rsidRPr="00271486">
        <w:rPr>
          <w:rFonts w:ascii="Verdana" w:hAnsi="Verdana"/>
          <w:sz w:val="20"/>
          <w:szCs w:val="20"/>
        </w:rPr>
        <w:t>ão era preciso ter qualquer simpatia pelos investigados para se alcançar a conclusão de que, em tese, o ato do NOTICIADO se revestia de ilegalidade ímpar, adentrando na</w:t>
      </w:r>
      <w:r w:rsidR="0061765C" w:rsidRPr="00271486">
        <w:rPr>
          <w:rFonts w:ascii="Verdana" w:hAnsi="Verdana"/>
          <w:sz w:val="20"/>
          <w:szCs w:val="20"/>
        </w:rPr>
        <w:t>s raias da</w:t>
      </w:r>
      <w:r w:rsidR="00B65F49" w:rsidRPr="00271486">
        <w:rPr>
          <w:rFonts w:ascii="Verdana" w:hAnsi="Verdana"/>
          <w:sz w:val="20"/>
          <w:szCs w:val="20"/>
        </w:rPr>
        <w:t xml:space="preserve"> tipicidade penal, basta</w:t>
      </w:r>
      <w:r>
        <w:rPr>
          <w:rFonts w:ascii="Verdana" w:hAnsi="Verdana"/>
          <w:sz w:val="20"/>
          <w:szCs w:val="20"/>
        </w:rPr>
        <w:t>ndo</w:t>
      </w:r>
      <w:r w:rsidR="00B65F49" w:rsidRPr="00271486">
        <w:rPr>
          <w:rFonts w:ascii="Verdana" w:hAnsi="Verdana"/>
          <w:sz w:val="20"/>
          <w:szCs w:val="20"/>
        </w:rPr>
        <w:t xml:space="preserve"> </w:t>
      </w:r>
      <w:r>
        <w:rPr>
          <w:rFonts w:ascii="Verdana" w:hAnsi="Verdana"/>
          <w:sz w:val="20"/>
          <w:szCs w:val="20"/>
        </w:rPr>
        <w:t>observar a</w:t>
      </w:r>
      <w:r w:rsidR="00B65F49" w:rsidRPr="00271486">
        <w:rPr>
          <w:rFonts w:ascii="Verdana" w:hAnsi="Verdana"/>
          <w:sz w:val="20"/>
          <w:szCs w:val="20"/>
        </w:rPr>
        <w:t xml:space="preserve"> </w:t>
      </w:r>
      <w:r w:rsidR="0061765C" w:rsidRPr="00271486">
        <w:rPr>
          <w:rFonts w:ascii="Verdana" w:hAnsi="Verdana"/>
          <w:sz w:val="20"/>
          <w:szCs w:val="20"/>
        </w:rPr>
        <w:t xml:space="preserve">força normativa da </w:t>
      </w:r>
      <w:r w:rsidR="00B65F49" w:rsidRPr="00271486">
        <w:rPr>
          <w:rFonts w:ascii="Verdana" w:hAnsi="Verdana"/>
          <w:sz w:val="20"/>
          <w:szCs w:val="20"/>
        </w:rPr>
        <w:t xml:space="preserve">Constituição. </w:t>
      </w:r>
    </w:p>
    <w:p w14:paraId="3FD8DC1B" w14:textId="7D80D89D" w:rsidR="00B65F49" w:rsidRPr="00271486" w:rsidRDefault="00B65F49" w:rsidP="00271486">
      <w:pPr>
        <w:spacing w:after="0" w:line="360" w:lineRule="auto"/>
        <w:ind w:firstLine="708"/>
        <w:jc w:val="both"/>
        <w:rPr>
          <w:rFonts w:ascii="Verdana" w:hAnsi="Verdana"/>
          <w:sz w:val="20"/>
          <w:szCs w:val="20"/>
        </w:rPr>
      </w:pPr>
    </w:p>
    <w:p w14:paraId="5302F2F3" w14:textId="41912522" w:rsidR="00B65F49" w:rsidRPr="00271486" w:rsidRDefault="00B65F49" w:rsidP="00271486">
      <w:pPr>
        <w:spacing w:after="0" w:line="360" w:lineRule="auto"/>
        <w:ind w:firstLine="708"/>
        <w:jc w:val="both"/>
        <w:rPr>
          <w:rFonts w:ascii="Verdana" w:hAnsi="Verdana"/>
          <w:sz w:val="20"/>
          <w:szCs w:val="20"/>
        </w:rPr>
      </w:pPr>
      <w:r w:rsidRPr="00271486">
        <w:rPr>
          <w:rFonts w:ascii="Verdana" w:hAnsi="Verdana"/>
          <w:sz w:val="20"/>
          <w:szCs w:val="20"/>
        </w:rPr>
        <w:t>Deflui de uma simples análise da sucessão de eventos daquela data, notadamente dos horários em que ocorreram a ordem de interrupção da medida</w:t>
      </w:r>
      <w:r w:rsidR="00992D50" w:rsidRPr="00271486">
        <w:rPr>
          <w:rFonts w:ascii="Verdana" w:hAnsi="Verdana"/>
          <w:sz w:val="20"/>
          <w:szCs w:val="20"/>
        </w:rPr>
        <w:t xml:space="preserve"> (às 11h13min)</w:t>
      </w:r>
      <w:r w:rsidRPr="00271486">
        <w:rPr>
          <w:rFonts w:ascii="Verdana" w:hAnsi="Verdana"/>
          <w:sz w:val="20"/>
          <w:szCs w:val="20"/>
        </w:rPr>
        <w:t>, sua comunicação à Autoridade Policial</w:t>
      </w:r>
      <w:r w:rsidR="00992D50" w:rsidRPr="00271486">
        <w:rPr>
          <w:rFonts w:ascii="Verdana" w:hAnsi="Verdana"/>
          <w:sz w:val="20"/>
          <w:szCs w:val="20"/>
        </w:rPr>
        <w:t xml:space="preserve"> (às 11h44min)</w:t>
      </w:r>
      <w:r w:rsidRPr="00271486">
        <w:rPr>
          <w:rFonts w:ascii="Verdana" w:hAnsi="Verdana"/>
          <w:sz w:val="20"/>
          <w:szCs w:val="20"/>
        </w:rPr>
        <w:t xml:space="preserve"> e às operadoras de telefonia</w:t>
      </w:r>
      <w:r w:rsidR="00992D50" w:rsidRPr="00271486">
        <w:rPr>
          <w:rFonts w:ascii="Verdana" w:hAnsi="Verdana"/>
          <w:sz w:val="20"/>
          <w:szCs w:val="20"/>
        </w:rPr>
        <w:t xml:space="preserve"> (entre 12h17min e 12h18min)</w:t>
      </w:r>
      <w:r w:rsidRPr="00271486">
        <w:rPr>
          <w:rFonts w:ascii="Verdana" w:hAnsi="Verdana"/>
          <w:sz w:val="20"/>
          <w:szCs w:val="20"/>
        </w:rPr>
        <w:t>, e a captação do famigerado diálogo</w:t>
      </w:r>
      <w:r w:rsidR="00992D50" w:rsidRPr="00271486">
        <w:rPr>
          <w:rFonts w:ascii="Verdana" w:hAnsi="Verdana"/>
          <w:sz w:val="20"/>
          <w:szCs w:val="20"/>
        </w:rPr>
        <w:t xml:space="preserve"> (às 13h32min)</w:t>
      </w:r>
      <w:r w:rsidRPr="00271486">
        <w:rPr>
          <w:rFonts w:ascii="Verdana" w:hAnsi="Verdana"/>
          <w:sz w:val="20"/>
          <w:szCs w:val="20"/>
        </w:rPr>
        <w:t xml:space="preserve">, para se concluir que, em tese, o NOTICIADO tinha </w:t>
      </w:r>
      <w:r w:rsidR="0061765C" w:rsidRPr="00271486">
        <w:rPr>
          <w:rFonts w:ascii="Verdana" w:hAnsi="Verdana"/>
          <w:sz w:val="20"/>
          <w:szCs w:val="20"/>
        </w:rPr>
        <w:t xml:space="preserve">plena </w:t>
      </w:r>
      <w:r w:rsidRPr="00271486">
        <w:rPr>
          <w:rFonts w:ascii="Verdana" w:hAnsi="Verdana"/>
          <w:sz w:val="20"/>
          <w:szCs w:val="20"/>
        </w:rPr>
        <w:t xml:space="preserve">consciência </w:t>
      </w:r>
      <w:r w:rsidR="00992D50" w:rsidRPr="00271486">
        <w:rPr>
          <w:rFonts w:ascii="Verdana" w:hAnsi="Verdana"/>
          <w:sz w:val="20"/>
          <w:szCs w:val="20"/>
        </w:rPr>
        <w:t>da ausência de ordem judicial amparando a interceptação</w:t>
      </w:r>
      <w:r w:rsidR="00EA216D">
        <w:rPr>
          <w:rFonts w:ascii="Verdana" w:hAnsi="Verdana"/>
          <w:sz w:val="20"/>
          <w:szCs w:val="20"/>
        </w:rPr>
        <w:t xml:space="preserve"> divulgada</w:t>
      </w:r>
      <w:r w:rsidR="00992D50" w:rsidRPr="00271486">
        <w:rPr>
          <w:rFonts w:ascii="Verdana" w:hAnsi="Verdana"/>
          <w:sz w:val="20"/>
          <w:szCs w:val="20"/>
        </w:rPr>
        <w:t xml:space="preserve">. Até porque, às 15h34min, a Autoridade Policial responsável pelo caso comunicou ao </w:t>
      </w:r>
      <w:r w:rsidR="0061765C" w:rsidRPr="00271486">
        <w:rPr>
          <w:rFonts w:ascii="Verdana" w:hAnsi="Verdana"/>
          <w:sz w:val="20"/>
          <w:szCs w:val="20"/>
        </w:rPr>
        <w:t>NOTICIADO</w:t>
      </w:r>
      <w:r w:rsidR="00992D50" w:rsidRPr="00271486">
        <w:rPr>
          <w:rFonts w:ascii="Verdana" w:hAnsi="Verdana"/>
          <w:sz w:val="20"/>
          <w:szCs w:val="20"/>
        </w:rPr>
        <w:t xml:space="preserve"> o conteúdo do </w:t>
      </w:r>
      <w:r w:rsidR="00992D50" w:rsidRPr="00271486">
        <w:rPr>
          <w:rFonts w:ascii="Verdana" w:hAnsi="Verdana"/>
          <w:b/>
          <w:bCs/>
          <w:sz w:val="20"/>
          <w:szCs w:val="20"/>
          <w:u w:val="words"/>
        </w:rPr>
        <w:t>diálogo interceptado sem ordem judicial</w:t>
      </w:r>
      <w:r w:rsidR="00992D50" w:rsidRPr="00271486">
        <w:rPr>
          <w:rFonts w:ascii="Verdana" w:hAnsi="Verdana"/>
          <w:sz w:val="20"/>
          <w:szCs w:val="20"/>
        </w:rPr>
        <w:t>.</w:t>
      </w:r>
    </w:p>
    <w:p w14:paraId="47E13164" w14:textId="77777777" w:rsidR="00B65F49" w:rsidRPr="00271486" w:rsidRDefault="00B65F49" w:rsidP="00271486">
      <w:pPr>
        <w:spacing w:after="0" w:line="360" w:lineRule="auto"/>
        <w:ind w:firstLine="708"/>
        <w:jc w:val="both"/>
        <w:rPr>
          <w:rFonts w:ascii="Verdana" w:hAnsi="Verdana"/>
          <w:sz w:val="20"/>
          <w:szCs w:val="20"/>
        </w:rPr>
      </w:pPr>
    </w:p>
    <w:p w14:paraId="14D3D833" w14:textId="2DC5E109" w:rsidR="00AC0411" w:rsidRPr="00271486" w:rsidRDefault="00CF5DF5" w:rsidP="00271486">
      <w:pPr>
        <w:spacing w:after="0" w:line="360" w:lineRule="auto"/>
        <w:ind w:firstLine="708"/>
        <w:jc w:val="both"/>
        <w:rPr>
          <w:rFonts w:ascii="Verdana" w:hAnsi="Verdana"/>
          <w:sz w:val="20"/>
          <w:szCs w:val="20"/>
        </w:rPr>
      </w:pPr>
      <w:r w:rsidRPr="00271486">
        <w:rPr>
          <w:rFonts w:ascii="Verdana" w:hAnsi="Verdana"/>
          <w:sz w:val="20"/>
          <w:szCs w:val="20"/>
        </w:rPr>
        <w:t>Pois bem.</w:t>
      </w:r>
      <w:r w:rsidR="00AC0411" w:rsidRPr="00271486">
        <w:rPr>
          <w:rFonts w:ascii="Verdana" w:hAnsi="Verdana"/>
          <w:sz w:val="20"/>
          <w:szCs w:val="20"/>
        </w:rPr>
        <w:t xml:space="preserve"> </w:t>
      </w:r>
    </w:p>
    <w:p w14:paraId="056DD1F5" w14:textId="77777777" w:rsidR="00AC0411" w:rsidRPr="00271486" w:rsidRDefault="00AC0411" w:rsidP="00271486">
      <w:pPr>
        <w:spacing w:after="0" w:line="360" w:lineRule="auto"/>
        <w:ind w:firstLine="708"/>
        <w:jc w:val="both"/>
        <w:rPr>
          <w:rFonts w:ascii="Verdana" w:hAnsi="Verdana"/>
          <w:sz w:val="20"/>
          <w:szCs w:val="20"/>
        </w:rPr>
      </w:pPr>
    </w:p>
    <w:p w14:paraId="4FD6AFC9" w14:textId="26667E87" w:rsidR="001F7FA8" w:rsidRPr="00271486" w:rsidRDefault="006547D3" w:rsidP="00271486">
      <w:pPr>
        <w:spacing w:after="0" w:line="360" w:lineRule="auto"/>
        <w:ind w:firstLine="708"/>
        <w:jc w:val="both"/>
        <w:rPr>
          <w:rFonts w:ascii="Verdana" w:hAnsi="Verdana"/>
          <w:sz w:val="20"/>
          <w:szCs w:val="20"/>
        </w:rPr>
      </w:pPr>
      <w:r w:rsidRPr="00271486">
        <w:rPr>
          <w:rFonts w:ascii="Verdana" w:hAnsi="Verdana"/>
          <w:sz w:val="20"/>
          <w:szCs w:val="20"/>
        </w:rPr>
        <w:t xml:space="preserve">No </w:t>
      </w:r>
      <w:r w:rsidR="001F7FA8" w:rsidRPr="00271486">
        <w:rPr>
          <w:rFonts w:ascii="Verdana" w:hAnsi="Verdana"/>
          <w:sz w:val="20"/>
          <w:szCs w:val="20"/>
        </w:rPr>
        <w:t xml:space="preserve">dia seguinte, </w:t>
      </w:r>
      <w:r w:rsidR="00AC0411" w:rsidRPr="00271486">
        <w:rPr>
          <w:rFonts w:ascii="Verdana" w:hAnsi="Verdana"/>
          <w:sz w:val="20"/>
          <w:szCs w:val="20"/>
        </w:rPr>
        <w:t xml:space="preserve">17 de março, </w:t>
      </w:r>
      <w:r w:rsidR="00992D50" w:rsidRPr="00271486">
        <w:rPr>
          <w:rFonts w:ascii="Verdana" w:hAnsi="Verdana"/>
          <w:sz w:val="20"/>
          <w:szCs w:val="20"/>
        </w:rPr>
        <w:t xml:space="preserve">uma nova decisão </w:t>
      </w:r>
      <w:r w:rsidR="0061765C" w:rsidRPr="00271486">
        <w:rPr>
          <w:rFonts w:ascii="Verdana" w:hAnsi="Verdana"/>
          <w:sz w:val="20"/>
          <w:szCs w:val="20"/>
        </w:rPr>
        <w:t xml:space="preserve">– </w:t>
      </w:r>
      <w:r w:rsidR="00992D50" w:rsidRPr="00271486">
        <w:rPr>
          <w:rFonts w:ascii="Verdana" w:hAnsi="Verdana"/>
          <w:sz w:val="20"/>
          <w:szCs w:val="20"/>
        </w:rPr>
        <w:t xml:space="preserve">não </w:t>
      </w:r>
      <w:r w:rsidR="0061765C" w:rsidRPr="00271486">
        <w:rPr>
          <w:rFonts w:ascii="Verdana" w:hAnsi="Verdana"/>
          <w:sz w:val="20"/>
          <w:szCs w:val="20"/>
        </w:rPr>
        <w:t xml:space="preserve">um </w:t>
      </w:r>
      <w:r w:rsidR="00992D50" w:rsidRPr="00271486">
        <w:rPr>
          <w:rFonts w:ascii="Verdana" w:hAnsi="Verdana"/>
          <w:sz w:val="20"/>
          <w:szCs w:val="20"/>
        </w:rPr>
        <w:t>despacho</w:t>
      </w:r>
      <w:r w:rsidR="0061765C" w:rsidRPr="00271486">
        <w:rPr>
          <w:rFonts w:ascii="Verdana" w:hAnsi="Verdana"/>
          <w:sz w:val="20"/>
          <w:szCs w:val="20"/>
        </w:rPr>
        <w:t>, afinal, seu conteúdo dizia respeito à violação da intimidade de diversos indivíduos –</w:t>
      </w:r>
      <w:r w:rsidR="003F1C2B" w:rsidRPr="00271486">
        <w:rPr>
          <w:rFonts w:ascii="Verdana" w:hAnsi="Verdana"/>
          <w:sz w:val="20"/>
          <w:szCs w:val="20"/>
        </w:rPr>
        <w:t xml:space="preserve"> foi proferida pelo NOTICIADO, cujo conteúdo é o seguinte:</w:t>
      </w:r>
    </w:p>
    <w:p w14:paraId="2D9B6E82" w14:textId="6A7D9909" w:rsidR="001F7FA8" w:rsidRPr="00271486" w:rsidRDefault="001F7FA8" w:rsidP="00271486">
      <w:pPr>
        <w:spacing w:after="0" w:line="360" w:lineRule="auto"/>
        <w:jc w:val="both"/>
        <w:rPr>
          <w:rFonts w:ascii="Verdana" w:hAnsi="Verdana"/>
          <w:sz w:val="20"/>
          <w:szCs w:val="20"/>
        </w:rPr>
      </w:pPr>
      <w:r w:rsidRPr="00271486">
        <w:rPr>
          <w:rFonts w:ascii="Verdana" w:hAnsi="Verdana"/>
          <w:sz w:val="20"/>
          <w:szCs w:val="20"/>
        </w:rPr>
        <w:t xml:space="preserve"> </w:t>
      </w:r>
    </w:p>
    <w:p w14:paraId="5028CD46"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Revejo o segundo despacho de 16/03 (evento 135).</w:t>
      </w:r>
    </w:p>
    <w:p w14:paraId="4857D36A"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Determinei a interrupção da interceptação, por despacho de 16/03/2016, às 11:12:22 (evento 112).</w:t>
      </w:r>
    </w:p>
    <w:p w14:paraId="6C56734E"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Entre a decisão e a implementação da ordem junto às operadoras, colhido novo diálogo telefônico, às 13:32, juntado pela autoridade policial no evento 133.</w:t>
      </w:r>
    </w:p>
    <w:p w14:paraId="4B926375"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Não havia reparado antes no ponto, mas não vejo maior relevância.</w:t>
      </w:r>
    </w:p>
    <w:p w14:paraId="49FE5D8A"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Como havia justa causa e autorização legal para a interceptação, não vislumbro maiores problemas no ocorrido, valendo, portanto, o já consignado na decisão do evento 135.</w:t>
      </w:r>
    </w:p>
    <w:p w14:paraId="3E574F66"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Não é ainda o caso de exclusão do diálogo considerando o seu conteúdo relevante no contexto das investigações, conforme já explicitado na decisão do evento 135 e na manifestação do MPF do evento 132.</w:t>
      </w:r>
    </w:p>
    <w:p w14:paraId="368DD4D8"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A circunstância do diálogo ter por interlocutor autoridade com foro privilegiado não altera o quadro, pois o interceptado era o investigado e não a autoridade, sendo a comunicação interceptada fortuitamente. Ademais, nem mesmo o supremo mandatário da República tem um privilégio absoluto no resguardo de suas comunicações, aqui colhidas apenas fortuitamente, podendo ser citado o conhecido precedente da Suprema Corte norte-americana em US v. Nixon, 1974, ainda um exemplo a ser seguido.</w:t>
      </w:r>
    </w:p>
    <w:p w14:paraId="6F64D392" w14:textId="049EBA1F"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Evidentemente, caberá ao Supremo Tribunal Federal, quando receber o processo, decidir definitivamente sobre essas questões.</w:t>
      </w:r>
    </w:p>
    <w:p w14:paraId="74A6332E" w14:textId="77777777"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Então apenas prossiga a Secretaria no cumprimento do despacho do evento 135. Sobrevindo informação sobre a efetiva posse do investigado no cargo de Ministro Chefe da Casa Civil, remetam-se os autos, com os conexos, ao Supremo Tribunal Federal.</w:t>
      </w:r>
    </w:p>
    <w:p w14:paraId="0F9FEE50" w14:textId="27064EFE" w:rsidR="003F1C2B" w:rsidRPr="00271486" w:rsidRDefault="003F1C2B" w:rsidP="00271486">
      <w:pPr>
        <w:spacing w:after="0" w:line="360" w:lineRule="auto"/>
        <w:ind w:left="2268"/>
        <w:jc w:val="center"/>
        <w:rPr>
          <w:rFonts w:ascii="Verdana" w:hAnsi="Verdana"/>
          <w:sz w:val="20"/>
          <w:szCs w:val="20"/>
        </w:rPr>
      </w:pPr>
      <w:r w:rsidRPr="00271486">
        <w:rPr>
          <w:rFonts w:ascii="Verdana" w:hAnsi="Verdana"/>
          <w:sz w:val="20"/>
          <w:szCs w:val="20"/>
        </w:rPr>
        <w:t>Curitiba, 17 de março de 2016.</w:t>
      </w:r>
    </w:p>
    <w:p w14:paraId="18D16DD6" w14:textId="77777777" w:rsidR="003F1C2B" w:rsidRPr="00271486" w:rsidRDefault="003F1C2B" w:rsidP="00271486">
      <w:pPr>
        <w:spacing w:after="0" w:line="360" w:lineRule="auto"/>
        <w:ind w:left="2268"/>
        <w:jc w:val="center"/>
        <w:rPr>
          <w:rFonts w:ascii="Verdana" w:hAnsi="Verdana"/>
          <w:sz w:val="20"/>
          <w:szCs w:val="20"/>
        </w:rPr>
      </w:pPr>
    </w:p>
    <w:p w14:paraId="6ED5F932" w14:textId="5856E664" w:rsidR="003F1C2B" w:rsidRPr="00271486" w:rsidRDefault="003F1C2B" w:rsidP="00271486">
      <w:pPr>
        <w:spacing w:after="0" w:line="360" w:lineRule="auto"/>
        <w:ind w:left="2268"/>
        <w:jc w:val="center"/>
        <w:rPr>
          <w:rFonts w:ascii="Verdana" w:hAnsi="Verdana"/>
          <w:sz w:val="20"/>
          <w:szCs w:val="20"/>
        </w:rPr>
      </w:pPr>
      <w:r w:rsidRPr="00271486">
        <w:rPr>
          <w:rFonts w:ascii="Verdana" w:hAnsi="Verdana"/>
          <w:sz w:val="20"/>
          <w:szCs w:val="20"/>
        </w:rPr>
        <w:t>SÉRGIO FERNANDO MORO</w:t>
      </w:r>
    </w:p>
    <w:p w14:paraId="21C5F518" w14:textId="77777777" w:rsidR="003F1C2B" w:rsidRPr="00271486" w:rsidRDefault="003F1C2B" w:rsidP="00271486">
      <w:pPr>
        <w:spacing w:after="0" w:line="360" w:lineRule="auto"/>
        <w:ind w:left="2268"/>
        <w:jc w:val="center"/>
        <w:rPr>
          <w:rFonts w:ascii="Verdana" w:hAnsi="Verdana"/>
          <w:sz w:val="20"/>
          <w:szCs w:val="20"/>
        </w:rPr>
      </w:pPr>
      <w:r w:rsidRPr="00271486">
        <w:rPr>
          <w:rFonts w:ascii="Verdana" w:hAnsi="Verdana"/>
          <w:sz w:val="20"/>
          <w:szCs w:val="20"/>
        </w:rPr>
        <w:t>Juiz Federal</w:t>
      </w:r>
    </w:p>
    <w:p w14:paraId="42584BFF" w14:textId="77777777" w:rsidR="003F1C2B" w:rsidRPr="00271486" w:rsidRDefault="003F1C2B" w:rsidP="00271486">
      <w:pPr>
        <w:spacing w:after="0" w:line="360" w:lineRule="auto"/>
        <w:ind w:left="2268"/>
        <w:jc w:val="both"/>
        <w:rPr>
          <w:rFonts w:ascii="Verdana" w:hAnsi="Verdana"/>
          <w:sz w:val="20"/>
          <w:szCs w:val="20"/>
        </w:rPr>
      </w:pPr>
    </w:p>
    <w:p w14:paraId="50684AE8" w14:textId="01324B7E" w:rsidR="003F1C2B" w:rsidRPr="00271486" w:rsidRDefault="003F1C2B" w:rsidP="00271486">
      <w:pPr>
        <w:spacing w:after="0" w:line="360" w:lineRule="auto"/>
        <w:ind w:left="2268"/>
        <w:jc w:val="both"/>
        <w:rPr>
          <w:rFonts w:ascii="Verdana" w:hAnsi="Verdana"/>
          <w:sz w:val="20"/>
          <w:szCs w:val="20"/>
        </w:rPr>
      </w:pPr>
      <w:r w:rsidRPr="00271486">
        <w:rPr>
          <w:rFonts w:ascii="Verdana" w:hAnsi="Verdana"/>
          <w:sz w:val="20"/>
          <w:szCs w:val="20"/>
        </w:rPr>
        <w:t>(Pedido de quebra de sigilo de dados e/ou telefônico nº 500620598.2016.4.04.7000,</w:t>
      </w:r>
      <w:r w:rsidR="0033670E" w:rsidRPr="00271486">
        <w:rPr>
          <w:rFonts w:ascii="Verdana" w:hAnsi="Verdana"/>
          <w:sz w:val="20"/>
          <w:szCs w:val="20"/>
        </w:rPr>
        <w:t xml:space="preserve"> decisão do</w:t>
      </w:r>
      <w:r w:rsidRPr="00271486">
        <w:rPr>
          <w:rFonts w:ascii="Verdana" w:hAnsi="Verdana"/>
          <w:sz w:val="20"/>
          <w:szCs w:val="20"/>
        </w:rPr>
        <w:t xml:space="preserve"> evento 140)</w:t>
      </w:r>
    </w:p>
    <w:p w14:paraId="1D252886" w14:textId="77777777" w:rsidR="001F7FA8" w:rsidRPr="00271486" w:rsidRDefault="001F7FA8" w:rsidP="00271486">
      <w:pPr>
        <w:spacing w:after="0" w:line="360" w:lineRule="auto"/>
        <w:jc w:val="both"/>
        <w:rPr>
          <w:rFonts w:ascii="Verdana" w:hAnsi="Verdana"/>
          <w:sz w:val="20"/>
          <w:szCs w:val="20"/>
        </w:rPr>
      </w:pPr>
    </w:p>
    <w:p w14:paraId="633E70F4" w14:textId="552929D1" w:rsidR="001F7FA8" w:rsidRPr="00271486" w:rsidRDefault="003F1C2B" w:rsidP="00271486">
      <w:pPr>
        <w:spacing w:after="0" w:line="360" w:lineRule="auto"/>
        <w:jc w:val="both"/>
        <w:rPr>
          <w:rFonts w:ascii="Verdana" w:hAnsi="Verdana"/>
          <w:sz w:val="20"/>
          <w:szCs w:val="20"/>
        </w:rPr>
      </w:pPr>
      <w:r w:rsidRPr="00271486">
        <w:rPr>
          <w:rFonts w:ascii="Verdana" w:hAnsi="Verdana"/>
          <w:sz w:val="20"/>
          <w:szCs w:val="20"/>
        </w:rPr>
        <w:tab/>
      </w:r>
      <w:r w:rsidR="009453F2" w:rsidRPr="00271486">
        <w:rPr>
          <w:rFonts w:ascii="Verdana" w:hAnsi="Verdana"/>
          <w:sz w:val="20"/>
          <w:szCs w:val="20"/>
        </w:rPr>
        <w:t>Nessa nova decisão, a</w:t>
      </w:r>
      <w:r w:rsidRPr="00271486">
        <w:rPr>
          <w:rFonts w:ascii="Verdana" w:hAnsi="Verdana"/>
          <w:sz w:val="20"/>
          <w:szCs w:val="20"/>
        </w:rPr>
        <w:t xml:space="preserve">fora as circunstâncias de </w:t>
      </w:r>
      <w:r w:rsidRPr="00271486">
        <w:rPr>
          <w:rFonts w:ascii="Verdana" w:hAnsi="Verdana"/>
          <w:b/>
          <w:bCs/>
          <w:sz w:val="20"/>
          <w:szCs w:val="20"/>
        </w:rPr>
        <w:t>(i)</w:t>
      </w:r>
      <w:r w:rsidRPr="00271486">
        <w:rPr>
          <w:rFonts w:ascii="Verdana" w:hAnsi="Verdana"/>
          <w:sz w:val="20"/>
          <w:szCs w:val="20"/>
        </w:rPr>
        <w:t xml:space="preserve"> insistir </w:t>
      </w:r>
      <w:proofErr w:type="spellStart"/>
      <w:r w:rsidRPr="00271486">
        <w:rPr>
          <w:rFonts w:ascii="Verdana" w:hAnsi="Verdana"/>
          <w:sz w:val="20"/>
          <w:szCs w:val="20"/>
        </w:rPr>
        <w:t>judicando</w:t>
      </w:r>
      <w:proofErr w:type="spellEnd"/>
      <w:r w:rsidRPr="00271486">
        <w:rPr>
          <w:rFonts w:ascii="Verdana" w:hAnsi="Verdana"/>
          <w:sz w:val="20"/>
          <w:szCs w:val="20"/>
        </w:rPr>
        <w:t xml:space="preserve"> em feito para o qual seu Juízo era </w:t>
      </w:r>
      <w:r w:rsidR="00EA216D">
        <w:rPr>
          <w:rFonts w:ascii="Verdana" w:hAnsi="Verdana"/>
          <w:sz w:val="20"/>
          <w:szCs w:val="20"/>
        </w:rPr>
        <w:t xml:space="preserve">manifestamente </w:t>
      </w:r>
      <w:r w:rsidRPr="00271486">
        <w:rPr>
          <w:rFonts w:ascii="Verdana" w:hAnsi="Verdana"/>
          <w:sz w:val="20"/>
          <w:szCs w:val="20"/>
        </w:rPr>
        <w:t xml:space="preserve">incompetente e </w:t>
      </w:r>
      <w:r w:rsidRPr="00271486">
        <w:rPr>
          <w:rFonts w:ascii="Verdana" w:hAnsi="Verdana"/>
          <w:b/>
          <w:bCs/>
          <w:sz w:val="20"/>
          <w:szCs w:val="20"/>
        </w:rPr>
        <w:t>(</w:t>
      </w:r>
      <w:proofErr w:type="spellStart"/>
      <w:r w:rsidRPr="00271486">
        <w:rPr>
          <w:rFonts w:ascii="Verdana" w:hAnsi="Verdana"/>
          <w:b/>
          <w:bCs/>
          <w:sz w:val="20"/>
          <w:szCs w:val="20"/>
        </w:rPr>
        <w:t>ii</w:t>
      </w:r>
      <w:proofErr w:type="spellEnd"/>
      <w:r w:rsidRPr="00271486">
        <w:rPr>
          <w:rFonts w:ascii="Verdana" w:hAnsi="Verdana"/>
          <w:b/>
          <w:bCs/>
          <w:sz w:val="20"/>
          <w:szCs w:val="20"/>
        </w:rPr>
        <w:t>)</w:t>
      </w:r>
      <w:r w:rsidRPr="00271486">
        <w:rPr>
          <w:rFonts w:ascii="Verdana" w:hAnsi="Verdana"/>
          <w:sz w:val="20"/>
          <w:szCs w:val="20"/>
        </w:rPr>
        <w:t xml:space="preserve"> </w:t>
      </w:r>
      <w:r w:rsidR="009453F2" w:rsidRPr="00271486">
        <w:rPr>
          <w:rFonts w:ascii="Verdana" w:hAnsi="Verdana"/>
          <w:sz w:val="20"/>
          <w:szCs w:val="20"/>
        </w:rPr>
        <w:t>citar precedente (U</w:t>
      </w:r>
      <w:r w:rsidR="00EA216D">
        <w:rPr>
          <w:rFonts w:ascii="Verdana" w:hAnsi="Verdana"/>
          <w:sz w:val="20"/>
          <w:szCs w:val="20"/>
        </w:rPr>
        <w:t>.</w:t>
      </w:r>
      <w:r w:rsidR="009453F2" w:rsidRPr="00271486">
        <w:rPr>
          <w:rFonts w:ascii="Verdana" w:hAnsi="Verdana"/>
          <w:sz w:val="20"/>
          <w:szCs w:val="20"/>
        </w:rPr>
        <w:t>S</w:t>
      </w:r>
      <w:r w:rsidR="00EA216D">
        <w:rPr>
          <w:rFonts w:ascii="Verdana" w:hAnsi="Verdana"/>
          <w:sz w:val="20"/>
          <w:szCs w:val="20"/>
        </w:rPr>
        <w:t>.</w:t>
      </w:r>
      <w:r w:rsidR="009453F2" w:rsidRPr="00271486">
        <w:rPr>
          <w:rFonts w:ascii="Verdana" w:hAnsi="Verdana"/>
          <w:sz w:val="20"/>
          <w:szCs w:val="20"/>
        </w:rPr>
        <w:t xml:space="preserve"> vs. Nixon, 1974) da jurisprudência alienígena</w:t>
      </w:r>
      <w:r w:rsidR="00C52E98" w:rsidRPr="00271486">
        <w:rPr>
          <w:rFonts w:ascii="Verdana" w:hAnsi="Verdana"/>
          <w:sz w:val="20"/>
          <w:szCs w:val="20"/>
        </w:rPr>
        <w:t xml:space="preserve"> </w:t>
      </w:r>
      <w:r w:rsidR="0033670E" w:rsidRPr="00271486">
        <w:rPr>
          <w:rFonts w:ascii="Verdana" w:hAnsi="Verdana"/>
          <w:sz w:val="20"/>
          <w:szCs w:val="20"/>
        </w:rPr>
        <w:t xml:space="preserve">inaplicável ao caso </w:t>
      </w:r>
      <w:r w:rsidR="00C52E98" w:rsidRPr="00271486">
        <w:rPr>
          <w:rFonts w:ascii="Verdana" w:hAnsi="Verdana"/>
          <w:sz w:val="20"/>
          <w:szCs w:val="20"/>
        </w:rPr>
        <w:t>– note-se que Richard Nixon não estava sendo grampeado, ele é quem grampeava adversários –</w:t>
      </w:r>
      <w:r w:rsidR="009453F2" w:rsidRPr="00271486">
        <w:rPr>
          <w:rFonts w:ascii="Verdana" w:hAnsi="Verdana"/>
          <w:sz w:val="20"/>
          <w:szCs w:val="20"/>
        </w:rPr>
        <w:t xml:space="preserve">, o que, a um só tempo, demonstrou desprestígio à Suprema Corte brasileira e reverência à Suprema Corte de outro país, </w:t>
      </w:r>
      <w:r w:rsidR="0033670E" w:rsidRPr="00271486">
        <w:rPr>
          <w:rFonts w:ascii="Verdana" w:hAnsi="Verdana"/>
          <w:sz w:val="20"/>
          <w:szCs w:val="20"/>
        </w:rPr>
        <w:t>corroborou-se</w:t>
      </w:r>
      <w:r w:rsidR="009453F2" w:rsidRPr="00271486">
        <w:rPr>
          <w:rFonts w:ascii="Verdana" w:hAnsi="Verdana"/>
          <w:sz w:val="20"/>
          <w:szCs w:val="20"/>
        </w:rPr>
        <w:t xml:space="preserve"> aquilo que diversos juristas </w:t>
      </w:r>
      <w:r w:rsidR="00EA216D">
        <w:rPr>
          <w:rFonts w:ascii="Verdana" w:hAnsi="Verdana"/>
          <w:sz w:val="20"/>
          <w:szCs w:val="20"/>
        </w:rPr>
        <w:t xml:space="preserve">haviam </w:t>
      </w:r>
      <w:r w:rsidR="009453F2" w:rsidRPr="00271486">
        <w:rPr>
          <w:rFonts w:ascii="Verdana" w:hAnsi="Verdana"/>
          <w:sz w:val="20"/>
          <w:szCs w:val="20"/>
        </w:rPr>
        <w:t>aponta</w:t>
      </w:r>
      <w:r w:rsidR="00EA216D">
        <w:rPr>
          <w:rFonts w:ascii="Verdana" w:hAnsi="Verdana"/>
          <w:sz w:val="20"/>
          <w:szCs w:val="20"/>
        </w:rPr>
        <w:t>do</w:t>
      </w:r>
      <w:r w:rsidR="009453F2" w:rsidRPr="00271486">
        <w:rPr>
          <w:rFonts w:ascii="Verdana" w:hAnsi="Verdana"/>
          <w:sz w:val="20"/>
          <w:szCs w:val="20"/>
        </w:rPr>
        <w:t xml:space="preserve"> n</w:t>
      </w:r>
      <w:r w:rsidR="00EA216D">
        <w:rPr>
          <w:rFonts w:ascii="Verdana" w:hAnsi="Verdana"/>
          <w:sz w:val="20"/>
          <w:szCs w:val="20"/>
        </w:rPr>
        <w:t>a</w:t>
      </w:r>
      <w:r w:rsidR="009453F2" w:rsidRPr="00271486">
        <w:rPr>
          <w:rFonts w:ascii="Verdana" w:hAnsi="Verdana"/>
          <w:sz w:val="20"/>
          <w:szCs w:val="20"/>
        </w:rPr>
        <w:t xml:space="preserve"> d</w:t>
      </w:r>
      <w:r w:rsidR="00EA216D">
        <w:rPr>
          <w:rFonts w:ascii="Verdana" w:hAnsi="Verdana"/>
          <w:sz w:val="20"/>
          <w:szCs w:val="20"/>
        </w:rPr>
        <w:t xml:space="preserve">ata </w:t>
      </w:r>
      <w:r w:rsidR="009453F2" w:rsidRPr="00271486">
        <w:rPr>
          <w:rFonts w:ascii="Verdana" w:hAnsi="Verdana"/>
          <w:sz w:val="20"/>
          <w:szCs w:val="20"/>
        </w:rPr>
        <w:t xml:space="preserve">anterior, logo após </w:t>
      </w:r>
      <w:r w:rsidR="00CA0C99" w:rsidRPr="00271486">
        <w:rPr>
          <w:rFonts w:ascii="Verdana" w:hAnsi="Verdana"/>
          <w:sz w:val="20"/>
          <w:szCs w:val="20"/>
        </w:rPr>
        <w:t>a ocorrência d</w:t>
      </w:r>
      <w:r w:rsidR="009453F2" w:rsidRPr="00271486">
        <w:rPr>
          <w:rFonts w:ascii="Verdana" w:hAnsi="Verdana"/>
          <w:sz w:val="20"/>
          <w:szCs w:val="20"/>
        </w:rPr>
        <w:t xml:space="preserve">o fato: </w:t>
      </w:r>
      <w:r w:rsidR="0033670E" w:rsidRPr="00271486">
        <w:rPr>
          <w:rFonts w:ascii="Verdana" w:hAnsi="Verdana"/>
          <w:sz w:val="20"/>
          <w:szCs w:val="20"/>
        </w:rPr>
        <w:t xml:space="preserve">sob o ponto de vista objetivo, </w:t>
      </w:r>
      <w:r w:rsidR="009453F2" w:rsidRPr="00271486">
        <w:rPr>
          <w:rFonts w:ascii="Verdana" w:hAnsi="Verdana"/>
          <w:sz w:val="20"/>
          <w:szCs w:val="20"/>
        </w:rPr>
        <w:t>a captação</w:t>
      </w:r>
      <w:r w:rsidR="00EA216D">
        <w:rPr>
          <w:rFonts w:ascii="Verdana" w:hAnsi="Verdana"/>
          <w:sz w:val="20"/>
          <w:szCs w:val="20"/>
        </w:rPr>
        <w:t xml:space="preserve"> foi ilegal</w:t>
      </w:r>
      <w:r w:rsidR="0033670E" w:rsidRPr="00271486">
        <w:rPr>
          <w:rFonts w:ascii="Verdana" w:hAnsi="Verdana"/>
          <w:sz w:val="20"/>
          <w:szCs w:val="20"/>
        </w:rPr>
        <w:t>,</w:t>
      </w:r>
      <w:r w:rsidR="009453F2" w:rsidRPr="00271486">
        <w:rPr>
          <w:rFonts w:ascii="Verdana" w:hAnsi="Verdana"/>
          <w:sz w:val="20"/>
          <w:szCs w:val="20"/>
        </w:rPr>
        <w:t xml:space="preserve"> e</w:t>
      </w:r>
      <w:r w:rsidR="0033670E" w:rsidRPr="00271486">
        <w:rPr>
          <w:rFonts w:ascii="Verdana" w:hAnsi="Verdana"/>
          <w:sz w:val="20"/>
          <w:szCs w:val="20"/>
        </w:rPr>
        <w:t>, sob o ponto de vista subjetivo,</w:t>
      </w:r>
      <w:r w:rsidR="009453F2" w:rsidRPr="00271486">
        <w:rPr>
          <w:rFonts w:ascii="Verdana" w:hAnsi="Verdana"/>
          <w:sz w:val="20"/>
          <w:szCs w:val="20"/>
        </w:rPr>
        <w:t xml:space="preserve"> </w:t>
      </w:r>
      <w:r w:rsidR="0033670E" w:rsidRPr="00271486">
        <w:rPr>
          <w:rFonts w:ascii="Verdana" w:hAnsi="Verdana"/>
          <w:sz w:val="20"/>
          <w:szCs w:val="20"/>
        </w:rPr>
        <w:t>a presença d</w:t>
      </w:r>
      <w:r w:rsidR="009453F2" w:rsidRPr="00271486">
        <w:rPr>
          <w:rFonts w:ascii="Verdana" w:hAnsi="Verdana"/>
          <w:sz w:val="20"/>
          <w:szCs w:val="20"/>
        </w:rPr>
        <w:t xml:space="preserve">o dolo em torná-la pública, à revelia da ordem constitucional e legal. </w:t>
      </w:r>
      <w:r w:rsidRPr="00271486">
        <w:rPr>
          <w:rFonts w:ascii="Verdana" w:hAnsi="Verdana"/>
          <w:sz w:val="20"/>
          <w:szCs w:val="20"/>
        </w:rPr>
        <w:t xml:space="preserve">  </w:t>
      </w:r>
    </w:p>
    <w:p w14:paraId="6341B870" w14:textId="6B4D8550" w:rsidR="009453F2" w:rsidRPr="00271486" w:rsidRDefault="009453F2" w:rsidP="00271486">
      <w:pPr>
        <w:spacing w:after="0" w:line="360" w:lineRule="auto"/>
        <w:jc w:val="both"/>
        <w:rPr>
          <w:rFonts w:ascii="Verdana" w:hAnsi="Verdana"/>
          <w:sz w:val="20"/>
          <w:szCs w:val="20"/>
        </w:rPr>
      </w:pPr>
    </w:p>
    <w:p w14:paraId="5847619E" w14:textId="750EADF4" w:rsidR="009453F2" w:rsidRPr="00271486" w:rsidRDefault="009453F2" w:rsidP="00271486">
      <w:pPr>
        <w:spacing w:after="0" w:line="360" w:lineRule="auto"/>
        <w:jc w:val="both"/>
        <w:rPr>
          <w:rFonts w:ascii="Verdana" w:hAnsi="Verdana"/>
          <w:sz w:val="20"/>
          <w:szCs w:val="20"/>
        </w:rPr>
      </w:pPr>
      <w:r w:rsidRPr="00271486">
        <w:rPr>
          <w:rFonts w:ascii="Verdana" w:hAnsi="Verdana"/>
          <w:sz w:val="20"/>
          <w:szCs w:val="20"/>
        </w:rPr>
        <w:tab/>
        <w:t>Isso pode ser constatado no trecho (da decisão) em que o NOTICIADO menciona “</w:t>
      </w:r>
      <w:r w:rsidRPr="00271486">
        <w:rPr>
          <w:rFonts w:ascii="Verdana" w:hAnsi="Verdana"/>
          <w:i/>
          <w:iCs/>
          <w:sz w:val="20"/>
          <w:szCs w:val="20"/>
        </w:rPr>
        <w:t>Não havia reparado antes no ponto, mas não vejo maior relevância. Como havia justa causa e autorização legal para a interceptação, não vislumbro maiores problemas no ocorrido, valendo, portanto, o já consignado na decisão do evento 135</w:t>
      </w:r>
      <w:r w:rsidRPr="00271486">
        <w:rPr>
          <w:rFonts w:ascii="Verdana" w:hAnsi="Verdana"/>
          <w:sz w:val="20"/>
          <w:szCs w:val="20"/>
        </w:rPr>
        <w:t>”. Ou seja, em que pese ter princip</w:t>
      </w:r>
      <w:r w:rsidR="00E824EB" w:rsidRPr="00271486">
        <w:rPr>
          <w:rFonts w:ascii="Verdana" w:hAnsi="Verdana"/>
          <w:sz w:val="20"/>
          <w:szCs w:val="20"/>
        </w:rPr>
        <w:t>i</w:t>
      </w:r>
      <w:r w:rsidRPr="00271486">
        <w:rPr>
          <w:rFonts w:ascii="Verdana" w:hAnsi="Verdana"/>
          <w:sz w:val="20"/>
          <w:szCs w:val="20"/>
        </w:rPr>
        <w:t xml:space="preserve">ado a decisão com o anúncio de que faria um </w:t>
      </w:r>
      <w:proofErr w:type="spellStart"/>
      <w:r w:rsidRPr="00271486">
        <w:rPr>
          <w:rFonts w:ascii="Verdana" w:hAnsi="Verdana"/>
          <w:i/>
          <w:iCs/>
          <w:sz w:val="20"/>
          <w:szCs w:val="20"/>
        </w:rPr>
        <w:t>mea</w:t>
      </w:r>
      <w:proofErr w:type="spellEnd"/>
      <w:r w:rsidRPr="00271486">
        <w:rPr>
          <w:rFonts w:ascii="Verdana" w:hAnsi="Verdana"/>
          <w:i/>
          <w:iCs/>
          <w:sz w:val="20"/>
          <w:szCs w:val="20"/>
        </w:rPr>
        <w:t xml:space="preserve"> culpa</w:t>
      </w:r>
      <w:r w:rsidRPr="00271486">
        <w:rPr>
          <w:rFonts w:ascii="Verdana" w:hAnsi="Verdana"/>
          <w:sz w:val="20"/>
          <w:szCs w:val="20"/>
        </w:rPr>
        <w:t xml:space="preserve"> (vide: “</w:t>
      </w:r>
      <w:r w:rsidRPr="00271486">
        <w:rPr>
          <w:rFonts w:ascii="Verdana" w:hAnsi="Verdana"/>
          <w:i/>
          <w:iCs/>
          <w:sz w:val="20"/>
          <w:szCs w:val="20"/>
        </w:rPr>
        <w:t>Revejo o segundo despacho de 16/03 (evento 135)</w:t>
      </w:r>
      <w:r w:rsidRPr="00271486">
        <w:rPr>
          <w:rFonts w:ascii="Verdana" w:hAnsi="Verdana"/>
          <w:sz w:val="20"/>
          <w:szCs w:val="20"/>
        </w:rPr>
        <w:t xml:space="preserve">”), na prática, </w:t>
      </w:r>
      <w:r w:rsidR="002105DB">
        <w:rPr>
          <w:rFonts w:ascii="Verdana" w:hAnsi="Verdana"/>
          <w:sz w:val="20"/>
          <w:szCs w:val="20"/>
        </w:rPr>
        <w:t xml:space="preserve">aparentemente </w:t>
      </w:r>
      <w:r w:rsidRPr="00271486">
        <w:rPr>
          <w:rFonts w:ascii="Verdana" w:hAnsi="Verdana"/>
          <w:sz w:val="20"/>
          <w:szCs w:val="20"/>
        </w:rPr>
        <w:t>o NOTICIADO</w:t>
      </w:r>
      <w:r w:rsidR="002105DB">
        <w:rPr>
          <w:rFonts w:ascii="Verdana" w:hAnsi="Verdana"/>
          <w:sz w:val="20"/>
          <w:szCs w:val="20"/>
        </w:rPr>
        <w:t xml:space="preserve"> </w:t>
      </w:r>
      <w:r w:rsidRPr="00271486">
        <w:rPr>
          <w:rFonts w:ascii="Verdana" w:hAnsi="Verdana"/>
          <w:sz w:val="20"/>
          <w:szCs w:val="20"/>
        </w:rPr>
        <w:t>tentou creditar o fato a um “descuido”, que</w:t>
      </w:r>
      <w:r w:rsidR="0033670E" w:rsidRPr="00271486">
        <w:rPr>
          <w:rFonts w:ascii="Verdana" w:hAnsi="Verdana"/>
          <w:sz w:val="20"/>
          <w:szCs w:val="20"/>
        </w:rPr>
        <w:t>, no seu entendimento,</w:t>
      </w:r>
      <w:r w:rsidRPr="00271486">
        <w:rPr>
          <w:rFonts w:ascii="Verdana" w:hAnsi="Verdana"/>
          <w:sz w:val="20"/>
          <w:szCs w:val="20"/>
        </w:rPr>
        <w:t xml:space="preserve"> não teria “</w:t>
      </w:r>
      <w:r w:rsidRPr="00271486">
        <w:rPr>
          <w:rFonts w:ascii="Verdana" w:hAnsi="Verdana"/>
          <w:i/>
          <w:iCs/>
          <w:sz w:val="20"/>
          <w:szCs w:val="20"/>
        </w:rPr>
        <w:t>maior relevância</w:t>
      </w:r>
      <w:r w:rsidRPr="00271486">
        <w:rPr>
          <w:rFonts w:ascii="Verdana" w:hAnsi="Verdana"/>
          <w:sz w:val="20"/>
          <w:szCs w:val="20"/>
        </w:rPr>
        <w:t>”.</w:t>
      </w:r>
    </w:p>
    <w:p w14:paraId="472C7164" w14:textId="77777777" w:rsidR="009453F2" w:rsidRPr="00271486" w:rsidRDefault="009453F2" w:rsidP="00271486">
      <w:pPr>
        <w:spacing w:after="0" w:line="360" w:lineRule="auto"/>
        <w:jc w:val="both"/>
        <w:rPr>
          <w:rFonts w:ascii="Verdana" w:hAnsi="Verdana"/>
          <w:sz w:val="20"/>
          <w:szCs w:val="20"/>
        </w:rPr>
      </w:pPr>
    </w:p>
    <w:p w14:paraId="00A4E952" w14:textId="5850C9E5" w:rsidR="009453F2" w:rsidRPr="00271486" w:rsidRDefault="009453F2" w:rsidP="00271486">
      <w:pPr>
        <w:spacing w:after="0" w:line="360" w:lineRule="auto"/>
        <w:jc w:val="both"/>
        <w:rPr>
          <w:rFonts w:ascii="Verdana" w:hAnsi="Verdana"/>
          <w:sz w:val="20"/>
          <w:szCs w:val="20"/>
        </w:rPr>
      </w:pPr>
      <w:r w:rsidRPr="00271486">
        <w:rPr>
          <w:rFonts w:ascii="Verdana" w:hAnsi="Verdana"/>
          <w:sz w:val="20"/>
          <w:szCs w:val="20"/>
        </w:rPr>
        <w:tab/>
        <w:t xml:space="preserve">Ora, </w:t>
      </w:r>
      <w:r w:rsidR="0033670E" w:rsidRPr="00271486">
        <w:rPr>
          <w:rFonts w:ascii="Verdana" w:hAnsi="Verdana"/>
          <w:sz w:val="20"/>
          <w:szCs w:val="20"/>
        </w:rPr>
        <w:t xml:space="preserve">caso </w:t>
      </w:r>
      <w:r w:rsidRPr="00271486">
        <w:rPr>
          <w:rFonts w:ascii="Verdana" w:hAnsi="Verdana"/>
          <w:sz w:val="20"/>
          <w:szCs w:val="20"/>
        </w:rPr>
        <w:t>não tivesse qualquer relevância o NOTICIADO não teria se preocupado em proferir nov</w:t>
      </w:r>
      <w:r w:rsidR="00EA216D">
        <w:rPr>
          <w:rFonts w:ascii="Verdana" w:hAnsi="Verdana"/>
          <w:sz w:val="20"/>
          <w:szCs w:val="20"/>
        </w:rPr>
        <w:t>a decisão</w:t>
      </w:r>
      <w:r w:rsidRPr="00271486">
        <w:rPr>
          <w:rFonts w:ascii="Verdana" w:hAnsi="Verdana"/>
          <w:sz w:val="20"/>
          <w:szCs w:val="20"/>
        </w:rPr>
        <w:t xml:space="preserve"> sobre o tema. Ademais,</w:t>
      </w:r>
      <w:r w:rsidR="003477D5" w:rsidRPr="00271486">
        <w:rPr>
          <w:rFonts w:ascii="Verdana" w:hAnsi="Verdana"/>
          <w:sz w:val="20"/>
          <w:szCs w:val="20"/>
        </w:rPr>
        <w:t xml:space="preserve"> preocupa </w:t>
      </w:r>
      <w:r w:rsidR="00454403" w:rsidRPr="00271486">
        <w:rPr>
          <w:rFonts w:ascii="Verdana" w:hAnsi="Verdana"/>
          <w:sz w:val="20"/>
          <w:szCs w:val="20"/>
        </w:rPr>
        <w:t>notar</w:t>
      </w:r>
      <w:r w:rsidR="003477D5" w:rsidRPr="00271486">
        <w:rPr>
          <w:rFonts w:ascii="Verdana" w:hAnsi="Verdana"/>
          <w:sz w:val="20"/>
          <w:szCs w:val="20"/>
        </w:rPr>
        <w:t xml:space="preserve"> que um Juiz Federal não se atentava à legalidade da captação de diálogos telefônicos envolvendo a principal autoridade da República. Caso </w:t>
      </w:r>
      <w:r w:rsidR="00454403" w:rsidRPr="00271486">
        <w:rPr>
          <w:rFonts w:ascii="Verdana" w:hAnsi="Verdana"/>
          <w:sz w:val="20"/>
          <w:szCs w:val="20"/>
        </w:rPr>
        <w:t>seja</w:t>
      </w:r>
      <w:r w:rsidR="003477D5" w:rsidRPr="00271486">
        <w:rPr>
          <w:rFonts w:ascii="Verdana" w:hAnsi="Verdana"/>
          <w:sz w:val="20"/>
          <w:szCs w:val="20"/>
        </w:rPr>
        <w:t xml:space="preserve"> efetivamente verdadeira essa hipótese, qual era o cuidado do NOTICIADO com o respeito às garantias constitucionais dos demais </w:t>
      </w:r>
      <w:r w:rsidR="0033670E" w:rsidRPr="00271486">
        <w:rPr>
          <w:rFonts w:ascii="Verdana" w:hAnsi="Verdana"/>
          <w:sz w:val="20"/>
          <w:szCs w:val="20"/>
        </w:rPr>
        <w:t>cidadãos sob sua jurisdição</w:t>
      </w:r>
      <w:r w:rsidR="003477D5" w:rsidRPr="00271486">
        <w:rPr>
          <w:rFonts w:ascii="Verdana" w:hAnsi="Verdana"/>
          <w:sz w:val="20"/>
          <w:szCs w:val="20"/>
        </w:rPr>
        <w:t xml:space="preserve">?   </w:t>
      </w:r>
      <w:r w:rsidRPr="00271486">
        <w:rPr>
          <w:rFonts w:ascii="Verdana" w:hAnsi="Verdana"/>
          <w:sz w:val="20"/>
          <w:szCs w:val="20"/>
        </w:rPr>
        <w:t xml:space="preserve">  </w:t>
      </w:r>
    </w:p>
    <w:p w14:paraId="40E363C8" w14:textId="6E77D1BC" w:rsidR="003477D5" w:rsidRPr="00271486" w:rsidRDefault="003477D5" w:rsidP="00271486">
      <w:pPr>
        <w:spacing w:after="0" w:line="360" w:lineRule="auto"/>
        <w:jc w:val="both"/>
        <w:rPr>
          <w:rFonts w:ascii="Verdana" w:hAnsi="Verdana"/>
          <w:sz w:val="20"/>
          <w:szCs w:val="20"/>
        </w:rPr>
      </w:pPr>
    </w:p>
    <w:p w14:paraId="63224C27" w14:textId="795294A0" w:rsidR="00536D75" w:rsidRPr="00271486" w:rsidRDefault="003477D5" w:rsidP="00271486">
      <w:pPr>
        <w:spacing w:after="0" w:line="360" w:lineRule="auto"/>
        <w:jc w:val="both"/>
        <w:rPr>
          <w:rFonts w:ascii="Verdana" w:hAnsi="Verdana"/>
          <w:sz w:val="20"/>
          <w:szCs w:val="20"/>
        </w:rPr>
      </w:pPr>
      <w:r w:rsidRPr="00271486">
        <w:rPr>
          <w:rFonts w:ascii="Verdana" w:hAnsi="Verdana"/>
          <w:sz w:val="20"/>
          <w:szCs w:val="20"/>
        </w:rPr>
        <w:tab/>
        <w:t xml:space="preserve">Em verdade, ao </w:t>
      </w:r>
      <w:r w:rsidR="00EA216D">
        <w:rPr>
          <w:rFonts w:ascii="Verdana" w:hAnsi="Verdana"/>
          <w:sz w:val="20"/>
          <w:szCs w:val="20"/>
        </w:rPr>
        <w:t>retomar</w:t>
      </w:r>
      <w:r w:rsidR="002105DB">
        <w:rPr>
          <w:rFonts w:ascii="Verdana" w:hAnsi="Verdana"/>
          <w:sz w:val="20"/>
          <w:szCs w:val="20"/>
        </w:rPr>
        <w:t xml:space="preserve"> </w:t>
      </w:r>
      <w:r w:rsidR="00EA216D">
        <w:rPr>
          <w:rFonts w:ascii="Verdana" w:hAnsi="Verdana"/>
          <w:sz w:val="20"/>
          <w:szCs w:val="20"/>
        </w:rPr>
        <w:t>o tema</w:t>
      </w:r>
      <w:r w:rsidRPr="00271486">
        <w:rPr>
          <w:rFonts w:ascii="Verdana" w:hAnsi="Verdana"/>
          <w:sz w:val="20"/>
          <w:szCs w:val="20"/>
        </w:rPr>
        <w:t xml:space="preserve"> e</w:t>
      </w:r>
      <w:r w:rsidR="002105DB">
        <w:rPr>
          <w:rFonts w:ascii="Verdana" w:hAnsi="Verdana"/>
          <w:sz w:val="20"/>
          <w:szCs w:val="20"/>
        </w:rPr>
        <w:t xml:space="preserve"> mencionar que</w:t>
      </w:r>
      <w:r w:rsidRPr="00271486">
        <w:rPr>
          <w:rFonts w:ascii="Verdana" w:hAnsi="Verdana"/>
          <w:sz w:val="20"/>
          <w:szCs w:val="20"/>
        </w:rPr>
        <w:t xml:space="preserve"> “</w:t>
      </w:r>
      <w:r w:rsidRPr="00271486">
        <w:rPr>
          <w:rFonts w:ascii="Verdana" w:hAnsi="Verdana"/>
          <w:i/>
          <w:iCs/>
          <w:sz w:val="20"/>
          <w:szCs w:val="20"/>
        </w:rPr>
        <w:t>não havia reparado antes no ponto</w:t>
      </w:r>
      <w:r w:rsidRPr="00271486">
        <w:rPr>
          <w:rFonts w:ascii="Verdana" w:hAnsi="Verdana"/>
          <w:sz w:val="20"/>
          <w:szCs w:val="20"/>
        </w:rPr>
        <w:t>”,</w:t>
      </w:r>
      <w:r w:rsidR="00454403" w:rsidRPr="00271486">
        <w:rPr>
          <w:rFonts w:ascii="Verdana" w:hAnsi="Verdana"/>
          <w:sz w:val="20"/>
          <w:szCs w:val="20"/>
        </w:rPr>
        <w:t xml:space="preserve"> </w:t>
      </w:r>
      <w:r w:rsidR="002105DB">
        <w:rPr>
          <w:rFonts w:ascii="Verdana" w:hAnsi="Verdana"/>
          <w:sz w:val="20"/>
          <w:szCs w:val="20"/>
        </w:rPr>
        <w:t>aparentemente</w:t>
      </w:r>
      <w:r w:rsidR="00536D75" w:rsidRPr="00271486">
        <w:rPr>
          <w:rFonts w:ascii="Verdana" w:hAnsi="Verdana"/>
          <w:sz w:val="20"/>
          <w:szCs w:val="20"/>
        </w:rPr>
        <w:t xml:space="preserve"> </w:t>
      </w:r>
      <w:r w:rsidR="00454403" w:rsidRPr="00271486">
        <w:rPr>
          <w:rFonts w:ascii="Verdana" w:hAnsi="Verdana"/>
          <w:sz w:val="20"/>
          <w:szCs w:val="20"/>
        </w:rPr>
        <w:t xml:space="preserve">o NOTICIADO </w:t>
      </w:r>
      <w:r w:rsidR="00536D75" w:rsidRPr="00271486">
        <w:rPr>
          <w:rFonts w:ascii="Verdana" w:hAnsi="Verdana"/>
          <w:sz w:val="20"/>
          <w:szCs w:val="20"/>
        </w:rPr>
        <w:t>pretendeu c</w:t>
      </w:r>
      <w:r w:rsidR="00EA216D">
        <w:rPr>
          <w:rFonts w:ascii="Verdana" w:hAnsi="Verdana"/>
          <w:sz w:val="20"/>
          <w:szCs w:val="20"/>
        </w:rPr>
        <w:t>redit</w:t>
      </w:r>
      <w:r w:rsidR="00536D75" w:rsidRPr="00271486">
        <w:rPr>
          <w:rFonts w:ascii="Verdana" w:hAnsi="Verdana"/>
          <w:sz w:val="20"/>
          <w:szCs w:val="20"/>
        </w:rPr>
        <w:t>á-l</w:t>
      </w:r>
      <w:r w:rsidR="00CA0C99" w:rsidRPr="00271486">
        <w:rPr>
          <w:rFonts w:ascii="Verdana" w:hAnsi="Verdana"/>
          <w:sz w:val="20"/>
          <w:szCs w:val="20"/>
        </w:rPr>
        <w:t>o</w:t>
      </w:r>
      <w:r w:rsidR="00536D75" w:rsidRPr="00271486">
        <w:rPr>
          <w:rFonts w:ascii="Verdana" w:hAnsi="Verdana"/>
          <w:sz w:val="20"/>
          <w:szCs w:val="20"/>
        </w:rPr>
        <w:t xml:space="preserve"> </w:t>
      </w:r>
      <w:r w:rsidR="00EA216D">
        <w:rPr>
          <w:rFonts w:ascii="Verdana" w:hAnsi="Verdana"/>
          <w:sz w:val="20"/>
          <w:szCs w:val="20"/>
        </w:rPr>
        <w:t>a</w:t>
      </w:r>
      <w:r w:rsidR="00536D75" w:rsidRPr="00271486">
        <w:rPr>
          <w:rFonts w:ascii="Verdana" w:hAnsi="Verdana"/>
          <w:sz w:val="20"/>
          <w:szCs w:val="20"/>
        </w:rPr>
        <w:t xml:space="preserve"> uma simples imprudência</w:t>
      </w:r>
      <w:r w:rsidR="00C146FC" w:rsidRPr="00271486">
        <w:rPr>
          <w:rFonts w:ascii="Verdana" w:hAnsi="Verdana"/>
          <w:sz w:val="20"/>
          <w:szCs w:val="20"/>
        </w:rPr>
        <w:t xml:space="preserve">, cuja </w:t>
      </w:r>
      <w:r w:rsidR="00F6259C" w:rsidRPr="00271486">
        <w:rPr>
          <w:rFonts w:ascii="Verdana" w:hAnsi="Verdana"/>
          <w:sz w:val="20"/>
          <w:szCs w:val="20"/>
        </w:rPr>
        <w:t>consequência</w:t>
      </w:r>
      <w:r w:rsidR="00C146FC" w:rsidRPr="00271486">
        <w:rPr>
          <w:rFonts w:ascii="Verdana" w:hAnsi="Verdana"/>
          <w:sz w:val="20"/>
          <w:szCs w:val="20"/>
        </w:rPr>
        <w:t xml:space="preserve"> </w:t>
      </w:r>
      <w:r w:rsidR="0033670E" w:rsidRPr="00271486">
        <w:rPr>
          <w:rFonts w:ascii="Verdana" w:hAnsi="Verdana"/>
          <w:sz w:val="20"/>
          <w:szCs w:val="20"/>
        </w:rPr>
        <w:t xml:space="preserve">(jurídica) </w:t>
      </w:r>
      <w:r w:rsidR="00C146FC" w:rsidRPr="00271486">
        <w:rPr>
          <w:rFonts w:ascii="Verdana" w:hAnsi="Verdana"/>
          <w:sz w:val="20"/>
          <w:szCs w:val="20"/>
        </w:rPr>
        <w:t>seria afastar a tipicidade penal d</w:t>
      </w:r>
      <w:r w:rsidR="00EA216D">
        <w:rPr>
          <w:rFonts w:ascii="Verdana" w:hAnsi="Verdana"/>
          <w:sz w:val="20"/>
          <w:szCs w:val="20"/>
        </w:rPr>
        <w:t>e su</w:t>
      </w:r>
      <w:r w:rsidR="00F6259C" w:rsidRPr="00271486">
        <w:rPr>
          <w:rFonts w:ascii="Verdana" w:hAnsi="Verdana"/>
          <w:sz w:val="20"/>
          <w:szCs w:val="20"/>
        </w:rPr>
        <w:t>a conduta</w:t>
      </w:r>
      <w:r w:rsidR="00C146FC" w:rsidRPr="00271486">
        <w:rPr>
          <w:rFonts w:ascii="Verdana" w:hAnsi="Verdana"/>
          <w:sz w:val="20"/>
          <w:szCs w:val="20"/>
        </w:rPr>
        <w:t xml:space="preserve">, porquanto </w:t>
      </w:r>
      <w:r w:rsidR="00C52E98" w:rsidRPr="00271486">
        <w:rPr>
          <w:rFonts w:ascii="Verdana" w:hAnsi="Verdana"/>
          <w:sz w:val="20"/>
          <w:szCs w:val="20"/>
        </w:rPr>
        <w:t>o delito previsto pelo art. 10, da Lei n.º 9.296/96</w:t>
      </w:r>
      <w:r w:rsidR="00C146FC" w:rsidRPr="00271486">
        <w:rPr>
          <w:rFonts w:ascii="Verdana" w:hAnsi="Verdana"/>
          <w:sz w:val="20"/>
          <w:szCs w:val="20"/>
        </w:rPr>
        <w:t xml:space="preserve">, não contém a </w:t>
      </w:r>
      <w:r w:rsidR="00C146FC" w:rsidRPr="00271486">
        <w:rPr>
          <w:rFonts w:ascii="Verdana" w:hAnsi="Verdana"/>
          <w:sz w:val="20"/>
          <w:szCs w:val="20"/>
        </w:rPr>
        <w:lastRenderedPageBreak/>
        <w:t>modalidade culposa</w:t>
      </w:r>
      <w:r w:rsidR="00C52E98" w:rsidRPr="00271486">
        <w:rPr>
          <w:rFonts w:ascii="Verdana" w:hAnsi="Verdana"/>
          <w:sz w:val="20"/>
          <w:szCs w:val="20"/>
        </w:rPr>
        <w:t>.</w:t>
      </w:r>
      <w:r w:rsidR="00ED7A8A">
        <w:rPr>
          <w:rFonts w:ascii="Verdana" w:hAnsi="Verdana"/>
          <w:sz w:val="20"/>
          <w:szCs w:val="20"/>
        </w:rPr>
        <w:t xml:space="preserve"> No entanto, como veremos adiante, novas provas indicam justamente o contrário.</w:t>
      </w:r>
    </w:p>
    <w:p w14:paraId="536D13BF" w14:textId="69436B1F" w:rsidR="00502338" w:rsidRPr="00271486" w:rsidRDefault="00502338" w:rsidP="00271486">
      <w:pPr>
        <w:spacing w:after="0" w:line="360" w:lineRule="auto"/>
        <w:jc w:val="both"/>
        <w:rPr>
          <w:rFonts w:ascii="Verdana" w:hAnsi="Verdana"/>
          <w:sz w:val="20"/>
          <w:szCs w:val="20"/>
        </w:rPr>
      </w:pPr>
    </w:p>
    <w:p w14:paraId="5A7185E3" w14:textId="77777777" w:rsidR="00367042" w:rsidRPr="00271486" w:rsidRDefault="00367042" w:rsidP="00271486">
      <w:pPr>
        <w:spacing w:after="0" w:line="360" w:lineRule="auto"/>
        <w:jc w:val="both"/>
        <w:rPr>
          <w:rFonts w:ascii="Verdana" w:hAnsi="Verdana"/>
          <w:sz w:val="20"/>
          <w:szCs w:val="20"/>
        </w:rPr>
      </w:pPr>
    </w:p>
    <w:p w14:paraId="33D6EB50" w14:textId="36C37AFF" w:rsidR="003C2BCE" w:rsidRPr="00271486" w:rsidRDefault="003C2BCE" w:rsidP="00271486">
      <w:pPr>
        <w:spacing w:after="0" w:line="360" w:lineRule="auto"/>
        <w:jc w:val="both"/>
        <w:rPr>
          <w:rFonts w:ascii="Verdana" w:hAnsi="Verdana"/>
          <w:i/>
          <w:iCs/>
          <w:sz w:val="20"/>
          <w:szCs w:val="20"/>
        </w:rPr>
      </w:pPr>
      <w:r w:rsidRPr="00271486">
        <w:rPr>
          <w:rFonts w:ascii="Verdana" w:hAnsi="Verdana"/>
          <w:i/>
          <w:iCs/>
          <w:sz w:val="20"/>
          <w:szCs w:val="20"/>
        </w:rPr>
        <w:t>O julgamento pelo STF: usurpação de competência, divulgação indevida</w:t>
      </w:r>
      <w:r w:rsidR="00367042" w:rsidRPr="00271486">
        <w:rPr>
          <w:rFonts w:ascii="Verdana" w:hAnsi="Verdana"/>
          <w:i/>
          <w:iCs/>
          <w:sz w:val="20"/>
          <w:szCs w:val="20"/>
        </w:rPr>
        <w:t xml:space="preserve"> das mensagens</w:t>
      </w:r>
      <w:r w:rsidRPr="00271486">
        <w:rPr>
          <w:rFonts w:ascii="Verdana" w:hAnsi="Verdana"/>
          <w:i/>
          <w:iCs/>
          <w:sz w:val="20"/>
          <w:szCs w:val="20"/>
        </w:rPr>
        <w:t xml:space="preserve"> e ilicitude da prova</w:t>
      </w:r>
    </w:p>
    <w:p w14:paraId="72CB3776" w14:textId="77777777" w:rsidR="003C2BCE" w:rsidRPr="00271486" w:rsidRDefault="003C2BCE" w:rsidP="00271486">
      <w:pPr>
        <w:spacing w:after="0" w:line="360" w:lineRule="auto"/>
        <w:jc w:val="both"/>
        <w:rPr>
          <w:rFonts w:ascii="Verdana" w:hAnsi="Verdana"/>
          <w:sz w:val="20"/>
          <w:szCs w:val="20"/>
        </w:rPr>
      </w:pPr>
    </w:p>
    <w:p w14:paraId="57962DEB" w14:textId="198EF94E" w:rsidR="00502338" w:rsidRPr="00271486" w:rsidRDefault="00D9295E" w:rsidP="00271486">
      <w:pPr>
        <w:spacing w:after="0" w:line="360" w:lineRule="auto"/>
        <w:jc w:val="both"/>
        <w:rPr>
          <w:rFonts w:ascii="Verdana" w:hAnsi="Verdana"/>
          <w:sz w:val="20"/>
          <w:szCs w:val="20"/>
        </w:rPr>
      </w:pPr>
      <w:r w:rsidRPr="00271486">
        <w:rPr>
          <w:rFonts w:ascii="Verdana" w:hAnsi="Verdana"/>
          <w:sz w:val="20"/>
          <w:szCs w:val="20"/>
        </w:rPr>
        <w:tab/>
      </w:r>
      <w:r w:rsidR="003C2BCE" w:rsidRPr="00271486">
        <w:rPr>
          <w:rFonts w:ascii="Verdana" w:hAnsi="Verdana"/>
          <w:sz w:val="20"/>
          <w:szCs w:val="20"/>
        </w:rPr>
        <w:t xml:space="preserve">Provocado a se manifestar sobre o tema, </w:t>
      </w:r>
      <w:r w:rsidR="00367042" w:rsidRPr="00271486">
        <w:rPr>
          <w:rFonts w:ascii="Verdana" w:hAnsi="Verdana"/>
          <w:sz w:val="20"/>
          <w:szCs w:val="20"/>
        </w:rPr>
        <w:t xml:space="preserve">o saudoso Min. </w:t>
      </w:r>
      <w:proofErr w:type="spellStart"/>
      <w:r w:rsidR="00367042" w:rsidRPr="00271486">
        <w:rPr>
          <w:rFonts w:ascii="Verdana" w:hAnsi="Verdana"/>
          <w:sz w:val="20"/>
          <w:szCs w:val="20"/>
        </w:rPr>
        <w:t>Teori</w:t>
      </w:r>
      <w:proofErr w:type="spellEnd"/>
      <w:r w:rsidR="00367042" w:rsidRPr="00271486">
        <w:rPr>
          <w:rFonts w:ascii="Verdana" w:hAnsi="Verdana"/>
          <w:sz w:val="20"/>
          <w:szCs w:val="20"/>
        </w:rPr>
        <w:t xml:space="preserve"> Zavascki, </w:t>
      </w:r>
      <w:r w:rsidRPr="00271486">
        <w:rPr>
          <w:rFonts w:ascii="Verdana" w:hAnsi="Verdana"/>
          <w:sz w:val="20"/>
          <w:szCs w:val="20"/>
        </w:rPr>
        <w:t xml:space="preserve">em 22 de março daquele ano, </w:t>
      </w:r>
      <w:r w:rsidR="00327814" w:rsidRPr="00271486">
        <w:rPr>
          <w:rFonts w:ascii="Verdana" w:hAnsi="Verdana"/>
          <w:sz w:val="20"/>
          <w:szCs w:val="20"/>
        </w:rPr>
        <w:t xml:space="preserve">ao deferir </w:t>
      </w:r>
      <w:r w:rsidRPr="00271486">
        <w:rPr>
          <w:rFonts w:ascii="Verdana" w:hAnsi="Verdana"/>
          <w:sz w:val="20"/>
          <w:szCs w:val="20"/>
        </w:rPr>
        <w:t xml:space="preserve">liminar em Reclamação ajuizada pela Advocacia-Geral da União em favor da então Presidente da República, </w:t>
      </w:r>
      <w:r w:rsidR="00327814" w:rsidRPr="00271486">
        <w:rPr>
          <w:rFonts w:ascii="Verdana" w:hAnsi="Verdana"/>
          <w:sz w:val="20"/>
          <w:szCs w:val="20"/>
        </w:rPr>
        <w:t>r</w:t>
      </w:r>
      <w:r w:rsidR="00C3584A" w:rsidRPr="00271486">
        <w:rPr>
          <w:rFonts w:ascii="Verdana" w:hAnsi="Verdana"/>
          <w:sz w:val="20"/>
          <w:szCs w:val="20"/>
        </w:rPr>
        <w:t>eferenda</w:t>
      </w:r>
      <w:r w:rsidR="00327814" w:rsidRPr="00271486">
        <w:rPr>
          <w:rFonts w:ascii="Verdana" w:hAnsi="Verdana"/>
          <w:sz w:val="20"/>
          <w:szCs w:val="20"/>
        </w:rPr>
        <w:t xml:space="preserve">da pelo </w:t>
      </w:r>
      <w:r w:rsidR="00ED7A8A">
        <w:rPr>
          <w:rFonts w:ascii="Verdana" w:hAnsi="Verdana"/>
          <w:sz w:val="20"/>
          <w:szCs w:val="20"/>
        </w:rPr>
        <w:t>P</w:t>
      </w:r>
      <w:r w:rsidR="00327814" w:rsidRPr="00271486">
        <w:rPr>
          <w:rFonts w:ascii="Verdana" w:hAnsi="Verdana"/>
          <w:sz w:val="20"/>
          <w:szCs w:val="20"/>
        </w:rPr>
        <w:t>lenário em 31 de março</w:t>
      </w:r>
      <w:r w:rsidR="007E5F31" w:rsidRPr="00271486">
        <w:rPr>
          <w:rFonts w:ascii="Verdana" w:hAnsi="Verdana"/>
          <w:sz w:val="20"/>
          <w:szCs w:val="20"/>
        </w:rPr>
        <w:t>,</w:t>
      </w:r>
      <w:r w:rsidR="00327814" w:rsidRPr="00271486">
        <w:rPr>
          <w:rFonts w:ascii="Verdana" w:hAnsi="Verdana"/>
          <w:sz w:val="20"/>
          <w:szCs w:val="20"/>
        </w:rPr>
        <w:t xml:space="preserve"> </w:t>
      </w:r>
      <w:r w:rsidR="007E5F31" w:rsidRPr="00271486">
        <w:rPr>
          <w:rFonts w:ascii="Verdana" w:hAnsi="Verdana"/>
          <w:sz w:val="20"/>
          <w:szCs w:val="20"/>
        </w:rPr>
        <w:t xml:space="preserve">determinou </w:t>
      </w:r>
      <w:r w:rsidR="00502338" w:rsidRPr="00271486">
        <w:rPr>
          <w:rFonts w:ascii="Verdana" w:hAnsi="Verdana"/>
          <w:sz w:val="20"/>
          <w:szCs w:val="20"/>
        </w:rPr>
        <w:t xml:space="preserve">a suspensão e a remessa </w:t>
      </w:r>
      <w:r w:rsidRPr="00271486">
        <w:rPr>
          <w:rFonts w:ascii="Verdana" w:hAnsi="Verdana"/>
          <w:sz w:val="20"/>
          <w:szCs w:val="20"/>
        </w:rPr>
        <w:t>do feito ao STF, “</w:t>
      </w:r>
      <w:r w:rsidR="00502338" w:rsidRPr="00271486">
        <w:rPr>
          <w:rFonts w:ascii="Verdana" w:hAnsi="Verdana"/>
          <w:i/>
          <w:iCs/>
          <w:sz w:val="20"/>
          <w:szCs w:val="20"/>
        </w:rPr>
        <w:t>ficando determinada também a sustação dos efeitos da decisão que autorizou a divulgação das conversações telefônicas interceptadas</w:t>
      </w:r>
      <w:r w:rsidRPr="00271486">
        <w:rPr>
          <w:rFonts w:ascii="Verdana" w:hAnsi="Verdana"/>
          <w:sz w:val="20"/>
          <w:szCs w:val="20"/>
        </w:rPr>
        <w:t>”. Vejamos:</w:t>
      </w:r>
    </w:p>
    <w:p w14:paraId="46D9AA1F" w14:textId="276039E9" w:rsidR="00C146FC" w:rsidRPr="00271486" w:rsidRDefault="00C146FC" w:rsidP="00271486">
      <w:pPr>
        <w:spacing w:after="0" w:line="360" w:lineRule="auto"/>
        <w:jc w:val="both"/>
        <w:rPr>
          <w:rFonts w:ascii="Verdana" w:hAnsi="Verdana"/>
          <w:sz w:val="20"/>
          <w:szCs w:val="20"/>
        </w:rPr>
      </w:pPr>
    </w:p>
    <w:p w14:paraId="319A6089" w14:textId="5AEC80F2" w:rsidR="00C146FC" w:rsidRPr="00271486" w:rsidRDefault="00D9295E" w:rsidP="00271486">
      <w:pPr>
        <w:spacing w:after="0" w:line="360" w:lineRule="auto"/>
        <w:ind w:left="2268"/>
        <w:jc w:val="both"/>
        <w:rPr>
          <w:rFonts w:ascii="Verdana" w:hAnsi="Verdana"/>
          <w:sz w:val="20"/>
          <w:szCs w:val="20"/>
        </w:rPr>
      </w:pPr>
      <w:r w:rsidRPr="00271486">
        <w:rPr>
          <w:rFonts w:ascii="Verdana" w:hAnsi="Verdana"/>
          <w:sz w:val="20"/>
          <w:szCs w:val="20"/>
        </w:rPr>
        <w:t>(...)</w:t>
      </w:r>
      <w:r w:rsidR="00311C6D" w:rsidRPr="00271486">
        <w:rPr>
          <w:rFonts w:ascii="Verdana" w:hAnsi="Verdana"/>
          <w:sz w:val="20"/>
          <w:szCs w:val="20"/>
        </w:rPr>
        <w:t xml:space="preserve"> </w:t>
      </w:r>
      <w:r w:rsidR="00C146FC" w:rsidRPr="00271486">
        <w:rPr>
          <w:rFonts w:ascii="Verdana" w:hAnsi="Verdana"/>
          <w:sz w:val="20"/>
          <w:szCs w:val="20"/>
        </w:rPr>
        <w:t xml:space="preserve">4. É certo que </w:t>
      </w:r>
      <w:r w:rsidR="00C146FC" w:rsidRPr="00271486">
        <w:rPr>
          <w:rFonts w:ascii="Verdana" w:hAnsi="Verdana"/>
          <w:b/>
          <w:bCs/>
          <w:sz w:val="20"/>
          <w:szCs w:val="20"/>
        </w:rPr>
        <w:t>eventual encontro de indícios de envolvimento de autoridade detentora de foro especial durante atos instrutórios subsequentes, por si só, não resulta em violação de competência desta Suprema Corte</w:t>
      </w:r>
      <w:r w:rsidR="00C146FC" w:rsidRPr="00271486">
        <w:rPr>
          <w:rFonts w:ascii="Verdana" w:hAnsi="Verdana"/>
          <w:sz w:val="20"/>
          <w:szCs w:val="20"/>
        </w:rPr>
        <w:t>, já que apurados sob o crivo de autoridade judiciária que até então, por decisão da Corte, não violava competência de foro superior (...).</w:t>
      </w:r>
    </w:p>
    <w:p w14:paraId="38CDB741" w14:textId="0FD72758" w:rsidR="00C146FC" w:rsidRPr="00271486" w:rsidRDefault="001C5C63" w:rsidP="00271486">
      <w:pPr>
        <w:spacing w:after="0" w:line="360" w:lineRule="auto"/>
        <w:ind w:left="2268"/>
        <w:jc w:val="both"/>
        <w:rPr>
          <w:rFonts w:ascii="Verdana" w:hAnsi="Verdana"/>
          <w:sz w:val="20"/>
          <w:szCs w:val="20"/>
        </w:rPr>
      </w:pPr>
      <w:r w:rsidRPr="00271486">
        <w:rPr>
          <w:rFonts w:ascii="Verdana" w:hAnsi="Verdana"/>
          <w:sz w:val="20"/>
          <w:szCs w:val="20"/>
        </w:rPr>
        <w:t xml:space="preserve">5. </w:t>
      </w:r>
      <w:r w:rsidRPr="00271486">
        <w:rPr>
          <w:rFonts w:ascii="Verdana" w:hAnsi="Verdana"/>
          <w:b/>
          <w:bCs/>
          <w:sz w:val="20"/>
          <w:szCs w:val="20"/>
        </w:rPr>
        <w:t>O exame dos autos na origem revela, porém</w:t>
      </w:r>
      <w:r w:rsidRPr="00271486">
        <w:rPr>
          <w:rFonts w:ascii="Verdana" w:hAnsi="Verdana"/>
          <w:sz w:val="20"/>
          <w:szCs w:val="20"/>
        </w:rPr>
        <w:t xml:space="preserve">, ainda que em cognição sumária, </w:t>
      </w:r>
      <w:r w:rsidRPr="00271486">
        <w:rPr>
          <w:rFonts w:ascii="Verdana" w:hAnsi="Verdana"/>
          <w:b/>
          <w:bCs/>
          <w:sz w:val="20"/>
          <w:szCs w:val="20"/>
        </w:rPr>
        <w:t>uma realidade diversa</w:t>
      </w:r>
      <w:r w:rsidRPr="00271486">
        <w:rPr>
          <w:rFonts w:ascii="Verdana" w:hAnsi="Verdana"/>
          <w:sz w:val="20"/>
          <w:szCs w:val="20"/>
        </w:rPr>
        <w:t>. (...)</w:t>
      </w:r>
    </w:p>
    <w:p w14:paraId="4C0D102B" w14:textId="57E013FD" w:rsidR="001C5C63" w:rsidRPr="00271486" w:rsidRDefault="001C5C63" w:rsidP="00271486">
      <w:pPr>
        <w:spacing w:after="0" w:line="360" w:lineRule="auto"/>
        <w:ind w:left="2268"/>
        <w:jc w:val="both"/>
        <w:rPr>
          <w:rFonts w:ascii="Verdana" w:hAnsi="Verdana"/>
          <w:sz w:val="20"/>
          <w:szCs w:val="20"/>
        </w:rPr>
      </w:pPr>
      <w:r w:rsidRPr="00271486">
        <w:rPr>
          <w:rFonts w:ascii="Verdana" w:hAnsi="Verdana"/>
          <w:sz w:val="20"/>
          <w:szCs w:val="20"/>
        </w:rPr>
        <w:t xml:space="preserve">6. Embora a interceptação telefônica tenha sido aparentemente voltada a pessoas que não ostentavam prerrogativa de foro por função, </w:t>
      </w:r>
      <w:r w:rsidRPr="00271486">
        <w:rPr>
          <w:rFonts w:ascii="Verdana" w:hAnsi="Verdana"/>
          <w:b/>
          <w:bCs/>
          <w:sz w:val="20"/>
          <w:szCs w:val="20"/>
        </w:rPr>
        <w:t>o conteúdo das conversas – cujo sigilo, ao que consta, foi levantado incontinenti, sem nenhuma das cautelas exigidas em lei</w:t>
      </w:r>
      <w:r w:rsidRPr="00271486">
        <w:rPr>
          <w:rFonts w:ascii="Verdana" w:hAnsi="Verdana"/>
          <w:sz w:val="20"/>
          <w:szCs w:val="20"/>
        </w:rPr>
        <w:t xml:space="preserve"> – passou por </w:t>
      </w:r>
      <w:r w:rsidRPr="00271486">
        <w:rPr>
          <w:rFonts w:ascii="Verdana" w:hAnsi="Verdana"/>
          <w:b/>
          <w:bCs/>
          <w:sz w:val="20"/>
          <w:szCs w:val="20"/>
        </w:rPr>
        <w:t>análise que evidentemente não competia ao juízo reclamado</w:t>
      </w:r>
      <w:r w:rsidRPr="00271486">
        <w:rPr>
          <w:rFonts w:ascii="Verdana" w:hAnsi="Verdana"/>
          <w:sz w:val="20"/>
          <w:szCs w:val="20"/>
        </w:rPr>
        <w:t xml:space="preserve">: </w:t>
      </w:r>
    </w:p>
    <w:p w14:paraId="4A6BAF78" w14:textId="74188002" w:rsidR="001C5C63" w:rsidRPr="00271486" w:rsidRDefault="001C5C63" w:rsidP="00271486">
      <w:pPr>
        <w:spacing w:after="0" w:line="360" w:lineRule="auto"/>
        <w:ind w:left="2268"/>
        <w:jc w:val="both"/>
        <w:rPr>
          <w:rFonts w:ascii="Verdana" w:hAnsi="Verdana"/>
          <w:sz w:val="20"/>
          <w:szCs w:val="20"/>
        </w:rPr>
      </w:pPr>
      <w:r w:rsidRPr="00271486">
        <w:rPr>
          <w:rFonts w:ascii="Verdana" w:hAnsi="Verdana"/>
          <w:sz w:val="20"/>
          <w:szCs w:val="20"/>
        </w:rPr>
        <w:t>(...)</w:t>
      </w:r>
    </w:p>
    <w:p w14:paraId="533C6422" w14:textId="77777777" w:rsidR="00D9295E" w:rsidRPr="00271486" w:rsidRDefault="00502338" w:rsidP="00271486">
      <w:pPr>
        <w:spacing w:after="0" w:line="360" w:lineRule="auto"/>
        <w:ind w:left="2268"/>
        <w:jc w:val="both"/>
        <w:rPr>
          <w:rFonts w:ascii="Verdana" w:hAnsi="Verdana"/>
          <w:sz w:val="20"/>
          <w:szCs w:val="20"/>
        </w:rPr>
      </w:pPr>
      <w:r w:rsidRPr="00271486">
        <w:rPr>
          <w:rFonts w:ascii="Verdana" w:hAnsi="Verdana"/>
          <w:sz w:val="20"/>
          <w:szCs w:val="20"/>
        </w:rPr>
        <w:t xml:space="preserve">9. Procede, ainda, o pedido da reclamante para, cautelarmente, sustar os efeitos da decisão que suspendeu o sigilo das conversações telefônicas interceptadas. </w:t>
      </w:r>
      <w:r w:rsidRPr="00271486">
        <w:rPr>
          <w:rFonts w:ascii="Verdana" w:hAnsi="Verdana"/>
          <w:b/>
          <w:bCs/>
          <w:sz w:val="20"/>
          <w:szCs w:val="20"/>
        </w:rPr>
        <w:t>São relevantes os fundamentos que afirmam a ilegitimidade dessa decisão</w:t>
      </w:r>
      <w:r w:rsidRPr="00271486">
        <w:rPr>
          <w:rFonts w:ascii="Verdana" w:hAnsi="Verdana"/>
          <w:sz w:val="20"/>
          <w:szCs w:val="20"/>
        </w:rPr>
        <w:t xml:space="preserve">. </w:t>
      </w:r>
    </w:p>
    <w:p w14:paraId="286464B9" w14:textId="77777777" w:rsidR="00D9295E" w:rsidRPr="00271486" w:rsidRDefault="00502338" w:rsidP="00271486">
      <w:pPr>
        <w:spacing w:after="0" w:line="360" w:lineRule="auto"/>
        <w:ind w:left="2268"/>
        <w:jc w:val="both"/>
        <w:rPr>
          <w:rFonts w:ascii="Verdana" w:hAnsi="Verdana"/>
          <w:sz w:val="20"/>
          <w:szCs w:val="20"/>
        </w:rPr>
      </w:pPr>
      <w:r w:rsidRPr="00271486">
        <w:rPr>
          <w:rFonts w:ascii="Verdana" w:hAnsi="Verdana"/>
          <w:sz w:val="20"/>
          <w:szCs w:val="20"/>
        </w:rPr>
        <w:t xml:space="preserve">Em primeiro lugar, porque </w:t>
      </w:r>
      <w:r w:rsidRPr="00271486">
        <w:rPr>
          <w:rFonts w:ascii="Verdana" w:hAnsi="Verdana"/>
          <w:b/>
          <w:bCs/>
          <w:sz w:val="20"/>
          <w:szCs w:val="20"/>
        </w:rPr>
        <w:t xml:space="preserve">emitida por juízo que, no momento da sua prolação, era reconhecidamente </w:t>
      </w:r>
      <w:r w:rsidRPr="00271486">
        <w:rPr>
          <w:rFonts w:ascii="Verdana" w:hAnsi="Verdana"/>
          <w:b/>
          <w:bCs/>
          <w:sz w:val="20"/>
          <w:szCs w:val="20"/>
        </w:rPr>
        <w:lastRenderedPageBreak/>
        <w:t>incompetente para a causa</w:t>
      </w:r>
      <w:r w:rsidRPr="00271486">
        <w:rPr>
          <w:rFonts w:ascii="Verdana" w:hAnsi="Verdana"/>
          <w:sz w:val="20"/>
          <w:szCs w:val="20"/>
        </w:rPr>
        <w:t xml:space="preserve">, ante a constatação, já confirmada, do envolvimento de autoridades com prerrogativa de foro, inclusive a própria Presidente da República. </w:t>
      </w:r>
    </w:p>
    <w:p w14:paraId="6BE34FF5" w14:textId="77777777" w:rsidR="00D9295E" w:rsidRPr="00271486" w:rsidRDefault="00502338" w:rsidP="00271486">
      <w:pPr>
        <w:spacing w:after="0" w:line="360" w:lineRule="auto"/>
        <w:ind w:left="2268"/>
        <w:jc w:val="both"/>
        <w:rPr>
          <w:rFonts w:ascii="Verdana" w:hAnsi="Verdana"/>
          <w:sz w:val="20"/>
          <w:szCs w:val="20"/>
        </w:rPr>
      </w:pPr>
      <w:r w:rsidRPr="00271486">
        <w:rPr>
          <w:rFonts w:ascii="Verdana" w:hAnsi="Verdana"/>
          <w:sz w:val="20"/>
          <w:szCs w:val="20"/>
        </w:rPr>
        <w:t xml:space="preserve">Em segundo lugar, porque </w:t>
      </w:r>
      <w:r w:rsidRPr="00271486">
        <w:rPr>
          <w:rFonts w:ascii="Verdana" w:hAnsi="Verdana"/>
          <w:b/>
          <w:bCs/>
          <w:sz w:val="20"/>
          <w:szCs w:val="20"/>
        </w:rPr>
        <w:t>a divulgação pública das conversações telefônicas interceptadas, nas circunstâncias em que ocorreu, comprometeu o direito fundamental à garantia de sigilo, que tem assento constitucional</w:t>
      </w:r>
      <w:r w:rsidRPr="00271486">
        <w:rPr>
          <w:rFonts w:ascii="Verdana" w:hAnsi="Verdana"/>
          <w:sz w:val="20"/>
          <w:szCs w:val="20"/>
        </w:rPr>
        <w:t xml:space="preserve">. O art. 5º, XII, da Constituição somente permite a interceptação de conversações telefônicas em situações excepcionais, “por ordem judicial, nas hipóteses e na forma que a lei estabelecer para fins de investigação criminal ou instrução processual penal”. Há, portanto, quanto a essa garantia, o que a jurisprudência do STF denomina reserva legal qualificada. </w:t>
      </w:r>
    </w:p>
    <w:p w14:paraId="1BDB54D4" w14:textId="0A7F5036" w:rsidR="00C146FC" w:rsidRPr="00271486" w:rsidRDefault="00502338" w:rsidP="00271486">
      <w:pPr>
        <w:spacing w:after="0" w:line="360" w:lineRule="auto"/>
        <w:ind w:left="2268"/>
        <w:jc w:val="both"/>
        <w:rPr>
          <w:rFonts w:ascii="Verdana" w:hAnsi="Verdana"/>
          <w:sz w:val="20"/>
          <w:szCs w:val="20"/>
        </w:rPr>
      </w:pPr>
      <w:r w:rsidRPr="00271486">
        <w:rPr>
          <w:rFonts w:ascii="Verdana" w:hAnsi="Verdana"/>
          <w:b/>
          <w:bCs/>
          <w:sz w:val="20"/>
          <w:szCs w:val="20"/>
        </w:rPr>
        <w:t>A lei de regência</w:t>
      </w:r>
      <w:r w:rsidRPr="00271486">
        <w:rPr>
          <w:rFonts w:ascii="Verdana" w:hAnsi="Verdana"/>
          <w:sz w:val="20"/>
          <w:szCs w:val="20"/>
        </w:rPr>
        <w:t xml:space="preserve"> (Lei 9.269/1996), </w:t>
      </w:r>
      <w:r w:rsidRPr="00271486">
        <w:rPr>
          <w:rFonts w:ascii="Verdana" w:hAnsi="Verdana"/>
          <w:b/>
          <w:bCs/>
          <w:sz w:val="20"/>
          <w:szCs w:val="20"/>
        </w:rPr>
        <w:t>além de vedar expressamente a divulgação de qualquer conversação interceptada (art. 8º), determina a inutilização das gravações que não interessem à investigação criminal (art. 9º)</w:t>
      </w:r>
      <w:r w:rsidRPr="00271486">
        <w:rPr>
          <w:rFonts w:ascii="Verdana" w:hAnsi="Verdana"/>
          <w:sz w:val="20"/>
          <w:szCs w:val="20"/>
        </w:rPr>
        <w:t xml:space="preserve">. Não há como conceber, portanto, a divulgação pública das conversações do modo como se operou, especialmente daquelas que sequer têm relação com o objeto da investigação criminal. Contra essa ordenação expressa, que – repita-se, tem fundamento de validade constitucional – </w:t>
      </w:r>
      <w:r w:rsidRPr="00271486">
        <w:rPr>
          <w:rFonts w:ascii="Verdana" w:hAnsi="Verdana"/>
          <w:b/>
          <w:bCs/>
          <w:sz w:val="20"/>
          <w:szCs w:val="20"/>
        </w:rPr>
        <w:t>é descabida a invocação do interesse público da divulgação ou a condição de pessoas públicas dos interlocutores atingidos</w:t>
      </w:r>
      <w:r w:rsidRPr="00271486">
        <w:rPr>
          <w:rFonts w:ascii="Verdana" w:hAnsi="Verdana"/>
          <w:sz w:val="20"/>
          <w:szCs w:val="20"/>
        </w:rPr>
        <w:t>, como se essas autoridades, ou seus interlocutores, estivessem plenamente desprotegidas em sua intimidade e privacidade.</w:t>
      </w:r>
    </w:p>
    <w:p w14:paraId="23DED13F" w14:textId="65214780" w:rsidR="001C5C63" w:rsidRPr="00271486" w:rsidRDefault="00502338" w:rsidP="00271486">
      <w:pPr>
        <w:spacing w:after="0" w:line="360" w:lineRule="auto"/>
        <w:ind w:left="2268"/>
        <w:jc w:val="both"/>
        <w:rPr>
          <w:rFonts w:ascii="Verdana" w:hAnsi="Verdana"/>
          <w:sz w:val="20"/>
          <w:szCs w:val="20"/>
        </w:rPr>
      </w:pPr>
      <w:r w:rsidRPr="00271486">
        <w:rPr>
          <w:rFonts w:ascii="Verdana" w:hAnsi="Verdana"/>
          <w:sz w:val="20"/>
          <w:szCs w:val="20"/>
        </w:rPr>
        <w:t>(...)</w:t>
      </w:r>
    </w:p>
    <w:p w14:paraId="553B68C4" w14:textId="2A305120" w:rsidR="001C5C63" w:rsidRPr="00271486" w:rsidRDefault="001C5C63" w:rsidP="00271486">
      <w:pPr>
        <w:spacing w:after="0" w:line="360" w:lineRule="auto"/>
        <w:ind w:left="2268"/>
        <w:jc w:val="both"/>
        <w:rPr>
          <w:rFonts w:ascii="Verdana" w:hAnsi="Verdana"/>
          <w:sz w:val="20"/>
          <w:szCs w:val="20"/>
        </w:rPr>
      </w:pPr>
      <w:r w:rsidRPr="00271486">
        <w:rPr>
          <w:rFonts w:ascii="Verdana" w:hAnsi="Verdana"/>
          <w:b/>
          <w:bCs/>
          <w:sz w:val="20"/>
          <w:szCs w:val="20"/>
        </w:rPr>
        <w:t>O que se infirma é a divulgação pública das conversas interceptadas da forma como ocorreu, imediata, sem levar em consideração que a prova sequer fora apropriada à sua única finalidade constitucional legítima (“para fins de investigação criminal ou instrução processual penal”)</w:t>
      </w:r>
      <w:r w:rsidRPr="00271486">
        <w:rPr>
          <w:rFonts w:ascii="Verdana" w:hAnsi="Verdana"/>
          <w:sz w:val="20"/>
          <w:szCs w:val="20"/>
        </w:rPr>
        <w:t>, muito menos submetida a um contraditório mínimo.</w:t>
      </w:r>
    </w:p>
    <w:p w14:paraId="1AA505A7" w14:textId="69EEFD40" w:rsidR="001C5C63" w:rsidRPr="00271486" w:rsidRDefault="001C5C63" w:rsidP="00271486">
      <w:pPr>
        <w:spacing w:after="0" w:line="360" w:lineRule="auto"/>
        <w:ind w:left="2268"/>
        <w:jc w:val="both"/>
        <w:rPr>
          <w:rFonts w:ascii="Verdana" w:hAnsi="Verdana"/>
          <w:sz w:val="20"/>
          <w:szCs w:val="20"/>
        </w:rPr>
      </w:pPr>
      <w:r w:rsidRPr="00271486">
        <w:rPr>
          <w:rFonts w:ascii="Verdana" w:hAnsi="Verdana"/>
          <w:sz w:val="20"/>
          <w:szCs w:val="20"/>
        </w:rPr>
        <w:lastRenderedPageBreak/>
        <w:t>A esta altura, há de se reconhecer, são irreversíveis os efeitos práticos decorrentes da indevida divulgação das conversações telefônicas interceptadas.</w:t>
      </w:r>
    </w:p>
    <w:p w14:paraId="1FF5F15A" w14:textId="77777777" w:rsidR="00502338" w:rsidRPr="00271486" w:rsidRDefault="00502338" w:rsidP="00271486">
      <w:pPr>
        <w:spacing w:after="0" w:line="360" w:lineRule="auto"/>
        <w:ind w:left="2268"/>
        <w:jc w:val="both"/>
        <w:rPr>
          <w:rFonts w:ascii="Verdana" w:hAnsi="Verdana" w:cstheme="minorHAnsi"/>
          <w:color w:val="000000" w:themeColor="text1"/>
          <w:sz w:val="20"/>
          <w:szCs w:val="20"/>
        </w:rPr>
      </w:pPr>
    </w:p>
    <w:p w14:paraId="1101C964" w14:textId="0CBB4855" w:rsidR="00C146FC" w:rsidRPr="00271486" w:rsidRDefault="00502338" w:rsidP="00271486">
      <w:pPr>
        <w:spacing w:after="0" w:line="360" w:lineRule="auto"/>
        <w:ind w:left="2268"/>
        <w:jc w:val="both"/>
        <w:rPr>
          <w:rFonts w:ascii="Verdana" w:hAnsi="Verdana"/>
          <w:sz w:val="20"/>
          <w:szCs w:val="20"/>
        </w:rPr>
      </w:pPr>
      <w:r w:rsidRPr="00271486">
        <w:rPr>
          <w:rFonts w:ascii="Verdana" w:hAnsi="Verdana" w:cstheme="minorHAnsi"/>
          <w:color w:val="000000" w:themeColor="text1"/>
          <w:sz w:val="20"/>
          <w:szCs w:val="20"/>
        </w:rPr>
        <w:t xml:space="preserve">(STF, Med. </w:t>
      </w:r>
      <w:proofErr w:type="spellStart"/>
      <w:r w:rsidRPr="00271486">
        <w:rPr>
          <w:rFonts w:ascii="Verdana" w:hAnsi="Verdana" w:cstheme="minorHAnsi"/>
          <w:color w:val="000000" w:themeColor="text1"/>
          <w:sz w:val="20"/>
          <w:szCs w:val="20"/>
        </w:rPr>
        <w:t>Caut</w:t>
      </w:r>
      <w:proofErr w:type="spellEnd"/>
      <w:r w:rsidRPr="00271486">
        <w:rPr>
          <w:rFonts w:ascii="Verdana" w:hAnsi="Verdana" w:cstheme="minorHAnsi"/>
          <w:color w:val="000000" w:themeColor="text1"/>
          <w:sz w:val="20"/>
          <w:szCs w:val="20"/>
        </w:rPr>
        <w:t xml:space="preserve">. na </w:t>
      </w:r>
      <w:proofErr w:type="spellStart"/>
      <w:r w:rsidRPr="00271486">
        <w:rPr>
          <w:rFonts w:ascii="Verdana" w:hAnsi="Verdana" w:cstheme="minorHAnsi"/>
          <w:color w:val="000000" w:themeColor="text1"/>
          <w:sz w:val="20"/>
          <w:szCs w:val="20"/>
        </w:rPr>
        <w:t>Rcl</w:t>
      </w:r>
      <w:proofErr w:type="spellEnd"/>
      <w:r w:rsidRPr="00271486">
        <w:rPr>
          <w:rFonts w:ascii="Verdana" w:hAnsi="Verdana" w:cstheme="minorHAnsi"/>
          <w:color w:val="000000" w:themeColor="text1"/>
          <w:sz w:val="20"/>
          <w:szCs w:val="20"/>
        </w:rPr>
        <w:t xml:space="preserve">. 23.457/PR, decisão monocrática proferida pelo Min. </w:t>
      </w:r>
      <w:proofErr w:type="spellStart"/>
      <w:r w:rsidRPr="00271486">
        <w:rPr>
          <w:rFonts w:ascii="Verdana" w:hAnsi="Verdana" w:cstheme="minorHAnsi"/>
          <w:color w:val="000000" w:themeColor="text1"/>
          <w:sz w:val="20"/>
          <w:szCs w:val="20"/>
        </w:rPr>
        <w:t>Teori</w:t>
      </w:r>
      <w:proofErr w:type="spellEnd"/>
      <w:r w:rsidRPr="00271486">
        <w:rPr>
          <w:rFonts w:ascii="Verdana" w:hAnsi="Verdana" w:cstheme="minorHAnsi"/>
          <w:color w:val="000000" w:themeColor="text1"/>
          <w:sz w:val="20"/>
          <w:szCs w:val="20"/>
        </w:rPr>
        <w:t xml:space="preserve"> Zavascki em 22</w:t>
      </w:r>
      <w:r w:rsidR="00ED7A8A">
        <w:rPr>
          <w:rFonts w:ascii="Verdana" w:hAnsi="Verdana" w:cstheme="minorHAnsi"/>
          <w:color w:val="000000" w:themeColor="text1"/>
          <w:sz w:val="20"/>
          <w:szCs w:val="20"/>
        </w:rPr>
        <w:t>.</w:t>
      </w:r>
      <w:r w:rsidRPr="00271486">
        <w:rPr>
          <w:rFonts w:ascii="Verdana" w:hAnsi="Verdana" w:cstheme="minorHAnsi"/>
          <w:color w:val="000000" w:themeColor="text1"/>
          <w:sz w:val="20"/>
          <w:szCs w:val="20"/>
        </w:rPr>
        <w:t>03</w:t>
      </w:r>
      <w:r w:rsidR="00ED7A8A">
        <w:rPr>
          <w:rFonts w:ascii="Verdana" w:hAnsi="Verdana" w:cstheme="minorHAnsi"/>
          <w:color w:val="000000" w:themeColor="text1"/>
          <w:sz w:val="20"/>
          <w:szCs w:val="20"/>
        </w:rPr>
        <w:t>.</w:t>
      </w:r>
      <w:r w:rsidRPr="00271486">
        <w:rPr>
          <w:rFonts w:ascii="Verdana" w:hAnsi="Verdana" w:cstheme="minorHAnsi"/>
          <w:color w:val="000000" w:themeColor="text1"/>
          <w:sz w:val="20"/>
          <w:szCs w:val="20"/>
        </w:rPr>
        <w:t>16)</w:t>
      </w:r>
      <w:r w:rsidR="0033670E" w:rsidRPr="00271486">
        <w:rPr>
          <w:rFonts w:ascii="Verdana" w:hAnsi="Verdana" w:cstheme="minorHAnsi"/>
          <w:color w:val="000000" w:themeColor="text1"/>
          <w:sz w:val="20"/>
          <w:szCs w:val="20"/>
        </w:rPr>
        <w:t xml:space="preserve"> (destacamos)</w:t>
      </w:r>
    </w:p>
    <w:p w14:paraId="307E57AA" w14:textId="77777777" w:rsidR="00C023E1" w:rsidRPr="00271486" w:rsidRDefault="00C023E1" w:rsidP="00271486">
      <w:pPr>
        <w:spacing w:after="0" w:line="360" w:lineRule="auto"/>
        <w:jc w:val="both"/>
        <w:rPr>
          <w:rFonts w:ascii="Verdana" w:hAnsi="Verdana"/>
          <w:sz w:val="20"/>
          <w:szCs w:val="20"/>
        </w:rPr>
      </w:pPr>
    </w:p>
    <w:p w14:paraId="003A6114" w14:textId="5B7D8409" w:rsidR="00CA0C99" w:rsidRPr="00271486" w:rsidRDefault="00311C6D" w:rsidP="00271486">
      <w:pPr>
        <w:spacing w:after="0" w:line="360" w:lineRule="auto"/>
        <w:jc w:val="both"/>
        <w:rPr>
          <w:rFonts w:ascii="Verdana" w:hAnsi="Verdana"/>
          <w:sz w:val="20"/>
          <w:szCs w:val="20"/>
        </w:rPr>
      </w:pPr>
      <w:r w:rsidRPr="00271486">
        <w:rPr>
          <w:rFonts w:ascii="Verdana" w:hAnsi="Verdana"/>
          <w:sz w:val="20"/>
          <w:szCs w:val="20"/>
        </w:rPr>
        <w:tab/>
      </w:r>
      <w:r w:rsidR="00CA0C99" w:rsidRPr="00271486">
        <w:rPr>
          <w:rFonts w:ascii="Verdana" w:hAnsi="Verdana"/>
          <w:sz w:val="20"/>
          <w:szCs w:val="20"/>
        </w:rPr>
        <w:t xml:space="preserve">Na sequência, em ofício prestando informações </w:t>
      </w:r>
      <w:r w:rsidR="00ED7A8A">
        <w:rPr>
          <w:rFonts w:ascii="Verdana" w:hAnsi="Verdana"/>
          <w:sz w:val="20"/>
          <w:szCs w:val="20"/>
        </w:rPr>
        <w:t>à Corte Suprema</w:t>
      </w:r>
      <w:r w:rsidR="00CA0C99" w:rsidRPr="00271486">
        <w:rPr>
          <w:rFonts w:ascii="Verdana" w:hAnsi="Verdana"/>
          <w:sz w:val="20"/>
          <w:szCs w:val="20"/>
        </w:rPr>
        <w:t>, o NOTICIADO</w:t>
      </w:r>
      <w:r w:rsidR="00A62992" w:rsidRPr="00271486">
        <w:rPr>
          <w:rFonts w:ascii="Verdana" w:hAnsi="Verdana"/>
          <w:sz w:val="20"/>
          <w:szCs w:val="20"/>
        </w:rPr>
        <w:t xml:space="preserve"> mencionou o que segue:</w:t>
      </w:r>
    </w:p>
    <w:p w14:paraId="6C3A6C7E" w14:textId="77777777" w:rsidR="00CA0C99" w:rsidRPr="00271486" w:rsidRDefault="00CA0C99" w:rsidP="00271486">
      <w:pPr>
        <w:spacing w:after="0" w:line="360" w:lineRule="auto"/>
        <w:jc w:val="both"/>
        <w:rPr>
          <w:rFonts w:ascii="Verdana" w:hAnsi="Verdana"/>
          <w:sz w:val="20"/>
          <w:szCs w:val="20"/>
        </w:rPr>
      </w:pPr>
    </w:p>
    <w:p w14:paraId="55CA59E2" w14:textId="2D676828" w:rsidR="00CA0C99" w:rsidRPr="00271486" w:rsidRDefault="00CA0C99" w:rsidP="00271486">
      <w:pPr>
        <w:spacing w:after="0" w:line="360" w:lineRule="auto"/>
        <w:ind w:left="2268"/>
        <w:jc w:val="both"/>
        <w:rPr>
          <w:rFonts w:ascii="Verdana" w:hAnsi="Verdana"/>
          <w:sz w:val="20"/>
          <w:szCs w:val="20"/>
        </w:rPr>
      </w:pPr>
      <w:r w:rsidRPr="00271486">
        <w:rPr>
          <w:rFonts w:ascii="Verdana" w:hAnsi="Verdana"/>
          <w:sz w:val="20"/>
          <w:szCs w:val="20"/>
        </w:rPr>
        <w:t xml:space="preserve">Apesar desse diálogo interceptado ser relevante na perspectiva jurídico criminal para o ex-presidente Lula, já que indica o propósito de influenciar, intimidar ou obstruir a Justiça, </w:t>
      </w:r>
      <w:r w:rsidRPr="00271486">
        <w:rPr>
          <w:rFonts w:ascii="Verdana" w:hAnsi="Verdana"/>
          <w:b/>
          <w:bCs/>
          <w:sz w:val="20"/>
          <w:szCs w:val="20"/>
        </w:rPr>
        <w:t>no que se refere à Exma. presidente da República, não há qualquer manifestação dela assentindo com esse propósito</w:t>
      </w:r>
      <w:r w:rsidRPr="00271486">
        <w:rPr>
          <w:rFonts w:ascii="Verdana" w:hAnsi="Verdana"/>
          <w:sz w:val="20"/>
          <w:szCs w:val="20"/>
        </w:rPr>
        <w:t xml:space="preserve">, com o que não também </w:t>
      </w:r>
      <w:r w:rsidRPr="00271486">
        <w:rPr>
          <w:rFonts w:ascii="Verdana" w:hAnsi="Verdana"/>
          <w:b/>
          <w:bCs/>
          <w:sz w:val="20"/>
          <w:szCs w:val="20"/>
        </w:rPr>
        <w:t>não havia causa para</w:t>
      </w:r>
      <w:r w:rsidRPr="00271486">
        <w:rPr>
          <w:rFonts w:ascii="Verdana" w:hAnsi="Verdana"/>
          <w:sz w:val="20"/>
          <w:szCs w:val="20"/>
        </w:rPr>
        <w:t xml:space="preserve">, por conta dele, </w:t>
      </w:r>
      <w:r w:rsidRPr="00271486">
        <w:rPr>
          <w:rFonts w:ascii="Verdana" w:hAnsi="Verdana"/>
          <w:b/>
          <w:bCs/>
          <w:sz w:val="20"/>
          <w:szCs w:val="20"/>
        </w:rPr>
        <w:t>remeter o processo ao Supremo</w:t>
      </w:r>
      <w:r w:rsidRPr="00271486">
        <w:rPr>
          <w:rFonts w:ascii="Verdana" w:hAnsi="Verdana"/>
          <w:sz w:val="20"/>
          <w:szCs w:val="20"/>
        </w:rPr>
        <w:t>.</w:t>
      </w:r>
    </w:p>
    <w:p w14:paraId="49A71ADF" w14:textId="77777777" w:rsidR="00A62992" w:rsidRPr="00271486" w:rsidRDefault="00A62992" w:rsidP="00271486">
      <w:pPr>
        <w:spacing w:after="0" w:line="360" w:lineRule="auto"/>
        <w:ind w:left="2268"/>
        <w:jc w:val="both"/>
        <w:rPr>
          <w:rFonts w:ascii="Verdana" w:hAnsi="Verdana" w:cstheme="minorHAnsi"/>
          <w:color w:val="000000" w:themeColor="text1"/>
          <w:sz w:val="20"/>
          <w:szCs w:val="20"/>
        </w:rPr>
      </w:pPr>
    </w:p>
    <w:p w14:paraId="10D9EBDF" w14:textId="6242784A" w:rsidR="00CA0C99" w:rsidRPr="00271486" w:rsidRDefault="00A62992" w:rsidP="00271486">
      <w:pPr>
        <w:spacing w:after="0" w:line="360" w:lineRule="auto"/>
        <w:ind w:left="2268"/>
        <w:jc w:val="both"/>
        <w:rPr>
          <w:rFonts w:ascii="Verdana" w:hAnsi="Verdana"/>
          <w:sz w:val="20"/>
          <w:szCs w:val="20"/>
        </w:rPr>
      </w:pPr>
      <w:r w:rsidRPr="00271486">
        <w:rPr>
          <w:rFonts w:ascii="Verdana" w:hAnsi="Verdana" w:cstheme="minorHAnsi"/>
          <w:color w:val="000000" w:themeColor="text1"/>
          <w:sz w:val="20"/>
          <w:szCs w:val="20"/>
        </w:rPr>
        <w:t xml:space="preserve">(ofício </w:t>
      </w:r>
      <w:r w:rsidR="00830FA2" w:rsidRPr="00271486">
        <w:rPr>
          <w:rFonts w:ascii="Verdana" w:hAnsi="Verdana" w:cstheme="minorHAnsi"/>
          <w:color w:val="000000" w:themeColor="text1"/>
          <w:sz w:val="20"/>
          <w:szCs w:val="20"/>
        </w:rPr>
        <w:t xml:space="preserve">do NOTICIADO </w:t>
      </w:r>
      <w:r w:rsidRPr="00271486">
        <w:rPr>
          <w:rFonts w:ascii="Verdana" w:hAnsi="Verdana" w:cstheme="minorHAnsi"/>
          <w:color w:val="000000" w:themeColor="text1"/>
          <w:sz w:val="20"/>
          <w:szCs w:val="20"/>
        </w:rPr>
        <w:t xml:space="preserve">prestando informações na Med. </w:t>
      </w:r>
      <w:proofErr w:type="spellStart"/>
      <w:r w:rsidRPr="00271486">
        <w:rPr>
          <w:rFonts w:ascii="Verdana" w:hAnsi="Verdana" w:cstheme="minorHAnsi"/>
          <w:color w:val="000000" w:themeColor="text1"/>
          <w:sz w:val="20"/>
          <w:szCs w:val="20"/>
        </w:rPr>
        <w:t>Caut</w:t>
      </w:r>
      <w:proofErr w:type="spellEnd"/>
      <w:r w:rsidRPr="00271486">
        <w:rPr>
          <w:rFonts w:ascii="Verdana" w:hAnsi="Verdana" w:cstheme="minorHAnsi"/>
          <w:color w:val="000000" w:themeColor="text1"/>
          <w:sz w:val="20"/>
          <w:szCs w:val="20"/>
        </w:rPr>
        <w:t xml:space="preserve">. na </w:t>
      </w:r>
      <w:proofErr w:type="spellStart"/>
      <w:r w:rsidRPr="00271486">
        <w:rPr>
          <w:rFonts w:ascii="Verdana" w:hAnsi="Verdana" w:cstheme="minorHAnsi"/>
          <w:color w:val="000000" w:themeColor="text1"/>
          <w:sz w:val="20"/>
          <w:szCs w:val="20"/>
        </w:rPr>
        <w:t>Rcl</w:t>
      </w:r>
      <w:proofErr w:type="spellEnd"/>
      <w:r w:rsidRPr="00271486">
        <w:rPr>
          <w:rFonts w:ascii="Verdana" w:hAnsi="Verdana" w:cstheme="minorHAnsi"/>
          <w:color w:val="000000" w:themeColor="text1"/>
          <w:sz w:val="20"/>
          <w:szCs w:val="20"/>
        </w:rPr>
        <w:t>. 23.457/PR do STF)</w:t>
      </w:r>
      <w:r w:rsidR="0033670E" w:rsidRPr="00271486">
        <w:rPr>
          <w:rFonts w:ascii="Verdana" w:hAnsi="Verdana" w:cstheme="minorHAnsi"/>
          <w:color w:val="000000" w:themeColor="text1"/>
          <w:sz w:val="20"/>
          <w:szCs w:val="20"/>
        </w:rPr>
        <w:t xml:space="preserve"> </w:t>
      </w:r>
      <w:r w:rsidR="00830FA2" w:rsidRPr="00271486">
        <w:rPr>
          <w:rFonts w:ascii="Verdana" w:hAnsi="Verdana" w:cstheme="minorHAnsi"/>
          <w:color w:val="000000" w:themeColor="text1"/>
          <w:sz w:val="20"/>
          <w:szCs w:val="20"/>
        </w:rPr>
        <w:t>(negrito nosso)</w:t>
      </w:r>
    </w:p>
    <w:p w14:paraId="238B1DEC" w14:textId="4EE70C91" w:rsidR="00CA0C99" w:rsidRPr="00271486" w:rsidRDefault="00CA0C99" w:rsidP="00271486">
      <w:pPr>
        <w:spacing w:after="0" w:line="360" w:lineRule="auto"/>
        <w:jc w:val="both"/>
        <w:rPr>
          <w:rFonts w:ascii="Verdana" w:hAnsi="Verdana"/>
          <w:sz w:val="20"/>
          <w:szCs w:val="20"/>
        </w:rPr>
      </w:pPr>
      <w:r w:rsidRPr="00271486">
        <w:rPr>
          <w:rFonts w:ascii="Verdana" w:hAnsi="Verdana"/>
          <w:sz w:val="20"/>
          <w:szCs w:val="20"/>
        </w:rPr>
        <w:t xml:space="preserve"> </w:t>
      </w:r>
    </w:p>
    <w:p w14:paraId="0938552A" w14:textId="77777777" w:rsidR="00830FA2" w:rsidRPr="00271486" w:rsidRDefault="00A62992" w:rsidP="00271486">
      <w:pPr>
        <w:spacing w:after="0" w:line="360" w:lineRule="auto"/>
        <w:ind w:firstLine="708"/>
        <w:jc w:val="both"/>
        <w:rPr>
          <w:rFonts w:ascii="Verdana" w:hAnsi="Verdana"/>
          <w:sz w:val="20"/>
          <w:szCs w:val="20"/>
        </w:rPr>
      </w:pPr>
      <w:r w:rsidRPr="00271486">
        <w:rPr>
          <w:rFonts w:ascii="Verdana" w:hAnsi="Verdana"/>
          <w:sz w:val="20"/>
          <w:szCs w:val="20"/>
        </w:rPr>
        <w:t>Ao ler o trecho acima, tem-se a impressão de que, por ocasião da divulgação dos áudios, o NOTICIADO não havia feito qualquer avaliação sobre o relevo jurídico-</w:t>
      </w:r>
      <w:r w:rsidR="00830FA2" w:rsidRPr="00271486">
        <w:rPr>
          <w:rFonts w:ascii="Verdana" w:hAnsi="Verdana"/>
          <w:sz w:val="20"/>
          <w:szCs w:val="20"/>
        </w:rPr>
        <w:t>penal</w:t>
      </w:r>
      <w:r w:rsidRPr="00271486">
        <w:rPr>
          <w:rFonts w:ascii="Verdana" w:hAnsi="Verdana"/>
          <w:sz w:val="20"/>
          <w:szCs w:val="20"/>
        </w:rPr>
        <w:t xml:space="preserve"> (do diálogo) no tocante à então Presidente da República, porém, como o “diabo mora nos detalhes”, basta conferir o conteúdo da decisão daquele 16 de março para verificar a falácia do</w:t>
      </w:r>
      <w:r w:rsidR="00E27B79" w:rsidRPr="00271486">
        <w:rPr>
          <w:rFonts w:ascii="Verdana" w:hAnsi="Verdana"/>
          <w:sz w:val="20"/>
          <w:szCs w:val="20"/>
        </w:rPr>
        <w:t xml:space="preserve"> argumento. </w:t>
      </w:r>
    </w:p>
    <w:p w14:paraId="0234DBAC" w14:textId="77777777" w:rsidR="00830FA2" w:rsidRPr="00271486" w:rsidRDefault="00830FA2" w:rsidP="00271486">
      <w:pPr>
        <w:spacing w:after="0" w:line="360" w:lineRule="auto"/>
        <w:ind w:firstLine="708"/>
        <w:jc w:val="both"/>
        <w:rPr>
          <w:rFonts w:ascii="Verdana" w:hAnsi="Verdana"/>
          <w:sz w:val="20"/>
          <w:szCs w:val="20"/>
        </w:rPr>
      </w:pPr>
    </w:p>
    <w:p w14:paraId="4596B888" w14:textId="28D6B14F" w:rsidR="00A62992" w:rsidRPr="00271486" w:rsidRDefault="00E27B79" w:rsidP="00271486">
      <w:pPr>
        <w:spacing w:after="0" w:line="360" w:lineRule="auto"/>
        <w:ind w:firstLine="708"/>
        <w:jc w:val="both"/>
        <w:rPr>
          <w:rFonts w:ascii="Verdana" w:hAnsi="Verdana"/>
          <w:sz w:val="20"/>
          <w:szCs w:val="20"/>
        </w:rPr>
      </w:pPr>
      <w:r w:rsidRPr="00271486">
        <w:rPr>
          <w:rFonts w:ascii="Verdana" w:hAnsi="Verdana"/>
          <w:sz w:val="20"/>
          <w:szCs w:val="20"/>
        </w:rPr>
        <w:t>N</w:t>
      </w:r>
      <w:r w:rsidR="00ED7A8A">
        <w:rPr>
          <w:rFonts w:ascii="Verdana" w:hAnsi="Verdana"/>
          <w:sz w:val="20"/>
          <w:szCs w:val="20"/>
        </w:rPr>
        <w:t>a decisão de 16 de março, n</w:t>
      </w:r>
      <w:r w:rsidRPr="00271486">
        <w:rPr>
          <w:rFonts w:ascii="Verdana" w:hAnsi="Verdana"/>
          <w:sz w:val="20"/>
          <w:szCs w:val="20"/>
        </w:rPr>
        <w:t xml:space="preserve">o </w:t>
      </w:r>
      <w:r w:rsidR="003C2BCE" w:rsidRPr="00271486">
        <w:rPr>
          <w:rFonts w:ascii="Verdana" w:hAnsi="Verdana"/>
          <w:sz w:val="20"/>
          <w:szCs w:val="20"/>
        </w:rPr>
        <w:t>ponto</w:t>
      </w:r>
      <w:r w:rsidRPr="00271486">
        <w:rPr>
          <w:rFonts w:ascii="Verdana" w:hAnsi="Verdana"/>
          <w:sz w:val="20"/>
          <w:szCs w:val="20"/>
        </w:rPr>
        <w:t xml:space="preserve"> em que menciona “</w:t>
      </w:r>
      <w:r w:rsidR="00A62992" w:rsidRPr="00271486">
        <w:rPr>
          <w:rFonts w:ascii="Verdana" w:hAnsi="Verdana"/>
          <w:i/>
          <w:iCs/>
          <w:sz w:val="20"/>
          <w:szCs w:val="20"/>
        </w:rPr>
        <w:t>A democracia em uma sociedade livre exige que os governados saibam o que fazem os governantes, mesmo quando estes buscam agir protegidos pelas sombras</w:t>
      </w:r>
      <w:r w:rsidRPr="00271486">
        <w:rPr>
          <w:rFonts w:ascii="Verdana" w:hAnsi="Verdana"/>
          <w:sz w:val="20"/>
          <w:szCs w:val="20"/>
        </w:rPr>
        <w:t xml:space="preserve">”, obviamente o NOTICIADO somente poderia se referir à ex-presidente Dilma </w:t>
      </w:r>
      <w:proofErr w:type="spellStart"/>
      <w:r w:rsidRPr="00271486">
        <w:rPr>
          <w:rFonts w:ascii="Verdana" w:hAnsi="Verdana"/>
          <w:sz w:val="20"/>
          <w:szCs w:val="20"/>
        </w:rPr>
        <w:t>Roussef</w:t>
      </w:r>
      <w:proofErr w:type="spellEnd"/>
      <w:r w:rsidRPr="00271486">
        <w:rPr>
          <w:rFonts w:ascii="Verdana" w:hAnsi="Verdana"/>
          <w:sz w:val="20"/>
          <w:szCs w:val="20"/>
        </w:rPr>
        <w:t xml:space="preserve">, pois, como é público e notório, o ex-presidente Lula não era governante há mais de cinco anos. </w:t>
      </w:r>
    </w:p>
    <w:p w14:paraId="24105961" w14:textId="65A8900C" w:rsidR="00A62992" w:rsidRPr="00271486" w:rsidRDefault="00A62992" w:rsidP="00271486">
      <w:pPr>
        <w:spacing w:after="0" w:line="360" w:lineRule="auto"/>
        <w:ind w:firstLine="708"/>
        <w:jc w:val="both"/>
        <w:rPr>
          <w:rFonts w:ascii="Verdana" w:hAnsi="Verdana"/>
          <w:sz w:val="20"/>
          <w:szCs w:val="20"/>
        </w:rPr>
      </w:pPr>
      <w:r w:rsidRPr="00271486">
        <w:rPr>
          <w:rFonts w:ascii="Verdana" w:hAnsi="Verdana"/>
          <w:sz w:val="20"/>
          <w:szCs w:val="20"/>
        </w:rPr>
        <w:t xml:space="preserve"> </w:t>
      </w:r>
    </w:p>
    <w:p w14:paraId="0EAB0989" w14:textId="5F910195" w:rsidR="00E27B79" w:rsidRPr="00271486" w:rsidRDefault="00E27B79" w:rsidP="00271486">
      <w:pPr>
        <w:spacing w:after="0" w:line="360" w:lineRule="auto"/>
        <w:ind w:firstLine="708"/>
        <w:jc w:val="both"/>
        <w:rPr>
          <w:rFonts w:ascii="Verdana" w:hAnsi="Verdana"/>
          <w:sz w:val="20"/>
          <w:szCs w:val="20"/>
        </w:rPr>
      </w:pPr>
      <w:r w:rsidRPr="00271486">
        <w:rPr>
          <w:rFonts w:ascii="Verdana" w:hAnsi="Verdana"/>
          <w:sz w:val="20"/>
          <w:szCs w:val="20"/>
        </w:rPr>
        <w:t>N</w:t>
      </w:r>
      <w:r w:rsidR="00830FA2" w:rsidRPr="00271486">
        <w:rPr>
          <w:rFonts w:ascii="Verdana" w:hAnsi="Verdana"/>
          <w:sz w:val="20"/>
          <w:szCs w:val="20"/>
        </w:rPr>
        <w:t>esse</w:t>
      </w:r>
      <w:r w:rsidRPr="00271486">
        <w:rPr>
          <w:rFonts w:ascii="Verdana" w:hAnsi="Verdana"/>
          <w:sz w:val="20"/>
          <w:szCs w:val="20"/>
        </w:rPr>
        <w:t xml:space="preserve"> mesmo ofício, em três oportunidades, o NOTICIADO pediu “respeitosas escusas” à mais alta Corte de </w:t>
      </w:r>
      <w:r w:rsidR="00830FA2" w:rsidRPr="00271486">
        <w:rPr>
          <w:rFonts w:ascii="Verdana" w:hAnsi="Verdana"/>
          <w:sz w:val="20"/>
          <w:szCs w:val="20"/>
        </w:rPr>
        <w:t>J</w:t>
      </w:r>
      <w:r w:rsidRPr="00271486">
        <w:rPr>
          <w:rFonts w:ascii="Verdana" w:hAnsi="Verdana"/>
          <w:sz w:val="20"/>
          <w:szCs w:val="20"/>
        </w:rPr>
        <w:t xml:space="preserve">ustiça do País, o que, igualmente, poderia dar a impressão de que teria se arrependido da conduta, reconhecendo seu erro. Todavia, </w:t>
      </w:r>
      <w:r w:rsidRPr="00271486">
        <w:rPr>
          <w:rFonts w:ascii="Verdana" w:hAnsi="Verdana"/>
          <w:sz w:val="20"/>
          <w:szCs w:val="20"/>
        </w:rPr>
        <w:lastRenderedPageBreak/>
        <w:t>como veremos adiante, o tempo demonstrou que a manifestação jamais esteve imbuída de sinceridade.</w:t>
      </w:r>
    </w:p>
    <w:p w14:paraId="7E7F0E74" w14:textId="77777777" w:rsidR="00A62992" w:rsidRPr="00271486" w:rsidRDefault="00A62992" w:rsidP="00271486">
      <w:pPr>
        <w:spacing w:after="0" w:line="360" w:lineRule="auto"/>
        <w:jc w:val="both"/>
        <w:rPr>
          <w:rFonts w:ascii="Verdana" w:hAnsi="Verdana"/>
          <w:sz w:val="20"/>
          <w:szCs w:val="20"/>
        </w:rPr>
      </w:pPr>
    </w:p>
    <w:p w14:paraId="24CF2110" w14:textId="4329412B" w:rsidR="00311C6D" w:rsidRPr="00271486" w:rsidRDefault="00E27B79" w:rsidP="00271486">
      <w:pPr>
        <w:spacing w:after="0" w:line="360" w:lineRule="auto"/>
        <w:ind w:firstLine="708"/>
        <w:jc w:val="both"/>
        <w:rPr>
          <w:rFonts w:ascii="Verdana" w:hAnsi="Verdana"/>
          <w:sz w:val="20"/>
          <w:szCs w:val="20"/>
        </w:rPr>
      </w:pPr>
      <w:r w:rsidRPr="00271486">
        <w:rPr>
          <w:rFonts w:ascii="Verdana" w:hAnsi="Verdana"/>
          <w:sz w:val="20"/>
          <w:szCs w:val="20"/>
        </w:rPr>
        <w:t>Posteriormente, em</w:t>
      </w:r>
      <w:r w:rsidR="00044F4E" w:rsidRPr="00271486">
        <w:rPr>
          <w:rFonts w:ascii="Verdana" w:hAnsi="Verdana"/>
          <w:sz w:val="20"/>
          <w:szCs w:val="20"/>
        </w:rPr>
        <w:t xml:space="preserve"> 13 de junho de 2016, </w:t>
      </w:r>
      <w:r w:rsidR="004F3E20" w:rsidRPr="00271486">
        <w:rPr>
          <w:rFonts w:ascii="Verdana" w:hAnsi="Verdana"/>
          <w:sz w:val="20"/>
          <w:szCs w:val="20"/>
        </w:rPr>
        <w:t xml:space="preserve">o Ministro </w:t>
      </w:r>
      <w:proofErr w:type="spellStart"/>
      <w:r w:rsidR="004F3E20" w:rsidRPr="00271486">
        <w:rPr>
          <w:rFonts w:ascii="Verdana" w:hAnsi="Verdana"/>
          <w:sz w:val="20"/>
          <w:szCs w:val="20"/>
        </w:rPr>
        <w:t>Teori</w:t>
      </w:r>
      <w:proofErr w:type="spellEnd"/>
      <w:r w:rsidR="004F3E20" w:rsidRPr="00271486">
        <w:rPr>
          <w:rFonts w:ascii="Verdana" w:hAnsi="Verdana"/>
          <w:sz w:val="20"/>
          <w:szCs w:val="20"/>
        </w:rPr>
        <w:t xml:space="preserve"> Zavascki</w:t>
      </w:r>
      <w:r w:rsidR="00CA0C99" w:rsidRPr="00271486">
        <w:rPr>
          <w:rFonts w:ascii="Verdana" w:hAnsi="Verdana"/>
          <w:sz w:val="20"/>
          <w:szCs w:val="20"/>
        </w:rPr>
        <w:t xml:space="preserve"> </w:t>
      </w:r>
      <w:r w:rsidR="004F3E20" w:rsidRPr="00271486">
        <w:rPr>
          <w:rFonts w:ascii="Verdana" w:hAnsi="Verdana"/>
          <w:sz w:val="20"/>
          <w:szCs w:val="20"/>
        </w:rPr>
        <w:t xml:space="preserve">julgou </w:t>
      </w:r>
      <w:r w:rsidR="00044F4E" w:rsidRPr="00271486">
        <w:rPr>
          <w:rFonts w:ascii="Verdana" w:hAnsi="Verdana"/>
          <w:sz w:val="20"/>
          <w:szCs w:val="20"/>
        </w:rPr>
        <w:t>parcialmente procedente a Reclamação para “</w:t>
      </w:r>
      <w:r w:rsidR="00044F4E" w:rsidRPr="00271486">
        <w:rPr>
          <w:rFonts w:ascii="Verdana" w:hAnsi="Verdana"/>
          <w:i/>
          <w:iCs/>
          <w:sz w:val="20"/>
          <w:szCs w:val="20"/>
        </w:rPr>
        <w:t>reconhecer a violação de competência do Supremo Tribunal Federal e cassar as decisões proferidas pelo juízo da 13ª Vara Federal da Subseção Judiciária de Curitiba em 16.3.2016 (evento 135) e 17.3.2016 (evento 140)</w:t>
      </w:r>
      <w:r w:rsidR="00ED7A8A" w:rsidRPr="00ED7A8A">
        <w:rPr>
          <w:rFonts w:ascii="Verdana" w:hAnsi="Verdana"/>
          <w:sz w:val="20"/>
          <w:szCs w:val="20"/>
        </w:rPr>
        <w:t>”</w:t>
      </w:r>
      <w:r w:rsidR="00044F4E" w:rsidRPr="00ED7A8A">
        <w:rPr>
          <w:rFonts w:ascii="Verdana" w:hAnsi="Verdana"/>
          <w:sz w:val="20"/>
          <w:szCs w:val="20"/>
        </w:rPr>
        <w:t xml:space="preserve"> e</w:t>
      </w:r>
      <w:r w:rsidR="00044F4E" w:rsidRPr="00271486">
        <w:rPr>
          <w:rFonts w:ascii="Verdana" w:hAnsi="Verdana"/>
          <w:i/>
          <w:iCs/>
          <w:sz w:val="20"/>
          <w:szCs w:val="20"/>
        </w:rPr>
        <w:t xml:space="preserve"> </w:t>
      </w:r>
      <w:r w:rsidR="00ED7A8A">
        <w:rPr>
          <w:rFonts w:ascii="Verdana" w:hAnsi="Verdana"/>
          <w:i/>
          <w:iCs/>
          <w:sz w:val="20"/>
          <w:szCs w:val="20"/>
        </w:rPr>
        <w:t>“</w:t>
      </w:r>
      <w:r w:rsidR="00044F4E" w:rsidRPr="00271486">
        <w:rPr>
          <w:rFonts w:ascii="Verdana" w:hAnsi="Verdana"/>
          <w:i/>
          <w:iCs/>
          <w:sz w:val="20"/>
          <w:szCs w:val="20"/>
        </w:rPr>
        <w:t>(b)</w:t>
      </w:r>
      <w:r w:rsidR="00044F4E" w:rsidRPr="00271486">
        <w:rPr>
          <w:rFonts w:ascii="Verdana" w:hAnsi="Verdana"/>
          <w:sz w:val="20"/>
          <w:szCs w:val="20"/>
        </w:rPr>
        <w:t xml:space="preserve"> </w:t>
      </w:r>
      <w:r w:rsidR="00044F4E" w:rsidRPr="00271486">
        <w:rPr>
          <w:rFonts w:ascii="Verdana" w:hAnsi="Verdana"/>
          <w:i/>
          <w:iCs/>
          <w:sz w:val="20"/>
          <w:szCs w:val="20"/>
        </w:rPr>
        <w:t>reconhecer a nulidade do conteúdo de conversas colhidas após a determinação judicial de interrupção das interceptações telefônicas</w:t>
      </w:r>
      <w:r w:rsidR="00044F4E" w:rsidRPr="00271486">
        <w:rPr>
          <w:rFonts w:ascii="Verdana" w:hAnsi="Verdana"/>
          <w:sz w:val="20"/>
          <w:szCs w:val="20"/>
        </w:rPr>
        <w:t>”.</w:t>
      </w:r>
      <w:r w:rsidR="001A4670" w:rsidRPr="00271486">
        <w:rPr>
          <w:rFonts w:ascii="Verdana" w:hAnsi="Verdana"/>
          <w:sz w:val="20"/>
          <w:szCs w:val="20"/>
        </w:rPr>
        <w:t xml:space="preserve"> Alguns trechos </w:t>
      </w:r>
      <w:r w:rsidR="00045335">
        <w:rPr>
          <w:rFonts w:ascii="Verdana" w:hAnsi="Verdana"/>
          <w:sz w:val="20"/>
          <w:szCs w:val="20"/>
        </w:rPr>
        <w:t>da decisão</w:t>
      </w:r>
      <w:r w:rsidR="001A4670" w:rsidRPr="00271486">
        <w:rPr>
          <w:rFonts w:ascii="Verdana" w:hAnsi="Verdana"/>
          <w:sz w:val="20"/>
          <w:szCs w:val="20"/>
        </w:rPr>
        <w:t xml:space="preserve"> </w:t>
      </w:r>
      <w:r w:rsidR="00ED7A8A">
        <w:rPr>
          <w:rFonts w:ascii="Verdana" w:hAnsi="Verdana"/>
          <w:sz w:val="20"/>
          <w:szCs w:val="20"/>
        </w:rPr>
        <w:t xml:space="preserve">de mérito </w:t>
      </w:r>
      <w:r w:rsidR="001A4670" w:rsidRPr="00271486">
        <w:rPr>
          <w:rFonts w:ascii="Verdana" w:hAnsi="Verdana"/>
          <w:sz w:val="20"/>
          <w:szCs w:val="20"/>
        </w:rPr>
        <w:t xml:space="preserve">merecem destaque, porquanto têm </w:t>
      </w:r>
      <w:r w:rsidR="00ED7A8A">
        <w:rPr>
          <w:rFonts w:ascii="Verdana" w:hAnsi="Verdana"/>
          <w:sz w:val="20"/>
          <w:szCs w:val="20"/>
        </w:rPr>
        <w:t xml:space="preserve">substancial </w:t>
      </w:r>
      <w:r w:rsidR="001A4670" w:rsidRPr="00271486">
        <w:rPr>
          <w:rFonts w:ascii="Verdana" w:hAnsi="Verdana"/>
          <w:sz w:val="20"/>
          <w:szCs w:val="20"/>
        </w:rPr>
        <w:t>relevo para o objeto desta notícia-crime:</w:t>
      </w:r>
    </w:p>
    <w:p w14:paraId="164BA381" w14:textId="6ECC4269" w:rsidR="00044F4E" w:rsidRPr="00271486" w:rsidRDefault="00044F4E" w:rsidP="00271486">
      <w:pPr>
        <w:spacing w:after="0" w:line="360" w:lineRule="auto"/>
        <w:jc w:val="both"/>
        <w:rPr>
          <w:rFonts w:ascii="Verdana" w:hAnsi="Verdana"/>
          <w:sz w:val="20"/>
          <w:szCs w:val="20"/>
        </w:rPr>
      </w:pPr>
    </w:p>
    <w:p w14:paraId="2D1C98FA" w14:textId="58FA7511" w:rsidR="00044F4E" w:rsidRPr="00271486" w:rsidRDefault="00044F4E" w:rsidP="00271486">
      <w:pPr>
        <w:spacing w:after="0" w:line="360" w:lineRule="auto"/>
        <w:ind w:left="2268"/>
        <w:jc w:val="both"/>
        <w:rPr>
          <w:rFonts w:ascii="Verdana" w:hAnsi="Verdana"/>
          <w:sz w:val="20"/>
          <w:szCs w:val="20"/>
        </w:rPr>
      </w:pPr>
      <w:r w:rsidRPr="00271486">
        <w:rPr>
          <w:rFonts w:ascii="Verdana" w:hAnsi="Verdana"/>
          <w:sz w:val="20"/>
          <w:szCs w:val="20"/>
        </w:rPr>
        <w:t>7. Porém</w:t>
      </w:r>
      <w:r w:rsidRPr="00271486">
        <w:rPr>
          <w:rFonts w:ascii="Verdana" w:hAnsi="Verdana"/>
          <w:b/>
          <w:bCs/>
          <w:sz w:val="20"/>
          <w:szCs w:val="20"/>
        </w:rPr>
        <w:t>, diversamente do defendido pelo Ministério Público, a realidade dos autos não se resume a encontro fortuito de provas</w:t>
      </w:r>
      <w:r w:rsidRPr="00271486">
        <w:rPr>
          <w:rFonts w:ascii="Verdana" w:hAnsi="Verdana"/>
          <w:sz w:val="20"/>
          <w:szCs w:val="20"/>
        </w:rPr>
        <w:t xml:space="preserve">. Com efeito, a violação da competência do Supremo Tribunal se deu no mesmo momento em que o juízo reclamado, ao se deparar com possível envolvimento de autoridade detentora de foro na prática de crime, deixou de encaminhar a este Supremo Tribunal Federal o procedimento investigatório para análise do conteúdo interceptado. E, o que é ainda mais grave, procedeu a juízo de valor sobre referências e condutas de ocupantes de cargos previstos no art. 102, I, b e c, da Constituição da República e sobre matéria probatória que, segundo a própria decisão, não mais se encontrava na esfera de competência do reclamado. </w:t>
      </w:r>
      <w:r w:rsidRPr="00271486">
        <w:rPr>
          <w:rFonts w:ascii="Verdana" w:hAnsi="Verdana"/>
          <w:b/>
          <w:bCs/>
          <w:sz w:val="20"/>
          <w:szCs w:val="20"/>
        </w:rPr>
        <w:t>Mais ainda: determinou, incontinenti, o levantamento do sigilo das conversas interceptadas, sem adotar as cautelas previstas no ordenamento normativo de regência</w:t>
      </w:r>
      <w:r w:rsidRPr="00271486">
        <w:rPr>
          <w:rFonts w:ascii="Verdana" w:hAnsi="Verdana"/>
          <w:sz w:val="20"/>
          <w:szCs w:val="20"/>
        </w:rPr>
        <w:t>, assumindo, com isso, o risco de comprometer seriamente o resultado válido da investigação.</w:t>
      </w:r>
    </w:p>
    <w:p w14:paraId="6197287B" w14:textId="2C54A2AA" w:rsidR="00044F4E" w:rsidRPr="00271486" w:rsidRDefault="007B05B5" w:rsidP="00271486">
      <w:pPr>
        <w:spacing w:after="0" w:line="360" w:lineRule="auto"/>
        <w:ind w:left="2268"/>
        <w:jc w:val="both"/>
        <w:rPr>
          <w:rFonts w:ascii="Verdana" w:hAnsi="Verdana"/>
          <w:sz w:val="20"/>
          <w:szCs w:val="20"/>
        </w:rPr>
      </w:pPr>
      <w:r w:rsidRPr="00271486">
        <w:rPr>
          <w:rFonts w:ascii="Verdana" w:hAnsi="Verdana"/>
          <w:sz w:val="20"/>
          <w:szCs w:val="20"/>
        </w:rPr>
        <w:t>(...)</w:t>
      </w:r>
    </w:p>
    <w:p w14:paraId="45F123DB" w14:textId="1160381C" w:rsidR="007B05B5" w:rsidRPr="00271486" w:rsidRDefault="007B05B5" w:rsidP="00271486">
      <w:pPr>
        <w:spacing w:after="0" w:line="360" w:lineRule="auto"/>
        <w:ind w:left="2268"/>
        <w:jc w:val="both"/>
        <w:rPr>
          <w:rFonts w:ascii="Verdana" w:hAnsi="Verdana"/>
          <w:sz w:val="20"/>
          <w:szCs w:val="20"/>
        </w:rPr>
      </w:pPr>
      <w:r w:rsidRPr="00271486">
        <w:rPr>
          <w:rFonts w:ascii="Verdana" w:hAnsi="Verdana"/>
          <w:sz w:val="20"/>
          <w:szCs w:val="20"/>
        </w:rPr>
        <w:t xml:space="preserve">10. Como visto, </w:t>
      </w:r>
      <w:r w:rsidRPr="00271486">
        <w:rPr>
          <w:rFonts w:ascii="Verdana" w:hAnsi="Verdana"/>
          <w:b/>
          <w:bCs/>
          <w:sz w:val="20"/>
          <w:szCs w:val="20"/>
        </w:rPr>
        <w:t>a decisão proferida pelo magistrado reclamado em 17.3.2016 (documento comprobatório 4) está juridicamente comprometida</w:t>
      </w:r>
      <w:r w:rsidRPr="00271486">
        <w:rPr>
          <w:rFonts w:ascii="Verdana" w:hAnsi="Verdana"/>
          <w:sz w:val="20"/>
          <w:szCs w:val="20"/>
        </w:rPr>
        <w:t xml:space="preserve">, não só em razão da usurpação de competência, mas também, </w:t>
      </w:r>
      <w:r w:rsidRPr="00271486">
        <w:rPr>
          <w:rFonts w:ascii="Verdana" w:hAnsi="Verdana"/>
          <w:b/>
          <w:bCs/>
          <w:sz w:val="20"/>
          <w:szCs w:val="20"/>
        </w:rPr>
        <w:t>de maneira ainda mais clara, pelo levantamento de sigilo das conversações telefônicas interceptadas</w:t>
      </w:r>
      <w:r w:rsidRPr="00271486">
        <w:rPr>
          <w:rFonts w:ascii="Verdana" w:hAnsi="Verdana"/>
          <w:sz w:val="20"/>
          <w:szCs w:val="20"/>
        </w:rPr>
        <w:t xml:space="preserve">, mantidas inclusive com a ora reclamante e com outras autoridades com </w:t>
      </w:r>
      <w:r w:rsidRPr="00271486">
        <w:rPr>
          <w:rFonts w:ascii="Verdana" w:hAnsi="Verdana"/>
          <w:sz w:val="20"/>
          <w:szCs w:val="20"/>
        </w:rPr>
        <w:lastRenderedPageBreak/>
        <w:t>prerrogativa de foro. Foi também precoce e, pelo menos parcialmente, equivocada a decisão que adiantou juízo de validade das interceptações, colhidas, em parte importante, sem abrigo judicial, quando já havia determinação de interrupção das escutas. Isso ficou expressamente reconhecido:</w:t>
      </w:r>
    </w:p>
    <w:p w14:paraId="335551F4" w14:textId="0B725765" w:rsidR="007B05B5" w:rsidRPr="00271486" w:rsidRDefault="007B05B5" w:rsidP="00271486">
      <w:pPr>
        <w:spacing w:after="0" w:line="360" w:lineRule="auto"/>
        <w:ind w:left="2268"/>
        <w:jc w:val="both"/>
        <w:rPr>
          <w:rFonts w:ascii="Verdana" w:hAnsi="Verdana"/>
          <w:sz w:val="20"/>
          <w:szCs w:val="20"/>
        </w:rPr>
      </w:pPr>
      <w:r w:rsidRPr="00271486">
        <w:rPr>
          <w:rFonts w:ascii="Verdana" w:hAnsi="Verdana"/>
          <w:sz w:val="20"/>
          <w:szCs w:val="20"/>
        </w:rPr>
        <w:t>(...)</w:t>
      </w:r>
    </w:p>
    <w:p w14:paraId="3C8F640E" w14:textId="02E4C63C" w:rsidR="007B05B5" w:rsidRPr="00271486" w:rsidRDefault="007B05B5" w:rsidP="00271486">
      <w:pPr>
        <w:spacing w:after="0" w:line="360" w:lineRule="auto"/>
        <w:ind w:left="2268"/>
        <w:jc w:val="both"/>
        <w:rPr>
          <w:rFonts w:ascii="Verdana" w:hAnsi="Verdana"/>
          <w:sz w:val="20"/>
          <w:szCs w:val="20"/>
        </w:rPr>
      </w:pPr>
      <w:r w:rsidRPr="00271486">
        <w:rPr>
          <w:rFonts w:ascii="Verdana" w:hAnsi="Verdana"/>
          <w:sz w:val="20"/>
          <w:szCs w:val="20"/>
        </w:rPr>
        <w:t>Vê-se, pois, que o juízo reclamado determinou a interrupção das interceptações telefônicas em “16/3/2016, às 11:12:22 (evento 112)”, mas, entre a decisão proferida e o efetivo cumprimento, houve a colheita de diálogo mantido entre a reclamante e Luiz Inácio Lula da Silva, então alvo da medida, o qual ocorreu às 13:32h do dia 16.3.2016. Mesmo assim, sem remeter os autos a esta Corte, o juízo reclamado determinou o levantamento do sigilo das conversações.</w:t>
      </w:r>
    </w:p>
    <w:p w14:paraId="3D7E31BB" w14:textId="77777777" w:rsidR="007B05B5" w:rsidRPr="00271486" w:rsidRDefault="007B05B5" w:rsidP="00271486">
      <w:pPr>
        <w:spacing w:after="0" w:line="360" w:lineRule="auto"/>
        <w:ind w:left="2268"/>
        <w:jc w:val="both"/>
        <w:rPr>
          <w:rFonts w:ascii="Verdana" w:hAnsi="Verdana" w:cstheme="minorHAnsi"/>
          <w:color w:val="000000" w:themeColor="text1"/>
          <w:sz w:val="20"/>
          <w:szCs w:val="20"/>
        </w:rPr>
      </w:pPr>
    </w:p>
    <w:p w14:paraId="04E616BF" w14:textId="2B67B52C" w:rsidR="007B05B5" w:rsidRPr="00271486" w:rsidRDefault="007B05B5" w:rsidP="00271486">
      <w:pPr>
        <w:spacing w:after="0" w:line="360" w:lineRule="auto"/>
        <w:ind w:left="2268"/>
        <w:jc w:val="both"/>
        <w:rPr>
          <w:rFonts w:ascii="Verdana" w:hAnsi="Verdana"/>
          <w:sz w:val="20"/>
          <w:szCs w:val="20"/>
        </w:rPr>
      </w:pPr>
      <w:r w:rsidRPr="00271486">
        <w:rPr>
          <w:rFonts w:ascii="Verdana" w:hAnsi="Verdana" w:cstheme="minorHAnsi"/>
          <w:color w:val="000000" w:themeColor="text1"/>
          <w:sz w:val="20"/>
          <w:szCs w:val="20"/>
        </w:rPr>
        <w:t xml:space="preserve">(STF, </w:t>
      </w:r>
      <w:proofErr w:type="spellStart"/>
      <w:r w:rsidRPr="00271486">
        <w:rPr>
          <w:rFonts w:ascii="Verdana" w:hAnsi="Verdana" w:cstheme="minorHAnsi"/>
          <w:color w:val="000000" w:themeColor="text1"/>
          <w:sz w:val="20"/>
          <w:szCs w:val="20"/>
        </w:rPr>
        <w:t>Rcl</w:t>
      </w:r>
      <w:proofErr w:type="spellEnd"/>
      <w:r w:rsidRPr="00271486">
        <w:rPr>
          <w:rFonts w:ascii="Verdana" w:hAnsi="Verdana" w:cstheme="minorHAnsi"/>
          <w:color w:val="000000" w:themeColor="text1"/>
          <w:sz w:val="20"/>
          <w:szCs w:val="20"/>
        </w:rPr>
        <w:t xml:space="preserve">. 23.457/PR, Min. </w:t>
      </w:r>
      <w:proofErr w:type="spellStart"/>
      <w:r w:rsidRPr="00271486">
        <w:rPr>
          <w:rFonts w:ascii="Verdana" w:hAnsi="Verdana" w:cstheme="minorHAnsi"/>
          <w:color w:val="000000" w:themeColor="text1"/>
          <w:sz w:val="20"/>
          <w:szCs w:val="20"/>
        </w:rPr>
        <w:t>Teori</w:t>
      </w:r>
      <w:proofErr w:type="spellEnd"/>
      <w:r w:rsidRPr="00271486">
        <w:rPr>
          <w:rFonts w:ascii="Verdana" w:hAnsi="Verdana" w:cstheme="minorHAnsi"/>
          <w:color w:val="000000" w:themeColor="text1"/>
          <w:sz w:val="20"/>
          <w:szCs w:val="20"/>
        </w:rPr>
        <w:t xml:space="preserve"> Zavascki, j. 13</w:t>
      </w:r>
      <w:r w:rsidR="00ED7A8A">
        <w:rPr>
          <w:rFonts w:ascii="Verdana" w:hAnsi="Verdana" w:cstheme="minorHAnsi"/>
          <w:color w:val="000000" w:themeColor="text1"/>
          <w:sz w:val="20"/>
          <w:szCs w:val="20"/>
        </w:rPr>
        <w:t>.</w:t>
      </w:r>
      <w:r w:rsidRPr="00271486">
        <w:rPr>
          <w:rFonts w:ascii="Verdana" w:hAnsi="Verdana" w:cstheme="minorHAnsi"/>
          <w:color w:val="000000" w:themeColor="text1"/>
          <w:sz w:val="20"/>
          <w:szCs w:val="20"/>
        </w:rPr>
        <w:t>06</w:t>
      </w:r>
      <w:r w:rsidR="00ED7A8A">
        <w:rPr>
          <w:rFonts w:ascii="Verdana" w:hAnsi="Verdana" w:cstheme="minorHAnsi"/>
          <w:color w:val="000000" w:themeColor="text1"/>
          <w:sz w:val="20"/>
          <w:szCs w:val="20"/>
        </w:rPr>
        <w:t>.</w:t>
      </w:r>
      <w:r w:rsidRPr="00271486">
        <w:rPr>
          <w:rFonts w:ascii="Verdana" w:hAnsi="Verdana" w:cstheme="minorHAnsi"/>
          <w:color w:val="000000" w:themeColor="text1"/>
          <w:sz w:val="20"/>
          <w:szCs w:val="20"/>
        </w:rPr>
        <w:t>16)</w:t>
      </w:r>
      <w:r w:rsidR="001A4670" w:rsidRPr="00271486">
        <w:rPr>
          <w:rFonts w:ascii="Verdana" w:hAnsi="Verdana" w:cstheme="minorHAnsi"/>
          <w:color w:val="000000" w:themeColor="text1"/>
          <w:sz w:val="20"/>
          <w:szCs w:val="20"/>
        </w:rPr>
        <w:t xml:space="preserve"> (</w:t>
      </w:r>
      <w:r w:rsidR="00830FA2" w:rsidRPr="00271486">
        <w:rPr>
          <w:rFonts w:ascii="Verdana" w:hAnsi="Verdana" w:cstheme="minorHAnsi"/>
          <w:color w:val="000000" w:themeColor="text1"/>
          <w:sz w:val="20"/>
          <w:szCs w:val="20"/>
        </w:rPr>
        <w:t>negrito nosso</w:t>
      </w:r>
      <w:r w:rsidR="001A4670" w:rsidRPr="00271486">
        <w:rPr>
          <w:rFonts w:ascii="Verdana" w:hAnsi="Verdana" w:cstheme="minorHAnsi"/>
          <w:color w:val="000000" w:themeColor="text1"/>
          <w:sz w:val="20"/>
          <w:szCs w:val="20"/>
        </w:rPr>
        <w:t>)</w:t>
      </w:r>
    </w:p>
    <w:p w14:paraId="2EC583EA" w14:textId="1B6A0597" w:rsidR="00044F4E" w:rsidRPr="00271486" w:rsidRDefault="00044F4E" w:rsidP="00271486">
      <w:pPr>
        <w:spacing w:after="0" w:line="360" w:lineRule="auto"/>
        <w:jc w:val="both"/>
        <w:rPr>
          <w:rFonts w:ascii="Verdana" w:hAnsi="Verdana"/>
          <w:sz w:val="20"/>
          <w:szCs w:val="20"/>
        </w:rPr>
      </w:pPr>
    </w:p>
    <w:p w14:paraId="42B29F9D" w14:textId="4926BD41" w:rsidR="001A4670" w:rsidRPr="00271486" w:rsidRDefault="001A4670" w:rsidP="00271486">
      <w:pPr>
        <w:spacing w:after="0" w:line="360" w:lineRule="auto"/>
        <w:ind w:firstLine="708"/>
        <w:jc w:val="both"/>
        <w:rPr>
          <w:rFonts w:ascii="Verdana" w:hAnsi="Verdana"/>
          <w:sz w:val="20"/>
          <w:szCs w:val="20"/>
        </w:rPr>
      </w:pPr>
      <w:r w:rsidRPr="00271486">
        <w:rPr>
          <w:rFonts w:ascii="Verdana" w:hAnsi="Verdana"/>
          <w:sz w:val="20"/>
          <w:szCs w:val="20"/>
        </w:rPr>
        <w:t xml:space="preserve">Conforme o </w:t>
      </w:r>
      <w:r w:rsidR="00045335">
        <w:rPr>
          <w:rFonts w:ascii="Verdana" w:hAnsi="Verdana"/>
          <w:sz w:val="20"/>
          <w:szCs w:val="20"/>
        </w:rPr>
        <w:t>trecho</w:t>
      </w:r>
      <w:r w:rsidRPr="00271486">
        <w:rPr>
          <w:rFonts w:ascii="Verdana" w:hAnsi="Verdana"/>
          <w:sz w:val="20"/>
          <w:szCs w:val="20"/>
        </w:rPr>
        <w:t xml:space="preserve"> transcrito</w:t>
      </w:r>
      <w:r w:rsidR="00830FA2" w:rsidRPr="00271486">
        <w:rPr>
          <w:rFonts w:ascii="Verdana" w:hAnsi="Verdana"/>
          <w:sz w:val="20"/>
          <w:szCs w:val="20"/>
        </w:rPr>
        <w:t xml:space="preserve"> acima</w:t>
      </w:r>
      <w:r w:rsidRPr="00271486">
        <w:rPr>
          <w:rFonts w:ascii="Verdana" w:hAnsi="Verdana"/>
          <w:sz w:val="20"/>
          <w:szCs w:val="20"/>
        </w:rPr>
        <w:t>, houve o levantamento do sigilo das conversas interceptadas sem adotar as cautelas previstas no ordenamento normativo de regência, de modo que “</w:t>
      </w:r>
      <w:r w:rsidRPr="00271486">
        <w:rPr>
          <w:rFonts w:ascii="Verdana" w:hAnsi="Verdana"/>
          <w:i/>
          <w:iCs/>
          <w:sz w:val="20"/>
          <w:szCs w:val="20"/>
        </w:rPr>
        <w:t>a decisão proferida pelo magistrado</w:t>
      </w:r>
      <w:r w:rsidRPr="00271486">
        <w:rPr>
          <w:rFonts w:ascii="Verdana" w:hAnsi="Verdana"/>
          <w:sz w:val="20"/>
          <w:szCs w:val="20"/>
        </w:rPr>
        <w:t xml:space="preserve"> (...) </w:t>
      </w:r>
      <w:r w:rsidRPr="00271486">
        <w:rPr>
          <w:rFonts w:ascii="Verdana" w:hAnsi="Verdana"/>
          <w:i/>
          <w:iCs/>
          <w:sz w:val="20"/>
          <w:szCs w:val="20"/>
        </w:rPr>
        <w:t>está juridicamente comprometida, não só em razão da usurpação de competência, mas também, de maneira ainda mais clara, pelo levantamento de sigilo das conversações telefônicas interceptadas</w:t>
      </w:r>
      <w:r w:rsidRPr="00271486">
        <w:rPr>
          <w:rFonts w:ascii="Verdana" w:hAnsi="Verdana"/>
          <w:sz w:val="20"/>
          <w:szCs w:val="20"/>
        </w:rPr>
        <w:t>”.</w:t>
      </w:r>
    </w:p>
    <w:p w14:paraId="31DE6331" w14:textId="77777777" w:rsidR="001A4670" w:rsidRPr="00271486" w:rsidRDefault="001A4670" w:rsidP="00271486">
      <w:pPr>
        <w:spacing w:after="0" w:line="360" w:lineRule="auto"/>
        <w:ind w:firstLine="708"/>
        <w:jc w:val="both"/>
        <w:rPr>
          <w:rFonts w:ascii="Verdana" w:hAnsi="Verdana"/>
          <w:sz w:val="20"/>
          <w:szCs w:val="20"/>
        </w:rPr>
      </w:pPr>
    </w:p>
    <w:p w14:paraId="24ABF536" w14:textId="67F3EB4E" w:rsidR="004D755B" w:rsidRPr="00271486" w:rsidRDefault="001A4670" w:rsidP="00271486">
      <w:pPr>
        <w:spacing w:after="0" w:line="360" w:lineRule="auto"/>
        <w:ind w:firstLine="708"/>
        <w:jc w:val="both"/>
        <w:rPr>
          <w:rFonts w:ascii="Verdana" w:hAnsi="Verdana"/>
          <w:sz w:val="20"/>
          <w:szCs w:val="20"/>
        </w:rPr>
      </w:pPr>
      <w:r w:rsidRPr="00271486">
        <w:rPr>
          <w:rFonts w:ascii="Verdana" w:hAnsi="Verdana"/>
          <w:sz w:val="20"/>
          <w:szCs w:val="20"/>
        </w:rPr>
        <w:t xml:space="preserve">Em outra passagem </w:t>
      </w:r>
      <w:r w:rsidR="00B86166" w:rsidRPr="00271486">
        <w:rPr>
          <w:rFonts w:ascii="Verdana" w:hAnsi="Verdana"/>
          <w:sz w:val="20"/>
          <w:szCs w:val="20"/>
        </w:rPr>
        <w:t xml:space="preserve">da decisão </w:t>
      </w:r>
      <w:r w:rsidR="00ED7A8A">
        <w:rPr>
          <w:rFonts w:ascii="Verdana" w:hAnsi="Verdana"/>
          <w:sz w:val="20"/>
          <w:szCs w:val="20"/>
        </w:rPr>
        <w:t>de mérito</w:t>
      </w:r>
      <w:r w:rsidRPr="00271486">
        <w:rPr>
          <w:rFonts w:ascii="Verdana" w:hAnsi="Verdana"/>
          <w:sz w:val="20"/>
          <w:szCs w:val="20"/>
        </w:rPr>
        <w:t>, ao abordar a existência (ou não) de “</w:t>
      </w:r>
      <w:r w:rsidRPr="00271486">
        <w:rPr>
          <w:rFonts w:ascii="Verdana" w:hAnsi="Verdana"/>
          <w:i/>
          <w:iCs/>
          <w:sz w:val="20"/>
          <w:szCs w:val="20"/>
        </w:rPr>
        <w:t>conteúdo jurídico-criminal relevante para a Exma. Sra. Presidenta da República</w:t>
      </w:r>
      <w:r w:rsidRPr="00271486">
        <w:rPr>
          <w:rFonts w:ascii="Verdana" w:hAnsi="Verdana"/>
          <w:sz w:val="20"/>
          <w:szCs w:val="20"/>
        </w:rPr>
        <w:t xml:space="preserve">”, </w:t>
      </w:r>
      <w:r w:rsidR="004D755B" w:rsidRPr="00271486">
        <w:rPr>
          <w:rFonts w:ascii="Verdana" w:hAnsi="Verdana"/>
          <w:sz w:val="20"/>
          <w:szCs w:val="20"/>
        </w:rPr>
        <w:t>confirma-se a interpretação de que o NOTICIADO</w:t>
      </w:r>
      <w:r w:rsidRPr="00271486">
        <w:rPr>
          <w:rFonts w:ascii="Verdana" w:hAnsi="Verdana"/>
          <w:sz w:val="20"/>
          <w:szCs w:val="20"/>
        </w:rPr>
        <w:t>, em sua decisão de 16 de março,</w:t>
      </w:r>
      <w:r w:rsidR="004D755B" w:rsidRPr="00271486">
        <w:rPr>
          <w:rFonts w:ascii="Verdana" w:hAnsi="Verdana"/>
          <w:sz w:val="20"/>
          <w:szCs w:val="20"/>
        </w:rPr>
        <w:t xml:space="preserve"> somente poderia estar se referindo à ex-presidente Dilma quando </w:t>
      </w:r>
      <w:r w:rsidR="00830FA2" w:rsidRPr="00271486">
        <w:rPr>
          <w:rFonts w:ascii="Verdana" w:hAnsi="Verdana"/>
          <w:sz w:val="20"/>
          <w:szCs w:val="20"/>
        </w:rPr>
        <w:t xml:space="preserve">mencionou </w:t>
      </w:r>
      <w:r w:rsidR="004D755B" w:rsidRPr="00271486">
        <w:rPr>
          <w:rFonts w:ascii="Verdana" w:hAnsi="Verdana"/>
          <w:sz w:val="20"/>
          <w:szCs w:val="20"/>
        </w:rPr>
        <w:t>“</w:t>
      </w:r>
      <w:r w:rsidR="004D755B" w:rsidRPr="00271486">
        <w:rPr>
          <w:rFonts w:ascii="Verdana" w:hAnsi="Verdana"/>
          <w:i/>
          <w:iCs/>
          <w:sz w:val="20"/>
          <w:szCs w:val="20"/>
        </w:rPr>
        <w:t>governantes</w:t>
      </w:r>
      <w:r w:rsidRPr="00271486">
        <w:rPr>
          <w:rFonts w:ascii="Verdana" w:hAnsi="Verdana"/>
          <w:sz w:val="20"/>
          <w:szCs w:val="20"/>
        </w:rPr>
        <w:t>” que agiriam “</w:t>
      </w:r>
      <w:r w:rsidRPr="00271486">
        <w:rPr>
          <w:rFonts w:ascii="Verdana" w:hAnsi="Verdana"/>
          <w:i/>
          <w:iCs/>
          <w:sz w:val="20"/>
          <w:szCs w:val="20"/>
        </w:rPr>
        <w:t xml:space="preserve">protegidos pelas </w:t>
      </w:r>
      <w:r w:rsidR="004D755B" w:rsidRPr="00271486">
        <w:rPr>
          <w:rFonts w:ascii="Verdana" w:hAnsi="Verdana"/>
          <w:i/>
          <w:iCs/>
          <w:sz w:val="20"/>
          <w:szCs w:val="20"/>
        </w:rPr>
        <w:t>sombras</w:t>
      </w:r>
      <w:r w:rsidR="004D755B" w:rsidRPr="00271486">
        <w:rPr>
          <w:rFonts w:ascii="Verdana" w:hAnsi="Verdana"/>
          <w:sz w:val="20"/>
          <w:szCs w:val="20"/>
        </w:rPr>
        <w:t>”:</w:t>
      </w:r>
    </w:p>
    <w:p w14:paraId="34F64654" w14:textId="66F4DE47" w:rsidR="004D755B" w:rsidRPr="00271486" w:rsidRDefault="004D755B" w:rsidP="00271486">
      <w:pPr>
        <w:spacing w:after="0" w:line="360" w:lineRule="auto"/>
        <w:jc w:val="both"/>
        <w:rPr>
          <w:rFonts w:ascii="Verdana" w:hAnsi="Verdana"/>
          <w:sz w:val="20"/>
          <w:szCs w:val="20"/>
        </w:rPr>
      </w:pPr>
    </w:p>
    <w:p w14:paraId="5B003ADC" w14:textId="03ED7DDC" w:rsidR="004D755B" w:rsidRPr="00271486" w:rsidRDefault="004D755B" w:rsidP="00271486">
      <w:pPr>
        <w:spacing w:after="0" w:line="360" w:lineRule="auto"/>
        <w:ind w:left="2268"/>
        <w:jc w:val="both"/>
        <w:rPr>
          <w:rFonts w:ascii="Verdana" w:hAnsi="Verdana"/>
          <w:sz w:val="20"/>
          <w:szCs w:val="20"/>
        </w:rPr>
      </w:pPr>
      <w:r w:rsidRPr="00271486">
        <w:rPr>
          <w:rFonts w:ascii="Verdana" w:hAnsi="Verdana"/>
          <w:sz w:val="20"/>
          <w:szCs w:val="20"/>
        </w:rPr>
        <w:t xml:space="preserve">Isso, aliás, está claramente ilustrado nestes mesmos autos: </w:t>
      </w:r>
      <w:r w:rsidRPr="00271486">
        <w:rPr>
          <w:rFonts w:ascii="Verdana" w:hAnsi="Verdana"/>
          <w:b/>
          <w:bCs/>
          <w:sz w:val="20"/>
          <w:szCs w:val="20"/>
        </w:rPr>
        <w:t>enquanto o juízo reclamado</w:t>
      </w:r>
      <w:r w:rsidRPr="00271486">
        <w:rPr>
          <w:rFonts w:ascii="Verdana" w:hAnsi="Verdana"/>
          <w:sz w:val="20"/>
          <w:szCs w:val="20"/>
        </w:rPr>
        <w:t xml:space="preserve">, no intuito de justificar seu ato, </w:t>
      </w:r>
      <w:r w:rsidRPr="00271486">
        <w:rPr>
          <w:rFonts w:ascii="Verdana" w:hAnsi="Verdana"/>
          <w:b/>
          <w:bCs/>
          <w:sz w:val="20"/>
          <w:szCs w:val="20"/>
        </w:rPr>
        <w:t>assegura que “o referido diálogo não tinha conteúdo jurídico-criminal relevante para a Exma. Sra. Presidenta da República</w:t>
      </w:r>
      <w:r w:rsidRPr="00271486">
        <w:rPr>
          <w:rFonts w:ascii="Verdana" w:hAnsi="Verdana"/>
          <w:sz w:val="20"/>
          <w:szCs w:val="20"/>
        </w:rPr>
        <w:t xml:space="preserve">, então não havia causa para, em 16/03, determinar a competência do Supremo Tribunal Federal”, </w:t>
      </w:r>
      <w:r w:rsidRPr="00271486">
        <w:rPr>
          <w:rFonts w:ascii="Verdana" w:hAnsi="Verdana"/>
          <w:b/>
          <w:bCs/>
          <w:sz w:val="20"/>
          <w:szCs w:val="20"/>
        </w:rPr>
        <w:t xml:space="preserve">o </w:t>
      </w:r>
      <w:r w:rsidRPr="00271486">
        <w:rPr>
          <w:rFonts w:ascii="Verdana" w:hAnsi="Verdana"/>
          <w:b/>
          <w:bCs/>
          <w:sz w:val="20"/>
          <w:szCs w:val="20"/>
        </w:rPr>
        <w:lastRenderedPageBreak/>
        <w:t>Procurador-Geral da República, com base nos mesmos elementos</w:t>
      </w:r>
      <w:r w:rsidRPr="00271486">
        <w:rPr>
          <w:rFonts w:ascii="Verdana" w:hAnsi="Verdana"/>
          <w:sz w:val="20"/>
          <w:szCs w:val="20"/>
        </w:rPr>
        <w:t xml:space="preserve">, inclusive os diálogos interceptados, </w:t>
      </w:r>
      <w:r w:rsidRPr="00271486">
        <w:rPr>
          <w:rFonts w:ascii="Verdana" w:hAnsi="Verdana"/>
          <w:b/>
          <w:bCs/>
          <w:sz w:val="20"/>
          <w:szCs w:val="20"/>
        </w:rPr>
        <w:t>requereu a esta Suprema Corte a abertura de inquérito justamente para investigar os fatos relacionados a autoridades com prerrogativa de foro</w:t>
      </w:r>
      <w:r w:rsidRPr="00271486">
        <w:rPr>
          <w:rFonts w:ascii="Verdana" w:hAnsi="Verdana"/>
          <w:sz w:val="20"/>
          <w:szCs w:val="20"/>
        </w:rPr>
        <w:t xml:space="preserve"> indicadas naquele procedimento.</w:t>
      </w:r>
    </w:p>
    <w:p w14:paraId="140E8A97" w14:textId="3FE27630" w:rsidR="004D755B" w:rsidRPr="00271486" w:rsidRDefault="004D755B" w:rsidP="00271486">
      <w:pPr>
        <w:spacing w:after="0" w:line="360" w:lineRule="auto"/>
        <w:jc w:val="both"/>
        <w:rPr>
          <w:rFonts w:ascii="Verdana" w:hAnsi="Verdana"/>
          <w:sz w:val="20"/>
          <w:szCs w:val="20"/>
        </w:rPr>
      </w:pPr>
    </w:p>
    <w:p w14:paraId="4C5EB7F3" w14:textId="2532B362" w:rsidR="004D755B" w:rsidRPr="00271486" w:rsidRDefault="004D755B" w:rsidP="00271486">
      <w:pPr>
        <w:spacing w:after="0" w:line="360" w:lineRule="auto"/>
        <w:ind w:left="2268"/>
        <w:jc w:val="both"/>
        <w:rPr>
          <w:rFonts w:ascii="Verdana" w:hAnsi="Verdana"/>
          <w:sz w:val="20"/>
          <w:szCs w:val="20"/>
        </w:rPr>
      </w:pPr>
      <w:bookmarkStart w:id="2" w:name="_Hlk42202005"/>
      <w:r w:rsidRPr="00271486">
        <w:rPr>
          <w:rFonts w:ascii="Verdana" w:hAnsi="Verdana" w:cstheme="minorHAnsi"/>
          <w:color w:val="000000" w:themeColor="text1"/>
          <w:sz w:val="20"/>
          <w:szCs w:val="20"/>
        </w:rPr>
        <w:t xml:space="preserve">(STF, </w:t>
      </w:r>
      <w:proofErr w:type="spellStart"/>
      <w:r w:rsidRPr="00271486">
        <w:rPr>
          <w:rFonts w:ascii="Verdana" w:hAnsi="Verdana" w:cstheme="minorHAnsi"/>
          <w:color w:val="000000" w:themeColor="text1"/>
          <w:sz w:val="20"/>
          <w:szCs w:val="20"/>
        </w:rPr>
        <w:t>Rcl</w:t>
      </w:r>
      <w:proofErr w:type="spellEnd"/>
      <w:r w:rsidRPr="00271486">
        <w:rPr>
          <w:rFonts w:ascii="Verdana" w:hAnsi="Verdana" w:cstheme="minorHAnsi"/>
          <w:color w:val="000000" w:themeColor="text1"/>
          <w:sz w:val="20"/>
          <w:szCs w:val="20"/>
        </w:rPr>
        <w:t xml:space="preserve">. 23.457/PR, Min. </w:t>
      </w:r>
      <w:proofErr w:type="spellStart"/>
      <w:r w:rsidRPr="00271486">
        <w:rPr>
          <w:rFonts w:ascii="Verdana" w:hAnsi="Verdana" w:cstheme="minorHAnsi"/>
          <w:color w:val="000000" w:themeColor="text1"/>
          <w:sz w:val="20"/>
          <w:szCs w:val="20"/>
        </w:rPr>
        <w:t>Teori</w:t>
      </w:r>
      <w:proofErr w:type="spellEnd"/>
      <w:r w:rsidRPr="00271486">
        <w:rPr>
          <w:rFonts w:ascii="Verdana" w:hAnsi="Verdana" w:cstheme="minorHAnsi"/>
          <w:color w:val="000000" w:themeColor="text1"/>
          <w:sz w:val="20"/>
          <w:szCs w:val="20"/>
        </w:rPr>
        <w:t xml:space="preserve"> Zavascki</w:t>
      </w:r>
      <w:r w:rsidR="007B05B5" w:rsidRPr="00271486">
        <w:rPr>
          <w:rFonts w:ascii="Verdana" w:hAnsi="Verdana" w:cstheme="minorHAnsi"/>
          <w:color w:val="000000" w:themeColor="text1"/>
          <w:sz w:val="20"/>
          <w:szCs w:val="20"/>
        </w:rPr>
        <w:t>, j. 13</w:t>
      </w:r>
      <w:r w:rsidR="00D1755F" w:rsidRPr="00271486">
        <w:rPr>
          <w:rFonts w:ascii="Verdana" w:hAnsi="Verdana" w:cstheme="minorHAnsi"/>
          <w:color w:val="000000" w:themeColor="text1"/>
          <w:sz w:val="20"/>
          <w:szCs w:val="20"/>
        </w:rPr>
        <w:t>.</w:t>
      </w:r>
      <w:r w:rsidR="007B05B5" w:rsidRPr="00271486">
        <w:rPr>
          <w:rFonts w:ascii="Verdana" w:hAnsi="Verdana" w:cstheme="minorHAnsi"/>
          <w:color w:val="000000" w:themeColor="text1"/>
          <w:sz w:val="20"/>
          <w:szCs w:val="20"/>
        </w:rPr>
        <w:t>06</w:t>
      </w:r>
      <w:r w:rsidR="00D1755F" w:rsidRPr="00271486">
        <w:rPr>
          <w:rFonts w:ascii="Verdana" w:hAnsi="Verdana" w:cstheme="minorHAnsi"/>
          <w:color w:val="000000" w:themeColor="text1"/>
          <w:sz w:val="20"/>
          <w:szCs w:val="20"/>
        </w:rPr>
        <w:t>.</w:t>
      </w:r>
      <w:r w:rsidR="007B05B5" w:rsidRPr="00271486">
        <w:rPr>
          <w:rFonts w:ascii="Verdana" w:hAnsi="Verdana" w:cstheme="minorHAnsi"/>
          <w:color w:val="000000" w:themeColor="text1"/>
          <w:sz w:val="20"/>
          <w:szCs w:val="20"/>
        </w:rPr>
        <w:t>16</w:t>
      </w:r>
      <w:r w:rsidRPr="00271486">
        <w:rPr>
          <w:rFonts w:ascii="Verdana" w:hAnsi="Verdana" w:cstheme="minorHAnsi"/>
          <w:color w:val="000000" w:themeColor="text1"/>
          <w:sz w:val="20"/>
          <w:szCs w:val="20"/>
        </w:rPr>
        <w:t>)</w:t>
      </w:r>
      <w:r w:rsidR="00830FA2" w:rsidRPr="00271486">
        <w:rPr>
          <w:rFonts w:ascii="Verdana" w:hAnsi="Verdana" w:cstheme="minorHAnsi"/>
          <w:color w:val="000000" w:themeColor="text1"/>
          <w:sz w:val="20"/>
          <w:szCs w:val="20"/>
        </w:rPr>
        <w:t xml:space="preserve"> (negrito nosso)</w:t>
      </w:r>
    </w:p>
    <w:bookmarkEnd w:id="2"/>
    <w:p w14:paraId="6DDCD831" w14:textId="77777777" w:rsidR="004D755B" w:rsidRPr="00271486" w:rsidRDefault="004D755B" w:rsidP="00271486">
      <w:pPr>
        <w:spacing w:after="0" w:line="360" w:lineRule="auto"/>
        <w:jc w:val="both"/>
        <w:rPr>
          <w:rFonts w:ascii="Verdana" w:hAnsi="Verdana"/>
          <w:sz w:val="20"/>
          <w:szCs w:val="20"/>
        </w:rPr>
      </w:pPr>
    </w:p>
    <w:p w14:paraId="60A62D4B" w14:textId="25CEEE73" w:rsidR="00044F4E" w:rsidRPr="00271486" w:rsidRDefault="001A4670" w:rsidP="00271486">
      <w:pPr>
        <w:spacing w:after="0" w:line="360" w:lineRule="auto"/>
        <w:ind w:firstLine="708"/>
        <w:jc w:val="both"/>
        <w:rPr>
          <w:rFonts w:ascii="Verdana" w:hAnsi="Verdana"/>
          <w:sz w:val="20"/>
          <w:szCs w:val="20"/>
        </w:rPr>
      </w:pPr>
      <w:r w:rsidRPr="00271486">
        <w:rPr>
          <w:rFonts w:ascii="Verdana" w:hAnsi="Verdana"/>
          <w:sz w:val="20"/>
          <w:szCs w:val="20"/>
        </w:rPr>
        <w:t xml:space="preserve">Ou seja, </w:t>
      </w:r>
      <w:r w:rsidR="00F87532" w:rsidRPr="00271486">
        <w:rPr>
          <w:rFonts w:ascii="Verdana" w:hAnsi="Verdana"/>
          <w:sz w:val="20"/>
          <w:szCs w:val="20"/>
        </w:rPr>
        <w:t>naquela quadra, ao menos perante o STF, a justificativa dada pelo NOTICIADO “não colou”.</w:t>
      </w:r>
      <w:r w:rsidRPr="00271486">
        <w:rPr>
          <w:rFonts w:ascii="Verdana" w:hAnsi="Verdana"/>
          <w:sz w:val="20"/>
          <w:szCs w:val="20"/>
        </w:rPr>
        <w:t xml:space="preserve"> </w:t>
      </w:r>
    </w:p>
    <w:p w14:paraId="4E8C6C61" w14:textId="4A74329D" w:rsidR="00311C6D" w:rsidRPr="00271486" w:rsidRDefault="00311C6D" w:rsidP="00271486">
      <w:pPr>
        <w:spacing w:after="0" w:line="360" w:lineRule="auto"/>
        <w:jc w:val="both"/>
        <w:rPr>
          <w:rFonts w:ascii="Verdana" w:hAnsi="Verdana"/>
          <w:sz w:val="20"/>
          <w:szCs w:val="20"/>
        </w:rPr>
      </w:pPr>
    </w:p>
    <w:p w14:paraId="66C6875A" w14:textId="77777777" w:rsidR="00367042" w:rsidRPr="00271486" w:rsidRDefault="00367042" w:rsidP="00271486">
      <w:pPr>
        <w:spacing w:after="0" w:line="360" w:lineRule="auto"/>
        <w:jc w:val="both"/>
        <w:rPr>
          <w:rFonts w:ascii="Verdana" w:hAnsi="Verdana"/>
          <w:sz w:val="20"/>
          <w:szCs w:val="20"/>
        </w:rPr>
      </w:pPr>
    </w:p>
    <w:p w14:paraId="744B2689" w14:textId="51B93D5E" w:rsidR="003C2BCE" w:rsidRPr="00271486" w:rsidRDefault="003C2BCE" w:rsidP="00271486">
      <w:pPr>
        <w:spacing w:after="0" w:line="360" w:lineRule="auto"/>
        <w:jc w:val="both"/>
        <w:rPr>
          <w:rFonts w:ascii="Verdana" w:hAnsi="Verdana"/>
          <w:i/>
          <w:iCs/>
          <w:sz w:val="20"/>
          <w:szCs w:val="20"/>
        </w:rPr>
      </w:pPr>
      <w:r w:rsidRPr="00271486">
        <w:rPr>
          <w:rFonts w:ascii="Verdana" w:hAnsi="Verdana"/>
          <w:i/>
          <w:iCs/>
          <w:sz w:val="20"/>
          <w:szCs w:val="20"/>
        </w:rPr>
        <w:t>O julgamento do caso pelo TRF da 4ª Região</w:t>
      </w:r>
      <w:r w:rsidR="00367042" w:rsidRPr="00271486">
        <w:rPr>
          <w:rFonts w:ascii="Verdana" w:hAnsi="Verdana"/>
          <w:i/>
          <w:iCs/>
          <w:sz w:val="20"/>
          <w:szCs w:val="20"/>
        </w:rPr>
        <w:t xml:space="preserve">: ausência de dolo na conduta e inaplicabilidade da norma jurídica em “situações excepcionais” </w:t>
      </w:r>
    </w:p>
    <w:p w14:paraId="74099B91" w14:textId="77777777" w:rsidR="003C2BCE" w:rsidRPr="00271486" w:rsidRDefault="003C2BCE" w:rsidP="00271486">
      <w:pPr>
        <w:spacing w:after="0" w:line="360" w:lineRule="auto"/>
        <w:jc w:val="both"/>
        <w:rPr>
          <w:rFonts w:ascii="Verdana" w:hAnsi="Verdana"/>
          <w:sz w:val="20"/>
          <w:szCs w:val="20"/>
        </w:rPr>
      </w:pPr>
    </w:p>
    <w:p w14:paraId="1680F65F" w14:textId="1944163B" w:rsidR="00F87532" w:rsidRPr="00271486" w:rsidRDefault="00311C6D" w:rsidP="00271486">
      <w:pPr>
        <w:spacing w:after="0" w:line="360" w:lineRule="auto"/>
        <w:ind w:firstLine="708"/>
        <w:jc w:val="both"/>
        <w:rPr>
          <w:rFonts w:ascii="Verdana" w:hAnsi="Verdana"/>
          <w:sz w:val="20"/>
          <w:szCs w:val="20"/>
        </w:rPr>
      </w:pPr>
      <w:r w:rsidRPr="00271486">
        <w:rPr>
          <w:rFonts w:ascii="Verdana" w:hAnsi="Verdana"/>
          <w:sz w:val="20"/>
          <w:szCs w:val="20"/>
        </w:rPr>
        <w:t>De toda forma, a</w:t>
      </w:r>
      <w:r w:rsidR="00536D75" w:rsidRPr="00271486">
        <w:rPr>
          <w:rFonts w:ascii="Verdana" w:hAnsi="Verdana"/>
          <w:sz w:val="20"/>
          <w:szCs w:val="20"/>
        </w:rPr>
        <w:t xml:space="preserve"> tática </w:t>
      </w:r>
      <w:r w:rsidR="00ED7A8A">
        <w:rPr>
          <w:rFonts w:ascii="Verdana" w:hAnsi="Verdana"/>
          <w:sz w:val="20"/>
          <w:szCs w:val="20"/>
        </w:rPr>
        <w:t xml:space="preserve">(do NOTICIADO) </w:t>
      </w:r>
      <w:r w:rsidR="00830FA2" w:rsidRPr="00271486">
        <w:rPr>
          <w:rFonts w:ascii="Verdana" w:hAnsi="Verdana"/>
          <w:sz w:val="20"/>
          <w:szCs w:val="20"/>
        </w:rPr>
        <w:t>de tratar sua conduta como uma</w:t>
      </w:r>
      <w:r w:rsidR="00ED7A8A">
        <w:rPr>
          <w:rFonts w:ascii="Verdana" w:hAnsi="Verdana"/>
          <w:sz w:val="20"/>
          <w:szCs w:val="20"/>
        </w:rPr>
        <w:t xml:space="preserve"> </w:t>
      </w:r>
      <w:r w:rsidR="00830FA2" w:rsidRPr="00271486">
        <w:rPr>
          <w:rFonts w:ascii="Verdana" w:hAnsi="Verdana"/>
          <w:sz w:val="20"/>
          <w:szCs w:val="20"/>
        </w:rPr>
        <w:t>imprudência</w:t>
      </w:r>
      <w:r w:rsidR="00ED7A8A">
        <w:rPr>
          <w:rFonts w:ascii="Verdana" w:hAnsi="Verdana"/>
          <w:sz w:val="20"/>
          <w:szCs w:val="20"/>
        </w:rPr>
        <w:t xml:space="preserve"> de menor importância</w:t>
      </w:r>
      <w:r w:rsidR="00830FA2" w:rsidRPr="00271486">
        <w:rPr>
          <w:rFonts w:ascii="Verdana" w:hAnsi="Verdana"/>
          <w:sz w:val="20"/>
          <w:szCs w:val="20"/>
        </w:rPr>
        <w:t xml:space="preserve"> </w:t>
      </w:r>
      <w:r w:rsidR="00F87532" w:rsidRPr="00271486">
        <w:rPr>
          <w:rFonts w:ascii="Verdana" w:hAnsi="Verdana"/>
          <w:sz w:val="20"/>
          <w:szCs w:val="20"/>
        </w:rPr>
        <w:t>acabou tendo êxito</w:t>
      </w:r>
      <w:r w:rsidR="00536D75" w:rsidRPr="00271486">
        <w:rPr>
          <w:rFonts w:ascii="Verdana" w:hAnsi="Verdana"/>
          <w:sz w:val="20"/>
          <w:szCs w:val="20"/>
        </w:rPr>
        <w:t>, pois,</w:t>
      </w:r>
      <w:r w:rsidR="00F87532" w:rsidRPr="00271486">
        <w:rPr>
          <w:rFonts w:ascii="Verdana" w:hAnsi="Verdana"/>
          <w:sz w:val="20"/>
          <w:szCs w:val="20"/>
        </w:rPr>
        <w:t xml:space="preserve"> ao julgar recurso contra decisão do Corregedor-Regional da Justiça Federal da 4ª Região</w:t>
      </w:r>
      <w:r w:rsidR="00ED7A8A">
        <w:rPr>
          <w:rFonts w:ascii="Verdana" w:hAnsi="Verdana"/>
          <w:sz w:val="20"/>
          <w:szCs w:val="20"/>
        </w:rPr>
        <w:t>,</w:t>
      </w:r>
      <w:r w:rsidR="00F87532" w:rsidRPr="00271486">
        <w:rPr>
          <w:rFonts w:ascii="Verdana" w:hAnsi="Verdana"/>
          <w:sz w:val="20"/>
          <w:szCs w:val="20"/>
        </w:rPr>
        <w:t xml:space="preserve"> que havia determinado o arquivamento d</w:t>
      </w:r>
      <w:r w:rsidR="00B70F18" w:rsidRPr="00271486">
        <w:rPr>
          <w:rFonts w:ascii="Verdana" w:hAnsi="Verdana"/>
          <w:sz w:val="20"/>
          <w:szCs w:val="20"/>
        </w:rPr>
        <w:t>e</w:t>
      </w:r>
      <w:r w:rsidR="00F87532" w:rsidRPr="00271486">
        <w:rPr>
          <w:rFonts w:ascii="Verdana" w:hAnsi="Verdana"/>
          <w:sz w:val="20"/>
          <w:szCs w:val="20"/>
        </w:rPr>
        <w:t xml:space="preserve"> representação </w:t>
      </w:r>
      <w:r w:rsidR="00B70F18" w:rsidRPr="00271486">
        <w:rPr>
          <w:rFonts w:ascii="Verdana" w:hAnsi="Verdana"/>
          <w:sz w:val="20"/>
          <w:szCs w:val="20"/>
        </w:rPr>
        <w:t>ofertada para apurar esses fatos, a Corte Especial do TRF da 4ª Região proferiu acórdão cujo voto</w:t>
      </w:r>
      <w:r w:rsidR="00456307" w:rsidRPr="00271486">
        <w:rPr>
          <w:rFonts w:ascii="Verdana" w:hAnsi="Verdana"/>
          <w:sz w:val="20"/>
          <w:szCs w:val="20"/>
        </w:rPr>
        <w:t xml:space="preserve"> </w:t>
      </w:r>
      <w:r w:rsidR="00B70F18" w:rsidRPr="00271486">
        <w:rPr>
          <w:rFonts w:ascii="Verdana" w:hAnsi="Verdana"/>
          <w:sz w:val="20"/>
          <w:szCs w:val="20"/>
        </w:rPr>
        <w:t>condutor fez constar o seguinte:</w:t>
      </w:r>
    </w:p>
    <w:p w14:paraId="7932FF2E" w14:textId="77DEB13A" w:rsidR="00F87532" w:rsidRPr="00271486" w:rsidRDefault="00F87532" w:rsidP="00271486">
      <w:pPr>
        <w:spacing w:after="0" w:line="360" w:lineRule="auto"/>
        <w:jc w:val="both"/>
        <w:rPr>
          <w:rFonts w:ascii="Verdana" w:hAnsi="Verdana"/>
          <w:sz w:val="20"/>
          <w:szCs w:val="20"/>
        </w:rPr>
      </w:pPr>
    </w:p>
    <w:p w14:paraId="7D17A538" w14:textId="46AA506A" w:rsidR="00B70F18" w:rsidRPr="00271486" w:rsidRDefault="00B70F18" w:rsidP="00271486">
      <w:pPr>
        <w:spacing w:after="0" w:line="360" w:lineRule="auto"/>
        <w:ind w:left="2268"/>
        <w:jc w:val="center"/>
        <w:rPr>
          <w:rFonts w:ascii="Verdana" w:hAnsi="Verdana"/>
          <w:sz w:val="20"/>
          <w:szCs w:val="20"/>
        </w:rPr>
      </w:pPr>
      <w:r w:rsidRPr="00271486">
        <w:rPr>
          <w:rFonts w:ascii="Verdana" w:hAnsi="Verdana"/>
          <w:sz w:val="20"/>
          <w:szCs w:val="20"/>
        </w:rPr>
        <w:t>RELATÓRIO</w:t>
      </w:r>
    </w:p>
    <w:p w14:paraId="5EF2F55F" w14:textId="729EAA0B" w:rsidR="00B70F18"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 xml:space="preserve">(...) </w:t>
      </w:r>
      <w:r w:rsidR="00B70F18" w:rsidRPr="00271486">
        <w:rPr>
          <w:rFonts w:ascii="Verdana" w:hAnsi="Verdana"/>
          <w:b/>
          <w:bCs/>
          <w:sz w:val="20"/>
          <w:szCs w:val="20"/>
        </w:rPr>
        <w:t>A decisão recorrida</w:t>
      </w:r>
      <w:r w:rsidR="00B70F18" w:rsidRPr="00271486">
        <w:rPr>
          <w:rFonts w:ascii="Verdana" w:hAnsi="Verdana"/>
          <w:sz w:val="20"/>
          <w:szCs w:val="20"/>
        </w:rPr>
        <w:t xml:space="preserve">, por seu turno, após longa fundamentação, </w:t>
      </w:r>
      <w:r w:rsidR="00B70F18" w:rsidRPr="00271486">
        <w:rPr>
          <w:rFonts w:ascii="Verdana" w:hAnsi="Verdana"/>
          <w:b/>
          <w:bCs/>
          <w:sz w:val="20"/>
          <w:szCs w:val="20"/>
        </w:rPr>
        <w:t>conclui</w:t>
      </w:r>
      <w:r w:rsidR="00B70F18" w:rsidRPr="00271486">
        <w:rPr>
          <w:rFonts w:ascii="Verdana" w:hAnsi="Verdana"/>
          <w:sz w:val="20"/>
          <w:szCs w:val="20"/>
        </w:rPr>
        <w:t>:</w:t>
      </w:r>
    </w:p>
    <w:p w14:paraId="514398F5" w14:textId="77777777" w:rsidR="00B70F18" w:rsidRPr="00271486" w:rsidRDefault="00B70F18" w:rsidP="00271486">
      <w:pPr>
        <w:spacing w:after="0" w:line="360" w:lineRule="auto"/>
        <w:ind w:left="2268"/>
        <w:jc w:val="both"/>
        <w:rPr>
          <w:rFonts w:ascii="Verdana" w:hAnsi="Verdana"/>
          <w:sz w:val="20"/>
          <w:szCs w:val="20"/>
        </w:rPr>
      </w:pPr>
    </w:p>
    <w:p w14:paraId="29BC21B1" w14:textId="6CEFB798" w:rsidR="00B70F18" w:rsidRPr="00271486" w:rsidRDefault="00B70F18" w:rsidP="00271486">
      <w:pPr>
        <w:spacing w:after="0" w:line="360" w:lineRule="auto"/>
        <w:ind w:left="2268"/>
        <w:jc w:val="both"/>
        <w:rPr>
          <w:rFonts w:ascii="Verdana" w:hAnsi="Verdana"/>
          <w:sz w:val="20"/>
          <w:szCs w:val="20"/>
        </w:rPr>
      </w:pPr>
      <w:r w:rsidRPr="00271486">
        <w:rPr>
          <w:rFonts w:ascii="Verdana" w:hAnsi="Verdana"/>
          <w:b/>
          <w:bCs/>
          <w:sz w:val="20"/>
          <w:szCs w:val="20"/>
        </w:rPr>
        <w:t>Não restando evidenciado que o magistrado agiu com dolo</w:t>
      </w:r>
      <w:r w:rsidRPr="00271486">
        <w:rPr>
          <w:rFonts w:ascii="Verdana" w:hAnsi="Verdana"/>
          <w:sz w:val="20"/>
          <w:szCs w:val="20"/>
        </w:rPr>
        <w:t>, fraude, ou grave desídia, não há motivo para cogitar-se da aplicação de sanção disciplinar.</w:t>
      </w:r>
    </w:p>
    <w:p w14:paraId="43632A12" w14:textId="11EB0935" w:rsidR="00B70F18"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w:t>
      </w:r>
    </w:p>
    <w:p w14:paraId="00CCEA55" w14:textId="0D47E489" w:rsidR="000F0EB2" w:rsidRPr="00271486" w:rsidRDefault="000F0EB2" w:rsidP="00271486">
      <w:pPr>
        <w:spacing w:after="0" w:line="360" w:lineRule="auto"/>
        <w:ind w:left="2268"/>
        <w:jc w:val="center"/>
        <w:rPr>
          <w:rFonts w:ascii="Verdana" w:hAnsi="Verdana"/>
          <w:sz w:val="20"/>
          <w:szCs w:val="20"/>
        </w:rPr>
      </w:pPr>
      <w:r w:rsidRPr="00271486">
        <w:rPr>
          <w:rFonts w:ascii="Verdana" w:hAnsi="Verdana"/>
          <w:sz w:val="20"/>
          <w:szCs w:val="20"/>
        </w:rPr>
        <w:t>VOTO</w:t>
      </w:r>
    </w:p>
    <w:p w14:paraId="3202C0F3" w14:textId="3E449709" w:rsidR="00B70F18" w:rsidRPr="00271486" w:rsidRDefault="000F0EB2" w:rsidP="00271486">
      <w:pPr>
        <w:spacing w:after="0" w:line="360" w:lineRule="auto"/>
        <w:ind w:left="2268"/>
        <w:jc w:val="both"/>
        <w:rPr>
          <w:rFonts w:ascii="Verdana" w:hAnsi="Verdana"/>
          <w:sz w:val="20"/>
          <w:szCs w:val="20"/>
        </w:rPr>
      </w:pPr>
      <w:r w:rsidRPr="00271486">
        <w:rPr>
          <w:rFonts w:ascii="Verdana" w:hAnsi="Verdana"/>
          <w:b/>
          <w:bCs/>
          <w:sz w:val="20"/>
          <w:szCs w:val="20"/>
        </w:rPr>
        <w:t>Os fatos que fundamentam a representação dos recorrentes já foram apreciados pelo Supremo Tribunal Federal</w:t>
      </w:r>
      <w:r w:rsidRPr="00271486">
        <w:rPr>
          <w:rFonts w:ascii="Verdana" w:hAnsi="Verdana"/>
          <w:sz w:val="20"/>
          <w:szCs w:val="20"/>
        </w:rPr>
        <w:t xml:space="preserve"> (STF), nos autos da Reclamação (</w:t>
      </w:r>
      <w:proofErr w:type="spellStart"/>
      <w:r w:rsidRPr="00271486">
        <w:rPr>
          <w:rFonts w:ascii="Verdana" w:hAnsi="Verdana"/>
          <w:sz w:val="20"/>
          <w:szCs w:val="20"/>
        </w:rPr>
        <w:t>Rcl</w:t>
      </w:r>
      <w:proofErr w:type="spellEnd"/>
      <w:r w:rsidRPr="00271486">
        <w:rPr>
          <w:rFonts w:ascii="Verdana" w:hAnsi="Verdana"/>
          <w:sz w:val="20"/>
          <w:szCs w:val="20"/>
        </w:rPr>
        <w:t xml:space="preserve">) nº 23.457, rel. Min. </w:t>
      </w:r>
      <w:proofErr w:type="spellStart"/>
      <w:r w:rsidRPr="00271486">
        <w:rPr>
          <w:rFonts w:ascii="Verdana" w:hAnsi="Verdana"/>
          <w:sz w:val="20"/>
          <w:szCs w:val="20"/>
        </w:rPr>
        <w:t>Teori</w:t>
      </w:r>
      <w:proofErr w:type="spellEnd"/>
      <w:r w:rsidRPr="00271486">
        <w:rPr>
          <w:rFonts w:ascii="Verdana" w:hAnsi="Verdana"/>
          <w:sz w:val="20"/>
          <w:szCs w:val="20"/>
        </w:rPr>
        <w:t xml:space="preserve"> Zavascki, julgamento em 13-06-2016. Ali, o magistrado ora representado assim se explica:</w:t>
      </w:r>
    </w:p>
    <w:p w14:paraId="6862F741" w14:textId="2E600EB6"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w:t>
      </w:r>
    </w:p>
    <w:p w14:paraId="1E052435" w14:textId="6D4C7BB2" w:rsidR="000F0EB2" w:rsidRPr="00271486" w:rsidRDefault="000F0EB2" w:rsidP="00271486">
      <w:pPr>
        <w:spacing w:after="0" w:line="360" w:lineRule="auto"/>
        <w:ind w:left="2268"/>
        <w:jc w:val="both"/>
        <w:rPr>
          <w:rFonts w:ascii="Verdana" w:hAnsi="Verdana"/>
          <w:b/>
          <w:bCs/>
          <w:sz w:val="20"/>
          <w:szCs w:val="20"/>
        </w:rPr>
      </w:pPr>
      <w:r w:rsidRPr="00271486">
        <w:rPr>
          <w:rFonts w:ascii="Verdana" w:hAnsi="Verdana"/>
          <w:b/>
          <w:bCs/>
          <w:sz w:val="20"/>
          <w:szCs w:val="20"/>
        </w:rPr>
        <w:lastRenderedPageBreak/>
        <w:t>Não vislumbrou o relator da Reclamação, contudo, indícios de infração administrativa ou penal por parte do magistrado representado, caso contrário teria determinado o encaminhamento de peças ao Ministério Público (CPP, art. 40) e/ou aos órgãos correicionais competentes (CNJ, CJF, TRF da 4ª Região).</w:t>
      </w:r>
    </w:p>
    <w:p w14:paraId="2A323B59" w14:textId="019973A8"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De qualquer sorte, impõe-se a este Tribunal, no exercício de sua competência correcional, apreciar o mérito da representação.</w:t>
      </w:r>
    </w:p>
    <w:p w14:paraId="76F6A089" w14:textId="20B1EBFA"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w:t>
      </w:r>
    </w:p>
    <w:p w14:paraId="64B69116" w14:textId="09F684A4"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 xml:space="preserve">De início, impõe-se advertir que essas regras jurídicas só podem ser corretamente interpretadas à luz dos fatos a que se ligam e de todo modo verificado que incidiram dentro do âmbito de normalidade por elas abrangido. </w:t>
      </w:r>
      <w:r w:rsidRPr="00271486">
        <w:rPr>
          <w:rFonts w:ascii="Verdana" w:hAnsi="Verdana"/>
          <w:b/>
          <w:bCs/>
          <w:sz w:val="20"/>
          <w:szCs w:val="20"/>
        </w:rPr>
        <w:t>É que a norma jurídica incide no plano da normalidade, não se aplicando a situações excepcionais</w:t>
      </w:r>
      <w:r w:rsidRPr="00271486">
        <w:rPr>
          <w:rFonts w:ascii="Verdana" w:hAnsi="Verdana"/>
          <w:sz w:val="20"/>
          <w:szCs w:val="20"/>
        </w:rPr>
        <w:t xml:space="preserve"> (...).</w:t>
      </w:r>
    </w:p>
    <w:p w14:paraId="514B4D7C" w14:textId="4135078B"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Ora, é sabido que os processos e investigações criminais decorrentes da chamada "Operação Lava-Jato", sob a direção do magistrado representado, constituem caso inédito (único, excepcional) no direito brasileiro. Em tais condições, neles haverá situações inéditas, que escaparão ao regramento genérico, destinado aos casos comuns. Assim, tendo o levantamento do sigilo das comunicações telefônicas de investigados na referida operação servido para preservá-la das sucessivas e notórias tentativas de obstrução, por parte daqueles, garantindo-se assim a futura aplicação da lei penal, é correto entender que o sigilo das comunicações telefônicas (Constituição, art. 5º, XII) pode, em casos excepcionais, ser suplantado pelo interesse geral na administração da justiça e na aplicação da lei penal.</w:t>
      </w:r>
    </w:p>
    <w:p w14:paraId="2A6F40AE" w14:textId="7B71E4B5"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w:t>
      </w:r>
    </w:p>
    <w:p w14:paraId="38057C6F" w14:textId="77777777"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Apenas a partir desse precedente do STF (</w:t>
      </w:r>
      <w:proofErr w:type="spellStart"/>
      <w:r w:rsidRPr="00271486">
        <w:rPr>
          <w:rFonts w:ascii="Verdana" w:hAnsi="Verdana"/>
          <w:sz w:val="20"/>
          <w:szCs w:val="20"/>
        </w:rPr>
        <w:t>Rcl</w:t>
      </w:r>
      <w:proofErr w:type="spellEnd"/>
      <w:r w:rsidRPr="00271486">
        <w:rPr>
          <w:rFonts w:ascii="Verdana" w:hAnsi="Verdana"/>
          <w:sz w:val="20"/>
          <w:szCs w:val="20"/>
        </w:rPr>
        <w:t xml:space="preserve"> nº 23.457) é que os juízes brasileiros, incluso o magistrado representado, dispõem de orientação clara e segura a respeito dos limites do sigilo das comunicações telefônicas interceptadas para fins de investigação criminal.</w:t>
      </w:r>
    </w:p>
    <w:p w14:paraId="45837210" w14:textId="77777777"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lastRenderedPageBreak/>
        <w:t>Em tais condições, tenho que agiu com acerto a autoridade recorrida, ao determinar o arquivamento da representação, por não haver indícios de prática de infração disciplinar.</w:t>
      </w:r>
    </w:p>
    <w:p w14:paraId="5B5FFE12" w14:textId="5EBB968B" w:rsidR="000F0EB2" w:rsidRPr="00271486" w:rsidRDefault="000F0EB2" w:rsidP="00271486">
      <w:pPr>
        <w:spacing w:after="0" w:line="360" w:lineRule="auto"/>
        <w:ind w:left="2268"/>
        <w:jc w:val="both"/>
        <w:rPr>
          <w:rFonts w:ascii="Verdana" w:hAnsi="Verdana"/>
          <w:sz w:val="20"/>
          <w:szCs w:val="20"/>
        </w:rPr>
      </w:pPr>
      <w:r w:rsidRPr="00271486">
        <w:rPr>
          <w:rFonts w:ascii="Verdana" w:hAnsi="Verdana"/>
          <w:sz w:val="20"/>
          <w:szCs w:val="20"/>
        </w:rPr>
        <w:t>Ante o exposto, voto por negar provimento ao recurso.</w:t>
      </w:r>
    </w:p>
    <w:p w14:paraId="2FEF6E68" w14:textId="77777777" w:rsidR="000F0EB2" w:rsidRPr="00271486" w:rsidRDefault="000F0EB2" w:rsidP="00271486">
      <w:pPr>
        <w:spacing w:after="0" w:line="360" w:lineRule="auto"/>
        <w:ind w:left="2268"/>
        <w:jc w:val="both"/>
        <w:rPr>
          <w:rFonts w:ascii="Verdana" w:hAnsi="Verdana"/>
          <w:sz w:val="20"/>
          <w:szCs w:val="20"/>
        </w:rPr>
      </w:pPr>
    </w:p>
    <w:p w14:paraId="53FE325A" w14:textId="452C8C03" w:rsidR="00B70F18" w:rsidRPr="00271486" w:rsidRDefault="00B70F18" w:rsidP="00271486">
      <w:pPr>
        <w:spacing w:after="0" w:line="360" w:lineRule="auto"/>
        <w:ind w:left="2268"/>
        <w:jc w:val="both"/>
        <w:rPr>
          <w:rFonts w:ascii="Verdana" w:hAnsi="Verdana"/>
          <w:sz w:val="20"/>
          <w:szCs w:val="20"/>
        </w:rPr>
      </w:pPr>
      <w:r w:rsidRPr="00271486">
        <w:rPr>
          <w:rFonts w:ascii="Verdana" w:hAnsi="Verdana"/>
          <w:sz w:val="20"/>
          <w:szCs w:val="20"/>
        </w:rPr>
        <w:t xml:space="preserve">(TRF4, C.E., P.A. nº 0003021-32.2016.4.04.8000/RS, </w:t>
      </w:r>
      <w:r w:rsidR="00456307" w:rsidRPr="00271486">
        <w:rPr>
          <w:rFonts w:ascii="Verdana" w:hAnsi="Verdana"/>
          <w:sz w:val="20"/>
          <w:szCs w:val="20"/>
        </w:rPr>
        <w:t xml:space="preserve">voto condutor do </w:t>
      </w:r>
      <w:r w:rsidRPr="00271486">
        <w:rPr>
          <w:rFonts w:ascii="Verdana" w:hAnsi="Verdana"/>
          <w:sz w:val="20"/>
          <w:szCs w:val="20"/>
        </w:rPr>
        <w:t>Des. Fed. RÔMULO PIZZOLATTI, j. 23.09.16)</w:t>
      </w:r>
      <w:r w:rsidR="00830FA2" w:rsidRPr="00271486">
        <w:rPr>
          <w:rFonts w:ascii="Verdana" w:hAnsi="Verdana"/>
          <w:sz w:val="20"/>
          <w:szCs w:val="20"/>
        </w:rPr>
        <w:t xml:space="preserve"> </w:t>
      </w:r>
      <w:r w:rsidR="00830FA2" w:rsidRPr="00271486">
        <w:rPr>
          <w:rFonts w:ascii="Verdana" w:hAnsi="Verdana" w:cstheme="minorHAnsi"/>
          <w:color w:val="000000" w:themeColor="text1"/>
          <w:sz w:val="20"/>
          <w:szCs w:val="20"/>
        </w:rPr>
        <w:t>(negrito nosso)</w:t>
      </w:r>
    </w:p>
    <w:p w14:paraId="47906272" w14:textId="4C4F5F1A" w:rsidR="00F87532" w:rsidRPr="00271486" w:rsidRDefault="00F87532" w:rsidP="00271486">
      <w:pPr>
        <w:spacing w:after="0" w:line="360" w:lineRule="auto"/>
        <w:ind w:firstLine="708"/>
        <w:jc w:val="both"/>
        <w:rPr>
          <w:rFonts w:ascii="Verdana" w:hAnsi="Verdana"/>
          <w:sz w:val="20"/>
          <w:szCs w:val="20"/>
        </w:rPr>
      </w:pPr>
    </w:p>
    <w:p w14:paraId="4F26FD44" w14:textId="2B2D48BF" w:rsidR="00F87532" w:rsidRPr="00271486" w:rsidRDefault="000F0EB2" w:rsidP="00271486">
      <w:pPr>
        <w:spacing w:after="0" w:line="360" w:lineRule="auto"/>
        <w:ind w:firstLine="708"/>
        <w:jc w:val="both"/>
        <w:rPr>
          <w:rFonts w:ascii="Verdana" w:hAnsi="Verdana"/>
          <w:sz w:val="20"/>
          <w:szCs w:val="20"/>
        </w:rPr>
      </w:pPr>
      <w:r w:rsidRPr="00271486">
        <w:rPr>
          <w:rFonts w:ascii="Verdana" w:hAnsi="Verdana"/>
          <w:sz w:val="20"/>
          <w:szCs w:val="20"/>
        </w:rPr>
        <w:t xml:space="preserve">Como visto acima, foi negado provimento ao recurso porque, de acordo com o Corregedor-Regional da Justiça Federal da 4ª Região, não restou evidenciado que o NOTICIADO </w:t>
      </w:r>
      <w:r w:rsidR="00E22C36" w:rsidRPr="00271486">
        <w:rPr>
          <w:rFonts w:ascii="Verdana" w:hAnsi="Verdana"/>
          <w:sz w:val="20"/>
          <w:szCs w:val="20"/>
        </w:rPr>
        <w:t xml:space="preserve">teria </w:t>
      </w:r>
      <w:r w:rsidRPr="00271486">
        <w:rPr>
          <w:rFonts w:ascii="Verdana" w:hAnsi="Verdana"/>
          <w:sz w:val="20"/>
          <w:szCs w:val="20"/>
        </w:rPr>
        <w:t>agi</w:t>
      </w:r>
      <w:r w:rsidR="00E22C36" w:rsidRPr="00271486">
        <w:rPr>
          <w:rFonts w:ascii="Verdana" w:hAnsi="Verdana"/>
          <w:sz w:val="20"/>
          <w:szCs w:val="20"/>
        </w:rPr>
        <w:t>do</w:t>
      </w:r>
      <w:r w:rsidRPr="00271486">
        <w:rPr>
          <w:rFonts w:ascii="Verdana" w:hAnsi="Verdana"/>
          <w:sz w:val="20"/>
          <w:szCs w:val="20"/>
        </w:rPr>
        <w:t xml:space="preserve"> com dolo. Ademais, ainda de acordo com o</w:t>
      </w:r>
      <w:r w:rsidR="00E22C36" w:rsidRPr="00271486">
        <w:rPr>
          <w:rFonts w:ascii="Verdana" w:hAnsi="Verdana"/>
          <w:sz w:val="20"/>
          <w:szCs w:val="20"/>
        </w:rPr>
        <w:t xml:space="preserve"> trecho do acórdão transcrito acima</w:t>
      </w:r>
      <w:r w:rsidRPr="00271486">
        <w:rPr>
          <w:rFonts w:ascii="Verdana" w:hAnsi="Verdana"/>
          <w:sz w:val="20"/>
          <w:szCs w:val="20"/>
        </w:rPr>
        <w:t>,</w:t>
      </w:r>
      <w:r w:rsidR="00E22C36" w:rsidRPr="00271486">
        <w:rPr>
          <w:rFonts w:ascii="Verdana" w:hAnsi="Verdana"/>
          <w:sz w:val="20"/>
          <w:szCs w:val="20"/>
        </w:rPr>
        <w:t xml:space="preserve"> o Ministro Relator da Reclamação n.º 23.457 do STF não teria vislumbrado “</w:t>
      </w:r>
      <w:r w:rsidR="00E22C36" w:rsidRPr="00271486">
        <w:rPr>
          <w:rFonts w:ascii="Verdana" w:hAnsi="Verdana"/>
          <w:i/>
          <w:iCs/>
          <w:sz w:val="20"/>
          <w:szCs w:val="20"/>
        </w:rPr>
        <w:t>indícios de infração administrativa ou penal por parte do magistrado representado, caso contrário teria determinado o encaminhamento de peças ao Ministério Público (CPP, art. 40) e/ou aos órgãos correicionais competentes (CNJ, CJF, TRF da 4ª Região)</w:t>
      </w:r>
      <w:r w:rsidR="00E22C36" w:rsidRPr="00271486">
        <w:rPr>
          <w:rFonts w:ascii="Verdana" w:hAnsi="Verdana"/>
          <w:sz w:val="20"/>
          <w:szCs w:val="20"/>
        </w:rPr>
        <w:t xml:space="preserve">”. </w:t>
      </w:r>
      <w:r w:rsidRPr="00271486">
        <w:rPr>
          <w:rFonts w:ascii="Verdana" w:hAnsi="Verdana"/>
          <w:sz w:val="20"/>
          <w:szCs w:val="20"/>
        </w:rPr>
        <w:t xml:space="preserve">   </w:t>
      </w:r>
    </w:p>
    <w:p w14:paraId="41E291E0" w14:textId="034C897A" w:rsidR="000F0EB2" w:rsidRPr="00271486" w:rsidRDefault="000F0EB2" w:rsidP="00271486">
      <w:pPr>
        <w:spacing w:after="0" w:line="360" w:lineRule="auto"/>
        <w:ind w:firstLine="708"/>
        <w:jc w:val="both"/>
        <w:rPr>
          <w:rFonts w:ascii="Verdana" w:hAnsi="Verdana"/>
          <w:sz w:val="20"/>
          <w:szCs w:val="20"/>
        </w:rPr>
      </w:pPr>
    </w:p>
    <w:p w14:paraId="2A42C8BD" w14:textId="062F3D99" w:rsidR="00E22C36" w:rsidRPr="00271486" w:rsidRDefault="00E22C36" w:rsidP="00271486">
      <w:pPr>
        <w:spacing w:after="0" w:line="360" w:lineRule="auto"/>
        <w:ind w:firstLine="708"/>
        <w:jc w:val="both"/>
        <w:rPr>
          <w:rFonts w:ascii="Verdana" w:hAnsi="Verdana"/>
          <w:sz w:val="20"/>
          <w:szCs w:val="20"/>
        </w:rPr>
      </w:pPr>
      <w:r w:rsidRPr="00271486">
        <w:rPr>
          <w:rFonts w:ascii="Verdana" w:hAnsi="Verdana"/>
          <w:sz w:val="20"/>
          <w:szCs w:val="20"/>
        </w:rPr>
        <w:t xml:space="preserve">Contudo, ao contrário do que constou no acórdão do TRF4, </w:t>
      </w:r>
      <w:r w:rsidRPr="00271486">
        <w:rPr>
          <w:rFonts w:ascii="Verdana" w:hAnsi="Verdana"/>
          <w:b/>
          <w:bCs/>
          <w:sz w:val="20"/>
          <w:szCs w:val="20"/>
        </w:rPr>
        <w:t>a questão atinente à tipicidade penal do fato não foi analisada pelo STF</w:t>
      </w:r>
      <w:r w:rsidRPr="00271486">
        <w:rPr>
          <w:rFonts w:ascii="Verdana" w:hAnsi="Verdana"/>
          <w:sz w:val="20"/>
          <w:szCs w:val="20"/>
        </w:rPr>
        <w:t>, aliás, foi expressamente determinado o desentranhamento da petição n.º 20335/2016, por meio d</w:t>
      </w:r>
      <w:r w:rsidR="00830FA2" w:rsidRPr="00271486">
        <w:rPr>
          <w:rFonts w:ascii="Verdana" w:hAnsi="Verdana"/>
          <w:sz w:val="20"/>
          <w:szCs w:val="20"/>
        </w:rPr>
        <w:t>o</w:t>
      </w:r>
      <w:r w:rsidRPr="00271486">
        <w:rPr>
          <w:rFonts w:ascii="Verdana" w:hAnsi="Verdana"/>
          <w:sz w:val="20"/>
          <w:szCs w:val="20"/>
        </w:rPr>
        <w:t xml:space="preserve"> qual a defesa do ex-presidente Lula requeria “</w:t>
      </w:r>
      <w:r w:rsidR="00D1755F" w:rsidRPr="00271486">
        <w:rPr>
          <w:rFonts w:ascii="Verdana" w:hAnsi="Verdana"/>
          <w:i/>
          <w:iCs/>
          <w:sz w:val="20"/>
          <w:szCs w:val="20"/>
        </w:rPr>
        <w:t xml:space="preserve">a </w:t>
      </w:r>
      <w:r w:rsidRPr="00271486">
        <w:rPr>
          <w:rFonts w:ascii="Verdana" w:hAnsi="Verdana"/>
          <w:i/>
          <w:iCs/>
          <w:sz w:val="20"/>
          <w:szCs w:val="20"/>
        </w:rPr>
        <w:t>instauração de inquérito policial para apurar o vazamento de documentos relacionados a esta reclamação</w:t>
      </w:r>
      <w:r w:rsidRPr="00271486">
        <w:rPr>
          <w:rFonts w:ascii="Verdana" w:hAnsi="Verdana"/>
          <w:sz w:val="20"/>
          <w:szCs w:val="20"/>
        </w:rPr>
        <w:t>”</w:t>
      </w:r>
      <w:r w:rsidR="00D1755F" w:rsidRPr="00271486">
        <w:rPr>
          <w:rFonts w:ascii="Verdana" w:hAnsi="Verdana"/>
          <w:sz w:val="20"/>
          <w:szCs w:val="20"/>
        </w:rPr>
        <w:t>. Vejamos:</w:t>
      </w:r>
    </w:p>
    <w:p w14:paraId="6479A127" w14:textId="77777777" w:rsidR="00D1755F" w:rsidRPr="00271486" w:rsidRDefault="00D1755F" w:rsidP="00271486">
      <w:pPr>
        <w:spacing w:after="0" w:line="360" w:lineRule="auto"/>
        <w:ind w:left="2268"/>
        <w:jc w:val="both"/>
        <w:rPr>
          <w:rFonts w:ascii="Verdana" w:hAnsi="Verdana"/>
          <w:sz w:val="20"/>
          <w:szCs w:val="20"/>
        </w:rPr>
      </w:pPr>
    </w:p>
    <w:p w14:paraId="19451411" w14:textId="74A6A6D3" w:rsidR="00E22C36" w:rsidRPr="00271486" w:rsidRDefault="00E22C36" w:rsidP="00271486">
      <w:pPr>
        <w:spacing w:after="0" w:line="360" w:lineRule="auto"/>
        <w:ind w:left="2268"/>
        <w:jc w:val="both"/>
        <w:rPr>
          <w:rFonts w:ascii="Verdana" w:hAnsi="Verdana"/>
          <w:sz w:val="20"/>
          <w:szCs w:val="20"/>
        </w:rPr>
      </w:pPr>
      <w:r w:rsidRPr="00271486">
        <w:rPr>
          <w:rFonts w:ascii="Verdana" w:hAnsi="Verdana"/>
          <w:sz w:val="20"/>
          <w:szCs w:val="20"/>
        </w:rPr>
        <w:t>Contudo, nada impede seja deferido desde já o requerimento formulado pelo Ministério Público, de “desentranhamento da petição 20335/2016, de Luiz Inácio Lula da Silva, com autuação autônoma, para providências”, propiciando inclusive que, no procedimento a ser instaurado, venha a ser analisado o requerimento apresentado no item II.7 da manifestação ministerial (fls. 42-43).</w:t>
      </w:r>
    </w:p>
    <w:p w14:paraId="385AE5F6" w14:textId="1234EB35" w:rsidR="00D1755F" w:rsidRPr="00271486" w:rsidRDefault="00D1755F" w:rsidP="00271486">
      <w:pPr>
        <w:spacing w:after="0" w:line="360" w:lineRule="auto"/>
        <w:ind w:left="2268"/>
        <w:jc w:val="both"/>
        <w:rPr>
          <w:rFonts w:ascii="Verdana" w:hAnsi="Verdana"/>
          <w:sz w:val="20"/>
          <w:szCs w:val="20"/>
        </w:rPr>
      </w:pPr>
    </w:p>
    <w:p w14:paraId="34598B1D" w14:textId="3DA30E29" w:rsidR="00D1755F" w:rsidRPr="00271486" w:rsidRDefault="00D1755F" w:rsidP="00271486">
      <w:pPr>
        <w:spacing w:after="0" w:line="360" w:lineRule="auto"/>
        <w:ind w:left="2268"/>
        <w:jc w:val="both"/>
        <w:rPr>
          <w:rFonts w:ascii="Verdana" w:hAnsi="Verdana"/>
          <w:sz w:val="20"/>
          <w:szCs w:val="20"/>
        </w:rPr>
      </w:pPr>
      <w:r w:rsidRPr="00271486">
        <w:rPr>
          <w:rFonts w:ascii="Verdana" w:hAnsi="Verdana" w:cstheme="minorHAnsi"/>
          <w:color w:val="000000" w:themeColor="text1"/>
          <w:sz w:val="20"/>
          <w:szCs w:val="20"/>
        </w:rPr>
        <w:t xml:space="preserve">(STF, </w:t>
      </w:r>
      <w:proofErr w:type="spellStart"/>
      <w:r w:rsidRPr="00271486">
        <w:rPr>
          <w:rFonts w:ascii="Verdana" w:hAnsi="Verdana" w:cstheme="minorHAnsi"/>
          <w:color w:val="000000" w:themeColor="text1"/>
          <w:sz w:val="20"/>
          <w:szCs w:val="20"/>
        </w:rPr>
        <w:t>Rcl</w:t>
      </w:r>
      <w:proofErr w:type="spellEnd"/>
      <w:r w:rsidRPr="00271486">
        <w:rPr>
          <w:rFonts w:ascii="Verdana" w:hAnsi="Verdana" w:cstheme="minorHAnsi"/>
          <w:color w:val="000000" w:themeColor="text1"/>
          <w:sz w:val="20"/>
          <w:szCs w:val="20"/>
        </w:rPr>
        <w:t xml:space="preserve">. 23.457/PR, Min. </w:t>
      </w:r>
      <w:proofErr w:type="spellStart"/>
      <w:r w:rsidRPr="00271486">
        <w:rPr>
          <w:rFonts w:ascii="Verdana" w:hAnsi="Verdana" w:cstheme="minorHAnsi"/>
          <w:color w:val="000000" w:themeColor="text1"/>
          <w:sz w:val="20"/>
          <w:szCs w:val="20"/>
        </w:rPr>
        <w:t>Teori</w:t>
      </w:r>
      <w:proofErr w:type="spellEnd"/>
      <w:r w:rsidRPr="00271486">
        <w:rPr>
          <w:rFonts w:ascii="Verdana" w:hAnsi="Verdana" w:cstheme="minorHAnsi"/>
          <w:color w:val="000000" w:themeColor="text1"/>
          <w:sz w:val="20"/>
          <w:szCs w:val="20"/>
        </w:rPr>
        <w:t xml:space="preserve"> Zavascki, j. 13/06/16)</w:t>
      </w:r>
    </w:p>
    <w:p w14:paraId="133005C1" w14:textId="77777777" w:rsidR="00D1755F" w:rsidRPr="00271486" w:rsidRDefault="00D1755F" w:rsidP="00271486">
      <w:pPr>
        <w:spacing w:after="0" w:line="360" w:lineRule="auto"/>
        <w:ind w:left="2268"/>
        <w:jc w:val="both"/>
        <w:rPr>
          <w:rFonts w:ascii="Verdana" w:hAnsi="Verdana"/>
          <w:sz w:val="20"/>
          <w:szCs w:val="20"/>
        </w:rPr>
      </w:pPr>
    </w:p>
    <w:p w14:paraId="04CCE884" w14:textId="74DA97BA" w:rsidR="002662A0" w:rsidRPr="00271486" w:rsidRDefault="00D1755F" w:rsidP="00271486">
      <w:pPr>
        <w:spacing w:after="0" w:line="360" w:lineRule="auto"/>
        <w:ind w:firstLine="708"/>
        <w:jc w:val="both"/>
        <w:rPr>
          <w:rFonts w:ascii="Verdana" w:hAnsi="Verdana"/>
          <w:sz w:val="20"/>
          <w:szCs w:val="20"/>
        </w:rPr>
      </w:pPr>
      <w:r w:rsidRPr="00271486">
        <w:rPr>
          <w:rFonts w:ascii="Verdana" w:hAnsi="Verdana"/>
          <w:sz w:val="20"/>
          <w:szCs w:val="20"/>
        </w:rPr>
        <w:t>Portanto, não tendo havido qualquer análise</w:t>
      </w:r>
      <w:r w:rsidR="00CF431F">
        <w:rPr>
          <w:rFonts w:ascii="Verdana" w:hAnsi="Verdana"/>
          <w:sz w:val="20"/>
          <w:szCs w:val="20"/>
        </w:rPr>
        <w:t xml:space="preserve"> de mérito</w:t>
      </w:r>
      <w:r w:rsidRPr="00271486">
        <w:rPr>
          <w:rFonts w:ascii="Verdana" w:hAnsi="Verdana"/>
          <w:sz w:val="20"/>
          <w:szCs w:val="20"/>
        </w:rPr>
        <w:t xml:space="preserve"> da questão pelo STF, vê-se que, no âmbito do TRF4, </w:t>
      </w:r>
      <w:r w:rsidRPr="00271486">
        <w:rPr>
          <w:rFonts w:ascii="Verdana" w:hAnsi="Verdana"/>
          <w:b/>
          <w:bCs/>
          <w:sz w:val="20"/>
          <w:szCs w:val="20"/>
        </w:rPr>
        <w:t xml:space="preserve">(i) </w:t>
      </w:r>
      <w:r w:rsidRPr="00271486">
        <w:rPr>
          <w:rFonts w:ascii="Verdana" w:hAnsi="Verdana"/>
          <w:sz w:val="20"/>
          <w:szCs w:val="20"/>
        </w:rPr>
        <w:t xml:space="preserve">o Corregedor-Regional não vislumbrou a presença de dolo na conduta do NOTICIADO, enquanto que </w:t>
      </w:r>
      <w:r w:rsidRPr="00271486">
        <w:rPr>
          <w:rFonts w:ascii="Verdana" w:hAnsi="Verdana"/>
          <w:b/>
          <w:bCs/>
          <w:sz w:val="20"/>
          <w:szCs w:val="20"/>
        </w:rPr>
        <w:t>(</w:t>
      </w:r>
      <w:proofErr w:type="spellStart"/>
      <w:r w:rsidRPr="00271486">
        <w:rPr>
          <w:rFonts w:ascii="Verdana" w:hAnsi="Verdana"/>
          <w:b/>
          <w:bCs/>
          <w:sz w:val="20"/>
          <w:szCs w:val="20"/>
        </w:rPr>
        <w:t>ii</w:t>
      </w:r>
      <w:proofErr w:type="spellEnd"/>
      <w:r w:rsidRPr="00271486">
        <w:rPr>
          <w:rFonts w:ascii="Verdana" w:hAnsi="Verdana"/>
          <w:b/>
          <w:bCs/>
          <w:sz w:val="20"/>
          <w:szCs w:val="20"/>
        </w:rPr>
        <w:t>)</w:t>
      </w:r>
      <w:r w:rsidRPr="00271486">
        <w:rPr>
          <w:rFonts w:ascii="Verdana" w:hAnsi="Verdana"/>
          <w:sz w:val="20"/>
          <w:szCs w:val="20"/>
        </w:rPr>
        <w:t xml:space="preserve"> a Corte Especial, negando a </w:t>
      </w:r>
      <w:r w:rsidRPr="00271486">
        <w:rPr>
          <w:rFonts w:ascii="Verdana" w:hAnsi="Verdana"/>
          <w:sz w:val="20"/>
          <w:szCs w:val="20"/>
        </w:rPr>
        <w:lastRenderedPageBreak/>
        <w:t>razão de existir do Direito, sustentou que “</w:t>
      </w:r>
      <w:r w:rsidRPr="00271486">
        <w:rPr>
          <w:rFonts w:ascii="Verdana" w:hAnsi="Verdana"/>
          <w:i/>
          <w:iCs/>
          <w:sz w:val="20"/>
          <w:szCs w:val="20"/>
        </w:rPr>
        <w:t>a norma jurídica incide no plano da normalidade, não se aplicando a situações excepcionais</w:t>
      </w:r>
      <w:r w:rsidRPr="00271486">
        <w:rPr>
          <w:rFonts w:ascii="Verdana" w:hAnsi="Verdana"/>
          <w:sz w:val="20"/>
          <w:szCs w:val="20"/>
        </w:rPr>
        <w:t xml:space="preserve">”. </w:t>
      </w:r>
    </w:p>
    <w:p w14:paraId="6D309ACD" w14:textId="77777777" w:rsidR="002662A0" w:rsidRPr="00271486" w:rsidRDefault="002662A0" w:rsidP="00271486">
      <w:pPr>
        <w:spacing w:after="0" w:line="360" w:lineRule="auto"/>
        <w:ind w:firstLine="708"/>
        <w:jc w:val="both"/>
        <w:rPr>
          <w:rFonts w:ascii="Verdana" w:hAnsi="Verdana"/>
          <w:sz w:val="20"/>
          <w:szCs w:val="20"/>
        </w:rPr>
      </w:pPr>
    </w:p>
    <w:p w14:paraId="3C903DC0" w14:textId="553069E1" w:rsidR="002662A0" w:rsidRPr="00271486" w:rsidRDefault="00D1755F" w:rsidP="00271486">
      <w:pPr>
        <w:spacing w:after="0" w:line="360" w:lineRule="auto"/>
        <w:ind w:firstLine="708"/>
        <w:jc w:val="both"/>
        <w:rPr>
          <w:rFonts w:ascii="Verdana" w:hAnsi="Verdana"/>
          <w:sz w:val="20"/>
          <w:szCs w:val="20"/>
        </w:rPr>
      </w:pPr>
      <w:r w:rsidRPr="00271486">
        <w:rPr>
          <w:rFonts w:ascii="Verdana" w:hAnsi="Verdana"/>
          <w:sz w:val="20"/>
          <w:szCs w:val="20"/>
        </w:rPr>
        <w:t xml:space="preserve">Quanto a esse </w:t>
      </w:r>
      <w:r w:rsidR="0023023A" w:rsidRPr="00271486">
        <w:rPr>
          <w:rFonts w:ascii="Verdana" w:hAnsi="Verdana"/>
          <w:sz w:val="20"/>
          <w:szCs w:val="20"/>
        </w:rPr>
        <w:t xml:space="preserve">último </w:t>
      </w:r>
      <w:r w:rsidRPr="00271486">
        <w:rPr>
          <w:rFonts w:ascii="Verdana" w:hAnsi="Verdana"/>
          <w:sz w:val="20"/>
          <w:szCs w:val="20"/>
        </w:rPr>
        <w:t>ponto</w:t>
      </w:r>
      <w:r w:rsidR="00830FA2" w:rsidRPr="00271486">
        <w:rPr>
          <w:rFonts w:ascii="Verdana" w:hAnsi="Verdana"/>
          <w:sz w:val="20"/>
          <w:szCs w:val="20"/>
        </w:rPr>
        <w:t xml:space="preserve"> do acórdão</w:t>
      </w:r>
      <w:r w:rsidRPr="00271486">
        <w:rPr>
          <w:rFonts w:ascii="Verdana" w:hAnsi="Verdana"/>
          <w:sz w:val="20"/>
          <w:szCs w:val="20"/>
        </w:rPr>
        <w:t xml:space="preserve">, </w:t>
      </w:r>
      <w:r w:rsidR="008F58A2" w:rsidRPr="00271486">
        <w:rPr>
          <w:rFonts w:ascii="Verdana" w:hAnsi="Verdana"/>
          <w:sz w:val="20"/>
          <w:szCs w:val="20"/>
        </w:rPr>
        <w:t xml:space="preserve">afora a circunstância (esquizofrênica) de uma </w:t>
      </w:r>
      <w:r w:rsidR="0023023A" w:rsidRPr="00271486">
        <w:rPr>
          <w:rFonts w:ascii="Verdana" w:hAnsi="Verdana"/>
          <w:sz w:val="20"/>
          <w:szCs w:val="20"/>
        </w:rPr>
        <w:t xml:space="preserve">decisão judicial </w:t>
      </w:r>
      <w:r w:rsidR="008F58A2" w:rsidRPr="00271486">
        <w:rPr>
          <w:rFonts w:ascii="Verdana" w:hAnsi="Verdana"/>
          <w:sz w:val="20"/>
          <w:szCs w:val="20"/>
        </w:rPr>
        <w:t xml:space="preserve">recusar a aplicação do </w:t>
      </w:r>
      <w:r w:rsidR="0023023A" w:rsidRPr="00271486">
        <w:rPr>
          <w:rFonts w:ascii="Verdana" w:hAnsi="Verdana"/>
          <w:sz w:val="20"/>
          <w:szCs w:val="20"/>
        </w:rPr>
        <w:t>Direito</w:t>
      </w:r>
      <w:r w:rsidR="008F58A2" w:rsidRPr="00271486">
        <w:rPr>
          <w:rFonts w:ascii="Verdana" w:hAnsi="Verdana"/>
          <w:sz w:val="20"/>
          <w:szCs w:val="20"/>
        </w:rPr>
        <w:t xml:space="preserve">, vê-se que, ao assim proceder, </w:t>
      </w:r>
      <w:r w:rsidR="008F58A2" w:rsidRPr="00271486">
        <w:rPr>
          <w:rFonts w:ascii="Verdana" w:hAnsi="Verdana"/>
          <w:b/>
          <w:bCs/>
          <w:sz w:val="20"/>
          <w:szCs w:val="20"/>
        </w:rPr>
        <w:t>o próprio Tribunal reconheceu que a hipótese clamava pela aplicação da norma jurídica</w:t>
      </w:r>
      <w:r w:rsidR="008F58A2" w:rsidRPr="00271486">
        <w:rPr>
          <w:rFonts w:ascii="Verdana" w:hAnsi="Verdana"/>
          <w:sz w:val="20"/>
          <w:szCs w:val="20"/>
        </w:rPr>
        <w:t>, o que somente não deveria ocorrer por se tratar de “situação excepcional”.</w:t>
      </w:r>
      <w:r w:rsidR="002662A0" w:rsidRPr="00271486">
        <w:rPr>
          <w:rFonts w:ascii="Verdana" w:hAnsi="Verdana"/>
          <w:sz w:val="20"/>
          <w:szCs w:val="20"/>
        </w:rPr>
        <w:t xml:space="preserve"> Em outras palavras, </w:t>
      </w:r>
      <w:r w:rsidR="002662A0" w:rsidRPr="00271486">
        <w:rPr>
          <w:rFonts w:ascii="Verdana" w:hAnsi="Verdana"/>
          <w:b/>
          <w:bCs/>
          <w:sz w:val="20"/>
          <w:szCs w:val="20"/>
        </w:rPr>
        <w:t>confessadamente, o acórdão assume que a norma jurídica era aplicável</w:t>
      </w:r>
      <w:r w:rsidR="002662A0" w:rsidRPr="00271486">
        <w:rPr>
          <w:rFonts w:ascii="Verdana" w:hAnsi="Verdana"/>
          <w:sz w:val="20"/>
          <w:szCs w:val="20"/>
        </w:rPr>
        <w:t>, porém, naquele caso específico, isso não deveria ocorrer</w:t>
      </w:r>
      <w:r w:rsidR="00B177AD" w:rsidRPr="00271486">
        <w:rPr>
          <w:rFonts w:ascii="Verdana" w:hAnsi="Verdana"/>
          <w:sz w:val="20"/>
          <w:szCs w:val="20"/>
        </w:rPr>
        <w:t xml:space="preserve"> em virtude </w:t>
      </w:r>
      <w:r w:rsidR="005A2655" w:rsidRPr="00271486">
        <w:rPr>
          <w:rFonts w:ascii="Verdana" w:hAnsi="Verdana"/>
          <w:sz w:val="20"/>
          <w:szCs w:val="20"/>
        </w:rPr>
        <w:t xml:space="preserve">de </w:t>
      </w:r>
      <w:r w:rsidR="00CF431F">
        <w:rPr>
          <w:rFonts w:ascii="Verdana" w:hAnsi="Verdana"/>
          <w:sz w:val="20"/>
          <w:szCs w:val="20"/>
        </w:rPr>
        <w:t>uma “</w:t>
      </w:r>
      <w:r w:rsidR="005A2655" w:rsidRPr="00271486">
        <w:rPr>
          <w:rFonts w:ascii="Verdana" w:hAnsi="Verdana"/>
          <w:sz w:val="20"/>
          <w:szCs w:val="20"/>
        </w:rPr>
        <w:t>anormalidade</w:t>
      </w:r>
      <w:r w:rsidR="00CF431F">
        <w:rPr>
          <w:rFonts w:ascii="Verdana" w:hAnsi="Verdana"/>
          <w:sz w:val="20"/>
          <w:szCs w:val="20"/>
        </w:rPr>
        <w:t>”</w:t>
      </w:r>
      <w:r w:rsidR="002662A0" w:rsidRPr="00271486">
        <w:rPr>
          <w:rFonts w:ascii="Verdana" w:hAnsi="Verdana"/>
          <w:sz w:val="20"/>
          <w:szCs w:val="20"/>
        </w:rPr>
        <w:t>.</w:t>
      </w:r>
    </w:p>
    <w:p w14:paraId="33E5DD60" w14:textId="77777777" w:rsidR="002662A0" w:rsidRPr="00271486" w:rsidRDefault="002662A0" w:rsidP="00271486">
      <w:pPr>
        <w:spacing w:after="0" w:line="360" w:lineRule="auto"/>
        <w:ind w:firstLine="708"/>
        <w:jc w:val="both"/>
        <w:rPr>
          <w:rFonts w:ascii="Verdana" w:hAnsi="Verdana"/>
          <w:sz w:val="20"/>
          <w:szCs w:val="20"/>
        </w:rPr>
      </w:pPr>
    </w:p>
    <w:p w14:paraId="44481260" w14:textId="118F7F2F" w:rsidR="00D1755F" w:rsidRPr="00271486" w:rsidRDefault="002662A0" w:rsidP="00271486">
      <w:pPr>
        <w:spacing w:after="0" w:line="360" w:lineRule="auto"/>
        <w:ind w:firstLine="708"/>
        <w:jc w:val="both"/>
        <w:rPr>
          <w:rFonts w:ascii="Verdana" w:hAnsi="Verdana"/>
          <w:sz w:val="20"/>
          <w:szCs w:val="20"/>
        </w:rPr>
      </w:pPr>
      <w:r w:rsidRPr="00271486">
        <w:rPr>
          <w:rFonts w:ascii="Verdana" w:hAnsi="Verdana"/>
          <w:sz w:val="20"/>
          <w:szCs w:val="20"/>
        </w:rPr>
        <w:t>Intriga esse ponto do aresto, pois</w:t>
      </w:r>
      <w:r w:rsidR="005A2655" w:rsidRPr="00271486">
        <w:rPr>
          <w:rFonts w:ascii="Verdana" w:hAnsi="Verdana"/>
          <w:sz w:val="20"/>
          <w:szCs w:val="20"/>
        </w:rPr>
        <w:t xml:space="preserve"> a Constituição da República somente autoriza a violação do sigilo das </w:t>
      </w:r>
      <w:r w:rsidR="005A2655" w:rsidRPr="00271486">
        <w:rPr>
          <w:rFonts w:ascii="Verdana" w:hAnsi="Verdana" w:cs="Arial"/>
          <w:color w:val="000000"/>
          <w:sz w:val="20"/>
          <w:szCs w:val="20"/>
          <w:shd w:val="clear" w:color="auto" w:fill="FFFFFF"/>
        </w:rPr>
        <w:t>comunicações telefônicas, na forma da lei, para fins</w:t>
      </w:r>
      <w:r w:rsidR="00CF431F">
        <w:rPr>
          <w:rFonts w:ascii="Verdana" w:hAnsi="Verdana" w:cs="Arial"/>
          <w:color w:val="000000"/>
          <w:sz w:val="20"/>
          <w:szCs w:val="20"/>
          <w:shd w:val="clear" w:color="auto" w:fill="FFFFFF"/>
        </w:rPr>
        <w:t xml:space="preserve"> probatórios no âmbito </w:t>
      </w:r>
      <w:r w:rsidR="005A2655" w:rsidRPr="00271486">
        <w:rPr>
          <w:rFonts w:ascii="Verdana" w:hAnsi="Verdana" w:cs="Arial"/>
          <w:color w:val="000000"/>
          <w:sz w:val="20"/>
          <w:szCs w:val="20"/>
          <w:shd w:val="clear" w:color="auto" w:fill="FFFFFF"/>
        </w:rPr>
        <w:t xml:space="preserve">de investigação criminal ou </w:t>
      </w:r>
      <w:r w:rsidR="006C0A60" w:rsidRPr="00271486">
        <w:rPr>
          <w:rFonts w:ascii="Verdana" w:hAnsi="Verdana" w:cs="Arial"/>
          <w:color w:val="000000"/>
          <w:sz w:val="20"/>
          <w:szCs w:val="20"/>
          <w:shd w:val="clear" w:color="auto" w:fill="FFFFFF"/>
        </w:rPr>
        <w:t xml:space="preserve">de </w:t>
      </w:r>
      <w:r w:rsidR="005A2655" w:rsidRPr="00271486">
        <w:rPr>
          <w:rFonts w:ascii="Verdana" w:hAnsi="Verdana" w:cs="Arial"/>
          <w:color w:val="000000"/>
          <w:sz w:val="20"/>
          <w:szCs w:val="20"/>
          <w:shd w:val="clear" w:color="auto" w:fill="FFFFFF"/>
        </w:rPr>
        <w:t>instrução processual penal. E, de acordo com a Lei de Regência</w:t>
      </w:r>
      <w:r w:rsidR="00B177AD" w:rsidRPr="00271486">
        <w:rPr>
          <w:rFonts w:ascii="Verdana" w:hAnsi="Verdana" w:cs="Arial"/>
          <w:color w:val="000000"/>
          <w:sz w:val="20"/>
          <w:szCs w:val="20"/>
          <w:shd w:val="clear" w:color="auto" w:fill="FFFFFF"/>
        </w:rPr>
        <w:t xml:space="preserve"> -</w:t>
      </w:r>
      <w:r w:rsidR="005A2655" w:rsidRPr="00271486">
        <w:rPr>
          <w:rFonts w:ascii="Verdana" w:hAnsi="Verdana" w:cs="Arial"/>
          <w:color w:val="000000"/>
          <w:sz w:val="20"/>
          <w:szCs w:val="20"/>
          <w:shd w:val="clear" w:color="auto" w:fill="FFFFFF"/>
        </w:rPr>
        <w:t xml:space="preserve"> </w:t>
      </w:r>
      <w:r w:rsidRPr="00271486">
        <w:rPr>
          <w:rFonts w:ascii="Verdana" w:hAnsi="Verdana"/>
          <w:sz w:val="20"/>
          <w:szCs w:val="20"/>
        </w:rPr>
        <w:t xml:space="preserve">norma jurídica </w:t>
      </w:r>
      <w:r w:rsidR="00B177AD" w:rsidRPr="00271486">
        <w:rPr>
          <w:rFonts w:ascii="Verdana" w:hAnsi="Verdana"/>
          <w:sz w:val="20"/>
          <w:szCs w:val="20"/>
        </w:rPr>
        <w:t xml:space="preserve">válida, </w:t>
      </w:r>
      <w:r w:rsidRPr="00271486">
        <w:rPr>
          <w:rFonts w:ascii="Verdana" w:hAnsi="Verdana"/>
          <w:sz w:val="20"/>
          <w:szCs w:val="20"/>
        </w:rPr>
        <w:t>regularmente aprovada pelo Parlamento</w:t>
      </w:r>
      <w:r w:rsidR="00B177AD" w:rsidRPr="00271486">
        <w:rPr>
          <w:rFonts w:ascii="Verdana" w:hAnsi="Verdana"/>
          <w:sz w:val="20"/>
          <w:szCs w:val="20"/>
        </w:rPr>
        <w:t xml:space="preserve"> -</w:t>
      </w:r>
      <w:r w:rsidR="005A2655" w:rsidRPr="00271486">
        <w:rPr>
          <w:rFonts w:ascii="Verdana" w:hAnsi="Verdana"/>
          <w:sz w:val="20"/>
          <w:szCs w:val="20"/>
        </w:rPr>
        <w:t>,</w:t>
      </w:r>
      <w:r w:rsidRPr="00271486">
        <w:rPr>
          <w:rFonts w:ascii="Verdana" w:hAnsi="Verdana"/>
          <w:sz w:val="20"/>
          <w:szCs w:val="20"/>
        </w:rPr>
        <w:t xml:space="preserve"> não </w:t>
      </w:r>
      <w:r w:rsidR="005A2655" w:rsidRPr="00271486">
        <w:rPr>
          <w:rFonts w:ascii="Verdana" w:hAnsi="Verdana"/>
          <w:sz w:val="20"/>
          <w:szCs w:val="20"/>
        </w:rPr>
        <w:t xml:space="preserve">está </w:t>
      </w:r>
      <w:r w:rsidRPr="00271486">
        <w:rPr>
          <w:rFonts w:ascii="Verdana" w:hAnsi="Verdana"/>
          <w:sz w:val="20"/>
          <w:szCs w:val="20"/>
        </w:rPr>
        <w:t>prev</w:t>
      </w:r>
      <w:r w:rsidR="005A2655" w:rsidRPr="00271486">
        <w:rPr>
          <w:rFonts w:ascii="Verdana" w:hAnsi="Verdana"/>
          <w:sz w:val="20"/>
          <w:szCs w:val="20"/>
        </w:rPr>
        <w:t>ista</w:t>
      </w:r>
      <w:r w:rsidRPr="00271486">
        <w:rPr>
          <w:rFonts w:ascii="Verdana" w:hAnsi="Verdana"/>
          <w:sz w:val="20"/>
          <w:szCs w:val="20"/>
        </w:rPr>
        <w:t xml:space="preserve"> qualquer exceção à regra d</w:t>
      </w:r>
      <w:r w:rsidR="005A2655" w:rsidRPr="00271486">
        <w:rPr>
          <w:rFonts w:ascii="Verdana" w:hAnsi="Verdana"/>
          <w:sz w:val="20"/>
          <w:szCs w:val="20"/>
        </w:rPr>
        <w:t xml:space="preserve">o sigilo das diligências, gravações e transcrições (art. 8º, </w:t>
      </w:r>
      <w:r w:rsidR="005A2655" w:rsidRPr="00271486">
        <w:rPr>
          <w:rFonts w:ascii="Verdana" w:hAnsi="Verdana"/>
          <w:i/>
          <w:iCs/>
          <w:sz w:val="20"/>
          <w:szCs w:val="20"/>
        </w:rPr>
        <w:t>caput</w:t>
      </w:r>
      <w:r w:rsidR="005A2655" w:rsidRPr="00271486">
        <w:rPr>
          <w:rFonts w:ascii="Verdana" w:hAnsi="Verdana"/>
          <w:sz w:val="20"/>
          <w:szCs w:val="20"/>
        </w:rPr>
        <w:t>, da Lei n.º 9.296/96)</w:t>
      </w:r>
      <w:r w:rsidR="005A2655" w:rsidRPr="00271486">
        <w:rPr>
          <w:rFonts w:ascii="Verdana" w:hAnsi="Verdana" w:cs="Arial"/>
          <w:color w:val="000000"/>
          <w:sz w:val="20"/>
          <w:szCs w:val="20"/>
          <w:shd w:val="clear" w:color="auto" w:fill="FFFFFF"/>
        </w:rPr>
        <w:t>. Ou seja, a conduta do NOTICIADO não encontra amparo sob qualquer ângulo, constitucional ou legal, daí que se invocou</w:t>
      </w:r>
      <w:r w:rsidR="00CF431F">
        <w:rPr>
          <w:rFonts w:ascii="Verdana" w:hAnsi="Verdana" w:cs="Arial"/>
          <w:color w:val="000000"/>
          <w:sz w:val="20"/>
          <w:szCs w:val="20"/>
          <w:shd w:val="clear" w:color="auto" w:fill="FFFFFF"/>
        </w:rPr>
        <w:t>, no julgamento do TRF4,</w:t>
      </w:r>
      <w:r w:rsidR="005A2655" w:rsidRPr="00271486">
        <w:rPr>
          <w:rFonts w:ascii="Verdana" w:hAnsi="Verdana" w:cs="Arial"/>
          <w:color w:val="000000"/>
          <w:sz w:val="20"/>
          <w:szCs w:val="20"/>
          <w:shd w:val="clear" w:color="auto" w:fill="FFFFFF"/>
        </w:rPr>
        <w:t xml:space="preserve"> uma “teoria da exceção”. </w:t>
      </w:r>
      <w:r w:rsidR="005A2655" w:rsidRPr="00271486">
        <w:rPr>
          <w:rFonts w:ascii="Verdana" w:hAnsi="Verdana"/>
          <w:sz w:val="20"/>
          <w:szCs w:val="20"/>
        </w:rPr>
        <w:t xml:space="preserve"> </w:t>
      </w:r>
      <w:r w:rsidRPr="00271486">
        <w:rPr>
          <w:rFonts w:ascii="Verdana" w:hAnsi="Verdana"/>
          <w:sz w:val="20"/>
          <w:szCs w:val="20"/>
        </w:rPr>
        <w:t xml:space="preserve">    </w:t>
      </w:r>
      <w:r w:rsidR="008F58A2" w:rsidRPr="00271486">
        <w:rPr>
          <w:rFonts w:ascii="Verdana" w:hAnsi="Verdana"/>
          <w:sz w:val="20"/>
          <w:szCs w:val="20"/>
        </w:rPr>
        <w:t xml:space="preserve">  </w:t>
      </w:r>
      <w:r w:rsidR="00D1755F" w:rsidRPr="00271486">
        <w:rPr>
          <w:rFonts w:ascii="Verdana" w:hAnsi="Verdana"/>
          <w:sz w:val="20"/>
          <w:szCs w:val="20"/>
        </w:rPr>
        <w:t xml:space="preserve"> </w:t>
      </w:r>
    </w:p>
    <w:p w14:paraId="58EB7A33" w14:textId="77777777" w:rsidR="006C0A60" w:rsidRPr="00271486" w:rsidRDefault="006C0A60" w:rsidP="00271486">
      <w:pPr>
        <w:spacing w:after="0" w:line="360" w:lineRule="auto"/>
        <w:ind w:firstLine="708"/>
        <w:jc w:val="both"/>
        <w:rPr>
          <w:rFonts w:ascii="Verdana" w:hAnsi="Verdana"/>
          <w:sz w:val="20"/>
          <w:szCs w:val="20"/>
        </w:rPr>
      </w:pPr>
    </w:p>
    <w:p w14:paraId="0849B7B8" w14:textId="4FA9B54F" w:rsidR="00B177AD" w:rsidRPr="00271486" w:rsidRDefault="00B177AD" w:rsidP="00271486">
      <w:pPr>
        <w:spacing w:after="0" w:line="360" w:lineRule="auto"/>
        <w:ind w:firstLine="708"/>
        <w:jc w:val="both"/>
        <w:rPr>
          <w:rFonts w:ascii="Verdana" w:hAnsi="Verdana"/>
          <w:sz w:val="20"/>
          <w:szCs w:val="20"/>
        </w:rPr>
      </w:pPr>
      <w:r w:rsidRPr="00271486">
        <w:rPr>
          <w:rFonts w:ascii="Verdana" w:hAnsi="Verdana"/>
          <w:sz w:val="20"/>
          <w:szCs w:val="20"/>
        </w:rPr>
        <w:t xml:space="preserve">É de se perguntar: então, para quem é válida a norma jurídica? E, não sendo a lei </w:t>
      </w:r>
      <w:r w:rsidR="00B65B97" w:rsidRPr="00271486">
        <w:rPr>
          <w:rFonts w:ascii="Verdana" w:hAnsi="Verdana"/>
          <w:sz w:val="20"/>
          <w:szCs w:val="20"/>
        </w:rPr>
        <w:t xml:space="preserve">regularmente editada </w:t>
      </w:r>
      <w:r w:rsidR="00CF431F">
        <w:rPr>
          <w:rFonts w:ascii="Verdana" w:hAnsi="Verdana"/>
          <w:sz w:val="20"/>
          <w:szCs w:val="20"/>
        </w:rPr>
        <w:t xml:space="preserve">pelo Parlamento </w:t>
      </w:r>
      <w:r w:rsidRPr="00271486">
        <w:rPr>
          <w:rFonts w:ascii="Verdana" w:hAnsi="Verdana"/>
          <w:sz w:val="20"/>
          <w:szCs w:val="20"/>
        </w:rPr>
        <w:t xml:space="preserve">o critério de </w:t>
      </w:r>
      <w:r w:rsidR="00B65B97" w:rsidRPr="00271486">
        <w:rPr>
          <w:rFonts w:ascii="Verdana" w:hAnsi="Verdana"/>
          <w:sz w:val="20"/>
          <w:szCs w:val="20"/>
        </w:rPr>
        <w:t>validade</w:t>
      </w:r>
      <w:r w:rsidRPr="00271486">
        <w:rPr>
          <w:rFonts w:ascii="Verdana" w:hAnsi="Verdana"/>
          <w:sz w:val="20"/>
          <w:szCs w:val="20"/>
        </w:rPr>
        <w:t xml:space="preserve">, quando </w:t>
      </w:r>
      <w:r w:rsidR="00B65B97" w:rsidRPr="00271486">
        <w:rPr>
          <w:rFonts w:ascii="Verdana" w:hAnsi="Verdana"/>
          <w:sz w:val="20"/>
          <w:szCs w:val="20"/>
        </w:rPr>
        <w:t xml:space="preserve">então </w:t>
      </w:r>
      <w:r w:rsidRPr="00271486">
        <w:rPr>
          <w:rFonts w:ascii="Verdana" w:hAnsi="Verdana"/>
          <w:sz w:val="20"/>
          <w:szCs w:val="20"/>
        </w:rPr>
        <w:t xml:space="preserve">a norma </w:t>
      </w:r>
      <w:r w:rsidR="00B65B97" w:rsidRPr="00271486">
        <w:rPr>
          <w:rFonts w:ascii="Verdana" w:hAnsi="Verdana"/>
          <w:sz w:val="20"/>
          <w:szCs w:val="20"/>
        </w:rPr>
        <w:t>será</w:t>
      </w:r>
      <w:r w:rsidRPr="00271486">
        <w:rPr>
          <w:rFonts w:ascii="Verdana" w:hAnsi="Verdana"/>
          <w:sz w:val="20"/>
          <w:szCs w:val="20"/>
        </w:rPr>
        <w:t xml:space="preserve"> válida?</w:t>
      </w:r>
      <w:r w:rsidR="00B65B97" w:rsidRPr="00271486">
        <w:rPr>
          <w:rFonts w:ascii="Verdana" w:hAnsi="Verdana"/>
          <w:sz w:val="20"/>
          <w:szCs w:val="20"/>
        </w:rPr>
        <w:t xml:space="preserve"> </w:t>
      </w:r>
    </w:p>
    <w:p w14:paraId="777C76D1" w14:textId="7CE72F4D" w:rsidR="00B65B97" w:rsidRPr="00271486" w:rsidRDefault="00B65B97" w:rsidP="00271486">
      <w:pPr>
        <w:spacing w:after="0" w:line="360" w:lineRule="auto"/>
        <w:ind w:firstLine="708"/>
        <w:jc w:val="both"/>
        <w:rPr>
          <w:rFonts w:ascii="Verdana" w:hAnsi="Verdana"/>
          <w:sz w:val="20"/>
          <w:szCs w:val="20"/>
        </w:rPr>
      </w:pPr>
    </w:p>
    <w:p w14:paraId="10F37923" w14:textId="142E2466" w:rsidR="00DC4FD7" w:rsidRPr="00271486" w:rsidRDefault="00B65B97" w:rsidP="00271486">
      <w:pPr>
        <w:spacing w:after="0" w:line="360" w:lineRule="auto"/>
        <w:ind w:firstLine="708"/>
        <w:jc w:val="both"/>
        <w:rPr>
          <w:rFonts w:ascii="Verdana" w:hAnsi="Verdana"/>
          <w:sz w:val="20"/>
          <w:szCs w:val="20"/>
        </w:rPr>
      </w:pPr>
      <w:r w:rsidRPr="00271486">
        <w:rPr>
          <w:rFonts w:ascii="Verdana" w:hAnsi="Verdana"/>
          <w:sz w:val="20"/>
          <w:szCs w:val="20"/>
        </w:rPr>
        <w:t xml:space="preserve">À essa altura, impossível não recordar </w:t>
      </w:r>
      <w:r w:rsidR="00D66A85" w:rsidRPr="00271486">
        <w:rPr>
          <w:rFonts w:ascii="Verdana" w:hAnsi="Verdana"/>
          <w:sz w:val="20"/>
          <w:szCs w:val="20"/>
        </w:rPr>
        <w:t>um</w:t>
      </w:r>
      <w:r w:rsidRPr="00271486">
        <w:rPr>
          <w:rFonts w:ascii="Verdana" w:hAnsi="Verdana"/>
          <w:sz w:val="20"/>
          <w:szCs w:val="20"/>
        </w:rPr>
        <w:t>a advertência feita</w:t>
      </w:r>
      <w:r w:rsidR="00CF431F">
        <w:rPr>
          <w:rFonts w:ascii="Verdana" w:hAnsi="Verdana"/>
          <w:sz w:val="20"/>
          <w:szCs w:val="20"/>
        </w:rPr>
        <w:t xml:space="preserve"> por </w:t>
      </w:r>
      <w:r w:rsidR="00CF431F" w:rsidRPr="00271486">
        <w:rPr>
          <w:rFonts w:ascii="Verdana" w:hAnsi="Verdana"/>
          <w:sz w:val="20"/>
          <w:szCs w:val="20"/>
        </w:rPr>
        <w:t>John Locke</w:t>
      </w:r>
      <w:r w:rsidR="00CF431F">
        <w:rPr>
          <w:rFonts w:ascii="Verdana" w:hAnsi="Verdana"/>
          <w:sz w:val="20"/>
          <w:szCs w:val="20"/>
        </w:rPr>
        <w:t xml:space="preserve"> em seu</w:t>
      </w:r>
      <w:r w:rsidRPr="00271486">
        <w:rPr>
          <w:rFonts w:ascii="Verdana" w:hAnsi="Verdana"/>
          <w:sz w:val="20"/>
          <w:szCs w:val="20"/>
        </w:rPr>
        <w:t xml:space="preserve"> </w:t>
      </w:r>
      <w:r w:rsidRPr="00CF431F">
        <w:rPr>
          <w:rFonts w:ascii="Verdana" w:hAnsi="Verdana"/>
          <w:i/>
          <w:iCs/>
          <w:sz w:val="20"/>
          <w:szCs w:val="20"/>
        </w:rPr>
        <w:t>Segundo Tratado sobre o Governo</w:t>
      </w:r>
      <w:r w:rsidRPr="00271486">
        <w:rPr>
          <w:rFonts w:ascii="Verdana" w:hAnsi="Verdana"/>
          <w:sz w:val="20"/>
          <w:szCs w:val="20"/>
        </w:rPr>
        <w:t>: “</w:t>
      </w:r>
      <w:r w:rsidRPr="00271486">
        <w:rPr>
          <w:rFonts w:ascii="Verdana" w:hAnsi="Verdana"/>
          <w:i/>
          <w:iCs/>
          <w:sz w:val="20"/>
          <w:szCs w:val="20"/>
        </w:rPr>
        <w:t>onde termina</w:t>
      </w:r>
      <w:r w:rsidR="00D66A85" w:rsidRPr="00271486">
        <w:rPr>
          <w:rFonts w:ascii="Verdana" w:hAnsi="Verdana"/>
          <w:i/>
          <w:iCs/>
          <w:sz w:val="20"/>
          <w:szCs w:val="20"/>
        </w:rPr>
        <w:t xml:space="preserve"> a lei</w:t>
      </w:r>
      <w:r w:rsidRPr="00271486">
        <w:rPr>
          <w:rFonts w:ascii="Verdana" w:hAnsi="Verdana"/>
          <w:i/>
          <w:iCs/>
          <w:sz w:val="20"/>
          <w:szCs w:val="20"/>
        </w:rPr>
        <w:t xml:space="preserve"> começa a tirania</w:t>
      </w:r>
      <w:r w:rsidRPr="00271486">
        <w:rPr>
          <w:rFonts w:ascii="Verdana" w:hAnsi="Verdana"/>
          <w:sz w:val="20"/>
          <w:szCs w:val="20"/>
        </w:rPr>
        <w:t>”.</w:t>
      </w:r>
    </w:p>
    <w:p w14:paraId="6F38292A" w14:textId="77777777" w:rsidR="00DC4FD7" w:rsidRPr="00271486" w:rsidRDefault="00DC4FD7" w:rsidP="00271486">
      <w:pPr>
        <w:spacing w:after="0" w:line="360" w:lineRule="auto"/>
        <w:ind w:firstLine="708"/>
        <w:jc w:val="both"/>
        <w:rPr>
          <w:rFonts w:ascii="Verdana" w:hAnsi="Verdana"/>
          <w:sz w:val="20"/>
          <w:szCs w:val="20"/>
        </w:rPr>
      </w:pPr>
    </w:p>
    <w:p w14:paraId="6B7328F1" w14:textId="5EE9CA50" w:rsidR="00B177AD" w:rsidRPr="00271486" w:rsidRDefault="00B177AD" w:rsidP="00271486">
      <w:pPr>
        <w:spacing w:after="0" w:line="360" w:lineRule="auto"/>
        <w:ind w:firstLine="708"/>
        <w:jc w:val="both"/>
        <w:rPr>
          <w:rFonts w:ascii="Verdana" w:hAnsi="Verdana"/>
          <w:sz w:val="20"/>
          <w:szCs w:val="20"/>
        </w:rPr>
      </w:pPr>
      <w:r w:rsidRPr="00271486">
        <w:rPr>
          <w:rFonts w:ascii="Verdana" w:hAnsi="Verdana"/>
          <w:sz w:val="20"/>
          <w:szCs w:val="20"/>
        </w:rPr>
        <w:t>São tempos estranhos, em que se realiza uma suspensão seletiva das garantias constitucionais</w:t>
      </w:r>
      <w:r w:rsidR="00CF431F">
        <w:rPr>
          <w:rFonts w:ascii="Verdana" w:hAnsi="Verdana"/>
          <w:sz w:val="20"/>
          <w:szCs w:val="20"/>
        </w:rPr>
        <w:t xml:space="preserve"> </w:t>
      </w:r>
      <w:r w:rsidRPr="00271486">
        <w:rPr>
          <w:rFonts w:ascii="Verdana" w:hAnsi="Verdana"/>
          <w:sz w:val="20"/>
          <w:szCs w:val="20"/>
        </w:rPr>
        <w:t xml:space="preserve">ao </w:t>
      </w:r>
      <w:r w:rsidR="00CF431F">
        <w:rPr>
          <w:rFonts w:ascii="Verdana" w:hAnsi="Verdana"/>
          <w:sz w:val="20"/>
          <w:szCs w:val="20"/>
        </w:rPr>
        <w:t xml:space="preserve">se negar </w:t>
      </w:r>
      <w:r w:rsidRPr="00271486">
        <w:rPr>
          <w:rFonts w:ascii="Verdana" w:hAnsi="Verdana"/>
          <w:sz w:val="20"/>
          <w:szCs w:val="20"/>
        </w:rPr>
        <w:t xml:space="preserve">proteção jurídica </w:t>
      </w:r>
      <w:r w:rsidR="00CF431F">
        <w:rPr>
          <w:rFonts w:ascii="Verdana" w:hAnsi="Verdana"/>
          <w:sz w:val="20"/>
          <w:szCs w:val="20"/>
        </w:rPr>
        <w:t xml:space="preserve">ao cidadão, solapando </w:t>
      </w:r>
      <w:r w:rsidRPr="00271486">
        <w:rPr>
          <w:rFonts w:ascii="Verdana" w:hAnsi="Verdana"/>
          <w:sz w:val="20"/>
          <w:szCs w:val="20"/>
        </w:rPr>
        <w:t xml:space="preserve">sua condição de sujeito de direitos, esvaziando de sentido o texto constitucional.   </w:t>
      </w:r>
    </w:p>
    <w:p w14:paraId="0415E22C" w14:textId="2F1A72D7" w:rsidR="000F0EB2" w:rsidRPr="00271486" w:rsidRDefault="000F0EB2" w:rsidP="00271486">
      <w:pPr>
        <w:spacing w:after="0" w:line="360" w:lineRule="auto"/>
        <w:ind w:firstLine="708"/>
        <w:jc w:val="both"/>
        <w:rPr>
          <w:rFonts w:ascii="Verdana" w:hAnsi="Verdana"/>
          <w:sz w:val="20"/>
          <w:szCs w:val="20"/>
        </w:rPr>
      </w:pPr>
    </w:p>
    <w:p w14:paraId="5BA2CFE1" w14:textId="4A034424" w:rsidR="001F31C2" w:rsidRPr="00271486" w:rsidRDefault="001F31C2" w:rsidP="00271486">
      <w:pPr>
        <w:spacing w:after="0" w:line="360" w:lineRule="auto"/>
        <w:ind w:firstLine="708"/>
        <w:jc w:val="both"/>
        <w:rPr>
          <w:rFonts w:ascii="Verdana" w:hAnsi="Verdana"/>
          <w:sz w:val="20"/>
          <w:szCs w:val="20"/>
        </w:rPr>
      </w:pPr>
      <w:r w:rsidRPr="00271486">
        <w:rPr>
          <w:rFonts w:ascii="Verdana" w:hAnsi="Verdana"/>
          <w:sz w:val="20"/>
          <w:szCs w:val="20"/>
        </w:rPr>
        <w:t>Vale notar que</w:t>
      </w:r>
      <w:r w:rsidR="00456307" w:rsidRPr="00271486">
        <w:rPr>
          <w:rFonts w:ascii="Verdana" w:hAnsi="Verdana"/>
          <w:sz w:val="20"/>
          <w:szCs w:val="20"/>
        </w:rPr>
        <w:t xml:space="preserve"> o entendimento da Co</w:t>
      </w:r>
      <w:r w:rsidR="00CF431F">
        <w:rPr>
          <w:rFonts w:ascii="Verdana" w:hAnsi="Verdana"/>
          <w:sz w:val="20"/>
          <w:szCs w:val="20"/>
        </w:rPr>
        <w:t>r</w:t>
      </w:r>
      <w:r w:rsidR="00456307" w:rsidRPr="00271486">
        <w:rPr>
          <w:rFonts w:ascii="Verdana" w:hAnsi="Verdana"/>
          <w:sz w:val="20"/>
          <w:szCs w:val="20"/>
        </w:rPr>
        <w:t xml:space="preserve">te Especial do TRF4 não foi unânime, constando voto divergente pela abertura do processo disciplinar, </w:t>
      </w:r>
      <w:r w:rsidR="00FF112E" w:rsidRPr="00271486">
        <w:rPr>
          <w:rFonts w:ascii="Verdana" w:hAnsi="Verdana"/>
          <w:sz w:val="20"/>
          <w:szCs w:val="20"/>
        </w:rPr>
        <w:t>com fundamentos que merecem destaque, reconhecendo a validade da norma jurídica e sua incidência na espécie. Vejamos:</w:t>
      </w:r>
      <w:r w:rsidR="00456307" w:rsidRPr="00271486">
        <w:rPr>
          <w:rFonts w:ascii="Verdana" w:hAnsi="Verdana"/>
          <w:sz w:val="20"/>
          <w:szCs w:val="20"/>
        </w:rPr>
        <w:t xml:space="preserve">    </w:t>
      </w:r>
    </w:p>
    <w:p w14:paraId="7CD920D0" w14:textId="30CCB955" w:rsidR="001F31C2" w:rsidRPr="00271486" w:rsidRDefault="001F31C2" w:rsidP="00271486">
      <w:pPr>
        <w:spacing w:after="0" w:line="360" w:lineRule="auto"/>
        <w:jc w:val="both"/>
        <w:rPr>
          <w:rFonts w:ascii="Verdana" w:hAnsi="Verdana"/>
          <w:sz w:val="20"/>
          <w:szCs w:val="20"/>
        </w:rPr>
      </w:pPr>
    </w:p>
    <w:p w14:paraId="38EECFC4" w14:textId="0FE74041" w:rsidR="001F31C2" w:rsidRPr="00271486" w:rsidRDefault="001F31C2"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 xml:space="preserve">Como se vê, </w:t>
      </w:r>
      <w:r w:rsidRPr="00271486">
        <w:rPr>
          <w:rFonts w:ascii="Verdana" w:hAnsi="Verdana" w:cs="Times New Roman"/>
          <w:b/>
          <w:bCs/>
          <w:sz w:val="20"/>
          <w:szCs w:val="20"/>
        </w:rPr>
        <w:t xml:space="preserve">a lei não autoriza </w:t>
      </w:r>
      <w:r w:rsidR="006E53C0" w:rsidRPr="00271486">
        <w:rPr>
          <w:rFonts w:ascii="Verdana" w:hAnsi="Verdana" w:cs="Times New Roman"/>
          <w:b/>
          <w:bCs/>
          <w:sz w:val="20"/>
          <w:szCs w:val="20"/>
        </w:rPr>
        <w:t xml:space="preserve">- </w:t>
      </w:r>
      <w:r w:rsidRPr="00271486">
        <w:rPr>
          <w:rFonts w:ascii="Verdana" w:hAnsi="Verdana" w:cs="Times New Roman"/>
          <w:b/>
          <w:bCs/>
          <w:sz w:val="20"/>
          <w:szCs w:val="20"/>
        </w:rPr>
        <w:t>ao</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contrário, veda</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 xml:space="preserve">expressamente </w:t>
      </w:r>
      <w:r w:rsidR="006E53C0" w:rsidRPr="00271486">
        <w:rPr>
          <w:rFonts w:ascii="Verdana" w:hAnsi="Verdana" w:cs="Times New Roman"/>
          <w:b/>
          <w:bCs/>
          <w:sz w:val="20"/>
          <w:szCs w:val="20"/>
        </w:rPr>
        <w:t xml:space="preserve">- </w:t>
      </w:r>
      <w:r w:rsidRPr="00271486">
        <w:rPr>
          <w:rFonts w:ascii="Verdana" w:hAnsi="Verdana" w:cs="Times New Roman"/>
          <w:b/>
          <w:bCs/>
          <w:sz w:val="20"/>
          <w:szCs w:val="20"/>
        </w:rPr>
        <w:t>a</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 xml:space="preserve">divulgação do teor de diálogos </w:t>
      </w:r>
      <w:r w:rsidRPr="00271486">
        <w:rPr>
          <w:rFonts w:ascii="Verdana" w:hAnsi="Verdana" w:cs="Times New Roman"/>
          <w:b/>
          <w:bCs/>
          <w:sz w:val="20"/>
          <w:szCs w:val="20"/>
        </w:rPr>
        <w:lastRenderedPageBreak/>
        <w:t>telefônicos interceptados</w:t>
      </w:r>
      <w:r w:rsidRPr="00271486">
        <w:rPr>
          <w:rFonts w:ascii="Verdana" w:hAnsi="Verdana" w:cs="Times New Roman"/>
          <w:sz w:val="20"/>
          <w:szCs w:val="20"/>
        </w:rPr>
        <w:t>. Ante o regramento explícito,</w:t>
      </w:r>
      <w:r w:rsidR="00456307" w:rsidRPr="00271486">
        <w:rPr>
          <w:rFonts w:ascii="Verdana" w:hAnsi="Verdana" w:cs="Times New Roman"/>
          <w:sz w:val="20"/>
          <w:szCs w:val="20"/>
        </w:rPr>
        <w:t xml:space="preserve"> </w:t>
      </w:r>
      <w:r w:rsidRPr="00271486">
        <w:rPr>
          <w:rFonts w:ascii="Verdana" w:hAnsi="Verdana" w:cs="Times New Roman"/>
          <w:b/>
          <w:bCs/>
          <w:sz w:val="20"/>
          <w:szCs w:val="20"/>
        </w:rPr>
        <w:t>não cabe evocar o interesse público ou a prevenção de obstrução à justiça como</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 xml:space="preserve">fundamentos para </w:t>
      </w:r>
      <w:proofErr w:type="spellStart"/>
      <w:r w:rsidRPr="00271486">
        <w:rPr>
          <w:rFonts w:ascii="Verdana" w:hAnsi="Verdana" w:cs="Times New Roman"/>
          <w:b/>
          <w:bCs/>
          <w:sz w:val="20"/>
          <w:szCs w:val="20"/>
        </w:rPr>
        <w:t>publicizar</w:t>
      </w:r>
      <w:proofErr w:type="spellEnd"/>
      <w:r w:rsidRPr="00271486">
        <w:rPr>
          <w:rFonts w:ascii="Verdana" w:hAnsi="Verdana" w:cs="Times New Roman"/>
          <w:b/>
          <w:bCs/>
          <w:sz w:val="20"/>
          <w:szCs w:val="20"/>
        </w:rPr>
        <w:t xml:space="preserve"> conversas captadas</w:t>
      </w:r>
      <w:r w:rsidRPr="00271486">
        <w:rPr>
          <w:rFonts w:ascii="Verdana" w:hAnsi="Verdana" w:cs="Times New Roman"/>
          <w:sz w:val="20"/>
          <w:szCs w:val="20"/>
        </w:rPr>
        <w:t>.</w:t>
      </w:r>
    </w:p>
    <w:p w14:paraId="53CA2BD8" w14:textId="68D7926E" w:rsidR="00F17B53" w:rsidRPr="00271486" w:rsidRDefault="00F17B53" w:rsidP="00271486">
      <w:pPr>
        <w:spacing w:after="0" w:line="360" w:lineRule="auto"/>
        <w:ind w:left="2268"/>
        <w:jc w:val="both"/>
        <w:rPr>
          <w:rFonts w:ascii="Verdana" w:hAnsi="Verdana" w:cs="Times New Roman"/>
          <w:sz w:val="20"/>
          <w:szCs w:val="20"/>
        </w:rPr>
      </w:pPr>
      <w:r w:rsidRPr="00271486">
        <w:rPr>
          <w:rFonts w:ascii="Verdana" w:hAnsi="Verdana" w:cs="Times New Roman"/>
          <w:sz w:val="20"/>
          <w:szCs w:val="20"/>
        </w:rPr>
        <w:t>(...)</w:t>
      </w:r>
    </w:p>
    <w:p w14:paraId="311974D9" w14:textId="5A2A9C97" w:rsidR="00F17B53" w:rsidRPr="00271486" w:rsidRDefault="00F17B53"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 xml:space="preserve">Cabe acentuar, ainda, que </w:t>
      </w:r>
      <w:r w:rsidRPr="00271486">
        <w:rPr>
          <w:rFonts w:ascii="Verdana" w:hAnsi="Verdana" w:cs="Times New Roman"/>
          <w:b/>
          <w:bCs/>
          <w:sz w:val="20"/>
          <w:szCs w:val="20"/>
        </w:rPr>
        <w:t>o levantamento do sigilo contemplou</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conversas que não guardam nenhuma relação com a investigação criminal, expondo à</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execração pública não apenas o investigado, mas também terceiras pessoas</w:t>
      </w:r>
      <w:r w:rsidRPr="00271486">
        <w:rPr>
          <w:rFonts w:ascii="Verdana" w:hAnsi="Verdana" w:cs="Times New Roman"/>
          <w:sz w:val="20"/>
          <w:szCs w:val="20"/>
        </w:rPr>
        <w:t>.</w:t>
      </w:r>
    </w:p>
    <w:p w14:paraId="762725DB" w14:textId="3AA6C8F9" w:rsidR="00F17B53" w:rsidRPr="00271486" w:rsidRDefault="00F17B53" w:rsidP="00271486">
      <w:pPr>
        <w:spacing w:after="0" w:line="360" w:lineRule="auto"/>
        <w:ind w:left="2268"/>
        <w:jc w:val="both"/>
        <w:rPr>
          <w:rFonts w:ascii="Verdana" w:hAnsi="Verdana" w:cs="Times New Roman"/>
          <w:sz w:val="20"/>
          <w:szCs w:val="20"/>
        </w:rPr>
      </w:pPr>
      <w:r w:rsidRPr="00271486">
        <w:rPr>
          <w:rFonts w:ascii="Verdana" w:hAnsi="Verdana" w:cs="Times New Roman"/>
          <w:sz w:val="20"/>
          <w:szCs w:val="20"/>
        </w:rPr>
        <w:t>(...)</w:t>
      </w:r>
    </w:p>
    <w:p w14:paraId="2B78D50F" w14:textId="069B8295" w:rsidR="00F17B53" w:rsidRPr="00271486" w:rsidRDefault="00F17B53"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Em suma, o ato de levantamento do sigilo de conversas telefônicas</w:t>
      </w:r>
      <w:r w:rsidR="00456307" w:rsidRPr="00271486">
        <w:rPr>
          <w:rFonts w:ascii="Verdana" w:hAnsi="Verdana" w:cs="Times New Roman"/>
          <w:sz w:val="20"/>
          <w:szCs w:val="20"/>
        </w:rPr>
        <w:t xml:space="preserve"> </w:t>
      </w:r>
      <w:r w:rsidRPr="00271486">
        <w:rPr>
          <w:rFonts w:ascii="Verdana" w:hAnsi="Verdana" w:cs="Times New Roman"/>
          <w:sz w:val="20"/>
          <w:szCs w:val="20"/>
        </w:rPr>
        <w:t>interceptadas encontra-se</w:t>
      </w:r>
      <w:r w:rsidR="00456307" w:rsidRPr="00271486">
        <w:rPr>
          <w:rFonts w:ascii="Verdana" w:hAnsi="Verdana" w:cs="Times New Roman"/>
          <w:sz w:val="20"/>
          <w:szCs w:val="20"/>
        </w:rPr>
        <w:t xml:space="preserve"> </w:t>
      </w:r>
      <w:r w:rsidRPr="00271486">
        <w:rPr>
          <w:rFonts w:ascii="Verdana" w:hAnsi="Verdana" w:cs="Times New Roman"/>
          <w:sz w:val="20"/>
          <w:szCs w:val="20"/>
        </w:rPr>
        <w:t xml:space="preserve">inquinado pelas seguintes ilegalidades: a) </w:t>
      </w:r>
      <w:r w:rsidRPr="00271486">
        <w:rPr>
          <w:rFonts w:ascii="Verdana" w:hAnsi="Verdana" w:cs="Times New Roman"/>
          <w:b/>
          <w:bCs/>
          <w:sz w:val="20"/>
          <w:szCs w:val="20"/>
        </w:rPr>
        <w:t>houve</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 xml:space="preserve">transgressão aos </w:t>
      </w:r>
      <w:proofErr w:type="spellStart"/>
      <w:r w:rsidRPr="00271486">
        <w:rPr>
          <w:rFonts w:ascii="Verdana" w:hAnsi="Verdana" w:cs="Times New Roman"/>
          <w:b/>
          <w:bCs/>
          <w:sz w:val="20"/>
          <w:szCs w:val="20"/>
        </w:rPr>
        <w:t>arts</w:t>
      </w:r>
      <w:proofErr w:type="spellEnd"/>
      <w:r w:rsidRPr="00271486">
        <w:rPr>
          <w:rFonts w:ascii="Verdana" w:hAnsi="Verdana" w:cs="Times New Roman"/>
          <w:b/>
          <w:bCs/>
          <w:sz w:val="20"/>
          <w:szCs w:val="20"/>
        </w:rPr>
        <w:t>. 8º e 9º da Lei 9.296/1996 e ao seu fundamento constitucional</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(art. 5º, XII)</w:t>
      </w:r>
      <w:r w:rsidRPr="00271486">
        <w:rPr>
          <w:rFonts w:ascii="Verdana" w:hAnsi="Verdana" w:cs="Times New Roman"/>
          <w:sz w:val="20"/>
          <w:szCs w:val="20"/>
        </w:rPr>
        <w:t xml:space="preserve">; b) </w:t>
      </w:r>
      <w:r w:rsidRPr="00271486">
        <w:rPr>
          <w:rFonts w:ascii="Verdana" w:hAnsi="Verdana" w:cs="Times New Roman"/>
          <w:b/>
          <w:bCs/>
          <w:sz w:val="20"/>
          <w:szCs w:val="20"/>
        </w:rPr>
        <w:t>não foi observado o prévio contraditório</w:t>
      </w:r>
      <w:r w:rsidRPr="00271486">
        <w:rPr>
          <w:rFonts w:ascii="Verdana" w:hAnsi="Verdana" w:cs="Times New Roman"/>
          <w:sz w:val="20"/>
          <w:szCs w:val="20"/>
        </w:rPr>
        <w:t>, com infração ao art. 5º, LV,</w:t>
      </w:r>
      <w:r w:rsidR="00456307" w:rsidRPr="00271486">
        <w:rPr>
          <w:rFonts w:ascii="Verdana" w:hAnsi="Verdana" w:cs="Times New Roman"/>
          <w:sz w:val="20"/>
          <w:szCs w:val="20"/>
        </w:rPr>
        <w:t xml:space="preserve"> </w:t>
      </w:r>
      <w:r w:rsidRPr="00271486">
        <w:rPr>
          <w:rFonts w:ascii="Verdana" w:hAnsi="Verdana" w:cs="Times New Roman"/>
          <w:sz w:val="20"/>
          <w:szCs w:val="20"/>
        </w:rPr>
        <w:t xml:space="preserve">da Constituição Federal; c) </w:t>
      </w:r>
      <w:r w:rsidRPr="00271486">
        <w:rPr>
          <w:rFonts w:ascii="Verdana" w:hAnsi="Verdana" w:cs="Times New Roman"/>
          <w:b/>
          <w:bCs/>
          <w:sz w:val="20"/>
          <w:szCs w:val="20"/>
        </w:rPr>
        <w:t>parte das conversas divulgadas foi captada ilegalmente</w:t>
      </w:r>
      <w:r w:rsidRPr="00271486">
        <w:rPr>
          <w:rFonts w:ascii="Verdana" w:hAnsi="Verdana" w:cs="Times New Roman"/>
          <w:sz w:val="20"/>
          <w:szCs w:val="20"/>
        </w:rPr>
        <w:t>,</w:t>
      </w:r>
      <w:r w:rsidR="00456307" w:rsidRPr="00271486">
        <w:rPr>
          <w:rFonts w:ascii="Verdana" w:hAnsi="Verdana" w:cs="Times New Roman"/>
          <w:sz w:val="20"/>
          <w:szCs w:val="20"/>
        </w:rPr>
        <w:t xml:space="preserve"> </w:t>
      </w:r>
      <w:r w:rsidRPr="00271486">
        <w:rPr>
          <w:rFonts w:ascii="Verdana" w:hAnsi="Verdana" w:cs="Times New Roman"/>
          <w:sz w:val="20"/>
          <w:szCs w:val="20"/>
        </w:rPr>
        <w:t xml:space="preserve">após a ordem de interrupção da interceptação; d) </w:t>
      </w:r>
      <w:r w:rsidRPr="00271486">
        <w:rPr>
          <w:rFonts w:ascii="Verdana" w:hAnsi="Verdana" w:cs="Times New Roman"/>
          <w:b/>
          <w:bCs/>
          <w:sz w:val="20"/>
          <w:szCs w:val="20"/>
        </w:rPr>
        <w:t>a decisão emanou de juízo</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incompetente</w:t>
      </w:r>
      <w:r w:rsidRPr="00271486">
        <w:rPr>
          <w:rFonts w:ascii="Verdana" w:hAnsi="Verdana" w:cs="Times New Roman"/>
          <w:sz w:val="20"/>
          <w:szCs w:val="20"/>
        </w:rPr>
        <w:t>.</w:t>
      </w:r>
    </w:p>
    <w:p w14:paraId="091D97A6" w14:textId="0B54BCA3" w:rsidR="00F17B53" w:rsidRPr="00271486" w:rsidRDefault="00F17B53" w:rsidP="00271486">
      <w:pPr>
        <w:spacing w:after="0" w:line="360" w:lineRule="auto"/>
        <w:ind w:left="2268"/>
        <w:jc w:val="both"/>
        <w:rPr>
          <w:rFonts w:ascii="Verdana" w:hAnsi="Verdana" w:cs="Times New Roman"/>
          <w:sz w:val="20"/>
          <w:szCs w:val="20"/>
        </w:rPr>
      </w:pPr>
      <w:r w:rsidRPr="00271486">
        <w:rPr>
          <w:rFonts w:ascii="Verdana" w:hAnsi="Verdana" w:cs="Times New Roman"/>
          <w:sz w:val="20"/>
          <w:szCs w:val="20"/>
        </w:rPr>
        <w:t>(...)</w:t>
      </w:r>
    </w:p>
    <w:p w14:paraId="4CD56665" w14:textId="683BAA2A" w:rsidR="009568C1" w:rsidRPr="00271486" w:rsidRDefault="009568C1"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 xml:space="preserve">Pois bem. Na espécie, entendo que </w:t>
      </w:r>
      <w:r w:rsidRPr="00271486">
        <w:rPr>
          <w:rFonts w:ascii="Verdana" w:hAnsi="Verdana" w:cs="Times New Roman"/>
          <w:b/>
          <w:bCs/>
          <w:sz w:val="20"/>
          <w:szCs w:val="20"/>
        </w:rPr>
        <w:t>fatores externos ao processo e</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estranhos ao procedimento hermenêutico podem ter motivado a decisão</w:t>
      </w:r>
      <w:r w:rsidRPr="00271486">
        <w:rPr>
          <w:rFonts w:ascii="Verdana" w:hAnsi="Verdana" w:cs="Times New Roman"/>
          <w:sz w:val="20"/>
          <w:szCs w:val="20"/>
        </w:rPr>
        <w:t xml:space="preserve"> de</w:t>
      </w:r>
      <w:r w:rsidR="00456307" w:rsidRPr="00271486">
        <w:rPr>
          <w:rFonts w:ascii="Verdana" w:hAnsi="Verdana" w:cs="Times New Roman"/>
          <w:sz w:val="20"/>
          <w:szCs w:val="20"/>
        </w:rPr>
        <w:t xml:space="preserve"> </w:t>
      </w:r>
      <w:r w:rsidRPr="00271486">
        <w:rPr>
          <w:rFonts w:ascii="Verdana" w:hAnsi="Verdana" w:cs="Times New Roman"/>
          <w:sz w:val="20"/>
          <w:szCs w:val="20"/>
        </w:rPr>
        <w:t>levantamento do sigilo de conversas telefônicas interceptadas. Observo, desde já, que</w:t>
      </w:r>
      <w:r w:rsidR="00456307" w:rsidRPr="00271486">
        <w:rPr>
          <w:rFonts w:ascii="Verdana" w:hAnsi="Verdana" w:cs="Times New Roman"/>
          <w:sz w:val="20"/>
          <w:szCs w:val="20"/>
        </w:rPr>
        <w:t xml:space="preserve"> </w:t>
      </w:r>
      <w:r w:rsidRPr="00271486">
        <w:rPr>
          <w:rFonts w:ascii="Verdana" w:hAnsi="Verdana" w:cs="Times New Roman"/>
          <w:sz w:val="20"/>
          <w:szCs w:val="20"/>
        </w:rPr>
        <w:t>essa hipótese, mesmo não sendo um juízo definitivo, decorre não só da ilegalidade</w:t>
      </w:r>
      <w:r w:rsidR="00456307" w:rsidRPr="00271486">
        <w:rPr>
          <w:rFonts w:ascii="Verdana" w:hAnsi="Verdana" w:cs="Times New Roman"/>
          <w:sz w:val="20"/>
          <w:szCs w:val="20"/>
        </w:rPr>
        <w:t xml:space="preserve"> </w:t>
      </w:r>
      <w:r w:rsidRPr="00271486">
        <w:rPr>
          <w:rFonts w:ascii="Verdana" w:hAnsi="Verdana" w:cs="Times New Roman"/>
          <w:sz w:val="20"/>
          <w:szCs w:val="20"/>
        </w:rPr>
        <w:t>praticada, mas de outros indicativos da atuação do magistrado.</w:t>
      </w:r>
    </w:p>
    <w:p w14:paraId="5456C5FC" w14:textId="780FBFAE" w:rsidR="009568C1" w:rsidRPr="00271486" w:rsidRDefault="009568C1" w:rsidP="00271486">
      <w:pPr>
        <w:spacing w:after="0" w:line="360" w:lineRule="auto"/>
        <w:ind w:left="2268"/>
        <w:jc w:val="both"/>
        <w:rPr>
          <w:rFonts w:ascii="Verdana" w:hAnsi="Verdana" w:cs="Times New Roman"/>
          <w:sz w:val="20"/>
          <w:szCs w:val="20"/>
        </w:rPr>
      </w:pPr>
      <w:r w:rsidRPr="00271486">
        <w:rPr>
          <w:rFonts w:ascii="Verdana" w:hAnsi="Verdana" w:cs="Times New Roman"/>
          <w:sz w:val="20"/>
          <w:szCs w:val="20"/>
        </w:rPr>
        <w:t>(...)</w:t>
      </w:r>
    </w:p>
    <w:p w14:paraId="0F396E19" w14:textId="01499821" w:rsidR="009568C1" w:rsidRPr="00271486" w:rsidRDefault="009568C1"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 xml:space="preserve">No caso, </w:t>
      </w:r>
      <w:r w:rsidRPr="00271486">
        <w:rPr>
          <w:rFonts w:ascii="Verdana" w:hAnsi="Verdana" w:cs="Times New Roman"/>
          <w:b/>
          <w:bCs/>
          <w:sz w:val="20"/>
          <w:szCs w:val="20"/>
        </w:rPr>
        <w:t>um primeiro fator externo</w:t>
      </w:r>
      <w:r w:rsidRPr="00271486">
        <w:rPr>
          <w:rFonts w:ascii="Verdana" w:hAnsi="Verdana" w:cs="Times New Roman"/>
          <w:sz w:val="20"/>
          <w:szCs w:val="20"/>
        </w:rPr>
        <w:t xml:space="preserve"> ao processo e estranho ao</w:t>
      </w:r>
      <w:r w:rsidR="00456307" w:rsidRPr="00271486">
        <w:rPr>
          <w:rFonts w:ascii="Verdana" w:hAnsi="Verdana" w:cs="Times New Roman"/>
          <w:sz w:val="20"/>
          <w:szCs w:val="20"/>
        </w:rPr>
        <w:t xml:space="preserve"> </w:t>
      </w:r>
      <w:r w:rsidRPr="00271486">
        <w:rPr>
          <w:rFonts w:ascii="Verdana" w:hAnsi="Verdana" w:cs="Times New Roman"/>
          <w:sz w:val="20"/>
          <w:szCs w:val="20"/>
        </w:rPr>
        <w:t xml:space="preserve">procedimento hermenêutico que pode ter motivado a decisão </w:t>
      </w:r>
      <w:r w:rsidRPr="00271486">
        <w:rPr>
          <w:rFonts w:ascii="Verdana" w:hAnsi="Verdana" w:cs="Times New Roman"/>
          <w:b/>
          <w:bCs/>
          <w:sz w:val="20"/>
          <w:szCs w:val="20"/>
        </w:rPr>
        <w:t>tem natureza</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doutrinária</w:t>
      </w:r>
      <w:r w:rsidRPr="00271486">
        <w:rPr>
          <w:rFonts w:ascii="Verdana" w:hAnsi="Verdana" w:cs="Times New Roman"/>
          <w:sz w:val="20"/>
          <w:szCs w:val="20"/>
        </w:rPr>
        <w:t>. (...)</w:t>
      </w:r>
    </w:p>
    <w:p w14:paraId="1659BD86" w14:textId="291DE786" w:rsidR="009568C1" w:rsidRPr="00271486" w:rsidRDefault="009568C1"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b/>
          <w:bCs/>
          <w:sz w:val="20"/>
          <w:szCs w:val="20"/>
        </w:rPr>
        <w:t>O magistrado</w:t>
      </w:r>
      <w:r w:rsidRPr="00271486">
        <w:rPr>
          <w:rFonts w:ascii="Verdana" w:hAnsi="Verdana" w:cs="Times New Roman"/>
          <w:sz w:val="20"/>
          <w:szCs w:val="20"/>
        </w:rPr>
        <w:t xml:space="preserve">, como se vê, </w:t>
      </w:r>
      <w:r w:rsidRPr="00271486">
        <w:rPr>
          <w:rFonts w:ascii="Verdana" w:hAnsi="Verdana" w:cs="Times New Roman"/>
          <w:b/>
          <w:bCs/>
          <w:sz w:val="20"/>
          <w:szCs w:val="20"/>
        </w:rPr>
        <w:t>defende posição contrária à proibição em</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abstrato da divulgação de dados colhidos em investigações</w:t>
      </w:r>
      <w:r w:rsidRPr="00271486">
        <w:rPr>
          <w:rFonts w:ascii="Verdana" w:hAnsi="Verdana" w:cs="Times New Roman"/>
          <w:sz w:val="20"/>
          <w:szCs w:val="20"/>
        </w:rPr>
        <w:t xml:space="preserve">. Todavia, </w:t>
      </w:r>
      <w:r w:rsidRPr="00271486">
        <w:rPr>
          <w:rFonts w:ascii="Verdana" w:hAnsi="Verdana" w:cs="Times New Roman"/>
          <w:b/>
          <w:bCs/>
          <w:sz w:val="20"/>
          <w:szCs w:val="20"/>
        </w:rPr>
        <w:t>essa tese</w:t>
      </w:r>
      <w:r w:rsidRPr="00271486">
        <w:rPr>
          <w:rFonts w:ascii="Verdana" w:hAnsi="Verdana" w:cs="Times New Roman"/>
          <w:sz w:val="20"/>
          <w:szCs w:val="20"/>
        </w:rPr>
        <w:t xml:space="preserve">, conquanto possa ser sustentada em sede doutrinária, </w:t>
      </w:r>
      <w:r w:rsidRPr="00271486">
        <w:rPr>
          <w:rFonts w:ascii="Verdana" w:hAnsi="Verdana" w:cs="Times New Roman"/>
          <w:b/>
          <w:bCs/>
          <w:sz w:val="20"/>
          <w:szCs w:val="20"/>
        </w:rPr>
        <w:t>não encontra respaldo no</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 xml:space="preserve">ordenamento jurídico pátrio no tocante a conversas </w:t>
      </w:r>
      <w:r w:rsidRPr="00271486">
        <w:rPr>
          <w:rFonts w:ascii="Verdana" w:hAnsi="Verdana" w:cs="Times New Roman"/>
          <w:b/>
          <w:bCs/>
          <w:sz w:val="20"/>
          <w:szCs w:val="20"/>
        </w:rPr>
        <w:lastRenderedPageBreak/>
        <w:t>telefônicas interceptadas</w:t>
      </w:r>
      <w:r w:rsidRPr="00271486">
        <w:rPr>
          <w:rFonts w:ascii="Verdana" w:hAnsi="Verdana" w:cs="Times New Roman"/>
          <w:sz w:val="20"/>
          <w:szCs w:val="20"/>
        </w:rPr>
        <w:t>, cuja</w:t>
      </w:r>
      <w:r w:rsidR="00456307" w:rsidRPr="00271486">
        <w:rPr>
          <w:rFonts w:ascii="Verdana" w:hAnsi="Verdana" w:cs="Times New Roman"/>
          <w:sz w:val="20"/>
          <w:szCs w:val="20"/>
        </w:rPr>
        <w:t xml:space="preserve"> </w:t>
      </w:r>
      <w:r w:rsidRPr="00271486">
        <w:rPr>
          <w:rFonts w:ascii="Verdana" w:hAnsi="Verdana" w:cs="Times New Roman"/>
          <w:sz w:val="20"/>
          <w:szCs w:val="20"/>
        </w:rPr>
        <w:t xml:space="preserve">publicização é vedada expressamente pelos </w:t>
      </w:r>
      <w:proofErr w:type="spellStart"/>
      <w:r w:rsidRPr="00271486">
        <w:rPr>
          <w:rFonts w:ascii="Verdana" w:hAnsi="Verdana" w:cs="Times New Roman"/>
          <w:sz w:val="20"/>
          <w:szCs w:val="20"/>
        </w:rPr>
        <w:t>arts</w:t>
      </w:r>
      <w:proofErr w:type="spellEnd"/>
      <w:r w:rsidRPr="00271486">
        <w:rPr>
          <w:rFonts w:ascii="Verdana" w:hAnsi="Verdana" w:cs="Times New Roman"/>
          <w:sz w:val="20"/>
          <w:szCs w:val="20"/>
        </w:rPr>
        <w:t>. 8º e 9º da Lei 9.296/1996</w:t>
      </w:r>
      <w:r w:rsidR="00456307" w:rsidRPr="00271486">
        <w:rPr>
          <w:rFonts w:ascii="Verdana" w:hAnsi="Verdana" w:cs="Times New Roman"/>
          <w:sz w:val="20"/>
          <w:szCs w:val="20"/>
        </w:rPr>
        <w:t>.</w:t>
      </w:r>
    </w:p>
    <w:p w14:paraId="5769FD1C" w14:textId="57F7E220" w:rsidR="009568C1" w:rsidRPr="00271486" w:rsidRDefault="009568C1"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O debate doutrinário é saudável. Todavia, não pode, porém, converter</w:t>
      </w:r>
      <w:r w:rsidR="00456307" w:rsidRPr="00271486">
        <w:rPr>
          <w:rFonts w:ascii="Verdana" w:hAnsi="Verdana" w:cs="Times New Roman"/>
          <w:sz w:val="20"/>
          <w:szCs w:val="20"/>
        </w:rPr>
        <w:t xml:space="preserve"> </w:t>
      </w:r>
      <w:r w:rsidRPr="00271486">
        <w:rPr>
          <w:rFonts w:ascii="Verdana" w:hAnsi="Verdana" w:cs="Times New Roman"/>
          <w:sz w:val="20"/>
          <w:szCs w:val="20"/>
        </w:rPr>
        <w:t xml:space="preserve">em decisão judicial, com todos os drásticos efeitos que dela decorrem, </w:t>
      </w:r>
      <w:r w:rsidRPr="00271486">
        <w:rPr>
          <w:rFonts w:ascii="Verdana" w:hAnsi="Verdana" w:cs="Times New Roman"/>
          <w:b/>
          <w:bCs/>
          <w:sz w:val="20"/>
          <w:szCs w:val="20"/>
        </w:rPr>
        <w:t>uma tese que</w:t>
      </w:r>
      <w:r w:rsidR="00456307" w:rsidRPr="00271486">
        <w:rPr>
          <w:rFonts w:ascii="Verdana" w:hAnsi="Verdana" w:cs="Times New Roman"/>
          <w:b/>
          <w:bCs/>
          <w:sz w:val="20"/>
          <w:szCs w:val="20"/>
        </w:rPr>
        <w:t xml:space="preserve"> </w:t>
      </w:r>
      <w:r w:rsidRPr="00271486">
        <w:rPr>
          <w:rFonts w:ascii="Verdana" w:hAnsi="Verdana" w:cs="Times New Roman"/>
          <w:b/>
          <w:bCs/>
          <w:sz w:val="20"/>
          <w:szCs w:val="20"/>
        </w:rPr>
        <w:t>não encontra fundamento na legislação nacional</w:t>
      </w:r>
      <w:r w:rsidRPr="00271486">
        <w:rPr>
          <w:rFonts w:ascii="Verdana" w:hAnsi="Verdana" w:cs="Times New Roman"/>
          <w:sz w:val="20"/>
          <w:szCs w:val="20"/>
        </w:rPr>
        <w:t>.</w:t>
      </w:r>
    </w:p>
    <w:p w14:paraId="3A213414" w14:textId="73B650A3" w:rsidR="00456307" w:rsidRPr="00271486" w:rsidRDefault="00456307"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 xml:space="preserve">Outrossim, a tentativa de justificar os atos processuais com base na relevância excepcional do tema investigado na comentada operação, para submeter a atuação da Administração Pública e de seus agentes ao escrutínio público, também se afasta do objeto e objetivos da investigação criminal, mormente porque </w:t>
      </w:r>
      <w:r w:rsidRPr="00271486">
        <w:rPr>
          <w:rFonts w:ascii="Verdana" w:hAnsi="Verdana" w:cs="Times New Roman"/>
          <w:b/>
          <w:bCs/>
          <w:sz w:val="20"/>
          <w:szCs w:val="20"/>
        </w:rPr>
        <w:t>decisão judicial deve obediência aos preceitos legais, e não ao propósito de satisfazer a opinião pública</w:t>
      </w:r>
      <w:r w:rsidRPr="00271486">
        <w:rPr>
          <w:rFonts w:ascii="Verdana" w:hAnsi="Verdana" w:cs="Times New Roman"/>
          <w:sz w:val="20"/>
          <w:szCs w:val="20"/>
        </w:rPr>
        <w:t>.</w:t>
      </w:r>
    </w:p>
    <w:p w14:paraId="4D145F5A" w14:textId="42A86A79" w:rsidR="00456307" w:rsidRPr="00271486" w:rsidRDefault="00456307"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b/>
          <w:bCs/>
          <w:sz w:val="20"/>
          <w:szCs w:val="20"/>
        </w:rPr>
        <w:t>Um segundo fator externo</w:t>
      </w:r>
      <w:r w:rsidRPr="00271486">
        <w:rPr>
          <w:rFonts w:ascii="Verdana" w:hAnsi="Verdana" w:cs="Times New Roman"/>
          <w:sz w:val="20"/>
          <w:szCs w:val="20"/>
        </w:rPr>
        <w:t xml:space="preserve"> ao processo e estranho ao procedimento hermenêutico que pode ter motivado a decisão </w:t>
      </w:r>
      <w:r w:rsidRPr="00271486">
        <w:rPr>
          <w:rFonts w:ascii="Verdana" w:hAnsi="Verdana" w:cs="Times New Roman"/>
          <w:b/>
          <w:bCs/>
          <w:sz w:val="20"/>
          <w:szCs w:val="20"/>
        </w:rPr>
        <w:t>tem índole política</w:t>
      </w:r>
      <w:r w:rsidRPr="00271486">
        <w:rPr>
          <w:rFonts w:ascii="Verdana" w:hAnsi="Verdana" w:cs="Times New Roman"/>
          <w:sz w:val="20"/>
          <w:szCs w:val="20"/>
        </w:rPr>
        <w:t xml:space="preserve">. (...) São conhecidas as </w:t>
      </w:r>
      <w:r w:rsidRPr="00271486">
        <w:rPr>
          <w:rFonts w:ascii="Verdana" w:hAnsi="Verdana" w:cs="Times New Roman"/>
          <w:b/>
          <w:bCs/>
          <w:sz w:val="20"/>
          <w:szCs w:val="20"/>
        </w:rPr>
        <w:t>participações do magistrado em eventos públicos liderados pelo Sr. João Dória Junior</w:t>
      </w:r>
      <w:r w:rsidRPr="00271486">
        <w:rPr>
          <w:rFonts w:ascii="Verdana" w:hAnsi="Verdana" w:cs="Times New Roman"/>
          <w:sz w:val="20"/>
          <w:szCs w:val="20"/>
        </w:rPr>
        <w:t xml:space="preserve">, atual candidato à Prefeitura de São Paulo pelo </w:t>
      </w:r>
      <w:r w:rsidRPr="00271486">
        <w:rPr>
          <w:rFonts w:ascii="Verdana" w:hAnsi="Verdana" w:cs="Times New Roman"/>
          <w:b/>
          <w:bCs/>
          <w:sz w:val="20"/>
          <w:szCs w:val="20"/>
        </w:rPr>
        <w:t>PSDB</w:t>
      </w:r>
      <w:r w:rsidRPr="00271486">
        <w:rPr>
          <w:rFonts w:ascii="Verdana" w:hAnsi="Verdana" w:cs="Times New Roman"/>
          <w:sz w:val="20"/>
          <w:szCs w:val="20"/>
        </w:rPr>
        <w:t xml:space="preserve"> e </w:t>
      </w:r>
      <w:r w:rsidRPr="00271486">
        <w:rPr>
          <w:rFonts w:ascii="Verdana" w:hAnsi="Verdana" w:cs="Times New Roman"/>
          <w:b/>
          <w:bCs/>
          <w:sz w:val="20"/>
          <w:szCs w:val="20"/>
        </w:rPr>
        <w:t xml:space="preserve">opositor notável ao governo </w:t>
      </w:r>
      <w:proofErr w:type="spellStart"/>
      <w:r w:rsidRPr="00271486">
        <w:rPr>
          <w:rFonts w:ascii="Verdana" w:hAnsi="Verdana" w:cs="Times New Roman"/>
          <w:b/>
          <w:bCs/>
          <w:sz w:val="20"/>
          <w:szCs w:val="20"/>
        </w:rPr>
        <w:t>da</w:t>
      </w:r>
      <w:proofErr w:type="spellEnd"/>
      <w:r w:rsidRPr="00271486">
        <w:rPr>
          <w:rFonts w:ascii="Verdana" w:hAnsi="Verdana" w:cs="Times New Roman"/>
          <w:b/>
          <w:bCs/>
          <w:sz w:val="20"/>
          <w:szCs w:val="20"/>
        </w:rPr>
        <w:t xml:space="preserve"> ex-presidente Dilma Rousseff</w:t>
      </w:r>
      <w:r w:rsidRPr="00271486">
        <w:rPr>
          <w:rFonts w:ascii="Verdana" w:hAnsi="Verdana" w:cs="Times New Roman"/>
          <w:sz w:val="20"/>
          <w:szCs w:val="20"/>
        </w:rPr>
        <w:t>.</w:t>
      </w:r>
    </w:p>
    <w:p w14:paraId="2214D1E5" w14:textId="0A83BC13" w:rsidR="00456307" w:rsidRPr="00271486" w:rsidRDefault="00456307"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Vale rememorar, ainda, que a decisão foi prolatada no dia 16 de março, três dias após grandes mobilizações populares e no mesmo dia em que o ex-presidente Luiz Inácio Lula da Silva foi nomeado para o cargo de Ministro da Casa Civil.</w:t>
      </w:r>
    </w:p>
    <w:p w14:paraId="4659730E" w14:textId="6F9401C7" w:rsidR="00456307" w:rsidRPr="00271486" w:rsidRDefault="00456307"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 xml:space="preserve">Além disso, </w:t>
      </w:r>
      <w:r w:rsidRPr="00271486">
        <w:rPr>
          <w:rFonts w:ascii="Verdana" w:hAnsi="Verdana" w:cs="Times New Roman"/>
          <w:b/>
          <w:bCs/>
          <w:sz w:val="20"/>
          <w:szCs w:val="20"/>
        </w:rPr>
        <w:t>a decisão, no quadro em que proferida, teve o condão de convulsionar a sociedade brasileira e suas disputas políticas</w:t>
      </w:r>
      <w:r w:rsidRPr="00271486">
        <w:rPr>
          <w:rFonts w:ascii="Verdana" w:hAnsi="Verdana" w:cs="Times New Roman"/>
          <w:sz w:val="20"/>
          <w:szCs w:val="20"/>
        </w:rPr>
        <w:t xml:space="preserve">. Aliás, no dia dos protestos contra o Governo da ex-presidente Dilma (13/03/2016), </w:t>
      </w:r>
      <w:r w:rsidRPr="00271486">
        <w:rPr>
          <w:rFonts w:ascii="Verdana" w:hAnsi="Verdana" w:cs="Times New Roman"/>
          <w:b/>
          <w:bCs/>
          <w:sz w:val="20"/>
          <w:szCs w:val="20"/>
        </w:rPr>
        <w:t xml:space="preserve">o próprio magistrado enviou carta pessoal à Rede Globo e postou nota no seu </w:t>
      </w:r>
      <w:r w:rsidRPr="00271486">
        <w:rPr>
          <w:rFonts w:ascii="Verdana" w:hAnsi="Verdana" w:cs="Times New Roman"/>
          <w:b/>
          <w:bCs/>
          <w:i/>
          <w:iCs/>
          <w:sz w:val="20"/>
          <w:szCs w:val="20"/>
          <w:lang w:bidi="he-IL"/>
        </w:rPr>
        <w:t>blog</w:t>
      </w:r>
      <w:r w:rsidRPr="00271486">
        <w:rPr>
          <w:rFonts w:ascii="Verdana" w:hAnsi="Verdana" w:cs="Times New Roman"/>
          <w:b/>
          <w:bCs/>
          <w:sz w:val="20"/>
          <w:szCs w:val="20"/>
        </w:rPr>
        <w:t>, manifestando ter ficado "tocado" pelas manifestações da população</w:t>
      </w:r>
      <w:r w:rsidRPr="00271486">
        <w:rPr>
          <w:rFonts w:ascii="Verdana" w:hAnsi="Verdana" w:cs="Times New Roman"/>
          <w:sz w:val="20"/>
          <w:szCs w:val="20"/>
        </w:rPr>
        <w:t xml:space="preserve"> e destacando ser </w:t>
      </w:r>
      <w:r w:rsidRPr="00271486">
        <w:rPr>
          <w:rFonts w:ascii="Verdana" w:hAnsi="Verdana" w:cs="Times New Roman"/>
          <w:i/>
          <w:iCs/>
          <w:sz w:val="20"/>
          <w:szCs w:val="20"/>
          <w:lang w:bidi="he-IL"/>
        </w:rPr>
        <w:t xml:space="preserve">"importante que as autoridades eleitas e os partidos ouçam a voz das ruas". </w:t>
      </w:r>
      <w:r w:rsidRPr="00271486">
        <w:rPr>
          <w:rFonts w:ascii="Verdana" w:hAnsi="Verdana" w:cs="Times New Roman"/>
          <w:sz w:val="20"/>
          <w:szCs w:val="20"/>
        </w:rPr>
        <w:t xml:space="preserve">Ora, </w:t>
      </w:r>
      <w:r w:rsidRPr="00271486">
        <w:rPr>
          <w:rFonts w:ascii="Verdana" w:hAnsi="Verdana" w:cs="Times New Roman"/>
          <w:b/>
          <w:bCs/>
          <w:sz w:val="20"/>
          <w:szCs w:val="20"/>
        </w:rPr>
        <w:t>esse comportamento denota parcialidade</w:t>
      </w:r>
      <w:r w:rsidRPr="00271486">
        <w:rPr>
          <w:rFonts w:ascii="Verdana" w:hAnsi="Verdana" w:cs="Times New Roman"/>
          <w:sz w:val="20"/>
          <w:szCs w:val="20"/>
        </w:rPr>
        <w:t xml:space="preserve">, na medida em que </w:t>
      </w:r>
      <w:r w:rsidRPr="00271486">
        <w:rPr>
          <w:rFonts w:ascii="Verdana" w:hAnsi="Verdana" w:cs="Times New Roman"/>
          <w:b/>
          <w:bCs/>
          <w:sz w:val="20"/>
          <w:szCs w:val="20"/>
        </w:rPr>
        <w:t>se posiciona politicamente em manifestações contrários ao Governo Federal</w:t>
      </w:r>
      <w:r w:rsidRPr="00271486">
        <w:rPr>
          <w:rFonts w:ascii="Verdana" w:hAnsi="Verdana" w:cs="Times New Roman"/>
          <w:sz w:val="20"/>
          <w:szCs w:val="20"/>
        </w:rPr>
        <w:t xml:space="preserve"> e, ao mesmo tempo, capta e </w:t>
      </w:r>
      <w:r w:rsidRPr="00271486">
        <w:rPr>
          <w:rFonts w:ascii="Verdana" w:hAnsi="Verdana" w:cs="Times New Roman"/>
          <w:b/>
          <w:bCs/>
          <w:sz w:val="20"/>
          <w:szCs w:val="20"/>
        </w:rPr>
        <w:t xml:space="preserve">divulga ilegalmente conversas telefônicas de autoridades estranhas à sua </w:t>
      </w:r>
      <w:r w:rsidRPr="00271486">
        <w:rPr>
          <w:rFonts w:ascii="Verdana" w:hAnsi="Verdana" w:cs="Times New Roman"/>
          <w:b/>
          <w:bCs/>
          <w:sz w:val="20"/>
          <w:szCs w:val="20"/>
        </w:rPr>
        <w:lastRenderedPageBreak/>
        <w:t>competência jurisdicional</w:t>
      </w:r>
      <w:r w:rsidRPr="00271486">
        <w:rPr>
          <w:rFonts w:ascii="Verdana" w:hAnsi="Verdana" w:cs="Times New Roman"/>
          <w:sz w:val="20"/>
          <w:szCs w:val="20"/>
        </w:rPr>
        <w:t xml:space="preserve">. O Poder Judiciário, ao qual é própria a função de pacificar as relações sociais, converteu-se em catalizador de conflitos. Não é atributo do Poder Judiciário avaliar o relevo social e político de conversas captadas em interceptação e submetê-las ao escrutínio popular. </w:t>
      </w:r>
      <w:r w:rsidRPr="00271486">
        <w:rPr>
          <w:rFonts w:ascii="Verdana" w:hAnsi="Verdana" w:cs="Times New Roman"/>
          <w:b/>
          <w:bCs/>
          <w:sz w:val="20"/>
          <w:szCs w:val="20"/>
        </w:rPr>
        <w:t>Ao fazê-lo, o Judiciário abdica da imparcialidade, despe-se da toga e veste-se de militante político</w:t>
      </w:r>
      <w:r w:rsidRPr="00271486">
        <w:rPr>
          <w:rFonts w:ascii="Verdana" w:hAnsi="Verdana" w:cs="Times New Roman"/>
          <w:sz w:val="20"/>
          <w:szCs w:val="20"/>
        </w:rPr>
        <w:t xml:space="preserve">. </w:t>
      </w:r>
    </w:p>
    <w:p w14:paraId="70122B1A" w14:textId="4FC37BAA" w:rsidR="00456307" w:rsidRPr="00271486" w:rsidRDefault="00456307" w:rsidP="00271486">
      <w:pPr>
        <w:spacing w:after="0" w:line="360" w:lineRule="auto"/>
        <w:ind w:left="2268"/>
        <w:jc w:val="both"/>
        <w:rPr>
          <w:rFonts w:ascii="Verdana" w:hAnsi="Verdana" w:cs="Times New Roman"/>
          <w:sz w:val="20"/>
          <w:szCs w:val="20"/>
        </w:rPr>
      </w:pPr>
      <w:r w:rsidRPr="00271486">
        <w:rPr>
          <w:rFonts w:ascii="Verdana" w:hAnsi="Verdana" w:cs="Times New Roman"/>
          <w:sz w:val="20"/>
          <w:szCs w:val="20"/>
        </w:rPr>
        <w:t>(...)</w:t>
      </w:r>
    </w:p>
    <w:p w14:paraId="7025981B" w14:textId="24FDCFBB" w:rsidR="00456307" w:rsidRPr="00271486" w:rsidRDefault="00456307" w:rsidP="00271486">
      <w:pPr>
        <w:autoSpaceDE w:val="0"/>
        <w:autoSpaceDN w:val="0"/>
        <w:adjustRightInd w:val="0"/>
        <w:spacing w:after="0" w:line="360" w:lineRule="auto"/>
        <w:ind w:left="2268"/>
        <w:jc w:val="both"/>
        <w:rPr>
          <w:rFonts w:ascii="Verdana" w:hAnsi="Verdana" w:cs="Times New Roman"/>
          <w:sz w:val="20"/>
          <w:szCs w:val="20"/>
        </w:rPr>
      </w:pPr>
      <w:r w:rsidRPr="00271486">
        <w:rPr>
          <w:rFonts w:ascii="Verdana" w:hAnsi="Verdana" w:cs="Times New Roman"/>
          <w:sz w:val="20"/>
          <w:szCs w:val="20"/>
        </w:rPr>
        <w:t>Ante o exposto, voto por dar parcial provimento ao recurso e determinar a instauração de processo administrativo disciplinar.</w:t>
      </w:r>
    </w:p>
    <w:p w14:paraId="3816F2DB" w14:textId="77777777" w:rsidR="00456307" w:rsidRPr="00271486" w:rsidRDefault="00456307" w:rsidP="00271486">
      <w:pPr>
        <w:autoSpaceDE w:val="0"/>
        <w:autoSpaceDN w:val="0"/>
        <w:adjustRightInd w:val="0"/>
        <w:spacing w:after="0" w:line="360" w:lineRule="auto"/>
        <w:ind w:left="2268"/>
        <w:jc w:val="both"/>
        <w:rPr>
          <w:rFonts w:ascii="Verdana" w:hAnsi="Verdana" w:cs="Times New Roman"/>
          <w:sz w:val="20"/>
          <w:szCs w:val="20"/>
        </w:rPr>
      </w:pPr>
    </w:p>
    <w:p w14:paraId="60173EC6" w14:textId="7E4C564D" w:rsidR="00456307" w:rsidRPr="00271486" w:rsidRDefault="00456307" w:rsidP="00271486">
      <w:pPr>
        <w:spacing w:after="0" w:line="360" w:lineRule="auto"/>
        <w:ind w:left="2268"/>
        <w:jc w:val="both"/>
        <w:rPr>
          <w:rFonts w:ascii="Verdana" w:hAnsi="Verdana"/>
          <w:sz w:val="20"/>
          <w:szCs w:val="20"/>
        </w:rPr>
      </w:pPr>
      <w:r w:rsidRPr="00271486">
        <w:rPr>
          <w:rFonts w:ascii="Verdana" w:hAnsi="Verdana"/>
          <w:sz w:val="20"/>
          <w:szCs w:val="20"/>
        </w:rPr>
        <w:t xml:space="preserve">(TRF4, C.E., P.A. nº 0003021-32.2016.4.04.8000/RS, voto divergente do </w:t>
      </w:r>
      <w:r w:rsidRPr="00271486">
        <w:rPr>
          <w:rFonts w:ascii="Verdana" w:hAnsi="Verdana" w:cs="Arial"/>
          <w:sz w:val="20"/>
          <w:szCs w:val="20"/>
        </w:rPr>
        <w:t>Des. Fed. ROGERIO FAVRETO</w:t>
      </w:r>
      <w:r w:rsidRPr="00271486">
        <w:rPr>
          <w:rFonts w:ascii="Verdana" w:hAnsi="Verdana"/>
          <w:sz w:val="20"/>
          <w:szCs w:val="20"/>
        </w:rPr>
        <w:t xml:space="preserve">, j. 23.09.16) </w:t>
      </w:r>
      <w:r w:rsidRPr="00271486">
        <w:rPr>
          <w:rFonts w:ascii="Verdana" w:hAnsi="Verdana" w:cstheme="minorHAnsi"/>
          <w:color w:val="000000" w:themeColor="text1"/>
          <w:sz w:val="20"/>
          <w:szCs w:val="20"/>
        </w:rPr>
        <w:t>(negrito nosso)</w:t>
      </w:r>
    </w:p>
    <w:p w14:paraId="7E8ED858" w14:textId="636F7EB1" w:rsidR="009568C1" w:rsidRPr="00271486" w:rsidRDefault="009568C1" w:rsidP="00271486">
      <w:pPr>
        <w:spacing w:after="0" w:line="360" w:lineRule="auto"/>
        <w:jc w:val="both"/>
        <w:rPr>
          <w:rFonts w:ascii="Verdana" w:hAnsi="Verdana"/>
          <w:sz w:val="20"/>
          <w:szCs w:val="20"/>
        </w:rPr>
      </w:pPr>
    </w:p>
    <w:p w14:paraId="02F1A847" w14:textId="77777777" w:rsidR="00B47D42" w:rsidRPr="00271486" w:rsidRDefault="009B26C5" w:rsidP="00271486">
      <w:pPr>
        <w:spacing w:after="0" w:line="360" w:lineRule="auto"/>
        <w:ind w:firstLine="708"/>
        <w:jc w:val="both"/>
        <w:rPr>
          <w:rFonts w:ascii="Verdana" w:hAnsi="Verdana"/>
          <w:sz w:val="20"/>
          <w:szCs w:val="20"/>
        </w:rPr>
      </w:pPr>
      <w:r w:rsidRPr="00271486">
        <w:rPr>
          <w:rFonts w:ascii="Verdana" w:hAnsi="Verdana"/>
          <w:sz w:val="20"/>
          <w:szCs w:val="20"/>
        </w:rPr>
        <w:t>Diz-se que “o tempo é o senhor da razão”</w:t>
      </w:r>
      <w:r w:rsidR="00B47D42" w:rsidRPr="00271486">
        <w:rPr>
          <w:rFonts w:ascii="Verdana" w:hAnsi="Verdana"/>
          <w:sz w:val="20"/>
          <w:szCs w:val="20"/>
        </w:rPr>
        <w:t xml:space="preserve">, e, no presente caso, os dois fatores externos suscitados pelo voto divergente no trecho transcrito acima acabaram sendo comprovados. </w:t>
      </w:r>
    </w:p>
    <w:p w14:paraId="7AF003D9" w14:textId="77777777" w:rsidR="00B47D42" w:rsidRPr="00271486" w:rsidRDefault="00B47D42" w:rsidP="00271486">
      <w:pPr>
        <w:spacing w:after="0" w:line="360" w:lineRule="auto"/>
        <w:ind w:firstLine="708"/>
        <w:jc w:val="both"/>
        <w:rPr>
          <w:rFonts w:ascii="Verdana" w:hAnsi="Verdana"/>
          <w:sz w:val="20"/>
          <w:szCs w:val="20"/>
        </w:rPr>
      </w:pPr>
    </w:p>
    <w:p w14:paraId="5D044DF0" w14:textId="42192DA2" w:rsidR="00A7260E" w:rsidRPr="00271486" w:rsidRDefault="00B47D42" w:rsidP="00271486">
      <w:pPr>
        <w:spacing w:after="0" w:line="360" w:lineRule="auto"/>
        <w:ind w:firstLine="708"/>
        <w:jc w:val="both"/>
        <w:rPr>
          <w:rFonts w:ascii="Verdana" w:hAnsi="Verdana"/>
          <w:sz w:val="20"/>
          <w:szCs w:val="20"/>
        </w:rPr>
      </w:pPr>
      <w:r w:rsidRPr="00271486">
        <w:rPr>
          <w:rFonts w:ascii="Verdana" w:hAnsi="Verdana"/>
          <w:sz w:val="20"/>
          <w:szCs w:val="20"/>
        </w:rPr>
        <w:t xml:space="preserve">A uma, </w:t>
      </w:r>
      <w:r w:rsidR="003D2FEC" w:rsidRPr="00271486">
        <w:rPr>
          <w:rFonts w:ascii="Verdana" w:hAnsi="Verdana"/>
          <w:sz w:val="20"/>
          <w:szCs w:val="20"/>
        </w:rPr>
        <w:t xml:space="preserve">aparentemente, </w:t>
      </w:r>
      <w:r w:rsidRPr="00271486">
        <w:rPr>
          <w:rFonts w:ascii="Verdana" w:hAnsi="Verdana"/>
          <w:sz w:val="20"/>
          <w:szCs w:val="20"/>
        </w:rPr>
        <w:t xml:space="preserve">a “tese doutrinária” </w:t>
      </w:r>
      <w:r w:rsidR="00CF431F">
        <w:rPr>
          <w:rFonts w:ascii="Verdana" w:hAnsi="Verdana"/>
          <w:sz w:val="20"/>
          <w:szCs w:val="20"/>
        </w:rPr>
        <w:t xml:space="preserve">do NOTICIADO </w:t>
      </w:r>
      <w:r w:rsidR="00740642" w:rsidRPr="00271486">
        <w:rPr>
          <w:rFonts w:ascii="Verdana" w:hAnsi="Verdana"/>
          <w:sz w:val="20"/>
          <w:szCs w:val="20"/>
        </w:rPr>
        <w:t>– sintetizada na frase</w:t>
      </w:r>
      <w:r w:rsidR="003D2FEC" w:rsidRPr="00271486">
        <w:rPr>
          <w:rFonts w:ascii="Verdana" w:hAnsi="Verdana"/>
          <w:sz w:val="20"/>
          <w:szCs w:val="20"/>
        </w:rPr>
        <w:t xml:space="preserve"> “</w:t>
      </w:r>
      <w:r w:rsidRPr="00271486">
        <w:rPr>
          <w:rFonts w:ascii="Verdana" w:hAnsi="Verdana"/>
          <w:i/>
          <w:iCs/>
          <w:sz w:val="20"/>
          <w:szCs w:val="20"/>
        </w:rPr>
        <w:t>A democracia em uma sociedade livre exige que os governados saibam o que fazem os governantes, mesmo quando estes buscam agir protegidos pelas sombras</w:t>
      </w:r>
      <w:r w:rsidR="003D2FEC" w:rsidRPr="00271486">
        <w:rPr>
          <w:rFonts w:ascii="Verdana" w:hAnsi="Verdana"/>
          <w:sz w:val="20"/>
          <w:szCs w:val="20"/>
        </w:rPr>
        <w:t xml:space="preserve">” </w:t>
      </w:r>
      <w:r w:rsidR="00740642" w:rsidRPr="00271486">
        <w:rPr>
          <w:rFonts w:ascii="Verdana" w:hAnsi="Verdana"/>
          <w:sz w:val="20"/>
          <w:szCs w:val="20"/>
        </w:rPr>
        <w:t xml:space="preserve">– </w:t>
      </w:r>
      <w:r w:rsidR="003D2FEC" w:rsidRPr="00271486">
        <w:rPr>
          <w:rFonts w:ascii="Verdana" w:hAnsi="Verdana"/>
          <w:sz w:val="20"/>
          <w:szCs w:val="20"/>
        </w:rPr>
        <w:t>apenas tem incidência contra terceiros</w:t>
      </w:r>
      <w:r w:rsidR="0036001D" w:rsidRPr="00271486">
        <w:rPr>
          <w:rFonts w:ascii="Verdana" w:hAnsi="Verdana"/>
          <w:sz w:val="20"/>
          <w:szCs w:val="20"/>
        </w:rPr>
        <w:t xml:space="preserve">. </w:t>
      </w:r>
    </w:p>
    <w:p w14:paraId="6744EF75" w14:textId="77777777" w:rsidR="00A7260E" w:rsidRPr="00271486" w:rsidRDefault="00A7260E" w:rsidP="00271486">
      <w:pPr>
        <w:spacing w:after="0" w:line="360" w:lineRule="auto"/>
        <w:ind w:firstLine="708"/>
        <w:jc w:val="both"/>
        <w:rPr>
          <w:rFonts w:ascii="Verdana" w:hAnsi="Verdana"/>
          <w:sz w:val="20"/>
          <w:szCs w:val="20"/>
        </w:rPr>
      </w:pPr>
    </w:p>
    <w:p w14:paraId="2A98DBAE" w14:textId="383C2FBE" w:rsidR="00197E85" w:rsidRPr="00271486" w:rsidRDefault="0036001D" w:rsidP="00271486">
      <w:pPr>
        <w:spacing w:after="0" w:line="360" w:lineRule="auto"/>
        <w:ind w:firstLine="708"/>
        <w:jc w:val="both"/>
        <w:rPr>
          <w:rFonts w:ascii="Verdana" w:hAnsi="Verdana"/>
          <w:sz w:val="20"/>
          <w:szCs w:val="20"/>
        </w:rPr>
      </w:pPr>
      <w:r w:rsidRPr="00271486">
        <w:rPr>
          <w:rFonts w:ascii="Verdana" w:hAnsi="Verdana"/>
          <w:sz w:val="20"/>
          <w:szCs w:val="20"/>
        </w:rPr>
        <w:t xml:space="preserve">Em fevereiro de 2019, o então Ministro </w:t>
      </w:r>
      <w:r w:rsidR="0079562A" w:rsidRPr="00271486">
        <w:rPr>
          <w:rFonts w:ascii="Verdana" w:hAnsi="Verdana"/>
          <w:sz w:val="20"/>
          <w:szCs w:val="20"/>
        </w:rPr>
        <w:t xml:space="preserve">de Estado </w:t>
      </w:r>
      <w:r w:rsidRPr="00271486">
        <w:rPr>
          <w:rFonts w:ascii="Verdana" w:hAnsi="Verdana"/>
          <w:sz w:val="20"/>
          <w:szCs w:val="20"/>
        </w:rPr>
        <w:t>da Justiça</w:t>
      </w:r>
      <w:r w:rsidR="0079562A" w:rsidRPr="00271486">
        <w:rPr>
          <w:rFonts w:ascii="Verdana" w:hAnsi="Verdana"/>
          <w:sz w:val="20"/>
          <w:szCs w:val="20"/>
        </w:rPr>
        <w:t xml:space="preserve"> e Segurança Pública</w:t>
      </w:r>
      <w:r w:rsidR="00F42557" w:rsidRPr="00271486">
        <w:rPr>
          <w:rFonts w:ascii="Verdana" w:hAnsi="Verdana"/>
          <w:sz w:val="20"/>
          <w:szCs w:val="20"/>
        </w:rPr>
        <w:t>, ao ser inquirido se representantes d</w:t>
      </w:r>
      <w:r w:rsidR="00BF7BC2" w:rsidRPr="00271486">
        <w:rPr>
          <w:rFonts w:ascii="Verdana" w:hAnsi="Verdana"/>
          <w:sz w:val="20"/>
          <w:szCs w:val="20"/>
        </w:rPr>
        <w:t>a empresa Taurus (</w:t>
      </w:r>
      <w:r w:rsidR="0079562A" w:rsidRPr="00271486">
        <w:rPr>
          <w:rFonts w:ascii="Verdana" w:hAnsi="Verdana"/>
          <w:sz w:val="20"/>
          <w:szCs w:val="20"/>
        </w:rPr>
        <w:t xml:space="preserve">do </w:t>
      </w:r>
      <w:r w:rsidR="001E5569" w:rsidRPr="00271486">
        <w:rPr>
          <w:rFonts w:ascii="Verdana" w:hAnsi="Verdana"/>
          <w:sz w:val="20"/>
          <w:szCs w:val="20"/>
        </w:rPr>
        <w:t>ramo bélico</w:t>
      </w:r>
      <w:r w:rsidR="00BF7BC2" w:rsidRPr="00271486">
        <w:rPr>
          <w:rFonts w:ascii="Verdana" w:hAnsi="Verdana"/>
          <w:sz w:val="20"/>
          <w:szCs w:val="20"/>
        </w:rPr>
        <w:t xml:space="preserve">) estiveram no Ministério da Justiça antes </w:t>
      </w:r>
      <w:r w:rsidR="00A32637" w:rsidRPr="00271486">
        <w:rPr>
          <w:rFonts w:ascii="Verdana" w:hAnsi="Verdana"/>
          <w:sz w:val="20"/>
          <w:szCs w:val="20"/>
        </w:rPr>
        <w:t>da edição do decreto que flexibilizou as regras para a posse de armas</w:t>
      </w:r>
      <w:r w:rsidR="00CF431F">
        <w:rPr>
          <w:rFonts w:ascii="Verdana" w:hAnsi="Verdana"/>
          <w:sz w:val="20"/>
          <w:szCs w:val="20"/>
        </w:rPr>
        <w:t xml:space="preserve"> de fogo</w:t>
      </w:r>
      <w:r w:rsidR="00A32637" w:rsidRPr="00271486">
        <w:rPr>
          <w:rFonts w:ascii="Verdana" w:hAnsi="Verdana"/>
          <w:sz w:val="20"/>
          <w:szCs w:val="20"/>
        </w:rPr>
        <w:t xml:space="preserve">, </w:t>
      </w:r>
      <w:r w:rsidR="000732D2" w:rsidRPr="00271486">
        <w:rPr>
          <w:rFonts w:ascii="Verdana" w:hAnsi="Verdana"/>
          <w:sz w:val="20"/>
          <w:szCs w:val="20"/>
        </w:rPr>
        <w:t xml:space="preserve">negou-se a responder, afirmando </w:t>
      </w:r>
      <w:r w:rsidR="0079562A" w:rsidRPr="00271486">
        <w:rPr>
          <w:rFonts w:ascii="Verdana" w:hAnsi="Verdana"/>
          <w:sz w:val="20"/>
          <w:szCs w:val="20"/>
        </w:rPr>
        <w:t>que</w:t>
      </w:r>
      <w:r w:rsidR="000732D2" w:rsidRPr="00271486">
        <w:rPr>
          <w:rFonts w:ascii="Verdana" w:hAnsi="Verdana"/>
          <w:sz w:val="20"/>
          <w:szCs w:val="20"/>
        </w:rPr>
        <w:t xml:space="preserve"> “</w:t>
      </w:r>
      <w:r w:rsidR="0079562A" w:rsidRPr="00271486">
        <w:rPr>
          <w:rFonts w:ascii="Verdana" w:hAnsi="Verdana"/>
          <w:i/>
          <w:iCs/>
          <w:sz w:val="20"/>
          <w:szCs w:val="20"/>
        </w:rPr>
        <w:t>O direito à privacidade, no sentido estrito, conduz à pretensão do indivíduo de não ser foco de observação de terceiros, de não ter os seus assuntos, informações pessoais e características expostas a terceiros ou ao público em geral</w:t>
      </w:r>
      <w:r w:rsidR="000732D2" w:rsidRPr="00271486">
        <w:rPr>
          <w:rFonts w:ascii="Verdana" w:hAnsi="Verdana"/>
          <w:sz w:val="20"/>
          <w:szCs w:val="20"/>
        </w:rPr>
        <w:t>”</w:t>
      </w:r>
      <w:r w:rsidR="0027305B" w:rsidRPr="00271486">
        <w:rPr>
          <w:rFonts w:ascii="Verdana" w:hAnsi="Verdana"/>
          <w:i/>
          <w:iCs/>
          <w:sz w:val="20"/>
          <w:szCs w:val="20"/>
        </w:rPr>
        <w:t xml:space="preserve"> </w:t>
      </w:r>
      <w:r w:rsidR="0027305B" w:rsidRPr="00271486">
        <w:rPr>
          <w:rFonts w:ascii="Verdana" w:hAnsi="Verdana"/>
          <w:sz w:val="20"/>
          <w:szCs w:val="20"/>
        </w:rPr>
        <w:t xml:space="preserve">(vide: </w:t>
      </w:r>
      <w:hyperlink r:id="rId9" w:history="1">
        <w:r w:rsidR="0027305B" w:rsidRPr="00271486">
          <w:rPr>
            <w:rStyle w:val="Hyperlink"/>
            <w:rFonts w:ascii="Verdana" w:hAnsi="Verdana"/>
            <w:sz w:val="20"/>
            <w:szCs w:val="20"/>
          </w:rPr>
          <w:t>https://www1.folha.uol.com.br/cotidiano/2019/02/moro-nao-responde-sobre-encontro-com-setor-de-armas-e-alega-direito-a-privacidade.shtml</w:t>
        </w:r>
      </w:hyperlink>
      <w:r w:rsidR="0027305B" w:rsidRPr="00271486">
        <w:rPr>
          <w:rStyle w:val="Hyperlink"/>
          <w:rFonts w:ascii="Verdana" w:hAnsi="Verdana"/>
          <w:color w:val="auto"/>
          <w:sz w:val="20"/>
          <w:szCs w:val="20"/>
          <w:u w:val="none"/>
        </w:rPr>
        <w:t xml:space="preserve">, acesso em </w:t>
      </w:r>
      <w:r w:rsidR="00CA1BEB" w:rsidRPr="00271486">
        <w:rPr>
          <w:rStyle w:val="Hyperlink"/>
          <w:rFonts w:ascii="Verdana" w:hAnsi="Verdana"/>
          <w:color w:val="auto"/>
          <w:sz w:val="20"/>
          <w:szCs w:val="20"/>
          <w:u w:val="none"/>
        </w:rPr>
        <w:t>07.02.20, às 23</w:t>
      </w:r>
      <w:r w:rsidR="0079562A" w:rsidRPr="00271486">
        <w:rPr>
          <w:rStyle w:val="Hyperlink"/>
          <w:rFonts w:ascii="Verdana" w:hAnsi="Verdana"/>
          <w:color w:val="auto"/>
          <w:sz w:val="20"/>
          <w:szCs w:val="20"/>
          <w:u w:val="none"/>
        </w:rPr>
        <w:t>h</w:t>
      </w:r>
      <w:r w:rsidR="00CA1BEB" w:rsidRPr="00271486">
        <w:rPr>
          <w:rStyle w:val="Hyperlink"/>
          <w:rFonts w:ascii="Verdana" w:hAnsi="Verdana"/>
          <w:color w:val="auto"/>
          <w:sz w:val="20"/>
          <w:szCs w:val="20"/>
          <w:u w:val="none"/>
        </w:rPr>
        <w:t>01</w:t>
      </w:r>
      <w:r w:rsidR="0079562A" w:rsidRPr="00271486">
        <w:rPr>
          <w:rStyle w:val="Hyperlink"/>
          <w:rFonts w:ascii="Verdana" w:hAnsi="Verdana"/>
          <w:color w:val="auto"/>
          <w:sz w:val="20"/>
          <w:szCs w:val="20"/>
          <w:u w:val="none"/>
        </w:rPr>
        <w:t>min</w:t>
      </w:r>
      <w:r w:rsidR="00CA1BEB" w:rsidRPr="00271486">
        <w:rPr>
          <w:rStyle w:val="Hyperlink"/>
          <w:rFonts w:ascii="Verdana" w:hAnsi="Verdana"/>
          <w:color w:val="auto"/>
          <w:sz w:val="20"/>
          <w:szCs w:val="20"/>
          <w:u w:val="none"/>
        </w:rPr>
        <w:t>)</w:t>
      </w:r>
      <w:r w:rsidR="000732D2" w:rsidRPr="00271486">
        <w:rPr>
          <w:rFonts w:ascii="Verdana" w:hAnsi="Verdana"/>
          <w:sz w:val="20"/>
          <w:szCs w:val="20"/>
        </w:rPr>
        <w:t>.</w:t>
      </w:r>
      <w:r w:rsidR="00A32637" w:rsidRPr="00271486">
        <w:rPr>
          <w:rFonts w:ascii="Verdana" w:hAnsi="Verdana"/>
          <w:sz w:val="20"/>
          <w:szCs w:val="20"/>
        </w:rPr>
        <w:t xml:space="preserve"> </w:t>
      </w:r>
    </w:p>
    <w:p w14:paraId="6EBADFE9" w14:textId="77777777" w:rsidR="00197E85" w:rsidRPr="00271486" w:rsidRDefault="00197E85" w:rsidP="00271486">
      <w:pPr>
        <w:spacing w:after="0" w:line="360" w:lineRule="auto"/>
        <w:ind w:firstLine="708"/>
        <w:jc w:val="both"/>
        <w:rPr>
          <w:rFonts w:ascii="Verdana" w:hAnsi="Verdana"/>
          <w:sz w:val="20"/>
          <w:szCs w:val="20"/>
        </w:rPr>
      </w:pPr>
    </w:p>
    <w:p w14:paraId="3AB53988" w14:textId="12F28DA9" w:rsidR="005827B1" w:rsidRPr="00271486" w:rsidRDefault="00197E85" w:rsidP="00271486">
      <w:pPr>
        <w:spacing w:after="0" w:line="360" w:lineRule="auto"/>
        <w:ind w:firstLine="708"/>
        <w:jc w:val="both"/>
        <w:rPr>
          <w:rFonts w:ascii="Verdana" w:hAnsi="Verdana"/>
          <w:sz w:val="20"/>
          <w:szCs w:val="20"/>
        </w:rPr>
      </w:pPr>
      <w:r w:rsidRPr="00271486">
        <w:rPr>
          <w:rFonts w:ascii="Verdana" w:hAnsi="Verdana"/>
          <w:sz w:val="20"/>
          <w:szCs w:val="20"/>
        </w:rPr>
        <w:t xml:space="preserve">Em junho de 2020, </w:t>
      </w:r>
      <w:r w:rsidR="003D2FEC" w:rsidRPr="00271486">
        <w:rPr>
          <w:rFonts w:ascii="Verdana" w:hAnsi="Verdana"/>
          <w:sz w:val="20"/>
          <w:szCs w:val="20"/>
        </w:rPr>
        <w:t xml:space="preserve">no episódio conhecido como </w:t>
      </w:r>
      <w:r w:rsidR="003D2FEC" w:rsidRPr="00271486">
        <w:rPr>
          <w:rFonts w:ascii="Verdana" w:hAnsi="Verdana"/>
          <w:i/>
          <w:iCs/>
          <w:sz w:val="20"/>
          <w:szCs w:val="20"/>
        </w:rPr>
        <w:t>Vaza Jato</w:t>
      </w:r>
      <w:r w:rsidR="003D2FEC" w:rsidRPr="00271486">
        <w:rPr>
          <w:rFonts w:ascii="Verdana" w:hAnsi="Verdana"/>
          <w:sz w:val="20"/>
          <w:szCs w:val="20"/>
        </w:rPr>
        <w:t>, quando o próprio NOTICIADO foi confrontado com mensagens</w:t>
      </w:r>
      <w:r w:rsidR="005827B1" w:rsidRPr="00271486">
        <w:rPr>
          <w:rFonts w:ascii="Verdana" w:hAnsi="Verdana"/>
          <w:sz w:val="20"/>
          <w:szCs w:val="20"/>
        </w:rPr>
        <w:t xml:space="preserve"> de celular revelando sua conduta “nas </w:t>
      </w:r>
      <w:r w:rsidR="005827B1" w:rsidRPr="00271486">
        <w:rPr>
          <w:rFonts w:ascii="Verdana" w:hAnsi="Verdana"/>
          <w:sz w:val="20"/>
          <w:szCs w:val="20"/>
        </w:rPr>
        <w:lastRenderedPageBreak/>
        <w:t xml:space="preserve">sombras”, sua postura foi contrária </w:t>
      </w:r>
      <w:r w:rsidR="00740642" w:rsidRPr="00271486">
        <w:rPr>
          <w:rFonts w:ascii="Verdana" w:hAnsi="Verdana"/>
          <w:sz w:val="20"/>
          <w:szCs w:val="20"/>
        </w:rPr>
        <w:t xml:space="preserve">à </w:t>
      </w:r>
      <w:r w:rsidR="005827B1" w:rsidRPr="00271486">
        <w:rPr>
          <w:rFonts w:ascii="Verdana" w:hAnsi="Verdana"/>
          <w:sz w:val="20"/>
          <w:szCs w:val="20"/>
        </w:rPr>
        <w:t xml:space="preserve">publicidade, oscilando entre inquinar o modo de obtenção do material </w:t>
      </w:r>
      <w:r w:rsidR="00CF431F">
        <w:rPr>
          <w:rFonts w:ascii="Verdana" w:hAnsi="Verdana"/>
          <w:sz w:val="20"/>
          <w:szCs w:val="20"/>
        </w:rPr>
        <w:t xml:space="preserve">publicado </w:t>
      </w:r>
      <w:r w:rsidR="005827B1" w:rsidRPr="00271486">
        <w:rPr>
          <w:rFonts w:ascii="Verdana" w:hAnsi="Verdana"/>
          <w:sz w:val="20"/>
          <w:szCs w:val="20"/>
        </w:rPr>
        <w:t>e dizer que não se lembrava do teor d</w:t>
      </w:r>
      <w:r w:rsidR="00002967">
        <w:rPr>
          <w:rFonts w:ascii="Verdana" w:hAnsi="Verdana"/>
          <w:sz w:val="20"/>
          <w:szCs w:val="20"/>
        </w:rPr>
        <w:t>as</w:t>
      </w:r>
      <w:r w:rsidR="005827B1" w:rsidRPr="00271486">
        <w:rPr>
          <w:rFonts w:ascii="Verdana" w:hAnsi="Verdana"/>
          <w:sz w:val="20"/>
          <w:szCs w:val="20"/>
        </w:rPr>
        <w:t xml:space="preserve"> mensagens</w:t>
      </w:r>
      <w:r w:rsidR="00002967">
        <w:rPr>
          <w:rFonts w:ascii="Verdana" w:hAnsi="Verdana"/>
          <w:sz w:val="20"/>
          <w:szCs w:val="20"/>
        </w:rPr>
        <w:t xml:space="preserve"> </w:t>
      </w:r>
      <w:r w:rsidR="00E45D63" w:rsidRPr="00271486">
        <w:rPr>
          <w:rFonts w:ascii="Verdana" w:hAnsi="Verdana"/>
          <w:sz w:val="20"/>
          <w:szCs w:val="20"/>
        </w:rPr>
        <w:t>(vide:</w:t>
      </w:r>
      <w:r w:rsidR="00002967">
        <w:rPr>
          <w:rFonts w:ascii="Verdana" w:hAnsi="Verdana"/>
          <w:sz w:val="20"/>
          <w:szCs w:val="20"/>
        </w:rPr>
        <w:t xml:space="preserve"> </w:t>
      </w:r>
      <w:hyperlink r:id="rId10" w:history="1">
        <w:r w:rsidR="00E45D63" w:rsidRPr="00271486">
          <w:rPr>
            <w:rStyle w:val="Hyperlink"/>
            <w:rFonts w:ascii="Verdana" w:hAnsi="Verdana"/>
            <w:sz w:val="20"/>
            <w:szCs w:val="20"/>
          </w:rPr>
          <w:t>https://www.nexojornal.com.br/expresso/2019/06/19/Di%C3%A1logos-vazados-como-mudou-a-rea%C3%A7%C3%A3o-de-Moro-e-procuradores</w:t>
        </w:r>
      </w:hyperlink>
      <w:r w:rsidR="00E45D63" w:rsidRPr="00271486">
        <w:rPr>
          <w:rFonts w:ascii="Verdana" w:hAnsi="Verdana"/>
          <w:sz w:val="20"/>
          <w:szCs w:val="20"/>
        </w:rPr>
        <w:t>, acesso em 05.06.20, às 14h18min)</w:t>
      </w:r>
      <w:r w:rsidR="005827B1" w:rsidRPr="00271486">
        <w:rPr>
          <w:rFonts w:ascii="Verdana" w:hAnsi="Verdana"/>
          <w:sz w:val="20"/>
          <w:szCs w:val="20"/>
        </w:rPr>
        <w:t xml:space="preserve">. </w:t>
      </w:r>
    </w:p>
    <w:p w14:paraId="6A6BFCE1" w14:textId="77777777" w:rsidR="003D2FEC" w:rsidRPr="00271486" w:rsidRDefault="003D2FEC" w:rsidP="00271486">
      <w:pPr>
        <w:spacing w:after="0" w:line="360" w:lineRule="auto"/>
        <w:ind w:firstLine="708"/>
        <w:jc w:val="both"/>
        <w:rPr>
          <w:rFonts w:ascii="Verdana" w:hAnsi="Verdana"/>
          <w:sz w:val="20"/>
          <w:szCs w:val="20"/>
        </w:rPr>
      </w:pPr>
    </w:p>
    <w:p w14:paraId="1BDD2D28" w14:textId="571CD789" w:rsidR="00F05797" w:rsidRPr="00271486" w:rsidRDefault="00F05797" w:rsidP="00271486">
      <w:pPr>
        <w:spacing w:after="0" w:line="360" w:lineRule="auto"/>
        <w:ind w:firstLine="708"/>
        <w:jc w:val="both"/>
        <w:rPr>
          <w:rFonts w:ascii="Verdana" w:hAnsi="Verdana"/>
          <w:sz w:val="20"/>
          <w:szCs w:val="20"/>
        </w:rPr>
      </w:pPr>
      <w:r w:rsidRPr="00271486">
        <w:rPr>
          <w:rFonts w:ascii="Verdana" w:hAnsi="Verdana"/>
          <w:sz w:val="20"/>
          <w:szCs w:val="20"/>
        </w:rPr>
        <w:t xml:space="preserve">Cabe indagar: </w:t>
      </w:r>
      <w:r w:rsidR="0096504F" w:rsidRPr="00271486">
        <w:rPr>
          <w:rFonts w:ascii="Verdana" w:hAnsi="Verdana"/>
          <w:sz w:val="20"/>
          <w:szCs w:val="20"/>
        </w:rPr>
        <w:t>t</w:t>
      </w:r>
      <w:r w:rsidRPr="00271486">
        <w:rPr>
          <w:rFonts w:ascii="Verdana" w:hAnsi="Verdana"/>
          <w:sz w:val="20"/>
          <w:szCs w:val="20"/>
        </w:rPr>
        <w:t xml:space="preserve">eria o NOTICIADO </w:t>
      </w:r>
      <w:r w:rsidR="00A7260E" w:rsidRPr="00271486">
        <w:rPr>
          <w:rFonts w:ascii="Verdana" w:hAnsi="Verdana"/>
          <w:sz w:val="20"/>
          <w:szCs w:val="20"/>
        </w:rPr>
        <w:t>modificado radicalmente</w:t>
      </w:r>
      <w:r w:rsidRPr="00271486">
        <w:rPr>
          <w:rFonts w:ascii="Verdana" w:hAnsi="Verdana"/>
          <w:sz w:val="20"/>
          <w:szCs w:val="20"/>
        </w:rPr>
        <w:t xml:space="preserve"> a sua “compreensão doutrinária” ou </w:t>
      </w:r>
      <w:r w:rsidR="00AE6E78" w:rsidRPr="00271486">
        <w:rPr>
          <w:rFonts w:ascii="Verdana" w:hAnsi="Verdana"/>
          <w:sz w:val="20"/>
          <w:szCs w:val="20"/>
        </w:rPr>
        <w:t>a tutela constitucional</w:t>
      </w:r>
      <w:r w:rsidR="00002967">
        <w:rPr>
          <w:rFonts w:ascii="Verdana" w:hAnsi="Verdana"/>
          <w:sz w:val="20"/>
          <w:szCs w:val="20"/>
        </w:rPr>
        <w:t xml:space="preserve"> do</w:t>
      </w:r>
      <w:r w:rsidR="00AE6E78" w:rsidRPr="00271486">
        <w:rPr>
          <w:rFonts w:ascii="Verdana" w:hAnsi="Verdana"/>
          <w:sz w:val="20"/>
          <w:szCs w:val="20"/>
        </w:rPr>
        <w:t>s</w:t>
      </w:r>
      <w:r w:rsidRPr="00271486">
        <w:rPr>
          <w:rFonts w:ascii="Verdana" w:hAnsi="Verdana"/>
          <w:sz w:val="20"/>
          <w:szCs w:val="20"/>
        </w:rPr>
        <w:t xml:space="preserve"> direitos à intimidade e à privacidade </w:t>
      </w:r>
      <w:r w:rsidR="00AE6E78" w:rsidRPr="00271486">
        <w:rPr>
          <w:rFonts w:ascii="Verdana" w:hAnsi="Verdana"/>
          <w:sz w:val="20"/>
          <w:szCs w:val="20"/>
        </w:rPr>
        <w:t>só incidiria quando lhe é conveniente?</w:t>
      </w:r>
    </w:p>
    <w:p w14:paraId="3D9DABB4" w14:textId="77777777" w:rsidR="0049289D" w:rsidRPr="00271486" w:rsidRDefault="0049289D" w:rsidP="00271486">
      <w:pPr>
        <w:spacing w:after="0" w:line="360" w:lineRule="auto"/>
        <w:ind w:firstLine="708"/>
        <w:jc w:val="both"/>
        <w:rPr>
          <w:rFonts w:ascii="Verdana" w:hAnsi="Verdana"/>
          <w:sz w:val="20"/>
          <w:szCs w:val="20"/>
        </w:rPr>
      </w:pPr>
    </w:p>
    <w:p w14:paraId="01B26E14" w14:textId="77777777" w:rsidR="00002967" w:rsidRDefault="003D2FEC" w:rsidP="00271486">
      <w:pPr>
        <w:spacing w:after="0" w:line="360" w:lineRule="auto"/>
        <w:ind w:firstLine="708"/>
        <w:jc w:val="both"/>
        <w:rPr>
          <w:rFonts w:ascii="Verdana" w:hAnsi="Verdana"/>
          <w:sz w:val="20"/>
          <w:szCs w:val="20"/>
        </w:rPr>
      </w:pPr>
      <w:r w:rsidRPr="00271486">
        <w:rPr>
          <w:rFonts w:ascii="Verdana" w:hAnsi="Verdana"/>
          <w:sz w:val="20"/>
          <w:szCs w:val="20"/>
        </w:rPr>
        <w:t>A duas</w:t>
      </w:r>
      <w:r w:rsidR="00E45D63" w:rsidRPr="00271486">
        <w:rPr>
          <w:rFonts w:ascii="Verdana" w:hAnsi="Verdana"/>
          <w:sz w:val="20"/>
          <w:szCs w:val="20"/>
        </w:rPr>
        <w:t xml:space="preserve">, confirmando o </w:t>
      </w:r>
      <w:r w:rsidR="00E45D63" w:rsidRPr="00271486">
        <w:rPr>
          <w:rFonts w:ascii="Verdana" w:hAnsi="Verdana" w:cs="Times New Roman"/>
          <w:sz w:val="20"/>
          <w:szCs w:val="20"/>
        </w:rPr>
        <w:t>segundo fator ext</w:t>
      </w:r>
      <w:r w:rsidR="00740642" w:rsidRPr="00271486">
        <w:rPr>
          <w:rFonts w:ascii="Verdana" w:hAnsi="Verdana" w:cs="Times New Roman"/>
          <w:sz w:val="20"/>
          <w:szCs w:val="20"/>
        </w:rPr>
        <w:t xml:space="preserve">raprocessual </w:t>
      </w:r>
      <w:r w:rsidR="00E45D63" w:rsidRPr="00271486">
        <w:rPr>
          <w:rFonts w:ascii="Verdana" w:hAnsi="Verdana" w:cs="Times New Roman"/>
          <w:sz w:val="20"/>
          <w:szCs w:val="20"/>
        </w:rPr>
        <w:t xml:space="preserve">mencionado pelo voto divergente do </w:t>
      </w:r>
      <w:r w:rsidR="00E45D63" w:rsidRPr="00271486">
        <w:rPr>
          <w:rFonts w:ascii="Verdana" w:hAnsi="Verdana"/>
          <w:sz w:val="20"/>
          <w:szCs w:val="20"/>
        </w:rPr>
        <w:t>P.A. n</w:t>
      </w:r>
      <w:r w:rsidR="00002967">
        <w:rPr>
          <w:rFonts w:ascii="Verdana" w:hAnsi="Verdana"/>
          <w:sz w:val="20"/>
          <w:szCs w:val="20"/>
        </w:rPr>
        <w:t>.</w:t>
      </w:r>
      <w:r w:rsidR="00E45D63" w:rsidRPr="00271486">
        <w:rPr>
          <w:rFonts w:ascii="Verdana" w:hAnsi="Verdana"/>
          <w:sz w:val="20"/>
          <w:szCs w:val="20"/>
        </w:rPr>
        <w:t xml:space="preserve">º 0003021-32.2016.4.04.8000/RS, </w:t>
      </w:r>
      <w:r w:rsidR="00E40046" w:rsidRPr="00271486">
        <w:rPr>
          <w:rFonts w:ascii="Verdana" w:hAnsi="Verdana"/>
          <w:sz w:val="20"/>
          <w:szCs w:val="20"/>
        </w:rPr>
        <w:t>o NOTICIADO</w:t>
      </w:r>
      <w:r w:rsidR="00002967">
        <w:rPr>
          <w:rFonts w:ascii="Verdana" w:hAnsi="Verdana"/>
          <w:sz w:val="20"/>
          <w:szCs w:val="20"/>
        </w:rPr>
        <w:t>,</w:t>
      </w:r>
      <w:r w:rsidR="00A43EEB" w:rsidRPr="00A43EEB">
        <w:rPr>
          <w:rFonts w:ascii="Verdana" w:hAnsi="Verdana"/>
          <w:sz w:val="20"/>
          <w:szCs w:val="20"/>
        </w:rPr>
        <w:t xml:space="preserve"> </w:t>
      </w:r>
      <w:r w:rsidR="00A43EEB" w:rsidRPr="00271486">
        <w:rPr>
          <w:rFonts w:ascii="Verdana" w:hAnsi="Verdana"/>
          <w:sz w:val="20"/>
          <w:szCs w:val="20"/>
        </w:rPr>
        <w:t xml:space="preserve">sem qualquer fundamento </w:t>
      </w:r>
      <w:r w:rsidR="00A43EEB">
        <w:rPr>
          <w:rFonts w:ascii="Verdana" w:hAnsi="Verdana"/>
          <w:sz w:val="20"/>
          <w:szCs w:val="20"/>
        </w:rPr>
        <w:t>de ordem processual</w:t>
      </w:r>
      <w:r w:rsidR="00A43EEB" w:rsidRPr="00271486">
        <w:rPr>
          <w:rFonts w:ascii="Verdana" w:hAnsi="Verdana"/>
          <w:sz w:val="20"/>
          <w:szCs w:val="20"/>
        </w:rPr>
        <w:t>,</w:t>
      </w:r>
      <w:r w:rsidR="00A43EEB">
        <w:rPr>
          <w:rFonts w:ascii="Verdana" w:hAnsi="Verdana"/>
          <w:sz w:val="20"/>
          <w:szCs w:val="20"/>
        </w:rPr>
        <w:t xml:space="preserve"> </w:t>
      </w:r>
      <w:r w:rsidR="00E40046" w:rsidRPr="00271486">
        <w:rPr>
          <w:rFonts w:ascii="Verdana" w:hAnsi="Verdana"/>
          <w:sz w:val="20"/>
          <w:szCs w:val="20"/>
        </w:rPr>
        <w:t xml:space="preserve">levantou </w:t>
      </w:r>
      <w:r w:rsidR="00E45D63" w:rsidRPr="00271486">
        <w:rPr>
          <w:rFonts w:ascii="Verdana" w:hAnsi="Verdana"/>
          <w:sz w:val="20"/>
          <w:szCs w:val="20"/>
        </w:rPr>
        <w:t xml:space="preserve">o sigilo de parte do acordo </w:t>
      </w:r>
      <w:r w:rsidR="00A43EEB">
        <w:rPr>
          <w:rFonts w:ascii="Verdana" w:hAnsi="Verdana"/>
          <w:sz w:val="20"/>
          <w:szCs w:val="20"/>
        </w:rPr>
        <w:t>de colaboração</w:t>
      </w:r>
      <w:r w:rsidR="00E45D63" w:rsidRPr="00271486">
        <w:rPr>
          <w:rFonts w:ascii="Verdana" w:hAnsi="Verdana"/>
          <w:sz w:val="20"/>
          <w:szCs w:val="20"/>
        </w:rPr>
        <w:t xml:space="preserve"> premiada do ex-ministro </w:t>
      </w:r>
      <w:r w:rsidR="00002967">
        <w:rPr>
          <w:rFonts w:ascii="Verdana" w:hAnsi="Verdana"/>
          <w:sz w:val="20"/>
          <w:szCs w:val="20"/>
        </w:rPr>
        <w:t xml:space="preserve">de Estado da Fazenda </w:t>
      </w:r>
      <w:r w:rsidR="00E45D63" w:rsidRPr="00271486">
        <w:rPr>
          <w:rFonts w:ascii="Verdana" w:hAnsi="Verdana"/>
          <w:sz w:val="20"/>
          <w:szCs w:val="20"/>
        </w:rPr>
        <w:t>Antonio Palocci</w:t>
      </w:r>
      <w:r w:rsidR="00E40046" w:rsidRPr="00271486">
        <w:rPr>
          <w:rFonts w:ascii="Verdana" w:hAnsi="Verdana"/>
          <w:sz w:val="20"/>
          <w:szCs w:val="20"/>
        </w:rPr>
        <w:t xml:space="preserve"> às vésperas do primeiro turno das Eleições 2018, interferindo novamente no cenário político nacional.</w:t>
      </w:r>
      <w:r w:rsidR="00604448" w:rsidRPr="00271486">
        <w:rPr>
          <w:rFonts w:ascii="Verdana" w:hAnsi="Verdana"/>
          <w:sz w:val="20"/>
          <w:szCs w:val="20"/>
        </w:rPr>
        <w:t xml:space="preserve"> </w:t>
      </w:r>
    </w:p>
    <w:p w14:paraId="65B15D0B" w14:textId="77777777" w:rsidR="00002967" w:rsidRDefault="00002967" w:rsidP="00271486">
      <w:pPr>
        <w:spacing w:after="0" w:line="360" w:lineRule="auto"/>
        <w:ind w:firstLine="708"/>
        <w:jc w:val="both"/>
        <w:rPr>
          <w:rFonts w:ascii="Verdana" w:hAnsi="Verdana"/>
          <w:sz w:val="20"/>
          <w:szCs w:val="20"/>
        </w:rPr>
      </w:pPr>
    </w:p>
    <w:p w14:paraId="17087A39" w14:textId="3535A2C0" w:rsidR="00E32C1B" w:rsidRPr="00271486" w:rsidRDefault="00E32C1B" w:rsidP="00271486">
      <w:pPr>
        <w:spacing w:after="0" w:line="360" w:lineRule="auto"/>
        <w:ind w:firstLine="708"/>
        <w:jc w:val="both"/>
        <w:rPr>
          <w:rFonts w:ascii="Verdana" w:hAnsi="Verdana"/>
          <w:sz w:val="20"/>
          <w:szCs w:val="20"/>
        </w:rPr>
      </w:pPr>
      <w:r w:rsidRPr="00271486">
        <w:rPr>
          <w:rFonts w:ascii="Verdana" w:hAnsi="Verdana"/>
          <w:sz w:val="20"/>
          <w:szCs w:val="20"/>
        </w:rPr>
        <w:t>Nessa vereda, d</w:t>
      </w:r>
      <w:r w:rsidR="00F770CA" w:rsidRPr="00271486">
        <w:rPr>
          <w:rFonts w:ascii="Verdana" w:hAnsi="Verdana"/>
          <w:sz w:val="20"/>
          <w:szCs w:val="20"/>
        </w:rPr>
        <w:t>ois detalhes merecem registro</w:t>
      </w:r>
      <w:r w:rsidRPr="00271486">
        <w:rPr>
          <w:rFonts w:ascii="Verdana" w:hAnsi="Verdana"/>
          <w:sz w:val="20"/>
          <w:szCs w:val="20"/>
        </w:rPr>
        <w:t>.</w:t>
      </w:r>
      <w:r w:rsidR="00604448" w:rsidRPr="00271486">
        <w:rPr>
          <w:rFonts w:ascii="Verdana" w:hAnsi="Verdana"/>
          <w:sz w:val="20"/>
          <w:szCs w:val="20"/>
        </w:rPr>
        <w:t xml:space="preserve"> </w:t>
      </w:r>
    </w:p>
    <w:p w14:paraId="76856F12" w14:textId="77777777" w:rsidR="00E32C1B" w:rsidRPr="00271486" w:rsidRDefault="00E32C1B" w:rsidP="00271486">
      <w:pPr>
        <w:spacing w:after="0" w:line="360" w:lineRule="auto"/>
        <w:ind w:firstLine="708"/>
        <w:jc w:val="both"/>
        <w:rPr>
          <w:rFonts w:ascii="Verdana" w:hAnsi="Verdana"/>
          <w:sz w:val="20"/>
          <w:szCs w:val="20"/>
        </w:rPr>
      </w:pPr>
    </w:p>
    <w:p w14:paraId="24484078" w14:textId="24EC7285" w:rsidR="00FB356C" w:rsidRPr="00271486" w:rsidRDefault="00F770CA" w:rsidP="00271486">
      <w:pPr>
        <w:spacing w:after="0" w:line="360" w:lineRule="auto"/>
        <w:ind w:firstLine="708"/>
        <w:jc w:val="both"/>
        <w:rPr>
          <w:rFonts w:ascii="Verdana" w:hAnsi="Verdana"/>
          <w:sz w:val="20"/>
          <w:szCs w:val="20"/>
        </w:rPr>
      </w:pPr>
      <w:r w:rsidRPr="00271486">
        <w:rPr>
          <w:rFonts w:ascii="Verdana" w:hAnsi="Verdana"/>
          <w:sz w:val="20"/>
          <w:szCs w:val="20"/>
        </w:rPr>
        <w:t xml:space="preserve">O primeiro é que, conforme declarado pelo então candidato à vice-presidência </w:t>
      </w:r>
      <w:r w:rsidR="00002967">
        <w:rPr>
          <w:rFonts w:ascii="Verdana" w:hAnsi="Verdana"/>
          <w:sz w:val="20"/>
          <w:szCs w:val="20"/>
        </w:rPr>
        <w:t xml:space="preserve">da República </w:t>
      </w:r>
      <w:r w:rsidRPr="00271486">
        <w:rPr>
          <w:rFonts w:ascii="Verdana" w:hAnsi="Verdana"/>
          <w:sz w:val="20"/>
          <w:szCs w:val="20"/>
        </w:rPr>
        <w:t>Hamilton Mourão</w:t>
      </w:r>
      <w:r w:rsidR="00BB5310" w:rsidRPr="00271486">
        <w:rPr>
          <w:rFonts w:ascii="Verdana" w:hAnsi="Verdana"/>
          <w:sz w:val="20"/>
          <w:szCs w:val="20"/>
        </w:rPr>
        <w:t xml:space="preserve"> e pelo e</w:t>
      </w:r>
      <w:r w:rsidR="00FB356C" w:rsidRPr="00271486">
        <w:rPr>
          <w:rFonts w:ascii="Verdana" w:hAnsi="Verdana"/>
          <w:sz w:val="20"/>
          <w:szCs w:val="20"/>
        </w:rPr>
        <w:t>ntão coordenador da campanha presidencial Gustavo Bebianno,</w:t>
      </w:r>
      <w:r w:rsidR="00BB5310" w:rsidRPr="00271486">
        <w:rPr>
          <w:rFonts w:ascii="Verdana" w:hAnsi="Verdana"/>
          <w:sz w:val="20"/>
          <w:szCs w:val="20"/>
        </w:rPr>
        <w:t xml:space="preserve"> as conversa</w:t>
      </w:r>
      <w:r w:rsidR="00FB356C" w:rsidRPr="00271486">
        <w:rPr>
          <w:rFonts w:ascii="Verdana" w:hAnsi="Verdana"/>
          <w:sz w:val="20"/>
          <w:szCs w:val="20"/>
        </w:rPr>
        <w:t>s</w:t>
      </w:r>
      <w:r w:rsidR="00BB5310" w:rsidRPr="00271486">
        <w:rPr>
          <w:rFonts w:ascii="Verdana" w:hAnsi="Verdana"/>
          <w:sz w:val="20"/>
          <w:szCs w:val="20"/>
        </w:rPr>
        <w:t xml:space="preserve"> com o NOTICIADO sobre a assunção do cargo de Ministro </w:t>
      </w:r>
      <w:r w:rsidR="00FB356C" w:rsidRPr="00271486">
        <w:rPr>
          <w:rFonts w:ascii="Verdana" w:hAnsi="Verdana"/>
          <w:sz w:val="20"/>
          <w:szCs w:val="20"/>
        </w:rPr>
        <w:t>de Estado</w:t>
      </w:r>
      <w:r w:rsidR="00002967">
        <w:rPr>
          <w:rFonts w:ascii="Verdana" w:hAnsi="Verdana"/>
          <w:sz w:val="20"/>
          <w:szCs w:val="20"/>
        </w:rPr>
        <w:t xml:space="preserve"> da Justiça</w:t>
      </w:r>
      <w:r w:rsidR="00FB356C" w:rsidRPr="00271486">
        <w:rPr>
          <w:rFonts w:ascii="Verdana" w:hAnsi="Verdana"/>
          <w:sz w:val="20"/>
          <w:szCs w:val="20"/>
        </w:rPr>
        <w:t xml:space="preserve"> foram iniciadas</w:t>
      </w:r>
      <w:r w:rsidR="00BB5310" w:rsidRPr="00271486">
        <w:rPr>
          <w:rFonts w:ascii="Verdana" w:hAnsi="Verdana"/>
          <w:sz w:val="20"/>
          <w:szCs w:val="20"/>
        </w:rPr>
        <w:t xml:space="preserve"> ainda na campanha presidencial</w:t>
      </w:r>
      <w:r w:rsidR="0079562A" w:rsidRPr="00271486">
        <w:rPr>
          <w:rFonts w:ascii="Verdana" w:hAnsi="Verdana"/>
          <w:sz w:val="20"/>
          <w:szCs w:val="20"/>
        </w:rPr>
        <w:t xml:space="preserve"> (v</w:t>
      </w:r>
      <w:r w:rsidR="00E345D8" w:rsidRPr="00271486">
        <w:rPr>
          <w:rFonts w:ascii="Verdana" w:hAnsi="Verdana"/>
          <w:sz w:val="20"/>
          <w:szCs w:val="20"/>
        </w:rPr>
        <w:t>ide: (</w:t>
      </w:r>
      <w:hyperlink r:id="rId11" w:history="1">
        <w:r w:rsidR="00E345D8" w:rsidRPr="00271486">
          <w:rPr>
            <w:rStyle w:val="Hyperlink"/>
            <w:rFonts w:ascii="Verdana" w:hAnsi="Verdana"/>
            <w:sz w:val="20"/>
            <w:szCs w:val="20"/>
          </w:rPr>
          <w:t>https://www.valor.com.br/politica/5963153/moro-foi-convidado-para-ministerio-ainda-na-campanha-diz-mourao</w:t>
        </w:r>
      </w:hyperlink>
      <w:r w:rsidR="00733B32" w:rsidRPr="00271486">
        <w:rPr>
          <w:rFonts w:ascii="Verdana" w:hAnsi="Verdana"/>
          <w:sz w:val="20"/>
          <w:szCs w:val="20"/>
        </w:rPr>
        <w:t xml:space="preserve">, </w:t>
      </w:r>
      <w:r w:rsidR="00733B32" w:rsidRPr="00271486">
        <w:rPr>
          <w:rStyle w:val="Hyperlink"/>
          <w:rFonts w:ascii="Verdana" w:hAnsi="Verdana"/>
          <w:color w:val="auto"/>
          <w:sz w:val="20"/>
          <w:szCs w:val="20"/>
          <w:u w:val="none"/>
        </w:rPr>
        <w:t>acesso em 07.0</w:t>
      </w:r>
      <w:r w:rsidR="00002967">
        <w:rPr>
          <w:rStyle w:val="Hyperlink"/>
          <w:rFonts w:ascii="Verdana" w:hAnsi="Verdana"/>
          <w:color w:val="auto"/>
          <w:sz w:val="20"/>
          <w:szCs w:val="20"/>
          <w:u w:val="none"/>
        </w:rPr>
        <w:t>6</w:t>
      </w:r>
      <w:r w:rsidR="00733B32" w:rsidRPr="00271486">
        <w:rPr>
          <w:rStyle w:val="Hyperlink"/>
          <w:rFonts w:ascii="Verdana" w:hAnsi="Verdana"/>
          <w:color w:val="auto"/>
          <w:sz w:val="20"/>
          <w:szCs w:val="20"/>
          <w:u w:val="none"/>
        </w:rPr>
        <w:t>.20, às 23h05min;</w:t>
      </w:r>
      <w:r w:rsidR="00E345D8" w:rsidRPr="00271486">
        <w:rPr>
          <w:rFonts w:ascii="Verdana" w:hAnsi="Verdana"/>
          <w:sz w:val="20"/>
          <w:szCs w:val="20"/>
        </w:rPr>
        <w:t xml:space="preserve"> </w:t>
      </w:r>
      <w:hyperlink r:id="rId12" w:history="1">
        <w:r w:rsidR="0079562A" w:rsidRPr="00271486">
          <w:rPr>
            <w:rStyle w:val="Hyperlink"/>
            <w:rFonts w:ascii="Verdana" w:hAnsi="Verdana"/>
            <w:sz w:val="20"/>
            <w:szCs w:val="20"/>
          </w:rPr>
          <w:t>https://noticias.uol.com.br/politica/ultimas-noticias/2019/11/18/guedes-chamou-sergio-moro-para-ministerio-antes-do-2-turno-diz-bebianno.htm</w:t>
        </w:r>
      </w:hyperlink>
      <w:r w:rsidR="00733B32" w:rsidRPr="00271486">
        <w:rPr>
          <w:rFonts w:ascii="Verdana" w:hAnsi="Verdana"/>
          <w:sz w:val="20"/>
          <w:szCs w:val="20"/>
        </w:rPr>
        <w:t xml:space="preserve">, </w:t>
      </w:r>
      <w:r w:rsidR="00733B32" w:rsidRPr="00271486">
        <w:rPr>
          <w:rStyle w:val="Hyperlink"/>
          <w:rFonts w:ascii="Verdana" w:hAnsi="Verdana"/>
          <w:color w:val="auto"/>
          <w:sz w:val="20"/>
          <w:szCs w:val="20"/>
          <w:u w:val="none"/>
        </w:rPr>
        <w:t>acesso em 07.0</w:t>
      </w:r>
      <w:r w:rsidR="00002967">
        <w:rPr>
          <w:rStyle w:val="Hyperlink"/>
          <w:rFonts w:ascii="Verdana" w:hAnsi="Verdana"/>
          <w:color w:val="auto"/>
          <w:sz w:val="20"/>
          <w:szCs w:val="20"/>
          <w:u w:val="none"/>
        </w:rPr>
        <w:t>6</w:t>
      </w:r>
      <w:r w:rsidR="00733B32" w:rsidRPr="00271486">
        <w:rPr>
          <w:rStyle w:val="Hyperlink"/>
          <w:rFonts w:ascii="Verdana" w:hAnsi="Verdana"/>
          <w:color w:val="auto"/>
          <w:sz w:val="20"/>
          <w:szCs w:val="20"/>
          <w:u w:val="none"/>
        </w:rPr>
        <w:t>.20, às 23h08min;</w:t>
      </w:r>
      <w:r w:rsidR="00E345D8" w:rsidRPr="00271486">
        <w:rPr>
          <w:rFonts w:ascii="Verdana" w:hAnsi="Verdana"/>
          <w:sz w:val="20"/>
          <w:szCs w:val="20"/>
        </w:rPr>
        <w:t xml:space="preserve"> </w:t>
      </w:r>
      <w:hyperlink r:id="rId13" w:history="1">
        <w:r w:rsidR="0079562A" w:rsidRPr="00271486">
          <w:rPr>
            <w:rStyle w:val="Hyperlink"/>
            <w:rFonts w:ascii="Verdana" w:hAnsi="Verdana"/>
            <w:sz w:val="20"/>
            <w:szCs w:val="20"/>
          </w:rPr>
          <w:t>https://www1.folha.uol.com.br/poder/2019/11/veja-o-que-se-sabe-ate-agora-sobre-convite-para-moro-assumir-ministerio-de-bolsonaro.shtml</w:t>
        </w:r>
      </w:hyperlink>
      <w:r w:rsidR="00733B32" w:rsidRPr="00271486">
        <w:rPr>
          <w:rFonts w:ascii="Verdana" w:hAnsi="Verdana"/>
          <w:sz w:val="20"/>
          <w:szCs w:val="20"/>
        </w:rPr>
        <w:t xml:space="preserve">, </w:t>
      </w:r>
      <w:r w:rsidR="00733B32" w:rsidRPr="00271486">
        <w:rPr>
          <w:rStyle w:val="Hyperlink"/>
          <w:rFonts w:ascii="Verdana" w:hAnsi="Verdana"/>
          <w:color w:val="auto"/>
          <w:sz w:val="20"/>
          <w:szCs w:val="20"/>
          <w:u w:val="none"/>
        </w:rPr>
        <w:t>acesso em 07.0</w:t>
      </w:r>
      <w:r w:rsidR="00002967">
        <w:rPr>
          <w:rStyle w:val="Hyperlink"/>
          <w:rFonts w:ascii="Verdana" w:hAnsi="Verdana"/>
          <w:color w:val="auto"/>
          <w:sz w:val="20"/>
          <w:szCs w:val="20"/>
          <w:u w:val="none"/>
        </w:rPr>
        <w:t>6</w:t>
      </w:r>
      <w:r w:rsidR="00733B32" w:rsidRPr="00271486">
        <w:rPr>
          <w:rStyle w:val="Hyperlink"/>
          <w:rFonts w:ascii="Verdana" w:hAnsi="Verdana"/>
          <w:color w:val="auto"/>
          <w:sz w:val="20"/>
          <w:szCs w:val="20"/>
          <w:u w:val="none"/>
        </w:rPr>
        <w:t>.20, às 23h15min)</w:t>
      </w:r>
      <w:r w:rsidR="0079562A" w:rsidRPr="00271486">
        <w:rPr>
          <w:rFonts w:ascii="Verdana" w:hAnsi="Verdana"/>
          <w:sz w:val="20"/>
          <w:szCs w:val="20"/>
        </w:rPr>
        <w:t>.</w:t>
      </w:r>
      <w:r w:rsidR="00E345D8" w:rsidRPr="00271486">
        <w:rPr>
          <w:rFonts w:ascii="Verdana" w:hAnsi="Verdana"/>
          <w:sz w:val="20"/>
          <w:szCs w:val="20"/>
        </w:rPr>
        <w:t xml:space="preserve"> </w:t>
      </w:r>
    </w:p>
    <w:p w14:paraId="1A9BCF83" w14:textId="77777777" w:rsidR="00FB356C" w:rsidRPr="00271486" w:rsidRDefault="00FB356C" w:rsidP="00271486">
      <w:pPr>
        <w:spacing w:after="0" w:line="360" w:lineRule="auto"/>
        <w:ind w:firstLine="708"/>
        <w:jc w:val="both"/>
        <w:rPr>
          <w:rFonts w:ascii="Verdana" w:hAnsi="Verdana"/>
          <w:sz w:val="20"/>
          <w:szCs w:val="20"/>
        </w:rPr>
      </w:pPr>
    </w:p>
    <w:p w14:paraId="4BA581B6" w14:textId="19BAF0C4" w:rsidR="00FF112E" w:rsidRPr="00271486" w:rsidRDefault="00FB356C" w:rsidP="00271486">
      <w:pPr>
        <w:spacing w:after="0" w:line="360" w:lineRule="auto"/>
        <w:ind w:firstLine="708"/>
        <w:jc w:val="both"/>
        <w:rPr>
          <w:rFonts w:ascii="Verdana" w:hAnsi="Verdana"/>
          <w:sz w:val="20"/>
          <w:szCs w:val="20"/>
        </w:rPr>
      </w:pPr>
      <w:r w:rsidRPr="00271486">
        <w:rPr>
          <w:rFonts w:ascii="Verdana" w:hAnsi="Verdana"/>
          <w:sz w:val="20"/>
          <w:szCs w:val="20"/>
        </w:rPr>
        <w:t>O segundo é que</w:t>
      </w:r>
      <w:r w:rsidR="00F770CA" w:rsidRPr="00271486">
        <w:rPr>
          <w:rFonts w:ascii="Verdana" w:hAnsi="Verdana"/>
          <w:sz w:val="20"/>
          <w:szCs w:val="20"/>
        </w:rPr>
        <w:t xml:space="preserve"> </w:t>
      </w:r>
      <w:r w:rsidR="00B873C2" w:rsidRPr="00271486">
        <w:rPr>
          <w:rFonts w:ascii="Verdana" w:hAnsi="Verdana"/>
          <w:sz w:val="20"/>
          <w:szCs w:val="20"/>
        </w:rPr>
        <w:t xml:space="preserve">o depoimento </w:t>
      </w:r>
      <w:proofErr w:type="spellStart"/>
      <w:r w:rsidRPr="00271486">
        <w:rPr>
          <w:rFonts w:ascii="Verdana" w:hAnsi="Verdana"/>
          <w:sz w:val="20"/>
          <w:szCs w:val="20"/>
        </w:rPr>
        <w:t>publicizado</w:t>
      </w:r>
      <w:proofErr w:type="spellEnd"/>
      <w:r w:rsidRPr="00271486">
        <w:rPr>
          <w:rFonts w:ascii="Verdana" w:hAnsi="Verdana"/>
          <w:sz w:val="20"/>
          <w:szCs w:val="20"/>
        </w:rPr>
        <w:t xml:space="preserve"> </w:t>
      </w:r>
      <w:r w:rsidR="00B873C2" w:rsidRPr="00271486">
        <w:rPr>
          <w:rFonts w:ascii="Verdana" w:hAnsi="Verdana"/>
          <w:sz w:val="20"/>
          <w:szCs w:val="20"/>
        </w:rPr>
        <w:t xml:space="preserve">havia sido </w:t>
      </w:r>
      <w:r w:rsidR="00303F9A" w:rsidRPr="00271486">
        <w:rPr>
          <w:rFonts w:ascii="Verdana" w:hAnsi="Verdana"/>
          <w:sz w:val="20"/>
          <w:szCs w:val="20"/>
        </w:rPr>
        <w:t>(</w:t>
      </w:r>
      <w:r w:rsidRPr="00271486">
        <w:rPr>
          <w:rFonts w:ascii="Verdana" w:hAnsi="Verdana"/>
          <w:sz w:val="20"/>
          <w:szCs w:val="20"/>
        </w:rPr>
        <w:t>i</w:t>
      </w:r>
      <w:r w:rsidR="00303F9A" w:rsidRPr="00271486">
        <w:rPr>
          <w:rFonts w:ascii="Verdana" w:hAnsi="Verdana"/>
          <w:sz w:val="20"/>
          <w:szCs w:val="20"/>
        </w:rPr>
        <w:t xml:space="preserve">) </w:t>
      </w:r>
      <w:r w:rsidR="00B873C2" w:rsidRPr="00271486">
        <w:rPr>
          <w:rFonts w:ascii="Verdana" w:hAnsi="Verdana"/>
          <w:sz w:val="20"/>
          <w:szCs w:val="20"/>
        </w:rPr>
        <w:t xml:space="preserve">tomado </w:t>
      </w:r>
      <w:r w:rsidR="00450A55" w:rsidRPr="00271486">
        <w:rPr>
          <w:rFonts w:ascii="Verdana" w:hAnsi="Verdana"/>
          <w:sz w:val="20"/>
          <w:szCs w:val="20"/>
        </w:rPr>
        <w:t xml:space="preserve">em </w:t>
      </w:r>
      <w:r w:rsidR="00B873C2" w:rsidRPr="00271486">
        <w:rPr>
          <w:rFonts w:ascii="Verdana" w:hAnsi="Verdana"/>
          <w:sz w:val="20"/>
          <w:szCs w:val="20"/>
        </w:rPr>
        <w:t>13.04.2018</w:t>
      </w:r>
      <w:r w:rsidR="00450A55" w:rsidRPr="00271486">
        <w:rPr>
          <w:rFonts w:ascii="Verdana" w:hAnsi="Verdana"/>
          <w:sz w:val="20"/>
          <w:szCs w:val="20"/>
        </w:rPr>
        <w:t xml:space="preserve"> (</w:t>
      </w:r>
      <w:r w:rsidR="00E567CC" w:rsidRPr="00271486">
        <w:rPr>
          <w:rFonts w:ascii="Verdana" w:hAnsi="Verdana"/>
          <w:sz w:val="20"/>
          <w:szCs w:val="20"/>
        </w:rPr>
        <w:t>quase</w:t>
      </w:r>
      <w:r w:rsidR="00450A55" w:rsidRPr="00271486">
        <w:rPr>
          <w:rFonts w:ascii="Verdana" w:hAnsi="Verdana"/>
          <w:sz w:val="20"/>
          <w:szCs w:val="20"/>
        </w:rPr>
        <w:t xml:space="preserve"> seis meses antes) e </w:t>
      </w:r>
      <w:r w:rsidR="00303F9A" w:rsidRPr="00271486">
        <w:rPr>
          <w:rFonts w:ascii="Verdana" w:hAnsi="Verdana"/>
          <w:sz w:val="20"/>
          <w:szCs w:val="20"/>
        </w:rPr>
        <w:t>(</w:t>
      </w:r>
      <w:proofErr w:type="spellStart"/>
      <w:r w:rsidRPr="00271486">
        <w:rPr>
          <w:rFonts w:ascii="Verdana" w:hAnsi="Verdana"/>
          <w:sz w:val="20"/>
          <w:szCs w:val="20"/>
        </w:rPr>
        <w:t>ii</w:t>
      </w:r>
      <w:proofErr w:type="spellEnd"/>
      <w:r w:rsidR="00303F9A" w:rsidRPr="00271486">
        <w:rPr>
          <w:rFonts w:ascii="Verdana" w:hAnsi="Verdana"/>
          <w:sz w:val="20"/>
          <w:szCs w:val="20"/>
        </w:rPr>
        <w:t xml:space="preserve">) </w:t>
      </w:r>
      <w:r w:rsidR="00450A55" w:rsidRPr="00271486">
        <w:rPr>
          <w:rFonts w:ascii="Verdana" w:hAnsi="Verdana"/>
          <w:sz w:val="20"/>
          <w:szCs w:val="20"/>
        </w:rPr>
        <w:t xml:space="preserve">remetido ao NOTICIADO pelo TRF4 em 21.06.2018 </w:t>
      </w:r>
      <w:r w:rsidR="00E567CC" w:rsidRPr="00271486">
        <w:rPr>
          <w:rFonts w:ascii="Verdana" w:hAnsi="Verdana"/>
          <w:sz w:val="20"/>
          <w:szCs w:val="20"/>
        </w:rPr>
        <w:t xml:space="preserve">(aproximadamente três meses e meio antes). </w:t>
      </w:r>
      <w:r w:rsidR="00604448" w:rsidRPr="00271486">
        <w:rPr>
          <w:rFonts w:ascii="Verdana" w:hAnsi="Verdana"/>
          <w:sz w:val="20"/>
          <w:szCs w:val="20"/>
        </w:rPr>
        <w:t xml:space="preserve">  </w:t>
      </w:r>
    </w:p>
    <w:p w14:paraId="7E861F6B" w14:textId="5186E1E2" w:rsidR="00FF112E" w:rsidRPr="00271486" w:rsidRDefault="00FF112E" w:rsidP="00271486">
      <w:pPr>
        <w:spacing w:after="0" w:line="360" w:lineRule="auto"/>
        <w:ind w:firstLine="708"/>
        <w:jc w:val="both"/>
        <w:rPr>
          <w:rFonts w:ascii="Verdana" w:hAnsi="Verdana"/>
          <w:sz w:val="20"/>
          <w:szCs w:val="20"/>
        </w:rPr>
      </w:pPr>
    </w:p>
    <w:p w14:paraId="3E948174" w14:textId="07C872CE" w:rsidR="00E40046" w:rsidRPr="00271486" w:rsidRDefault="00E40046" w:rsidP="00271486">
      <w:pPr>
        <w:spacing w:after="0" w:line="360" w:lineRule="auto"/>
        <w:ind w:firstLine="708"/>
        <w:jc w:val="both"/>
        <w:rPr>
          <w:rFonts w:ascii="Verdana" w:hAnsi="Verdana"/>
          <w:sz w:val="20"/>
          <w:szCs w:val="20"/>
        </w:rPr>
      </w:pPr>
      <w:r w:rsidRPr="00271486">
        <w:rPr>
          <w:rFonts w:ascii="Verdana" w:hAnsi="Verdana"/>
          <w:sz w:val="20"/>
          <w:szCs w:val="20"/>
        </w:rPr>
        <w:t>À época, a própria imprensa simpatizante ao NOTICIADO se viu obrigada a reconhecer a motivação política do ato:</w:t>
      </w:r>
    </w:p>
    <w:p w14:paraId="2FE90F1F" w14:textId="1089E887" w:rsidR="00E40046" w:rsidRPr="00271486" w:rsidRDefault="00E40046" w:rsidP="00271486">
      <w:pPr>
        <w:spacing w:after="0" w:line="360" w:lineRule="auto"/>
        <w:jc w:val="both"/>
        <w:rPr>
          <w:rFonts w:ascii="Verdana" w:hAnsi="Verdana"/>
          <w:sz w:val="20"/>
          <w:szCs w:val="20"/>
        </w:rPr>
      </w:pPr>
    </w:p>
    <w:p w14:paraId="46AE8839" w14:textId="77777777" w:rsidR="00E40046" w:rsidRPr="00271486" w:rsidRDefault="00E40046" w:rsidP="00271486">
      <w:pPr>
        <w:spacing w:after="0" w:line="360" w:lineRule="auto"/>
        <w:ind w:left="2268"/>
        <w:jc w:val="both"/>
        <w:rPr>
          <w:rFonts w:ascii="Verdana" w:hAnsi="Verdana"/>
          <w:b/>
          <w:bCs/>
          <w:sz w:val="20"/>
          <w:szCs w:val="20"/>
        </w:rPr>
      </w:pPr>
      <w:r w:rsidRPr="00271486">
        <w:rPr>
          <w:rFonts w:ascii="Verdana" w:hAnsi="Verdana"/>
          <w:b/>
          <w:bCs/>
          <w:sz w:val="20"/>
          <w:szCs w:val="20"/>
        </w:rPr>
        <w:t>SERGIO MORO ENTRA NA CAMPANHA ELEITORAL AO SUSPENDER SIGILO DE PARTE DA DELAÇÃO DE PALOCCI</w:t>
      </w:r>
    </w:p>
    <w:p w14:paraId="30ACD65D" w14:textId="77777777" w:rsidR="00E40046" w:rsidRPr="00271486" w:rsidRDefault="00E40046" w:rsidP="00271486">
      <w:pPr>
        <w:spacing w:after="0" w:line="360" w:lineRule="auto"/>
        <w:ind w:left="2268"/>
        <w:jc w:val="both"/>
        <w:rPr>
          <w:rFonts w:ascii="Verdana" w:hAnsi="Verdana"/>
          <w:sz w:val="20"/>
          <w:szCs w:val="20"/>
        </w:rPr>
      </w:pPr>
      <w:r w:rsidRPr="00271486">
        <w:rPr>
          <w:rFonts w:ascii="Verdana" w:hAnsi="Verdana"/>
          <w:sz w:val="20"/>
          <w:szCs w:val="20"/>
        </w:rPr>
        <w:t>A seis dias do primeiro turno, o juiz de Curitiba divulga depoimento tomado em abril e ouve queixas de quebra da neutralidade</w:t>
      </w:r>
    </w:p>
    <w:p w14:paraId="3584BEB4" w14:textId="77777777" w:rsidR="00E40046" w:rsidRPr="00271486" w:rsidRDefault="00E40046" w:rsidP="00271486">
      <w:pPr>
        <w:spacing w:after="0" w:line="360" w:lineRule="auto"/>
        <w:ind w:left="2268"/>
        <w:jc w:val="both"/>
        <w:rPr>
          <w:rFonts w:ascii="Verdana" w:hAnsi="Verdana"/>
          <w:sz w:val="20"/>
          <w:szCs w:val="20"/>
        </w:rPr>
      </w:pPr>
    </w:p>
    <w:p w14:paraId="308A83A9" w14:textId="3A82585D" w:rsidR="00E40046" w:rsidRPr="00271486" w:rsidRDefault="00E40046" w:rsidP="00271486">
      <w:pPr>
        <w:spacing w:after="0" w:line="360" w:lineRule="auto"/>
        <w:ind w:left="2268"/>
        <w:jc w:val="both"/>
        <w:rPr>
          <w:rFonts w:ascii="Verdana" w:hAnsi="Verdana"/>
          <w:sz w:val="20"/>
          <w:szCs w:val="20"/>
        </w:rPr>
      </w:pPr>
      <w:r w:rsidRPr="00271486">
        <w:rPr>
          <w:rFonts w:ascii="Verdana" w:hAnsi="Verdana"/>
          <w:sz w:val="20"/>
          <w:szCs w:val="20"/>
        </w:rPr>
        <w:t>Aguirre Talento</w:t>
      </w:r>
    </w:p>
    <w:p w14:paraId="4CE9A596" w14:textId="77777777" w:rsidR="00E40046" w:rsidRPr="00271486" w:rsidRDefault="00E40046" w:rsidP="00271486">
      <w:pPr>
        <w:spacing w:after="0" w:line="360" w:lineRule="auto"/>
        <w:ind w:left="2268"/>
        <w:jc w:val="both"/>
        <w:rPr>
          <w:rFonts w:ascii="Verdana" w:hAnsi="Verdana"/>
          <w:sz w:val="20"/>
          <w:szCs w:val="20"/>
        </w:rPr>
      </w:pPr>
      <w:r w:rsidRPr="00271486">
        <w:rPr>
          <w:rFonts w:ascii="Verdana" w:hAnsi="Verdana"/>
          <w:sz w:val="20"/>
          <w:szCs w:val="20"/>
        </w:rPr>
        <w:t>05/10/2018 - 08:00</w:t>
      </w:r>
    </w:p>
    <w:p w14:paraId="15AA2A02" w14:textId="4094CDD7" w:rsidR="00E40046" w:rsidRPr="00271486" w:rsidRDefault="00E40046" w:rsidP="00271486">
      <w:pPr>
        <w:spacing w:after="0" w:line="360" w:lineRule="auto"/>
        <w:ind w:left="2268"/>
        <w:jc w:val="both"/>
        <w:rPr>
          <w:rFonts w:ascii="Verdana" w:hAnsi="Verdana"/>
          <w:sz w:val="20"/>
          <w:szCs w:val="20"/>
        </w:rPr>
      </w:pPr>
    </w:p>
    <w:p w14:paraId="056E8C1B" w14:textId="77777777" w:rsidR="00E40046" w:rsidRPr="00271486" w:rsidRDefault="00E40046" w:rsidP="00271486">
      <w:pPr>
        <w:pStyle w:val="NormalWeb"/>
        <w:shd w:val="clear" w:color="auto" w:fill="FFFFFF"/>
        <w:spacing w:before="0" w:beforeAutospacing="0" w:after="0" w:afterAutospacing="0" w:line="360" w:lineRule="auto"/>
        <w:ind w:left="2268"/>
        <w:jc w:val="both"/>
        <w:rPr>
          <w:rFonts w:ascii="Verdana" w:hAnsi="Verdana"/>
          <w:sz w:val="20"/>
          <w:szCs w:val="20"/>
        </w:rPr>
      </w:pPr>
      <w:r w:rsidRPr="00271486">
        <w:rPr>
          <w:rFonts w:ascii="Verdana" w:hAnsi="Verdana"/>
          <w:sz w:val="20"/>
          <w:szCs w:val="20"/>
        </w:rPr>
        <w:t xml:space="preserve">Às 11h45 da segunda-feira 1º, </w:t>
      </w:r>
      <w:r w:rsidRPr="00271486">
        <w:rPr>
          <w:rFonts w:ascii="Verdana" w:hAnsi="Verdana"/>
          <w:b/>
          <w:bCs/>
          <w:sz w:val="20"/>
          <w:szCs w:val="20"/>
        </w:rPr>
        <w:t>a seis dias da realização do primeiro turno da eleição presidencial</w:t>
      </w:r>
      <w:r w:rsidRPr="00271486">
        <w:rPr>
          <w:rFonts w:ascii="Verdana" w:hAnsi="Verdana"/>
          <w:sz w:val="20"/>
          <w:szCs w:val="20"/>
        </w:rPr>
        <w:t xml:space="preserve">, o juiz federal </w:t>
      </w:r>
      <w:r w:rsidRPr="00271486">
        <w:rPr>
          <w:rFonts w:ascii="Verdana" w:hAnsi="Verdana"/>
          <w:b/>
          <w:bCs/>
          <w:sz w:val="20"/>
          <w:szCs w:val="20"/>
        </w:rPr>
        <w:t>Sergio Moro assinou</w:t>
      </w:r>
      <w:r w:rsidRPr="00271486">
        <w:rPr>
          <w:rFonts w:ascii="Verdana" w:hAnsi="Verdana"/>
          <w:sz w:val="20"/>
          <w:szCs w:val="20"/>
        </w:rPr>
        <w:t xml:space="preserve"> eletronicamente </w:t>
      </w:r>
      <w:r w:rsidRPr="00271486">
        <w:rPr>
          <w:rFonts w:ascii="Verdana" w:hAnsi="Verdana"/>
          <w:b/>
          <w:bCs/>
          <w:sz w:val="20"/>
          <w:szCs w:val="20"/>
        </w:rPr>
        <w:t>uma curta decisão</w:t>
      </w:r>
      <w:r w:rsidRPr="00271486">
        <w:rPr>
          <w:rFonts w:ascii="Verdana" w:hAnsi="Verdana"/>
          <w:sz w:val="20"/>
          <w:szCs w:val="20"/>
        </w:rPr>
        <w:t xml:space="preserve">, de apenas três páginas. Poucas horas depois, </w:t>
      </w:r>
      <w:r w:rsidRPr="00271486">
        <w:rPr>
          <w:rFonts w:ascii="Verdana" w:hAnsi="Verdana"/>
          <w:b/>
          <w:bCs/>
          <w:sz w:val="20"/>
          <w:szCs w:val="20"/>
        </w:rPr>
        <w:t>ela ganharia as manchetes da imprensa</w:t>
      </w:r>
      <w:r w:rsidRPr="00271486">
        <w:rPr>
          <w:rFonts w:ascii="Verdana" w:hAnsi="Verdana"/>
          <w:sz w:val="20"/>
          <w:szCs w:val="20"/>
        </w:rPr>
        <w:t xml:space="preserve">. Na canetada, proferida em uma das ações penais contra o ex-presidente Lula em tramitação na 13ª Vara Federal de Curitiba, </w:t>
      </w:r>
      <w:r w:rsidRPr="00271486">
        <w:rPr>
          <w:rFonts w:ascii="Verdana" w:hAnsi="Verdana"/>
          <w:b/>
          <w:bCs/>
          <w:sz w:val="20"/>
          <w:szCs w:val="20"/>
        </w:rPr>
        <w:t>Moro retirava o sigilo do primeiro anexo da esperada delação premiada do ex-ministro Antonio Palocci</w:t>
      </w:r>
      <w:r w:rsidRPr="00271486">
        <w:rPr>
          <w:rFonts w:ascii="Verdana" w:hAnsi="Verdana"/>
          <w:sz w:val="20"/>
          <w:szCs w:val="20"/>
        </w:rPr>
        <w:t xml:space="preserve">, nome forte do PT durante os governos de Lula e Dilma Rousseff. </w:t>
      </w:r>
      <w:r w:rsidRPr="00271486">
        <w:rPr>
          <w:rFonts w:ascii="Verdana" w:hAnsi="Verdana"/>
          <w:b/>
          <w:bCs/>
          <w:sz w:val="20"/>
          <w:szCs w:val="20"/>
        </w:rPr>
        <w:t>Incorporou o documento à ação e o tornou público</w:t>
      </w:r>
      <w:r w:rsidRPr="00271486">
        <w:rPr>
          <w:rFonts w:ascii="Verdana" w:hAnsi="Verdana"/>
          <w:sz w:val="20"/>
          <w:szCs w:val="20"/>
        </w:rPr>
        <w:t>.</w:t>
      </w:r>
    </w:p>
    <w:p w14:paraId="42A36633" w14:textId="78F19FA3" w:rsidR="00E40046" w:rsidRPr="00271486" w:rsidRDefault="00E40046" w:rsidP="00271486">
      <w:pPr>
        <w:pStyle w:val="NormalWeb"/>
        <w:shd w:val="clear" w:color="auto" w:fill="FFFFFF"/>
        <w:spacing w:before="0" w:beforeAutospacing="0" w:after="0" w:afterAutospacing="0" w:line="360" w:lineRule="auto"/>
        <w:ind w:left="2268"/>
        <w:jc w:val="both"/>
        <w:rPr>
          <w:rFonts w:ascii="Verdana" w:hAnsi="Verdana"/>
          <w:sz w:val="20"/>
          <w:szCs w:val="20"/>
        </w:rPr>
      </w:pPr>
      <w:r w:rsidRPr="00271486">
        <w:rPr>
          <w:rFonts w:ascii="Verdana" w:hAnsi="Verdana"/>
          <w:sz w:val="20"/>
          <w:szCs w:val="20"/>
        </w:rPr>
        <w:t xml:space="preserve">Apesar de frisar que a delação não seria considerada no momento da sentença, </w:t>
      </w:r>
      <w:r w:rsidRPr="00271486">
        <w:rPr>
          <w:rFonts w:ascii="Verdana" w:hAnsi="Verdana"/>
          <w:b/>
          <w:bCs/>
          <w:sz w:val="20"/>
          <w:szCs w:val="20"/>
        </w:rPr>
        <w:t>Moro afirmou que tomava essa iniciativa em prol da “ampla defesa dos coacusados</w:t>
      </w:r>
      <w:r w:rsidRPr="00271486">
        <w:rPr>
          <w:rFonts w:ascii="Verdana" w:hAnsi="Verdana"/>
          <w:sz w:val="20"/>
          <w:szCs w:val="20"/>
        </w:rPr>
        <w:t xml:space="preserve">” — </w:t>
      </w:r>
      <w:r w:rsidRPr="00271486">
        <w:rPr>
          <w:rFonts w:ascii="Verdana" w:hAnsi="Verdana"/>
          <w:b/>
          <w:bCs/>
          <w:sz w:val="20"/>
          <w:szCs w:val="20"/>
        </w:rPr>
        <w:t>nenhum dos advogados de defesa, porém, havia solicitado que o depoimento</w:t>
      </w:r>
      <w:r w:rsidRPr="00271486">
        <w:rPr>
          <w:rFonts w:ascii="Verdana" w:hAnsi="Verdana"/>
          <w:sz w:val="20"/>
          <w:szCs w:val="20"/>
        </w:rPr>
        <w:t xml:space="preserve"> da delação de Palocci </w:t>
      </w:r>
      <w:r w:rsidRPr="00271486">
        <w:rPr>
          <w:rFonts w:ascii="Verdana" w:hAnsi="Verdana"/>
          <w:b/>
          <w:bCs/>
          <w:sz w:val="20"/>
          <w:szCs w:val="20"/>
        </w:rPr>
        <w:t>fosse anexado ao processo</w:t>
      </w:r>
      <w:r w:rsidRPr="00271486">
        <w:rPr>
          <w:rFonts w:ascii="Verdana" w:hAnsi="Verdana"/>
          <w:sz w:val="20"/>
          <w:szCs w:val="20"/>
        </w:rPr>
        <w:t xml:space="preserve">. </w:t>
      </w:r>
      <w:r w:rsidR="007175AB" w:rsidRPr="00271486">
        <w:rPr>
          <w:rFonts w:ascii="Verdana" w:hAnsi="Verdana"/>
          <w:sz w:val="20"/>
          <w:szCs w:val="20"/>
        </w:rPr>
        <w:t>(...)</w:t>
      </w:r>
    </w:p>
    <w:p w14:paraId="3AB144D9" w14:textId="2C8E437F" w:rsidR="00E40046" w:rsidRPr="00271486" w:rsidRDefault="00E40046" w:rsidP="00271486">
      <w:pPr>
        <w:pStyle w:val="NormalWeb"/>
        <w:shd w:val="clear" w:color="auto" w:fill="FFFFFF"/>
        <w:spacing w:before="0" w:beforeAutospacing="0" w:after="0" w:afterAutospacing="0" w:line="360" w:lineRule="auto"/>
        <w:ind w:left="2268"/>
        <w:jc w:val="both"/>
        <w:rPr>
          <w:rFonts w:ascii="Verdana" w:hAnsi="Verdana"/>
          <w:sz w:val="20"/>
          <w:szCs w:val="20"/>
        </w:rPr>
      </w:pPr>
      <w:r w:rsidRPr="00271486">
        <w:rPr>
          <w:rFonts w:ascii="Verdana" w:hAnsi="Verdana"/>
          <w:sz w:val="20"/>
          <w:szCs w:val="20"/>
        </w:rPr>
        <w:t>As palavras de Moro não abafaram a intensificação das críticas sobre sua atuação. “</w:t>
      </w:r>
      <w:r w:rsidRPr="00271486">
        <w:rPr>
          <w:rFonts w:ascii="Verdana" w:hAnsi="Verdana"/>
          <w:b/>
          <w:bCs/>
          <w:sz w:val="20"/>
          <w:szCs w:val="20"/>
        </w:rPr>
        <w:t>Foi uma ofensa à neutralidade da Justiça</w:t>
      </w:r>
      <w:r w:rsidRPr="00271486">
        <w:rPr>
          <w:rFonts w:ascii="Verdana" w:hAnsi="Verdana"/>
          <w:sz w:val="20"/>
          <w:szCs w:val="20"/>
        </w:rPr>
        <w:t xml:space="preserve">, porque o juiz Sergio Moro deu o tiro a seis dias do primeiro turno da eleição presidencial”, </w:t>
      </w:r>
      <w:r w:rsidRPr="00271486">
        <w:rPr>
          <w:rFonts w:ascii="Verdana" w:hAnsi="Verdana"/>
          <w:b/>
          <w:bCs/>
          <w:sz w:val="20"/>
          <w:szCs w:val="20"/>
        </w:rPr>
        <w:t xml:space="preserve">escreveu o jornalista Elio </w:t>
      </w:r>
      <w:proofErr w:type="spellStart"/>
      <w:r w:rsidRPr="00271486">
        <w:rPr>
          <w:rFonts w:ascii="Verdana" w:hAnsi="Verdana"/>
          <w:b/>
          <w:bCs/>
          <w:sz w:val="20"/>
          <w:szCs w:val="20"/>
        </w:rPr>
        <w:t>Gaspari</w:t>
      </w:r>
      <w:proofErr w:type="spellEnd"/>
      <w:r w:rsidRPr="00271486">
        <w:rPr>
          <w:rFonts w:ascii="Verdana" w:hAnsi="Verdana"/>
          <w:b/>
          <w:bCs/>
          <w:sz w:val="20"/>
          <w:szCs w:val="20"/>
        </w:rPr>
        <w:t xml:space="preserve"> </w:t>
      </w:r>
      <w:r w:rsidRPr="00271486">
        <w:rPr>
          <w:rFonts w:ascii="Verdana" w:hAnsi="Verdana"/>
          <w:sz w:val="20"/>
          <w:szCs w:val="20"/>
        </w:rPr>
        <w:t xml:space="preserve">em sua coluna publicada nos principais jornais do país. </w:t>
      </w:r>
      <w:r w:rsidR="007175AB" w:rsidRPr="00271486">
        <w:rPr>
          <w:rFonts w:ascii="Verdana" w:hAnsi="Verdana"/>
          <w:sz w:val="20"/>
          <w:szCs w:val="20"/>
        </w:rPr>
        <w:t>(...)</w:t>
      </w:r>
    </w:p>
    <w:p w14:paraId="33A4B054" w14:textId="77777777" w:rsidR="007175AB" w:rsidRPr="00271486" w:rsidRDefault="00E40046" w:rsidP="00271486">
      <w:pPr>
        <w:pStyle w:val="NormalWeb"/>
        <w:shd w:val="clear" w:color="auto" w:fill="FFFFFF"/>
        <w:spacing w:before="0" w:beforeAutospacing="0" w:after="0" w:afterAutospacing="0" w:line="360" w:lineRule="auto"/>
        <w:ind w:left="2268"/>
        <w:jc w:val="both"/>
        <w:rPr>
          <w:rFonts w:ascii="Verdana" w:hAnsi="Verdana"/>
          <w:sz w:val="20"/>
          <w:szCs w:val="20"/>
        </w:rPr>
      </w:pPr>
      <w:r w:rsidRPr="00271486">
        <w:rPr>
          <w:rFonts w:ascii="Verdana" w:hAnsi="Verdana"/>
          <w:b/>
          <w:bCs/>
          <w:sz w:val="20"/>
          <w:szCs w:val="20"/>
        </w:rPr>
        <w:t>Apesar das fortes declarações</w:t>
      </w:r>
      <w:r w:rsidRPr="00271486">
        <w:rPr>
          <w:rFonts w:ascii="Verdana" w:hAnsi="Verdana"/>
          <w:sz w:val="20"/>
          <w:szCs w:val="20"/>
        </w:rPr>
        <w:t xml:space="preserve">, o primeiro anexo da delação de Palocci </w:t>
      </w:r>
      <w:r w:rsidRPr="00271486">
        <w:rPr>
          <w:rFonts w:ascii="Verdana" w:hAnsi="Verdana"/>
          <w:b/>
          <w:bCs/>
          <w:sz w:val="20"/>
          <w:szCs w:val="20"/>
        </w:rPr>
        <w:t>não apresentou provas e elementos de corroboração para sustentar as acusações</w:t>
      </w:r>
      <w:r w:rsidRPr="00271486">
        <w:rPr>
          <w:rFonts w:ascii="Verdana" w:hAnsi="Verdana"/>
          <w:sz w:val="20"/>
          <w:szCs w:val="20"/>
        </w:rPr>
        <w:t xml:space="preserve">. </w:t>
      </w:r>
      <w:r w:rsidR="007175AB" w:rsidRPr="00271486">
        <w:rPr>
          <w:rFonts w:ascii="Verdana" w:hAnsi="Verdana"/>
          <w:sz w:val="20"/>
          <w:szCs w:val="20"/>
        </w:rPr>
        <w:t>(...)</w:t>
      </w:r>
    </w:p>
    <w:p w14:paraId="42D2F304" w14:textId="14FCA9AF" w:rsidR="00E40046" w:rsidRPr="00271486" w:rsidRDefault="00E40046" w:rsidP="00271486">
      <w:pPr>
        <w:pStyle w:val="NormalWeb"/>
        <w:shd w:val="clear" w:color="auto" w:fill="FFFFFF"/>
        <w:spacing w:before="0" w:beforeAutospacing="0" w:after="0" w:afterAutospacing="0" w:line="360" w:lineRule="auto"/>
        <w:ind w:left="2268"/>
        <w:jc w:val="both"/>
        <w:rPr>
          <w:rFonts w:ascii="Verdana" w:hAnsi="Verdana"/>
          <w:sz w:val="20"/>
          <w:szCs w:val="20"/>
        </w:rPr>
      </w:pPr>
      <w:r w:rsidRPr="00271486">
        <w:rPr>
          <w:rFonts w:ascii="Verdana" w:hAnsi="Verdana"/>
          <w:sz w:val="20"/>
          <w:szCs w:val="20"/>
        </w:rPr>
        <w:lastRenderedPageBreak/>
        <w:t>“</w:t>
      </w:r>
      <w:r w:rsidRPr="00271486">
        <w:rPr>
          <w:rFonts w:ascii="Verdana" w:hAnsi="Verdana"/>
          <w:b/>
          <w:bCs/>
          <w:sz w:val="20"/>
          <w:szCs w:val="20"/>
        </w:rPr>
        <w:t>Não tinha provas suficientes</w:t>
      </w:r>
      <w:r w:rsidRPr="00271486">
        <w:rPr>
          <w:rFonts w:ascii="Verdana" w:hAnsi="Verdana"/>
          <w:sz w:val="20"/>
          <w:szCs w:val="20"/>
        </w:rPr>
        <w:t xml:space="preserve">. Não tinha bons caminhos investigativos”, </w:t>
      </w:r>
      <w:r w:rsidRPr="00271486">
        <w:rPr>
          <w:rFonts w:ascii="Verdana" w:hAnsi="Verdana"/>
          <w:b/>
          <w:bCs/>
          <w:sz w:val="20"/>
          <w:szCs w:val="20"/>
        </w:rPr>
        <w:t>disse à imprensa o procurador Carlos Fernando dos Santos Lima</w:t>
      </w:r>
      <w:r w:rsidRPr="00271486">
        <w:rPr>
          <w:rFonts w:ascii="Verdana" w:hAnsi="Verdana"/>
          <w:sz w:val="20"/>
          <w:szCs w:val="20"/>
        </w:rPr>
        <w:t>, um dos integrantes da força-tarefa da Lava Jato no MPF, sobre a negociação com Palocci.</w:t>
      </w:r>
      <w:r w:rsidR="007175AB" w:rsidRPr="00271486">
        <w:rPr>
          <w:rFonts w:ascii="Verdana" w:hAnsi="Verdana"/>
          <w:sz w:val="20"/>
          <w:szCs w:val="20"/>
        </w:rPr>
        <w:t xml:space="preserve"> </w:t>
      </w:r>
    </w:p>
    <w:p w14:paraId="3C066276" w14:textId="77777777" w:rsidR="007175AB" w:rsidRPr="00271486" w:rsidRDefault="007175AB" w:rsidP="00271486">
      <w:pPr>
        <w:pStyle w:val="NormalWeb"/>
        <w:shd w:val="clear" w:color="auto" w:fill="FFFFFF"/>
        <w:spacing w:before="0" w:beforeAutospacing="0" w:after="0" w:afterAutospacing="0" w:line="360" w:lineRule="auto"/>
        <w:ind w:left="2268"/>
        <w:jc w:val="both"/>
        <w:rPr>
          <w:rFonts w:ascii="Verdana" w:hAnsi="Verdana"/>
          <w:sz w:val="20"/>
          <w:szCs w:val="20"/>
        </w:rPr>
      </w:pPr>
    </w:p>
    <w:p w14:paraId="012C7305" w14:textId="416323C1" w:rsidR="00E40046" w:rsidRPr="00271486" w:rsidRDefault="00E40046" w:rsidP="00271486">
      <w:pPr>
        <w:spacing w:after="0" w:line="360" w:lineRule="auto"/>
        <w:ind w:left="2268"/>
        <w:jc w:val="both"/>
        <w:rPr>
          <w:rFonts w:ascii="Verdana" w:hAnsi="Verdana"/>
          <w:sz w:val="20"/>
          <w:szCs w:val="20"/>
        </w:rPr>
      </w:pPr>
      <w:r w:rsidRPr="00271486">
        <w:rPr>
          <w:rFonts w:ascii="Verdana" w:hAnsi="Verdana"/>
          <w:sz w:val="20"/>
          <w:szCs w:val="20"/>
        </w:rPr>
        <w:t xml:space="preserve">(fonte: </w:t>
      </w:r>
      <w:hyperlink r:id="rId14" w:history="1">
        <w:r w:rsidRPr="00271486">
          <w:rPr>
            <w:rStyle w:val="Hyperlink"/>
            <w:rFonts w:ascii="Verdana" w:hAnsi="Verdana"/>
            <w:color w:val="auto"/>
            <w:sz w:val="20"/>
            <w:szCs w:val="20"/>
          </w:rPr>
          <w:t>https://epoca.globo.com/sergio-moro-entra-na-campanha-eleitoral-ao-suspender-sigilo-de-parte-da-delacao-de-palocci-23126422</w:t>
        </w:r>
      </w:hyperlink>
      <w:r w:rsidRPr="00271486">
        <w:rPr>
          <w:rFonts w:ascii="Verdana" w:hAnsi="Verdana"/>
          <w:sz w:val="20"/>
          <w:szCs w:val="20"/>
        </w:rPr>
        <w:t>, acesso em 05.06.20, às 16h20min)</w:t>
      </w:r>
      <w:r w:rsidR="007175AB" w:rsidRPr="00271486">
        <w:rPr>
          <w:rFonts w:ascii="Verdana" w:hAnsi="Verdana"/>
          <w:sz w:val="20"/>
          <w:szCs w:val="20"/>
        </w:rPr>
        <w:t xml:space="preserve"> (negrito nosso)</w:t>
      </w:r>
    </w:p>
    <w:p w14:paraId="62EDA352" w14:textId="77777777" w:rsidR="00E40046" w:rsidRPr="00271486" w:rsidRDefault="00E40046" w:rsidP="00271486">
      <w:pPr>
        <w:spacing w:after="0" w:line="360" w:lineRule="auto"/>
        <w:ind w:firstLine="708"/>
        <w:jc w:val="both"/>
        <w:rPr>
          <w:rFonts w:ascii="Verdana" w:hAnsi="Verdana"/>
          <w:sz w:val="20"/>
          <w:szCs w:val="20"/>
        </w:rPr>
      </w:pPr>
    </w:p>
    <w:p w14:paraId="5306FA44" w14:textId="562DE69C" w:rsidR="007175AB" w:rsidRPr="00271486" w:rsidRDefault="000957E9" w:rsidP="00271486">
      <w:pPr>
        <w:spacing w:after="0" w:line="360" w:lineRule="auto"/>
        <w:ind w:firstLine="708"/>
        <w:jc w:val="both"/>
        <w:rPr>
          <w:rFonts w:ascii="Verdana" w:hAnsi="Verdana"/>
          <w:sz w:val="20"/>
          <w:szCs w:val="20"/>
        </w:rPr>
      </w:pPr>
      <w:r w:rsidRPr="00271486">
        <w:rPr>
          <w:rFonts w:ascii="Verdana" w:hAnsi="Verdana"/>
          <w:sz w:val="20"/>
          <w:szCs w:val="20"/>
        </w:rPr>
        <w:t xml:space="preserve">Como visto, novamente em um momento decisivo do cenário político nacional, o NOTICIADO atendeu a um </w:t>
      </w:r>
      <w:r w:rsidR="007175AB" w:rsidRPr="00271486">
        <w:rPr>
          <w:rFonts w:ascii="Verdana" w:hAnsi="Verdana"/>
          <w:sz w:val="20"/>
          <w:szCs w:val="20"/>
        </w:rPr>
        <w:t xml:space="preserve">“timing” na divulgação de documentos sigilosos, sem levar em consideração que a prova penal deve atender à uma finalidade constitucional legítima, </w:t>
      </w:r>
      <w:r w:rsidRPr="00271486">
        <w:rPr>
          <w:rFonts w:ascii="Verdana" w:hAnsi="Verdana"/>
          <w:sz w:val="20"/>
          <w:szCs w:val="20"/>
        </w:rPr>
        <w:t>na qual</w:t>
      </w:r>
      <w:r w:rsidR="00002967">
        <w:rPr>
          <w:rFonts w:ascii="Verdana" w:hAnsi="Verdana"/>
          <w:sz w:val="20"/>
          <w:szCs w:val="20"/>
        </w:rPr>
        <w:t>, evidentemente,</w:t>
      </w:r>
      <w:r w:rsidRPr="00271486">
        <w:rPr>
          <w:rFonts w:ascii="Verdana" w:hAnsi="Verdana"/>
          <w:sz w:val="20"/>
          <w:szCs w:val="20"/>
        </w:rPr>
        <w:t xml:space="preserve"> não se inclui a interferência no processo eleitoral.</w:t>
      </w:r>
    </w:p>
    <w:p w14:paraId="443955D2" w14:textId="77777777" w:rsidR="000957E9" w:rsidRPr="00271486" w:rsidRDefault="000957E9" w:rsidP="00271486">
      <w:pPr>
        <w:spacing w:after="0" w:line="360" w:lineRule="auto"/>
        <w:ind w:firstLine="708"/>
        <w:jc w:val="both"/>
        <w:rPr>
          <w:rFonts w:ascii="Verdana" w:hAnsi="Verdana"/>
          <w:sz w:val="20"/>
          <w:szCs w:val="20"/>
        </w:rPr>
      </w:pPr>
    </w:p>
    <w:p w14:paraId="64C38A3E" w14:textId="3DC65E6B" w:rsidR="00E40046" w:rsidRPr="00271486" w:rsidRDefault="00002967" w:rsidP="00271486">
      <w:pPr>
        <w:spacing w:after="0" w:line="360" w:lineRule="auto"/>
        <w:ind w:firstLine="708"/>
        <w:jc w:val="both"/>
        <w:rPr>
          <w:rFonts w:ascii="Verdana" w:hAnsi="Verdana"/>
          <w:sz w:val="20"/>
          <w:szCs w:val="20"/>
        </w:rPr>
      </w:pPr>
      <w:r>
        <w:rPr>
          <w:rFonts w:ascii="Verdana" w:hAnsi="Verdana"/>
          <w:sz w:val="20"/>
          <w:szCs w:val="20"/>
        </w:rPr>
        <w:t>Em momento recente</w:t>
      </w:r>
      <w:r w:rsidR="007175AB" w:rsidRPr="00271486">
        <w:rPr>
          <w:rFonts w:ascii="Verdana" w:hAnsi="Verdana"/>
          <w:sz w:val="20"/>
          <w:szCs w:val="20"/>
        </w:rPr>
        <w:t>, essa compreensão</w:t>
      </w:r>
      <w:r w:rsidR="000957E9" w:rsidRPr="00271486">
        <w:rPr>
          <w:rFonts w:ascii="Verdana" w:hAnsi="Verdana"/>
          <w:sz w:val="20"/>
          <w:szCs w:val="20"/>
        </w:rPr>
        <w:t xml:space="preserve"> (a respeito da motivação política do NOTICIADO) </w:t>
      </w:r>
      <w:r w:rsidR="00E40046" w:rsidRPr="00271486">
        <w:rPr>
          <w:rFonts w:ascii="Verdana" w:hAnsi="Verdana"/>
          <w:sz w:val="20"/>
          <w:szCs w:val="20"/>
        </w:rPr>
        <w:t>foi compartilhada pelo Min. Gilmar Mendes, do STF:</w:t>
      </w:r>
    </w:p>
    <w:p w14:paraId="079DF32E" w14:textId="25006C2C" w:rsidR="00E40046" w:rsidRPr="00271486" w:rsidRDefault="00E40046" w:rsidP="00271486">
      <w:pPr>
        <w:spacing w:after="0" w:line="360" w:lineRule="auto"/>
        <w:ind w:left="2268"/>
        <w:jc w:val="both"/>
        <w:rPr>
          <w:rFonts w:ascii="Verdana" w:hAnsi="Verdana"/>
          <w:sz w:val="20"/>
          <w:szCs w:val="20"/>
        </w:rPr>
      </w:pPr>
    </w:p>
    <w:p w14:paraId="1C429E64" w14:textId="5A8A83F9" w:rsidR="000957E9" w:rsidRPr="00271486" w:rsidRDefault="000957E9" w:rsidP="00271486">
      <w:pPr>
        <w:spacing w:after="0" w:line="360" w:lineRule="auto"/>
        <w:ind w:left="2268"/>
        <w:jc w:val="both"/>
        <w:rPr>
          <w:rFonts w:ascii="Verdana" w:hAnsi="Verdana" w:cs="Arial"/>
          <w:b/>
          <w:bCs/>
          <w:sz w:val="20"/>
          <w:szCs w:val="20"/>
        </w:rPr>
      </w:pPr>
      <w:r w:rsidRPr="00271486">
        <w:rPr>
          <w:rFonts w:ascii="Verdana" w:hAnsi="Verdana" w:cs="Arial"/>
          <w:b/>
          <w:bCs/>
          <w:sz w:val="20"/>
          <w:szCs w:val="20"/>
        </w:rPr>
        <w:t>Moro divulgou delação de Palocci para favorecer Bolsonaro, diz Gilmar</w:t>
      </w:r>
    </w:p>
    <w:p w14:paraId="0EF5CA4A" w14:textId="065E42C4" w:rsidR="000957E9" w:rsidRPr="00271486" w:rsidRDefault="000957E9" w:rsidP="00271486">
      <w:pPr>
        <w:spacing w:after="0" w:line="360" w:lineRule="auto"/>
        <w:ind w:left="2268"/>
        <w:jc w:val="both"/>
        <w:rPr>
          <w:rFonts w:ascii="Verdana" w:hAnsi="Verdana" w:cs="Arial"/>
          <w:sz w:val="20"/>
          <w:szCs w:val="20"/>
        </w:rPr>
      </w:pPr>
    </w:p>
    <w:p w14:paraId="6934106C" w14:textId="2F3E2F4D" w:rsidR="000957E9" w:rsidRPr="00271486" w:rsidRDefault="000957E9" w:rsidP="00271486">
      <w:pPr>
        <w:spacing w:after="0" w:line="360" w:lineRule="auto"/>
        <w:ind w:left="2268"/>
        <w:jc w:val="both"/>
        <w:rPr>
          <w:rFonts w:ascii="Verdana" w:hAnsi="Verdana" w:cs="Arial"/>
          <w:sz w:val="20"/>
          <w:szCs w:val="20"/>
        </w:rPr>
      </w:pPr>
      <w:r w:rsidRPr="00271486">
        <w:rPr>
          <w:rFonts w:ascii="Verdana" w:hAnsi="Verdana" w:cs="Arial"/>
          <w:sz w:val="20"/>
          <w:szCs w:val="20"/>
        </w:rPr>
        <w:t>Do UOL, em São Paulo 02/05/2020 15h13</w:t>
      </w:r>
    </w:p>
    <w:p w14:paraId="7FA95AB6" w14:textId="1F09EBBC" w:rsidR="000957E9" w:rsidRPr="00271486" w:rsidRDefault="000957E9" w:rsidP="00271486">
      <w:pPr>
        <w:spacing w:after="0" w:line="360" w:lineRule="auto"/>
        <w:ind w:left="2268"/>
        <w:jc w:val="both"/>
        <w:rPr>
          <w:rFonts w:ascii="Verdana" w:hAnsi="Verdana" w:cs="Arial"/>
          <w:sz w:val="20"/>
          <w:szCs w:val="20"/>
        </w:rPr>
      </w:pPr>
    </w:p>
    <w:p w14:paraId="6518CFD3" w14:textId="77777777" w:rsidR="000957E9" w:rsidRPr="00271486" w:rsidRDefault="000957E9" w:rsidP="00271486">
      <w:pPr>
        <w:spacing w:after="0" w:line="360" w:lineRule="auto"/>
        <w:ind w:left="2268"/>
        <w:jc w:val="both"/>
        <w:rPr>
          <w:rFonts w:ascii="Verdana" w:hAnsi="Verdana" w:cs="Arial"/>
          <w:sz w:val="20"/>
          <w:szCs w:val="20"/>
        </w:rPr>
      </w:pPr>
      <w:r w:rsidRPr="00271486">
        <w:rPr>
          <w:rFonts w:ascii="Verdana" w:hAnsi="Verdana" w:cs="Arial"/>
          <w:sz w:val="20"/>
          <w:szCs w:val="20"/>
        </w:rPr>
        <w:t>O ministro do STF (Supremo Tribunal Federal)</w:t>
      </w:r>
      <w:r w:rsidRPr="00271486">
        <w:rPr>
          <w:rFonts w:ascii="Verdana" w:hAnsi="Verdana" w:cs="Arial"/>
          <w:b/>
          <w:bCs/>
          <w:sz w:val="20"/>
          <w:szCs w:val="20"/>
        </w:rPr>
        <w:t xml:space="preserve"> Gilmar Mendes afirmou que Sergio Moro</w:t>
      </w:r>
      <w:r w:rsidRPr="00271486">
        <w:rPr>
          <w:rFonts w:ascii="Verdana" w:hAnsi="Verdana" w:cs="Arial"/>
          <w:sz w:val="20"/>
          <w:szCs w:val="20"/>
        </w:rPr>
        <w:t xml:space="preserve">, ex-juiz federal e ex-ministro da Justiça, </w:t>
      </w:r>
      <w:r w:rsidRPr="00271486">
        <w:rPr>
          <w:rFonts w:ascii="Verdana" w:hAnsi="Verdana" w:cs="Arial"/>
          <w:b/>
          <w:bCs/>
          <w:sz w:val="20"/>
          <w:szCs w:val="20"/>
        </w:rPr>
        <w:t>divulgou a delação do petista Antonio Palocci à Lava Jato</w:t>
      </w:r>
      <w:r w:rsidRPr="00271486">
        <w:rPr>
          <w:rFonts w:ascii="Verdana" w:hAnsi="Verdana" w:cs="Arial"/>
          <w:sz w:val="20"/>
          <w:szCs w:val="20"/>
        </w:rPr>
        <w:t xml:space="preserve">, a poucos dias das eleições 2018, </w:t>
      </w:r>
      <w:r w:rsidRPr="00271486">
        <w:rPr>
          <w:rFonts w:ascii="Verdana" w:hAnsi="Verdana" w:cs="Arial"/>
          <w:b/>
          <w:bCs/>
          <w:sz w:val="20"/>
          <w:szCs w:val="20"/>
        </w:rPr>
        <w:t>em benefício do presidente Jair Bolsonaro (sem partido)</w:t>
      </w:r>
      <w:r w:rsidRPr="00271486">
        <w:rPr>
          <w:rFonts w:ascii="Verdana" w:hAnsi="Verdana" w:cs="Arial"/>
          <w:sz w:val="20"/>
          <w:szCs w:val="20"/>
        </w:rPr>
        <w:t xml:space="preserve">, que disputou a Presidência contra Fernando Haddad (PT). </w:t>
      </w:r>
    </w:p>
    <w:p w14:paraId="5AA54943" w14:textId="0FDE7AC7" w:rsidR="000957E9" w:rsidRPr="00271486" w:rsidRDefault="000957E9" w:rsidP="00271486">
      <w:pPr>
        <w:spacing w:after="0" w:line="360" w:lineRule="auto"/>
        <w:ind w:left="2268"/>
        <w:jc w:val="both"/>
        <w:rPr>
          <w:rFonts w:ascii="Verdana" w:hAnsi="Verdana" w:cs="Arial"/>
          <w:sz w:val="20"/>
          <w:szCs w:val="20"/>
        </w:rPr>
      </w:pPr>
      <w:r w:rsidRPr="00271486">
        <w:rPr>
          <w:rFonts w:ascii="Verdana" w:hAnsi="Verdana" w:cs="Arial"/>
          <w:sz w:val="20"/>
          <w:szCs w:val="20"/>
        </w:rPr>
        <w:t xml:space="preserve">Em entrevista à Rádio Gaúcha, na sexta-feira (1º), Gilmar disse que a Lava Jato foi "a mãe ou o pai" do </w:t>
      </w:r>
      <w:proofErr w:type="spellStart"/>
      <w:r w:rsidRPr="00271486">
        <w:rPr>
          <w:rFonts w:ascii="Verdana" w:hAnsi="Verdana" w:cs="Arial"/>
          <w:sz w:val="20"/>
          <w:szCs w:val="20"/>
        </w:rPr>
        <w:t>bolsonarismo</w:t>
      </w:r>
      <w:proofErr w:type="spellEnd"/>
      <w:r w:rsidRPr="00271486">
        <w:rPr>
          <w:rFonts w:ascii="Verdana" w:hAnsi="Verdana" w:cs="Arial"/>
          <w:sz w:val="20"/>
          <w:szCs w:val="20"/>
        </w:rPr>
        <w:t>.</w:t>
      </w:r>
    </w:p>
    <w:p w14:paraId="205CE2FF" w14:textId="6E0124F4" w:rsidR="000957E9" w:rsidRPr="00271486" w:rsidRDefault="000957E9" w:rsidP="00271486">
      <w:pPr>
        <w:spacing w:after="0" w:line="360" w:lineRule="auto"/>
        <w:ind w:left="2268"/>
        <w:jc w:val="both"/>
        <w:rPr>
          <w:rFonts w:ascii="Verdana" w:hAnsi="Verdana" w:cs="Arial"/>
          <w:sz w:val="20"/>
          <w:szCs w:val="20"/>
        </w:rPr>
      </w:pPr>
      <w:r w:rsidRPr="00271486">
        <w:rPr>
          <w:rFonts w:ascii="Verdana" w:hAnsi="Verdana" w:cs="Arial"/>
          <w:sz w:val="20"/>
          <w:szCs w:val="20"/>
        </w:rPr>
        <w:t xml:space="preserve">"Ele [Moro] estava muito próximo desse movimento político, tanto é que na eleição, no segundo turno, </w:t>
      </w:r>
      <w:r w:rsidRPr="00271486">
        <w:rPr>
          <w:rFonts w:ascii="Verdana" w:hAnsi="Verdana" w:cs="Arial"/>
          <w:b/>
          <w:bCs/>
          <w:sz w:val="20"/>
          <w:szCs w:val="20"/>
        </w:rPr>
        <w:t>ele faz aquele vazamento das confissões, das delações do Palocci. A quem interessava isso? Interessava ao adversário do PT</w:t>
      </w:r>
      <w:r w:rsidRPr="00271486">
        <w:rPr>
          <w:rFonts w:ascii="Verdana" w:hAnsi="Verdana" w:cs="Arial"/>
          <w:sz w:val="20"/>
          <w:szCs w:val="20"/>
        </w:rPr>
        <w:t xml:space="preserve">", afirmou. "Depois ele aceita esse convite, que foi muito criticado, para ser ministro do governo Bolsonaro, cujo </w:t>
      </w:r>
      <w:r w:rsidRPr="00271486">
        <w:rPr>
          <w:rFonts w:ascii="Verdana" w:hAnsi="Verdana" w:cs="Arial"/>
          <w:sz w:val="20"/>
          <w:szCs w:val="20"/>
        </w:rPr>
        <w:lastRenderedPageBreak/>
        <w:t>adversário ele tinha prendido. É toda uma situação muito delicada, se discute muito a correição ética desse gesto", prosseguiu o ministro.</w:t>
      </w:r>
    </w:p>
    <w:p w14:paraId="3CF38C6B" w14:textId="65BF31E4" w:rsidR="000957E9" w:rsidRPr="00271486" w:rsidRDefault="000957E9" w:rsidP="00271486">
      <w:pPr>
        <w:spacing w:after="0" w:line="360" w:lineRule="auto"/>
        <w:ind w:left="2268"/>
        <w:jc w:val="both"/>
        <w:rPr>
          <w:rFonts w:ascii="Verdana" w:hAnsi="Verdana" w:cs="Arial"/>
          <w:sz w:val="20"/>
          <w:szCs w:val="20"/>
        </w:rPr>
      </w:pPr>
      <w:r w:rsidRPr="00271486">
        <w:rPr>
          <w:rFonts w:ascii="Verdana" w:hAnsi="Verdana" w:cs="Arial"/>
          <w:sz w:val="20"/>
          <w:szCs w:val="20"/>
        </w:rPr>
        <w:t>(...)</w:t>
      </w:r>
    </w:p>
    <w:p w14:paraId="72E9E658" w14:textId="30DA3DF4" w:rsidR="000957E9" w:rsidRPr="00271486" w:rsidRDefault="000957E9" w:rsidP="00271486">
      <w:pPr>
        <w:spacing w:after="0" w:line="360" w:lineRule="auto"/>
        <w:ind w:left="2268"/>
        <w:jc w:val="both"/>
        <w:rPr>
          <w:rFonts w:ascii="Verdana" w:hAnsi="Verdana" w:cs="Arial"/>
          <w:sz w:val="20"/>
          <w:szCs w:val="20"/>
        </w:rPr>
      </w:pPr>
      <w:r w:rsidRPr="00271486">
        <w:rPr>
          <w:rFonts w:ascii="Verdana" w:hAnsi="Verdana" w:cs="Arial"/>
          <w:b/>
          <w:bCs/>
          <w:sz w:val="20"/>
          <w:szCs w:val="20"/>
        </w:rPr>
        <w:t>Questionado</w:t>
      </w:r>
      <w:r w:rsidRPr="00271486">
        <w:rPr>
          <w:rFonts w:ascii="Verdana" w:hAnsi="Verdana" w:cs="Arial"/>
          <w:sz w:val="20"/>
          <w:szCs w:val="20"/>
        </w:rPr>
        <w:t xml:space="preserve"> pela Rádio Gaúcha </w:t>
      </w:r>
      <w:r w:rsidRPr="00271486">
        <w:rPr>
          <w:rFonts w:ascii="Verdana" w:hAnsi="Verdana" w:cs="Arial"/>
          <w:b/>
          <w:bCs/>
          <w:sz w:val="20"/>
          <w:szCs w:val="20"/>
        </w:rPr>
        <w:t xml:space="preserve">se havia uma intenção política de Moro </w:t>
      </w:r>
      <w:r w:rsidRPr="00271486">
        <w:rPr>
          <w:rFonts w:ascii="Verdana" w:hAnsi="Verdana" w:cs="Arial"/>
          <w:sz w:val="20"/>
          <w:szCs w:val="20"/>
        </w:rPr>
        <w:t xml:space="preserve">ao levantar o sigilo da delação, </w:t>
      </w:r>
      <w:r w:rsidRPr="00271486">
        <w:rPr>
          <w:rFonts w:ascii="Verdana" w:hAnsi="Verdana" w:cs="Arial"/>
          <w:b/>
          <w:bCs/>
          <w:sz w:val="20"/>
          <w:szCs w:val="20"/>
        </w:rPr>
        <w:t>Gilmar Mendes respondeu</w:t>
      </w:r>
      <w:r w:rsidRPr="00271486">
        <w:rPr>
          <w:rFonts w:ascii="Verdana" w:hAnsi="Verdana" w:cs="Arial"/>
          <w:sz w:val="20"/>
          <w:szCs w:val="20"/>
        </w:rPr>
        <w:t xml:space="preserve">: "A mim, me bastam só os fatos. </w:t>
      </w:r>
      <w:r w:rsidRPr="00271486">
        <w:rPr>
          <w:rFonts w:ascii="Verdana" w:hAnsi="Verdana" w:cs="Arial"/>
          <w:b/>
          <w:bCs/>
          <w:sz w:val="20"/>
          <w:szCs w:val="20"/>
        </w:rPr>
        <w:t>O vazamento dessa delação, naquele momento, tinha o intuito que se pode atribuir</w:t>
      </w:r>
      <w:r w:rsidRPr="00271486">
        <w:rPr>
          <w:rFonts w:ascii="Verdana" w:hAnsi="Verdana" w:cs="Arial"/>
          <w:sz w:val="20"/>
          <w:szCs w:val="20"/>
        </w:rPr>
        <w:t>".</w:t>
      </w:r>
    </w:p>
    <w:p w14:paraId="3F87829F" w14:textId="4CAAE474" w:rsidR="000957E9" w:rsidRPr="00271486" w:rsidRDefault="000957E9" w:rsidP="00271486">
      <w:pPr>
        <w:spacing w:after="0" w:line="360" w:lineRule="auto"/>
        <w:ind w:left="2268"/>
        <w:jc w:val="both"/>
        <w:rPr>
          <w:rFonts w:ascii="Verdana" w:hAnsi="Verdana" w:cs="Arial"/>
          <w:sz w:val="20"/>
          <w:szCs w:val="20"/>
        </w:rPr>
      </w:pPr>
    </w:p>
    <w:p w14:paraId="530B160C" w14:textId="6F231EFA" w:rsidR="000957E9" w:rsidRPr="00271486" w:rsidRDefault="000957E9" w:rsidP="00271486">
      <w:pPr>
        <w:spacing w:after="0" w:line="360" w:lineRule="auto"/>
        <w:ind w:left="2268"/>
        <w:jc w:val="both"/>
        <w:rPr>
          <w:rFonts w:ascii="Verdana" w:hAnsi="Verdana"/>
          <w:sz w:val="20"/>
          <w:szCs w:val="20"/>
        </w:rPr>
      </w:pPr>
      <w:r w:rsidRPr="00271486">
        <w:rPr>
          <w:rFonts w:ascii="Verdana" w:hAnsi="Verdana" w:cs="Arial"/>
          <w:sz w:val="20"/>
          <w:szCs w:val="20"/>
        </w:rPr>
        <w:t xml:space="preserve">(fonte: </w:t>
      </w:r>
      <w:hyperlink r:id="rId15" w:history="1">
        <w:r w:rsidRPr="00271486">
          <w:rPr>
            <w:rStyle w:val="Hyperlink"/>
            <w:rFonts w:ascii="Verdana" w:hAnsi="Verdana"/>
            <w:color w:val="auto"/>
            <w:sz w:val="20"/>
            <w:szCs w:val="20"/>
          </w:rPr>
          <w:t>https://noticias.uol.com.br/politica/ultimas-noticias/2020/05/02/moro-divulgou-delacao-de-palocci-para-favorecer-bolsoanro-diz-gilmar.htm</w:t>
        </w:r>
      </w:hyperlink>
      <w:r w:rsidRPr="00271486">
        <w:rPr>
          <w:rFonts w:ascii="Verdana" w:hAnsi="Verdana" w:cs="Arial"/>
          <w:sz w:val="20"/>
          <w:szCs w:val="20"/>
        </w:rPr>
        <w:t>, aceso em 05.06.20, às 16h39min)</w:t>
      </w:r>
      <w:r w:rsidR="005F5966" w:rsidRPr="00271486">
        <w:rPr>
          <w:rFonts w:ascii="Verdana" w:hAnsi="Verdana" w:cs="Arial"/>
          <w:sz w:val="20"/>
          <w:szCs w:val="20"/>
        </w:rPr>
        <w:t xml:space="preserve"> (negrito nosso)</w:t>
      </w:r>
    </w:p>
    <w:p w14:paraId="6B1C705F" w14:textId="31685C0D" w:rsidR="00E40046" w:rsidRPr="00271486" w:rsidRDefault="00E40046" w:rsidP="00271486">
      <w:pPr>
        <w:spacing w:after="0" w:line="360" w:lineRule="auto"/>
        <w:ind w:firstLine="708"/>
        <w:jc w:val="both"/>
        <w:rPr>
          <w:rFonts w:ascii="Verdana" w:hAnsi="Verdana"/>
          <w:sz w:val="20"/>
          <w:szCs w:val="20"/>
        </w:rPr>
      </w:pPr>
    </w:p>
    <w:p w14:paraId="4E8DFD99" w14:textId="6766565A" w:rsidR="00F770CA" w:rsidRPr="00271486" w:rsidRDefault="005F5966" w:rsidP="00271486">
      <w:pPr>
        <w:spacing w:after="0" w:line="360" w:lineRule="auto"/>
        <w:ind w:firstLine="708"/>
        <w:jc w:val="both"/>
        <w:rPr>
          <w:rFonts w:ascii="Verdana" w:hAnsi="Verdana"/>
          <w:sz w:val="20"/>
          <w:szCs w:val="20"/>
        </w:rPr>
      </w:pPr>
      <w:r w:rsidRPr="00271486">
        <w:rPr>
          <w:rFonts w:ascii="Verdana" w:hAnsi="Verdana"/>
          <w:sz w:val="20"/>
          <w:szCs w:val="20"/>
        </w:rPr>
        <w:t xml:space="preserve">Enfim, quanto à existência (ou não) de motivação política nas decisões de levantamento de sigilo </w:t>
      </w:r>
      <w:r w:rsidR="00002967">
        <w:rPr>
          <w:rFonts w:ascii="Verdana" w:hAnsi="Verdana"/>
          <w:sz w:val="20"/>
          <w:szCs w:val="20"/>
        </w:rPr>
        <w:t>proferidas pelo</w:t>
      </w:r>
      <w:r w:rsidRPr="00271486">
        <w:rPr>
          <w:rFonts w:ascii="Verdana" w:hAnsi="Verdana"/>
          <w:sz w:val="20"/>
          <w:szCs w:val="20"/>
        </w:rPr>
        <w:t xml:space="preserve"> NOTICIADO, </w:t>
      </w:r>
      <w:r w:rsidRPr="00271486">
        <w:rPr>
          <w:rFonts w:ascii="Verdana" w:hAnsi="Verdana"/>
          <w:b/>
          <w:bCs/>
          <w:sz w:val="20"/>
          <w:szCs w:val="20"/>
        </w:rPr>
        <w:t>bastam os fatos</w:t>
      </w:r>
      <w:r w:rsidRPr="00271486">
        <w:rPr>
          <w:rFonts w:ascii="Verdana" w:hAnsi="Verdana"/>
          <w:sz w:val="20"/>
          <w:szCs w:val="20"/>
        </w:rPr>
        <w:t>, notadamente</w:t>
      </w:r>
      <w:r w:rsidR="00A9670F" w:rsidRPr="00271486">
        <w:rPr>
          <w:rFonts w:ascii="Verdana" w:hAnsi="Verdana"/>
          <w:sz w:val="20"/>
          <w:szCs w:val="20"/>
        </w:rPr>
        <w:t xml:space="preserve">, </w:t>
      </w:r>
      <w:r w:rsidR="000F16C8" w:rsidRPr="00271486">
        <w:rPr>
          <w:rFonts w:ascii="Verdana" w:hAnsi="Verdana"/>
          <w:sz w:val="20"/>
          <w:szCs w:val="20"/>
        </w:rPr>
        <w:t>depois de</w:t>
      </w:r>
      <w:r w:rsidR="00592A42" w:rsidRPr="00271486">
        <w:rPr>
          <w:rFonts w:ascii="Verdana" w:hAnsi="Verdana"/>
          <w:sz w:val="20"/>
          <w:szCs w:val="20"/>
        </w:rPr>
        <w:t xml:space="preserve"> realizar</w:t>
      </w:r>
      <w:r w:rsidR="00CB094B" w:rsidRPr="00271486">
        <w:rPr>
          <w:rFonts w:ascii="Verdana" w:hAnsi="Verdana"/>
          <w:sz w:val="20"/>
          <w:szCs w:val="20"/>
        </w:rPr>
        <w:t xml:space="preserve"> tratativas </w:t>
      </w:r>
      <w:r w:rsidR="00592A42" w:rsidRPr="00271486">
        <w:rPr>
          <w:rFonts w:ascii="Verdana" w:hAnsi="Verdana"/>
          <w:sz w:val="20"/>
          <w:szCs w:val="20"/>
        </w:rPr>
        <w:t xml:space="preserve">durante o período eleitoral, ter abandonado </w:t>
      </w:r>
      <w:r w:rsidR="00CB094B" w:rsidRPr="00271486">
        <w:rPr>
          <w:rFonts w:ascii="Verdana" w:hAnsi="Verdana"/>
          <w:sz w:val="20"/>
          <w:szCs w:val="20"/>
        </w:rPr>
        <w:t xml:space="preserve">a </w:t>
      </w:r>
      <w:r w:rsidRPr="00271486">
        <w:rPr>
          <w:rFonts w:ascii="Verdana" w:hAnsi="Verdana"/>
          <w:sz w:val="20"/>
          <w:szCs w:val="20"/>
        </w:rPr>
        <w:t>Magistratura Federal para compor o governo de Jair Bolsonaro, diretamente beneficiado pela divulgação de parte do acordo de colaboração premiada de Antonio Palocci</w:t>
      </w:r>
      <w:r w:rsidR="00303F9A" w:rsidRPr="00271486">
        <w:rPr>
          <w:rStyle w:val="Refdecomentrio"/>
          <w:rFonts w:ascii="Verdana" w:hAnsi="Verdana"/>
          <w:sz w:val="20"/>
          <w:szCs w:val="20"/>
        </w:rPr>
        <w:t xml:space="preserve">, </w:t>
      </w:r>
      <w:r w:rsidR="00636809" w:rsidRPr="00271486">
        <w:rPr>
          <w:rStyle w:val="Refdecomentrio"/>
          <w:rFonts w:ascii="Verdana" w:hAnsi="Verdana"/>
          <w:sz w:val="20"/>
          <w:szCs w:val="20"/>
        </w:rPr>
        <w:t xml:space="preserve">e quem, dentre outros ultrajes, </w:t>
      </w:r>
      <w:r w:rsidR="000F16C8" w:rsidRPr="00271486">
        <w:rPr>
          <w:rStyle w:val="Refdecomentrio"/>
          <w:rFonts w:ascii="Verdana" w:hAnsi="Verdana"/>
          <w:sz w:val="20"/>
          <w:szCs w:val="20"/>
        </w:rPr>
        <w:t>já tinha dito</w:t>
      </w:r>
      <w:r w:rsidR="00636809" w:rsidRPr="00271486">
        <w:rPr>
          <w:rStyle w:val="Refdecomentrio"/>
          <w:rFonts w:ascii="Verdana" w:hAnsi="Verdana"/>
          <w:sz w:val="20"/>
          <w:szCs w:val="20"/>
        </w:rPr>
        <w:t xml:space="preserve"> (i) que o ex-Presidente Lula iria </w:t>
      </w:r>
      <w:r w:rsidR="00636809" w:rsidRPr="00271486">
        <w:rPr>
          <w:rStyle w:val="Refdecomentrio"/>
          <w:rFonts w:ascii="Verdana" w:hAnsi="Verdana"/>
          <w:i/>
          <w:iCs/>
          <w:sz w:val="20"/>
          <w:szCs w:val="20"/>
        </w:rPr>
        <w:t>“apodrecer na cadeia”</w:t>
      </w:r>
      <w:r w:rsidR="00636809" w:rsidRPr="00271486">
        <w:rPr>
          <w:rStyle w:val="Refdecomentrio"/>
          <w:rFonts w:ascii="Verdana" w:hAnsi="Verdana"/>
          <w:sz w:val="20"/>
          <w:szCs w:val="20"/>
        </w:rPr>
        <w:t>, (</w:t>
      </w:r>
      <w:proofErr w:type="spellStart"/>
      <w:r w:rsidR="00636809" w:rsidRPr="00271486">
        <w:rPr>
          <w:rStyle w:val="Refdecomentrio"/>
          <w:rFonts w:ascii="Verdana" w:hAnsi="Verdana"/>
          <w:sz w:val="20"/>
          <w:szCs w:val="20"/>
        </w:rPr>
        <w:t>ii</w:t>
      </w:r>
      <w:proofErr w:type="spellEnd"/>
      <w:r w:rsidR="00636809" w:rsidRPr="00271486">
        <w:rPr>
          <w:rStyle w:val="Refdecomentrio"/>
          <w:rFonts w:ascii="Verdana" w:hAnsi="Verdana"/>
          <w:sz w:val="20"/>
          <w:szCs w:val="20"/>
        </w:rPr>
        <w:t>) que seus aliados seriam presos se não deixassem o país e que (</w:t>
      </w:r>
      <w:proofErr w:type="spellStart"/>
      <w:r w:rsidR="00636809" w:rsidRPr="00271486">
        <w:rPr>
          <w:rStyle w:val="Refdecomentrio"/>
          <w:rFonts w:ascii="Verdana" w:hAnsi="Verdana"/>
          <w:sz w:val="20"/>
          <w:szCs w:val="20"/>
        </w:rPr>
        <w:t>ii</w:t>
      </w:r>
      <w:r w:rsidR="0079562A" w:rsidRPr="00271486">
        <w:rPr>
          <w:rStyle w:val="Refdecomentrio"/>
          <w:rFonts w:ascii="Verdana" w:hAnsi="Verdana"/>
          <w:sz w:val="20"/>
          <w:szCs w:val="20"/>
        </w:rPr>
        <w:t>i</w:t>
      </w:r>
      <w:proofErr w:type="spellEnd"/>
      <w:r w:rsidR="00636809" w:rsidRPr="00271486">
        <w:rPr>
          <w:rStyle w:val="Refdecomentrio"/>
          <w:rFonts w:ascii="Verdana" w:hAnsi="Verdana"/>
          <w:sz w:val="20"/>
          <w:szCs w:val="20"/>
        </w:rPr>
        <w:t xml:space="preserve">) iria </w:t>
      </w:r>
      <w:r w:rsidR="00636809" w:rsidRPr="00271486">
        <w:rPr>
          <w:rStyle w:val="Refdecomentrio"/>
          <w:rFonts w:ascii="Verdana" w:hAnsi="Verdana"/>
          <w:i/>
          <w:iCs/>
          <w:sz w:val="20"/>
          <w:szCs w:val="20"/>
        </w:rPr>
        <w:t xml:space="preserve">“fuzilar toda a </w:t>
      </w:r>
      <w:proofErr w:type="spellStart"/>
      <w:r w:rsidR="00636809" w:rsidRPr="00271486">
        <w:rPr>
          <w:rStyle w:val="Refdecomentrio"/>
          <w:rFonts w:ascii="Verdana" w:hAnsi="Verdana"/>
          <w:i/>
          <w:iCs/>
          <w:sz w:val="20"/>
          <w:szCs w:val="20"/>
        </w:rPr>
        <w:t>petralhada</w:t>
      </w:r>
      <w:proofErr w:type="spellEnd"/>
      <w:r w:rsidR="00636809" w:rsidRPr="00271486">
        <w:rPr>
          <w:rStyle w:val="Refdecomentrio"/>
          <w:rFonts w:ascii="Verdana" w:hAnsi="Verdana"/>
          <w:i/>
          <w:iCs/>
          <w:sz w:val="20"/>
          <w:szCs w:val="20"/>
        </w:rPr>
        <w:t xml:space="preserve"> aqui do Acre”</w:t>
      </w:r>
      <w:r w:rsidR="00636809" w:rsidRPr="00271486">
        <w:rPr>
          <w:rStyle w:val="Refdecomentrio"/>
          <w:rFonts w:ascii="Verdana" w:hAnsi="Verdana"/>
          <w:sz w:val="20"/>
          <w:szCs w:val="20"/>
        </w:rPr>
        <w:t xml:space="preserve">, em </w:t>
      </w:r>
      <w:r w:rsidR="006E3CE4" w:rsidRPr="00271486">
        <w:rPr>
          <w:rStyle w:val="Refdecomentrio"/>
          <w:rFonts w:ascii="Verdana" w:hAnsi="Verdana"/>
          <w:sz w:val="20"/>
          <w:szCs w:val="20"/>
        </w:rPr>
        <w:t xml:space="preserve">depreciativa referência às(aos) </w:t>
      </w:r>
      <w:r w:rsidR="001C0219" w:rsidRPr="00271486">
        <w:rPr>
          <w:rStyle w:val="Refdecomentrio"/>
          <w:rFonts w:ascii="Verdana" w:hAnsi="Verdana"/>
          <w:sz w:val="20"/>
          <w:szCs w:val="20"/>
        </w:rPr>
        <w:t>filiadas(os)</w:t>
      </w:r>
      <w:r w:rsidR="006E3CE4" w:rsidRPr="00271486">
        <w:rPr>
          <w:rStyle w:val="Refdecomentrio"/>
          <w:rFonts w:ascii="Verdana" w:hAnsi="Verdana"/>
          <w:sz w:val="20"/>
          <w:szCs w:val="20"/>
        </w:rPr>
        <w:t xml:space="preserve"> </w:t>
      </w:r>
      <w:r w:rsidR="001C0219" w:rsidRPr="00271486">
        <w:rPr>
          <w:rStyle w:val="Refdecomentrio"/>
          <w:rFonts w:ascii="Verdana" w:hAnsi="Verdana"/>
          <w:sz w:val="20"/>
          <w:szCs w:val="20"/>
        </w:rPr>
        <w:t>do</w:t>
      </w:r>
      <w:r w:rsidR="006E3CE4" w:rsidRPr="00271486">
        <w:rPr>
          <w:rStyle w:val="Refdecomentrio"/>
          <w:rFonts w:ascii="Verdana" w:hAnsi="Verdana"/>
          <w:sz w:val="20"/>
          <w:szCs w:val="20"/>
        </w:rPr>
        <w:t xml:space="preserve"> Partido dos </w:t>
      </w:r>
      <w:r w:rsidR="001C0219" w:rsidRPr="00271486">
        <w:rPr>
          <w:rStyle w:val="Refdecomentrio"/>
          <w:rFonts w:ascii="Verdana" w:hAnsi="Verdana"/>
          <w:sz w:val="20"/>
          <w:szCs w:val="20"/>
        </w:rPr>
        <w:t xml:space="preserve">Trabalhadores, entidade partidária, vale repetir, diretamente prejudicada pela ação perpetrada pelo então Juiz </w:t>
      </w:r>
      <w:r w:rsidR="00002967">
        <w:rPr>
          <w:rStyle w:val="Refdecomentrio"/>
          <w:rFonts w:ascii="Verdana" w:hAnsi="Verdana"/>
          <w:sz w:val="20"/>
          <w:szCs w:val="20"/>
        </w:rPr>
        <w:t xml:space="preserve">Federal </w:t>
      </w:r>
      <w:r w:rsidR="001C0219" w:rsidRPr="00271486">
        <w:rPr>
          <w:rStyle w:val="Refdecomentrio"/>
          <w:rFonts w:ascii="Verdana" w:hAnsi="Verdana"/>
          <w:sz w:val="20"/>
          <w:szCs w:val="20"/>
        </w:rPr>
        <w:t xml:space="preserve">em </w:t>
      </w:r>
      <w:r w:rsidR="00383DD9">
        <w:rPr>
          <w:rStyle w:val="Refdecomentrio"/>
          <w:rFonts w:ascii="Verdana" w:hAnsi="Verdana"/>
          <w:sz w:val="20"/>
          <w:szCs w:val="20"/>
        </w:rPr>
        <w:t xml:space="preserve">1º de outubro de </w:t>
      </w:r>
      <w:r w:rsidR="001C0219" w:rsidRPr="00271486">
        <w:rPr>
          <w:rStyle w:val="Refdecomentrio"/>
          <w:rFonts w:ascii="Verdana" w:hAnsi="Verdana"/>
          <w:sz w:val="20"/>
          <w:szCs w:val="20"/>
        </w:rPr>
        <w:t>2018 (</w:t>
      </w:r>
      <w:r w:rsidR="00733B32" w:rsidRPr="00271486">
        <w:rPr>
          <w:rStyle w:val="Refdecomentrio"/>
          <w:rFonts w:ascii="Verdana" w:hAnsi="Verdana"/>
          <w:sz w:val="20"/>
          <w:szCs w:val="20"/>
        </w:rPr>
        <w:t>v</w:t>
      </w:r>
      <w:r w:rsidR="001C0219" w:rsidRPr="00271486">
        <w:rPr>
          <w:rStyle w:val="Refdecomentrio"/>
          <w:rFonts w:ascii="Verdana" w:hAnsi="Verdana"/>
          <w:sz w:val="20"/>
          <w:szCs w:val="20"/>
        </w:rPr>
        <w:t xml:space="preserve">ide: </w:t>
      </w:r>
      <w:r w:rsidR="001C0219" w:rsidRPr="00271486">
        <w:rPr>
          <w:rFonts w:ascii="Verdana" w:hAnsi="Verdana"/>
          <w:b/>
          <w:sz w:val="20"/>
          <w:szCs w:val="20"/>
        </w:rPr>
        <w:t>Bolsonaro afirma que Lula e Haddad apodrecerão na cadeia</w:t>
      </w:r>
      <w:r w:rsidR="001C0219" w:rsidRPr="00271486">
        <w:rPr>
          <w:rFonts w:ascii="Verdana" w:hAnsi="Verdana"/>
          <w:sz w:val="20"/>
          <w:szCs w:val="20"/>
        </w:rPr>
        <w:t xml:space="preserve">. Valor Econômico, 21 de out. de 2018. Disponível em: </w:t>
      </w:r>
      <w:hyperlink r:id="rId16" w:history="1">
        <w:r w:rsidR="001C0219" w:rsidRPr="00271486">
          <w:rPr>
            <w:rStyle w:val="Hyperlink"/>
            <w:rFonts w:ascii="Verdana" w:hAnsi="Verdana"/>
            <w:sz w:val="20"/>
            <w:szCs w:val="20"/>
          </w:rPr>
          <w:t>https://www.valor.com.br/politica/5939477/bolsonaro-afirma-que-lula-e-haddad-apodrecerao-na-cadeia</w:t>
        </w:r>
      </w:hyperlink>
      <w:r w:rsidR="00733B32" w:rsidRPr="00271486">
        <w:rPr>
          <w:rFonts w:ascii="Verdana" w:hAnsi="Verdana"/>
          <w:sz w:val="20"/>
          <w:szCs w:val="20"/>
        </w:rPr>
        <w:t xml:space="preserve">, </w:t>
      </w:r>
      <w:r w:rsidR="00733B32" w:rsidRPr="00271486">
        <w:rPr>
          <w:rStyle w:val="Hyperlink"/>
          <w:rFonts w:ascii="Verdana" w:hAnsi="Verdana"/>
          <w:color w:val="auto"/>
          <w:sz w:val="20"/>
          <w:szCs w:val="20"/>
          <w:u w:val="none"/>
        </w:rPr>
        <w:t>acesso em 07.0</w:t>
      </w:r>
      <w:r w:rsidR="00383DD9">
        <w:rPr>
          <w:rStyle w:val="Hyperlink"/>
          <w:rFonts w:ascii="Verdana" w:hAnsi="Verdana"/>
          <w:color w:val="auto"/>
          <w:sz w:val="20"/>
          <w:szCs w:val="20"/>
          <w:u w:val="none"/>
        </w:rPr>
        <w:t>6</w:t>
      </w:r>
      <w:r w:rsidR="00733B32" w:rsidRPr="00271486">
        <w:rPr>
          <w:rStyle w:val="Hyperlink"/>
          <w:rFonts w:ascii="Verdana" w:hAnsi="Verdana"/>
          <w:color w:val="auto"/>
          <w:sz w:val="20"/>
          <w:szCs w:val="20"/>
          <w:u w:val="none"/>
        </w:rPr>
        <w:t>.20, às 23h01min;</w:t>
      </w:r>
      <w:r w:rsidR="00E860FB">
        <w:rPr>
          <w:rStyle w:val="Hyperlink"/>
          <w:rFonts w:ascii="Verdana" w:hAnsi="Verdana"/>
          <w:color w:val="auto"/>
          <w:sz w:val="20"/>
          <w:szCs w:val="20"/>
          <w:u w:val="none"/>
        </w:rPr>
        <w:t xml:space="preserve"> </w:t>
      </w:r>
      <w:r w:rsidR="00E860FB">
        <w:rPr>
          <w:rStyle w:val="Hyperlink"/>
          <w:rFonts w:ascii="Verdana" w:hAnsi="Verdana"/>
          <w:b/>
          <w:bCs/>
          <w:color w:val="auto"/>
          <w:sz w:val="20"/>
          <w:szCs w:val="20"/>
          <w:u w:val="none"/>
        </w:rPr>
        <w:t xml:space="preserve">Bolsonaro diz que ‘vermelhos’ terão duas opções: deixar o país ou cadeia. </w:t>
      </w:r>
      <w:r w:rsidR="00E860FB">
        <w:rPr>
          <w:rStyle w:val="Hyperlink"/>
          <w:rFonts w:ascii="Verdana" w:hAnsi="Verdana"/>
          <w:color w:val="auto"/>
          <w:sz w:val="20"/>
          <w:szCs w:val="20"/>
          <w:u w:val="none"/>
        </w:rPr>
        <w:t>Poder360, 22.10.18. Disponível em:</w:t>
      </w:r>
      <w:r w:rsidR="00733B32" w:rsidRPr="00271486">
        <w:rPr>
          <w:rStyle w:val="Hyperlink"/>
          <w:rFonts w:ascii="Verdana" w:hAnsi="Verdana"/>
          <w:color w:val="auto"/>
          <w:sz w:val="20"/>
          <w:szCs w:val="20"/>
          <w:u w:val="none"/>
        </w:rPr>
        <w:t xml:space="preserve"> </w:t>
      </w:r>
      <w:hyperlink r:id="rId17" w:history="1">
        <w:r w:rsidR="00F770CA" w:rsidRPr="00271486">
          <w:rPr>
            <w:rStyle w:val="Hyperlink"/>
            <w:rFonts w:ascii="Verdana" w:hAnsi="Verdana"/>
            <w:sz w:val="20"/>
            <w:szCs w:val="20"/>
          </w:rPr>
          <w:t>https://www.poder360.com.br/eleicoes/bolsonaro-diz-que-vermelhos-terao-duas-opcoes-deixar-o-pais-ou-cadeia/</w:t>
        </w:r>
      </w:hyperlink>
      <w:r w:rsidR="00733B32" w:rsidRPr="00271486">
        <w:rPr>
          <w:rStyle w:val="Refdecomentrio"/>
          <w:rFonts w:ascii="Verdana" w:hAnsi="Verdana"/>
          <w:sz w:val="20"/>
          <w:szCs w:val="20"/>
        </w:rPr>
        <w:t xml:space="preserve">, </w:t>
      </w:r>
      <w:r w:rsidR="00733B32" w:rsidRPr="00271486">
        <w:rPr>
          <w:rStyle w:val="Hyperlink"/>
          <w:rFonts w:ascii="Verdana" w:hAnsi="Verdana"/>
          <w:color w:val="auto"/>
          <w:sz w:val="20"/>
          <w:szCs w:val="20"/>
          <w:u w:val="none"/>
        </w:rPr>
        <w:t>acesso em 07.0</w:t>
      </w:r>
      <w:r w:rsidR="00383DD9">
        <w:rPr>
          <w:rStyle w:val="Hyperlink"/>
          <w:rFonts w:ascii="Verdana" w:hAnsi="Verdana"/>
          <w:color w:val="auto"/>
          <w:sz w:val="20"/>
          <w:szCs w:val="20"/>
          <w:u w:val="none"/>
        </w:rPr>
        <w:t>6</w:t>
      </w:r>
      <w:r w:rsidR="00733B32" w:rsidRPr="00271486">
        <w:rPr>
          <w:rStyle w:val="Hyperlink"/>
          <w:rFonts w:ascii="Verdana" w:hAnsi="Verdana"/>
          <w:color w:val="auto"/>
          <w:sz w:val="20"/>
          <w:szCs w:val="20"/>
          <w:u w:val="none"/>
        </w:rPr>
        <w:t>.20, às 23h16min;</w:t>
      </w:r>
      <w:r w:rsidR="0079562A" w:rsidRPr="00271486">
        <w:rPr>
          <w:rStyle w:val="Refdecomentrio"/>
          <w:rFonts w:ascii="Verdana" w:hAnsi="Verdana"/>
          <w:sz w:val="20"/>
          <w:szCs w:val="20"/>
        </w:rPr>
        <w:t xml:space="preserve"> </w:t>
      </w:r>
      <w:r w:rsidR="00F770CA" w:rsidRPr="00271486">
        <w:rPr>
          <w:rFonts w:ascii="Verdana" w:hAnsi="Verdana"/>
          <w:sz w:val="20"/>
          <w:szCs w:val="20"/>
        </w:rPr>
        <w:t>“</w:t>
      </w:r>
      <w:r w:rsidR="00F770CA" w:rsidRPr="00271486">
        <w:rPr>
          <w:rFonts w:ascii="Verdana" w:hAnsi="Verdana"/>
          <w:b/>
          <w:sz w:val="20"/>
          <w:szCs w:val="20"/>
        </w:rPr>
        <w:t xml:space="preserve">Vamos fuzilar a </w:t>
      </w:r>
      <w:proofErr w:type="spellStart"/>
      <w:r w:rsidR="00F770CA" w:rsidRPr="00271486">
        <w:rPr>
          <w:rFonts w:ascii="Verdana" w:hAnsi="Verdana"/>
          <w:b/>
          <w:sz w:val="20"/>
          <w:szCs w:val="20"/>
        </w:rPr>
        <w:t>petralhada</w:t>
      </w:r>
      <w:proofErr w:type="spellEnd"/>
      <w:r w:rsidR="00F770CA" w:rsidRPr="00271486">
        <w:rPr>
          <w:rFonts w:ascii="Verdana" w:hAnsi="Verdana"/>
          <w:b/>
          <w:sz w:val="20"/>
          <w:szCs w:val="20"/>
        </w:rPr>
        <w:t>”, diz Bolsonaro em campanha no Acre</w:t>
      </w:r>
      <w:r w:rsidR="00F770CA" w:rsidRPr="00271486">
        <w:rPr>
          <w:rFonts w:ascii="Verdana" w:hAnsi="Verdana"/>
          <w:sz w:val="20"/>
          <w:szCs w:val="20"/>
        </w:rPr>
        <w:t>.</w:t>
      </w:r>
      <w:r w:rsidR="00F770CA" w:rsidRPr="00271486">
        <w:rPr>
          <w:rFonts w:ascii="Verdana" w:hAnsi="Verdana"/>
          <w:b/>
          <w:sz w:val="20"/>
          <w:szCs w:val="20"/>
        </w:rPr>
        <w:t xml:space="preserve"> </w:t>
      </w:r>
      <w:r w:rsidR="00F770CA" w:rsidRPr="00271486">
        <w:rPr>
          <w:rFonts w:ascii="Verdana" w:hAnsi="Verdana"/>
          <w:sz w:val="20"/>
          <w:szCs w:val="20"/>
        </w:rPr>
        <w:t>Exame, 04 de set. de 2018. Disponível em:</w:t>
      </w:r>
      <w:r w:rsidR="0079562A" w:rsidRPr="00271486">
        <w:rPr>
          <w:rFonts w:ascii="Verdana" w:hAnsi="Verdana"/>
          <w:sz w:val="20"/>
          <w:szCs w:val="20"/>
        </w:rPr>
        <w:t xml:space="preserve"> </w:t>
      </w:r>
      <w:hyperlink r:id="rId18" w:history="1">
        <w:r w:rsidR="00733B32" w:rsidRPr="00271486">
          <w:rPr>
            <w:rStyle w:val="Hyperlink"/>
            <w:rFonts w:ascii="Verdana" w:hAnsi="Verdana"/>
            <w:sz w:val="20"/>
            <w:szCs w:val="20"/>
          </w:rPr>
          <w:t>https://exame.abril.com.br/brasil/vamos-fuzilar-a-petralhada-diz-bolsonaro-em-campanha-no-acre</w:t>
        </w:r>
      </w:hyperlink>
      <w:r w:rsidR="00733B32" w:rsidRPr="00271486">
        <w:rPr>
          <w:rFonts w:ascii="Verdana" w:hAnsi="Verdana"/>
          <w:sz w:val="20"/>
          <w:szCs w:val="20"/>
        </w:rPr>
        <w:t xml:space="preserve">, </w:t>
      </w:r>
      <w:r w:rsidR="00733B32" w:rsidRPr="00271486">
        <w:rPr>
          <w:rStyle w:val="Hyperlink"/>
          <w:rFonts w:ascii="Verdana" w:hAnsi="Verdana"/>
          <w:color w:val="auto"/>
          <w:sz w:val="20"/>
          <w:szCs w:val="20"/>
          <w:u w:val="none"/>
        </w:rPr>
        <w:t>acesso em 07.0</w:t>
      </w:r>
      <w:r w:rsidR="00383DD9">
        <w:rPr>
          <w:rStyle w:val="Hyperlink"/>
          <w:rFonts w:ascii="Verdana" w:hAnsi="Verdana"/>
          <w:color w:val="auto"/>
          <w:sz w:val="20"/>
          <w:szCs w:val="20"/>
          <w:u w:val="none"/>
        </w:rPr>
        <w:t>6</w:t>
      </w:r>
      <w:r w:rsidR="00733B32" w:rsidRPr="00271486">
        <w:rPr>
          <w:rStyle w:val="Hyperlink"/>
          <w:rFonts w:ascii="Verdana" w:hAnsi="Verdana"/>
          <w:color w:val="auto"/>
          <w:sz w:val="20"/>
          <w:szCs w:val="20"/>
          <w:u w:val="none"/>
        </w:rPr>
        <w:t>.20, às 23h21min</w:t>
      </w:r>
      <w:r w:rsidR="00F770CA" w:rsidRPr="00271486">
        <w:rPr>
          <w:rFonts w:ascii="Verdana" w:hAnsi="Verdana"/>
          <w:sz w:val="20"/>
          <w:szCs w:val="20"/>
        </w:rPr>
        <w:t>)</w:t>
      </w:r>
      <w:r w:rsidR="0079562A" w:rsidRPr="00271486">
        <w:rPr>
          <w:rFonts w:ascii="Verdana" w:hAnsi="Verdana"/>
          <w:sz w:val="20"/>
          <w:szCs w:val="20"/>
        </w:rPr>
        <w:t>.</w:t>
      </w:r>
    </w:p>
    <w:p w14:paraId="5C684310" w14:textId="3B6827C8" w:rsidR="005F5966" w:rsidRPr="00271486" w:rsidRDefault="005F5966" w:rsidP="00271486">
      <w:pPr>
        <w:spacing w:after="0" w:line="360" w:lineRule="auto"/>
        <w:ind w:firstLine="708"/>
        <w:jc w:val="both"/>
        <w:rPr>
          <w:rFonts w:ascii="Verdana" w:hAnsi="Verdana"/>
          <w:sz w:val="20"/>
          <w:szCs w:val="20"/>
        </w:rPr>
      </w:pPr>
    </w:p>
    <w:p w14:paraId="25CB09A3" w14:textId="10CD26AB" w:rsidR="005F5966" w:rsidRPr="00271486" w:rsidRDefault="005F5966" w:rsidP="00271486">
      <w:pPr>
        <w:spacing w:after="0" w:line="360" w:lineRule="auto"/>
        <w:ind w:firstLine="708"/>
        <w:jc w:val="both"/>
        <w:rPr>
          <w:rFonts w:ascii="Verdana" w:hAnsi="Verdana"/>
          <w:sz w:val="20"/>
          <w:szCs w:val="20"/>
        </w:rPr>
      </w:pPr>
      <w:r w:rsidRPr="00271486">
        <w:rPr>
          <w:rFonts w:ascii="Verdana" w:hAnsi="Verdana"/>
          <w:sz w:val="20"/>
          <w:szCs w:val="20"/>
        </w:rPr>
        <w:lastRenderedPageBreak/>
        <w:t>N</w:t>
      </w:r>
      <w:r w:rsidR="00383DD9">
        <w:rPr>
          <w:rFonts w:ascii="Verdana" w:hAnsi="Verdana"/>
          <w:sz w:val="20"/>
          <w:szCs w:val="20"/>
        </w:rPr>
        <w:t>aquil</w:t>
      </w:r>
      <w:r w:rsidRPr="00271486">
        <w:rPr>
          <w:rFonts w:ascii="Verdana" w:hAnsi="Verdana"/>
          <w:sz w:val="20"/>
          <w:szCs w:val="20"/>
        </w:rPr>
        <w:t xml:space="preserve">o que interessa à presente notícia-crime, </w:t>
      </w:r>
      <w:r w:rsidR="00383DD9">
        <w:rPr>
          <w:rFonts w:ascii="Verdana" w:hAnsi="Verdana"/>
          <w:sz w:val="20"/>
          <w:szCs w:val="20"/>
        </w:rPr>
        <w:t xml:space="preserve">em tese, </w:t>
      </w:r>
      <w:r w:rsidRPr="00271486">
        <w:rPr>
          <w:rFonts w:ascii="Verdana" w:hAnsi="Verdana"/>
          <w:sz w:val="20"/>
          <w:szCs w:val="20"/>
        </w:rPr>
        <w:t>a divulgação de diálogos protegidos pela garantia constitucional da inviolabilidade do sigilo das comunicações telefônicas – salvo para atender “</w:t>
      </w:r>
      <w:r w:rsidRPr="00271486">
        <w:rPr>
          <w:rFonts w:ascii="Verdana" w:hAnsi="Verdana"/>
          <w:i/>
          <w:iCs/>
          <w:sz w:val="20"/>
          <w:szCs w:val="20"/>
        </w:rPr>
        <w:t>à sua única finalidade constitucional legítima (‘para fins de investigação criminal ou instrução processual penal’)</w:t>
      </w:r>
      <w:r w:rsidRPr="00271486">
        <w:rPr>
          <w:rFonts w:ascii="Verdana" w:hAnsi="Verdana"/>
          <w:sz w:val="20"/>
          <w:szCs w:val="20"/>
        </w:rPr>
        <w:t xml:space="preserve">” (STF, </w:t>
      </w:r>
      <w:proofErr w:type="spellStart"/>
      <w:r w:rsidRPr="00271486">
        <w:rPr>
          <w:rFonts w:ascii="Verdana" w:hAnsi="Verdana"/>
          <w:sz w:val="20"/>
          <w:szCs w:val="20"/>
        </w:rPr>
        <w:t>Rcl</w:t>
      </w:r>
      <w:proofErr w:type="spellEnd"/>
      <w:r w:rsidRPr="00271486">
        <w:rPr>
          <w:rFonts w:ascii="Verdana" w:hAnsi="Verdana"/>
          <w:sz w:val="20"/>
          <w:szCs w:val="20"/>
        </w:rPr>
        <w:t xml:space="preserve">. 23.457/DF) – </w:t>
      </w:r>
      <w:r w:rsidR="003C2BCE" w:rsidRPr="00271486">
        <w:rPr>
          <w:rFonts w:ascii="Verdana" w:hAnsi="Verdana"/>
          <w:sz w:val="20"/>
          <w:szCs w:val="20"/>
        </w:rPr>
        <w:t xml:space="preserve">também </w:t>
      </w:r>
      <w:r w:rsidRPr="00271486">
        <w:rPr>
          <w:rFonts w:ascii="Verdana" w:hAnsi="Verdana"/>
          <w:sz w:val="20"/>
          <w:szCs w:val="20"/>
        </w:rPr>
        <w:t>atendeu à</w:t>
      </w:r>
      <w:r w:rsidR="003C2BCE" w:rsidRPr="00271486">
        <w:rPr>
          <w:rFonts w:ascii="Verdana" w:hAnsi="Verdana"/>
          <w:sz w:val="20"/>
          <w:szCs w:val="20"/>
        </w:rPr>
        <w:t xml:space="preserve"> uma motivação política, catalisando o processo de impeachment </w:t>
      </w:r>
      <w:proofErr w:type="spellStart"/>
      <w:r w:rsidR="003C2BCE" w:rsidRPr="00271486">
        <w:rPr>
          <w:rFonts w:ascii="Verdana" w:hAnsi="Verdana"/>
          <w:sz w:val="20"/>
          <w:szCs w:val="20"/>
        </w:rPr>
        <w:t>da</w:t>
      </w:r>
      <w:proofErr w:type="spellEnd"/>
      <w:r w:rsidR="00383DD9">
        <w:rPr>
          <w:rFonts w:ascii="Verdana" w:hAnsi="Verdana"/>
          <w:sz w:val="20"/>
          <w:szCs w:val="20"/>
        </w:rPr>
        <w:t xml:space="preserve"> </w:t>
      </w:r>
      <w:r w:rsidR="003C2BCE" w:rsidRPr="00271486">
        <w:rPr>
          <w:rFonts w:ascii="Verdana" w:hAnsi="Verdana"/>
          <w:sz w:val="20"/>
          <w:szCs w:val="20"/>
        </w:rPr>
        <w:t>ex-presidente Dilma Roussef</w:t>
      </w:r>
      <w:r w:rsidR="00A9670F" w:rsidRPr="00271486">
        <w:rPr>
          <w:rFonts w:ascii="Verdana" w:hAnsi="Verdana"/>
          <w:sz w:val="20"/>
          <w:szCs w:val="20"/>
        </w:rPr>
        <w:t>f</w:t>
      </w:r>
      <w:r w:rsidR="003C2BCE" w:rsidRPr="00271486">
        <w:rPr>
          <w:rFonts w:ascii="Verdana" w:hAnsi="Verdana"/>
          <w:sz w:val="20"/>
          <w:szCs w:val="20"/>
        </w:rPr>
        <w:t>.</w:t>
      </w:r>
      <w:r w:rsidRPr="00271486">
        <w:rPr>
          <w:rFonts w:ascii="Verdana" w:hAnsi="Verdana"/>
          <w:sz w:val="20"/>
          <w:szCs w:val="20"/>
        </w:rPr>
        <w:t xml:space="preserve">   </w:t>
      </w:r>
    </w:p>
    <w:p w14:paraId="2466B7EB" w14:textId="4AD7E208" w:rsidR="00E40046" w:rsidRPr="00271486" w:rsidRDefault="00E40046" w:rsidP="00271486">
      <w:pPr>
        <w:spacing w:after="0" w:line="360" w:lineRule="auto"/>
        <w:ind w:firstLine="708"/>
        <w:jc w:val="both"/>
        <w:rPr>
          <w:rFonts w:ascii="Verdana" w:hAnsi="Verdana"/>
          <w:sz w:val="20"/>
          <w:szCs w:val="20"/>
        </w:rPr>
      </w:pPr>
    </w:p>
    <w:p w14:paraId="475C42EA" w14:textId="3F553F05" w:rsidR="00456307" w:rsidRPr="00271486" w:rsidRDefault="00367042" w:rsidP="00271486">
      <w:pPr>
        <w:spacing w:after="0" w:line="360" w:lineRule="auto"/>
        <w:ind w:firstLine="708"/>
        <w:jc w:val="both"/>
        <w:rPr>
          <w:rFonts w:ascii="Verdana" w:hAnsi="Verdana"/>
          <w:sz w:val="20"/>
          <w:szCs w:val="20"/>
        </w:rPr>
      </w:pPr>
      <w:r w:rsidRPr="00271486">
        <w:rPr>
          <w:rFonts w:ascii="Verdana" w:hAnsi="Verdana"/>
          <w:sz w:val="20"/>
          <w:szCs w:val="20"/>
        </w:rPr>
        <w:t>Pois bem.</w:t>
      </w:r>
    </w:p>
    <w:p w14:paraId="445F8A25" w14:textId="2043736D" w:rsidR="00367042" w:rsidRPr="00271486" w:rsidRDefault="00367042" w:rsidP="00271486">
      <w:pPr>
        <w:spacing w:after="0" w:line="360" w:lineRule="auto"/>
        <w:ind w:firstLine="708"/>
        <w:jc w:val="both"/>
        <w:rPr>
          <w:rFonts w:ascii="Verdana" w:hAnsi="Verdana"/>
          <w:sz w:val="20"/>
          <w:szCs w:val="20"/>
        </w:rPr>
      </w:pPr>
    </w:p>
    <w:p w14:paraId="56AFE919" w14:textId="29512BF0" w:rsidR="00367042" w:rsidRPr="00271486" w:rsidRDefault="00AA5BD8" w:rsidP="00271486">
      <w:pPr>
        <w:spacing w:after="0" w:line="360" w:lineRule="auto"/>
        <w:ind w:firstLine="708"/>
        <w:jc w:val="both"/>
        <w:rPr>
          <w:rFonts w:ascii="Verdana" w:hAnsi="Verdana"/>
          <w:sz w:val="20"/>
          <w:szCs w:val="20"/>
        </w:rPr>
      </w:pPr>
      <w:r w:rsidRPr="00271486">
        <w:rPr>
          <w:rFonts w:ascii="Verdana" w:hAnsi="Verdana"/>
          <w:sz w:val="20"/>
          <w:szCs w:val="20"/>
        </w:rPr>
        <w:t>Poucos dias após o julgamento da representação disciplinar, o TRF da 4ª Região julgou notícia de fato a respeito da mesma conduta. N</w:t>
      </w:r>
      <w:r w:rsidR="00D13879" w:rsidRPr="00271486">
        <w:rPr>
          <w:rFonts w:ascii="Verdana" w:hAnsi="Verdana"/>
          <w:sz w:val="20"/>
          <w:szCs w:val="20"/>
        </w:rPr>
        <w:t>ess</w:t>
      </w:r>
      <w:r w:rsidRPr="00271486">
        <w:rPr>
          <w:rFonts w:ascii="Verdana" w:hAnsi="Verdana"/>
          <w:sz w:val="20"/>
          <w:szCs w:val="20"/>
        </w:rPr>
        <w:t xml:space="preserve">a oportunidade, a 4ª Seção acolheu a promoção de arquivamento do MPF em acórdão assim ementado: </w:t>
      </w:r>
      <w:r w:rsidR="00367042" w:rsidRPr="00271486">
        <w:rPr>
          <w:rFonts w:ascii="Verdana" w:hAnsi="Verdana"/>
          <w:sz w:val="20"/>
          <w:szCs w:val="20"/>
        </w:rPr>
        <w:t xml:space="preserve"> </w:t>
      </w:r>
    </w:p>
    <w:p w14:paraId="4E3674E3" w14:textId="1A2F1856" w:rsidR="009568C1" w:rsidRPr="00271486" w:rsidRDefault="009568C1" w:rsidP="00271486">
      <w:pPr>
        <w:spacing w:after="0" w:line="360" w:lineRule="auto"/>
        <w:jc w:val="both"/>
        <w:rPr>
          <w:rFonts w:ascii="Verdana" w:hAnsi="Verdana"/>
          <w:sz w:val="20"/>
          <w:szCs w:val="20"/>
        </w:rPr>
      </w:pPr>
    </w:p>
    <w:p w14:paraId="2C1D8C9B"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NOTÍCIA DE FATO. CONDUÇÃO COERCITIVA. ABUSO DE AUTORIDADE. COISA JULGADA MATERIAL. PREVARICAÇÃO. ATIPICIDADE. </w:t>
      </w:r>
      <w:r w:rsidRPr="00271486">
        <w:rPr>
          <w:rFonts w:ascii="Verdana" w:hAnsi="Verdana"/>
          <w:b/>
          <w:bCs/>
          <w:sz w:val="20"/>
          <w:szCs w:val="20"/>
        </w:rPr>
        <w:t>LEVANTAMENTO DO SIGILO DOS AUTOS E DE INTERCEPTAÇÕES TELEFÔNICAS. VIOLAÇÃO DE SIGILO FUNCIONAL</w:t>
      </w:r>
      <w:r w:rsidRPr="00271486">
        <w:rPr>
          <w:rFonts w:ascii="Verdana" w:hAnsi="Verdana"/>
          <w:sz w:val="20"/>
          <w:szCs w:val="20"/>
        </w:rPr>
        <w:t xml:space="preserve">. INTERCEPTAÇÃO TELEFÔNICA ILEGAL. ATIPICIDADE. ARQUIVAMENTO. </w:t>
      </w:r>
    </w:p>
    <w:p w14:paraId="390566DE"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1. A caracterização de abuso de autoridade na conduta do Magistrado que determinou a condução coercitiva de investigado foi alvo de análise pela 4ª Seção desta Corte, a qual reconheceu a atipicidade da conduta, decisão sobre a qual recai os efeitos da coisa julgada formal e material. </w:t>
      </w:r>
    </w:p>
    <w:p w14:paraId="2E6DFE28"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2. Ausente a intenção de satisfazer interesse ou sentimento pessoal, a conduta não se </w:t>
      </w:r>
      <w:proofErr w:type="spellStart"/>
      <w:r w:rsidRPr="00271486">
        <w:rPr>
          <w:rFonts w:ascii="Verdana" w:hAnsi="Verdana"/>
          <w:sz w:val="20"/>
          <w:szCs w:val="20"/>
        </w:rPr>
        <w:t>subsume</w:t>
      </w:r>
      <w:proofErr w:type="spellEnd"/>
      <w:r w:rsidRPr="00271486">
        <w:rPr>
          <w:rFonts w:ascii="Verdana" w:hAnsi="Verdana"/>
          <w:sz w:val="20"/>
          <w:szCs w:val="20"/>
        </w:rPr>
        <w:t xml:space="preserve"> ao tipo penal do artigo 319 do Código Penal. </w:t>
      </w:r>
    </w:p>
    <w:p w14:paraId="62F52D16"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3. </w:t>
      </w:r>
      <w:r w:rsidRPr="00271486">
        <w:rPr>
          <w:rFonts w:ascii="Verdana" w:hAnsi="Verdana"/>
          <w:b/>
          <w:bCs/>
          <w:sz w:val="20"/>
          <w:szCs w:val="20"/>
        </w:rPr>
        <w:t>Evidenciado que o Magistrado não realizou, voluntariamente, interceptação telefônica sem que esta fosse acobertada pela necessária autorização judicial, não estando presente o dolo na conduta, não há falar em subsunção ao tipo penal previsto no artigo 10 da Lei 9.296/96</w:t>
      </w:r>
      <w:r w:rsidRPr="00271486">
        <w:rPr>
          <w:rFonts w:ascii="Verdana" w:hAnsi="Verdana"/>
          <w:sz w:val="20"/>
          <w:szCs w:val="20"/>
        </w:rPr>
        <w:t xml:space="preserve">. </w:t>
      </w:r>
    </w:p>
    <w:p w14:paraId="1EB7323E"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4. Ausente a intenção de revelar fato de que tinha ciência em razão do cargo e devesse permanecer em segredo, a conduta não se </w:t>
      </w:r>
      <w:proofErr w:type="spellStart"/>
      <w:r w:rsidRPr="00271486">
        <w:rPr>
          <w:rFonts w:ascii="Verdana" w:hAnsi="Verdana"/>
          <w:sz w:val="20"/>
          <w:szCs w:val="20"/>
        </w:rPr>
        <w:t>subsume</w:t>
      </w:r>
      <w:proofErr w:type="spellEnd"/>
      <w:r w:rsidRPr="00271486">
        <w:rPr>
          <w:rFonts w:ascii="Verdana" w:hAnsi="Verdana"/>
          <w:sz w:val="20"/>
          <w:szCs w:val="20"/>
        </w:rPr>
        <w:t xml:space="preserve"> ao tipo penal do artigo 325 do Código Penal. </w:t>
      </w:r>
    </w:p>
    <w:p w14:paraId="13890B2C" w14:textId="72CF8892" w:rsidR="001F5417"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lastRenderedPageBreak/>
        <w:t xml:space="preserve">5. </w:t>
      </w:r>
      <w:r w:rsidRPr="00271486">
        <w:rPr>
          <w:rFonts w:ascii="Verdana" w:hAnsi="Verdana"/>
          <w:b/>
          <w:bCs/>
          <w:sz w:val="20"/>
          <w:szCs w:val="20"/>
        </w:rPr>
        <w:t>Acolhida a promoção de arquivamento feita pelo Ministério Público Federal, diante da atipicidade das condutas</w:t>
      </w:r>
      <w:r w:rsidRPr="00271486">
        <w:rPr>
          <w:rFonts w:ascii="Verdana" w:hAnsi="Verdana"/>
          <w:sz w:val="20"/>
          <w:szCs w:val="20"/>
        </w:rPr>
        <w:t>.</w:t>
      </w:r>
    </w:p>
    <w:p w14:paraId="66F5366F" w14:textId="77777777" w:rsidR="001F5417" w:rsidRPr="00271486" w:rsidRDefault="001F5417" w:rsidP="00271486">
      <w:pPr>
        <w:spacing w:after="0" w:line="360" w:lineRule="auto"/>
        <w:ind w:left="2268"/>
        <w:jc w:val="both"/>
        <w:rPr>
          <w:rFonts w:ascii="Verdana" w:hAnsi="Verdana"/>
          <w:sz w:val="20"/>
          <w:szCs w:val="20"/>
        </w:rPr>
      </w:pPr>
    </w:p>
    <w:p w14:paraId="1BC555FD" w14:textId="777A0860" w:rsidR="009568C1"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w:t>
      </w:r>
      <w:r w:rsidR="001F5417" w:rsidRPr="00271486">
        <w:rPr>
          <w:rFonts w:ascii="Verdana" w:hAnsi="Verdana"/>
          <w:sz w:val="20"/>
          <w:szCs w:val="20"/>
        </w:rPr>
        <w:t xml:space="preserve">TRF4, </w:t>
      </w:r>
      <w:r w:rsidR="00AA5BD8" w:rsidRPr="00271486">
        <w:rPr>
          <w:rFonts w:ascii="Verdana" w:hAnsi="Verdana"/>
          <w:sz w:val="20"/>
          <w:szCs w:val="20"/>
        </w:rPr>
        <w:t>4ª Seção</w:t>
      </w:r>
      <w:r w:rsidR="001F5417" w:rsidRPr="00271486">
        <w:rPr>
          <w:rFonts w:ascii="Verdana" w:hAnsi="Verdana"/>
          <w:sz w:val="20"/>
          <w:szCs w:val="20"/>
        </w:rPr>
        <w:t xml:space="preserve">, </w:t>
      </w:r>
      <w:r w:rsidRPr="00271486">
        <w:rPr>
          <w:rFonts w:ascii="Verdana" w:hAnsi="Verdana"/>
          <w:sz w:val="20"/>
          <w:szCs w:val="20"/>
        </w:rPr>
        <w:t xml:space="preserve">Processo </w:t>
      </w:r>
      <w:r w:rsidR="00AA5BD8" w:rsidRPr="00271486">
        <w:rPr>
          <w:rFonts w:ascii="Verdana" w:hAnsi="Verdana"/>
          <w:sz w:val="20"/>
          <w:szCs w:val="20"/>
        </w:rPr>
        <w:t xml:space="preserve">n.º </w:t>
      </w:r>
      <w:r w:rsidRPr="00271486">
        <w:rPr>
          <w:rFonts w:ascii="Verdana" w:hAnsi="Verdana"/>
          <w:sz w:val="20"/>
          <w:szCs w:val="20"/>
        </w:rPr>
        <w:t>5019052- 83.2016.4.04.0000, Rel. Juiz Federal Convocado Danilo Pereira Júnior, j. 29</w:t>
      </w:r>
      <w:r w:rsidR="00AA5BD8" w:rsidRPr="00271486">
        <w:rPr>
          <w:rFonts w:ascii="Verdana" w:hAnsi="Verdana"/>
          <w:sz w:val="20"/>
          <w:szCs w:val="20"/>
        </w:rPr>
        <w:t>.</w:t>
      </w:r>
      <w:r w:rsidRPr="00271486">
        <w:rPr>
          <w:rFonts w:ascii="Verdana" w:hAnsi="Verdana"/>
          <w:sz w:val="20"/>
          <w:szCs w:val="20"/>
        </w:rPr>
        <w:t>09</w:t>
      </w:r>
      <w:r w:rsidR="00AA5BD8" w:rsidRPr="00271486">
        <w:rPr>
          <w:rFonts w:ascii="Verdana" w:hAnsi="Verdana"/>
          <w:sz w:val="20"/>
          <w:szCs w:val="20"/>
        </w:rPr>
        <w:t>.</w:t>
      </w:r>
      <w:r w:rsidRPr="00271486">
        <w:rPr>
          <w:rFonts w:ascii="Verdana" w:hAnsi="Verdana"/>
          <w:sz w:val="20"/>
          <w:szCs w:val="20"/>
        </w:rPr>
        <w:t>16)</w:t>
      </w:r>
      <w:r w:rsidR="00AA5BD8" w:rsidRPr="00271486">
        <w:rPr>
          <w:rFonts w:ascii="Verdana" w:hAnsi="Verdana"/>
          <w:sz w:val="20"/>
          <w:szCs w:val="20"/>
        </w:rPr>
        <w:t xml:space="preserve"> (destacamos)</w:t>
      </w:r>
    </w:p>
    <w:p w14:paraId="7F1ADCDB" w14:textId="0D420587" w:rsidR="009568C1" w:rsidRPr="00271486" w:rsidRDefault="009568C1" w:rsidP="00271486">
      <w:pPr>
        <w:spacing w:after="0" w:line="360" w:lineRule="auto"/>
        <w:jc w:val="both"/>
        <w:rPr>
          <w:rFonts w:ascii="Verdana" w:hAnsi="Verdana"/>
          <w:sz w:val="20"/>
          <w:szCs w:val="20"/>
        </w:rPr>
      </w:pPr>
    </w:p>
    <w:p w14:paraId="09C5C42E" w14:textId="6102E41B" w:rsidR="009568C1" w:rsidRPr="00271486" w:rsidRDefault="00D13879" w:rsidP="00271486">
      <w:pPr>
        <w:spacing w:after="0" w:line="360" w:lineRule="auto"/>
        <w:ind w:firstLine="708"/>
        <w:jc w:val="both"/>
        <w:rPr>
          <w:rFonts w:ascii="Verdana" w:hAnsi="Verdana"/>
          <w:sz w:val="20"/>
          <w:szCs w:val="20"/>
        </w:rPr>
      </w:pPr>
      <w:r w:rsidRPr="00271486">
        <w:rPr>
          <w:rFonts w:ascii="Verdana" w:hAnsi="Verdana"/>
          <w:sz w:val="20"/>
          <w:szCs w:val="20"/>
        </w:rPr>
        <w:t xml:space="preserve">Irresignada com esse resultado, a Defesa do ex-presidente Lula ajuizou queixa subsidiária, julgada meses mais tarde pela mesma 4ª Seção. No novo julgamento, foi rejeitada a acusação contra o NOTICIADO, em acórdão que contou com a ementa seguinte: </w:t>
      </w:r>
    </w:p>
    <w:p w14:paraId="459769C5" w14:textId="5CC18E86" w:rsidR="009568C1" w:rsidRPr="00271486" w:rsidRDefault="009568C1" w:rsidP="00271486">
      <w:pPr>
        <w:spacing w:after="0" w:line="360" w:lineRule="auto"/>
        <w:jc w:val="both"/>
        <w:rPr>
          <w:rFonts w:ascii="Verdana" w:hAnsi="Verdana"/>
          <w:sz w:val="20"/>
          <w:szCs w:val="20"/>
        </w:rPr>
      </w:pPr>
    </w:p>
    <w:p w14:paraId="59113661"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PENAL E PROCESSUAL PENAL. </w:t>
      </w:r>
      <w:r w:rsidRPr="00271486">
        <w:rPr>
          <w:rFonts w:ascii="Verdana" w:hAnsi="Verdana"/>
          <w:b/>
          <w:bCs/>
          <w:sz w:val="20"/>
          <w:szCs w:val="20"/>
        </w:rPr>
        <w:t>QUEIXA-CRIME SUBSIDIÁRIA</w:t>
      </w:r>
      <w:r w:rsidRPr="00271486">
        <w:rPr>
          <w:rFonts w:ascii="Verdana" w:hAnsi="Verdana"/>
          <w:sz w:val="20"/>
          <w:szCs w:val="20"/>
        </w:rPr>
        <w:t xml:space="preserve">. ABUSO DE PODER E QUEBRA DE SIGILO DE COMUNICAÇÕES TELEFÔNICAS INTERCEPTADAS. ATOS JUDICIAIS. CONDUÇÃO COERCITIVA. </w:t>
      </w:r>
      <w:r w:rsidRPr="00271486">
        <w:rPr>
          <w:rFonts w:ascii="Verdana" w:hAnsi="Verdana"/>
          <w:b/>
          <w:bCs/>
          <w:sz w:val="20"/>
          <w:szCs w:val="20"/>
        </w:rPr>
        <w:t>QUEBRA DE SIGILO TELEFÔNICO. LEVANTAMENTO DE SIGILO</w:t>
      </w:r>
      <w:r w:rsidRPr="00271486">
        <w:rPr>
          <w:rFonts w:ascii="Verdana" w:hAnsi="Verdana"/>
          <w:sz w:val="20"/>
          <w:szCs w:val="20"/>
        </w:rPr>
        <w:t xml:space="preserve">. BUSCA E APREENSÃO. </w:t>
      </w:r>
      <w:r w:rsidRPr="00271486">
        <w:rPr>
          <w:rFonts w:ascii="Verdana" w:hAnsi="Verdana"/>
          <w:b/>
          <w:bCs/>
          <w:sz w:val="20"/>
          <w:szCs w:val="20"/>
        </w:rPr>
        <w:t>ARQUIVAMENTO DE NOTÍCIAS DE FATOS, A REQUERIMENTO DO MINISTÉRIO PÚBLICO FEDERAL. INÉRCIA INOCORRENTE</w:t>
      </w:r>
      <w:r w:rsidRPr="00271486">
        <w:rPr>
          <w:rFonts w:ascii="Verdana" w:hAnsi="Verdana"/>
          <w:sz w:val="20"/>
          <w:szCs w:val="20"/>
        </w:rPr>
        <w:t xml:space="preserve">. QUANTO AO FATO REMANESCENTE - BUSCA E APREENSÃO - NÃO RESTOU CARACTERIZADO O ALEGADO ABUSO DE PODER. </w:t>
      </w:r>
      <w:r w:rsidRPr="00271486">
        <w:rPr>
          <w:rFonts w:ascii="Verdana" w:hAnsi="Verdana"/>
          <w:b/>
          <w:bCs/>
          <w:sz w:val="20"/>
          <w:szCs w:val="20"/>
        </w:rPr>
        <w:t>REJEIÇÃO DA QUEIXA-CRIME SUBSIDIÁRIA</w:t>
      </w:r>
      <w:r w:rsidRPr="00271486">
        <w:rPr>
          <w:rFonts w:ascii="Verdana" w:hAnsi="Verdana"/>
          <w:sz w:val="20"/>
          <w:szCs w:val="20"/>
        </w:rPr>
        <w:t xml:space="preserve">. </w:t>
      </w:r>
    </w:p>
    <w:p w14:paraId="71418524"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1. Para que caiba a propositura da ação penal privada, subsidiária da ação penal pública, é necessário que fique demonstrada a inércia do Ministério Público (Federal, no caso). </w:t>
      </w:r>
    </w:p>
    <w:p w14:paraId="3260FA2A"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2. Essa inércia não se caracteriza quando o Ministério Público requer o arquivamento de notícias-crime, e o órgão judicial competente acolhe seu pedido. </w:t>
      </w:r>
    </w:p>
    <w:p w14:paraId="71B2B45C"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3. Em face disso, no presente caso, os fatos abarcados por arquivamentos anteriormente deferidos (ou seja, a condução coercitiva, a decretação da quebra do sigilo telefônico e o levantamento do sigilo das comunicações interceptadas) não podem dar ensejo à propositura de queixa-crime subsidiária. </w:t>
      </w:r>
    </w:p>
    <w:p w14:paraId="6C4B377E"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4. Ademais, </w:t>
      </w:r>
      <w:r w:rsidRPr="00271486">
        <w:rPr>
          <w:rFonts w:ascii="Verdana" w:hAnsi="Verdana"/>
          <w:b/>
          <w:bCs/>
          <w:sz w:val="20"/>
          <w:szCs w:val="20"/>
        </w:rPr>
        <w:t>os arquivamentos foram feitos com base na atipicidade das condutas questionadas</w:t>
      </w:r>
      <w:r w:rsidRPr="00271486">
        <w:rPr>
          <w:rFonts w:ascii="Verdana" w:hAnsi="Verdana"/>
          <w:sz w:val="20"/>
          <w:szCs w:val="20"/>
        </w:rPr>
        <w:t xml:space="preserve">, formando-se, com base neles, a coisa julgada material. </w:t>
      </w:r>
    </w:p>
    <w:p w14:paraId="46C54C5D"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lastRenderedPageBreak/>
        <w:t xml:space="preserve">5. Ainda que esse óbice fosse superado, </w:t>
      </w:r>
      <w:r w:rsidRPr="00271486">
        <w:rPr>
          <w:rFonts w:ascii="Verdana" w:hAnsi="Verdana"/>
          <w:b/>
          <w:bCs/>
          <w:sz w:val="20"/>
          <w:szCs w:val="20"/>
        </w:rPr>
        <w:t>não há fatos novos que justifiquem a propositura da ação penal</w:t>
      </w:r>
      <w:r w:rsidRPr="00271486">
        <w:rPr>
          <w:rFonts w:ascii="Verdana" w:hAnsi="Verdana"/>
          <w:sz w:val="20"/>
          <w:szCs w:val="20"/>
        </w:rPr>
        <w:t xml:space="preserve">, quanto à matéria que constituiu objeto de arquivamento anterior. </w:t>
      </w:r>
    </w:p>
    <w:p w14:paraId="5B5BA110" w14:textId="77777777" w:rsidR="00AA5BD8"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 xml:space="preserve">6. </w:t>
      </w:r>
      <w:r w:rsidRPr="00271486">
        <w:rPr>
          <w:rFonts w:ascii="Verdana" w:hAnsi="Verdana"/>
          <w:b/>
          <w:bCs/>
          <w:sz w:val="20"/>
          <w:szCs w:val="20"/>
        </w:rPr>
        <w:t>Uma parte dessa matéria constituiu objeto de reclamação, ao STF (</w:t>
      </w:r>
      <w:proofErr w:type="spellStart"/>
      <w:r w:rsidRPr="00271486">
        <w:rPr>
          <w:rFonts w:ascii="Verdana" w:hAnsi="Verdana"/>
          <w:b/>
          <w:bCs/>
          <w:sz w:val="20"/>
          <w:szCs w:val="20"/>
        </w:rPr>
        <w:t>Rcl</w:t>
      </w:r>
      <w:proofErr w:type="spellEnd"/>
      <w:r w:rsidRPr="00271486">
        <w:rPr>
          <w:rFonts w:ascii="Verdana" w:hAnsi="Verdana"/>
          <w:b/>
          <w:bCs/>
          <w:sz w:val="20"/>
          <w:szCs w:val="20"/>
        </w:rPr>
        <w:t>. Nº 23.457), o qual não determinou a tomada das providências previstas no artigo 40 do Código de Processo Penal</w:t>
      </w:r>
      <w:r w:rsidRPr="00271486">
        <w:rPr>
          <w:rFonts w:ascii="Verdana" w:hAnsi="Verdana"/>
          <w:sz w:val="20"/>
          <w:szCs w:val="20"/>
        </w:rPr>
        <w:t xml:space="preserve">. </w:t>
      </w:r>
    </w:p>
    <w:p w14:paraId="08858100" w14:textId="1A0F6327" w:rsidR="009568C1"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7. Quanto ao fato remanescente - busca e apreensão -, não há quaisquer elementos concretos que sinalizem para a presença do abuso de autoridade referido na petição que veicula a queixa-crime subsidiária. 8. Queixa-crime subsidiária rejeitada.</w:t>
      </w:r>
    </w:p>
    <w:p w14:paraId="413D9654" w14:textId="77777777" w:rsidR="009568C1" w:rsidRPr="00271486" w:rsidRDefault="009568C1" w:rsidP="00271486">
      <w:pPr>
        <w:spacing w:after="0" w:line="360" w:lineRule="auto"/>
        <w:ind w:left="2268"/>
        <w:jc w:val="both"/>
        <w:rPr>
          <w:rFonts w:ascii="Verdana" w:hAnsi="Verdana"/>
          <w:sz w:val="20"/>
          <w:szCs w:val="20"/>
        </w:rPr>
      </w:pPr>
    </w:p>
    <w:p w14:paraId="3B1B7746" w14:textId="72F490EF" w:rsidR="009568C1" w:rsidRPr="00271486" w:rsidRDefault="009568C1" w:rsidP="00271486">
      <w:pPr>
        <w:spacing w:after="0" w:line="360" w:lineRule="auto"/>
        <w:ind w:left="2268"/>
        <w:jc w:val="both"/>
        <w:rPr>
          <w:rFonts w:ascii="Verdana" w:hAnsi="Verdana"/>
          <w:sz w:val="20"/>
          <w:szCs w:val="20"/>
        </w:rPr>
      </w:pPr>
      <w:r w:rsidRPr="00271486">
        <w:rPr>
          <w:rFonts w:ascii="Verdana" w:hAnsi="Verdana"/>
          <w:sz w:val="20"/>
          <w:szCs w:val="20"/>
        </w:rPr>
        <w:t>(TRF4</w:t>
      </w:r>
      <w:r w:rsidR="00AA5BD8" w:rsidRPr="00271486">
        <w:rPr>
          <w:rFonts w:ascii="Verdana" w:hAnsi="Verdana"/>
          <w:sz w:val="20"/>
          <w:szCs w:val="20"/>
        </w:rPr>
        <w:t xml:space="preserve">, 4ª Seção, </w:t>
      </w:r>
      <w:r w:rsidRPr="00271486">
        <w:rPr>
          <w:rFonts w:ascii="Verdana" w:hAnsi="Verdana"/>
          <w:sz w:val="20"/>
          <w:szCs w:val="20"/>
        </w:rPr>
        <w:t xml:space="preserve">Petição </w:t>
      </w:r>
      <w:r w:rsidR="00AA5BD8" w:rsidRPr="00271486">
        <w:rPr>
          <w:rFonts w:ascii="Verdana" w:hAnsi="Verdana"/>
          <w:sz w:val="20"/>
          <w:szCs w:val="20"/>
        </w:rPr>
        <w:t xml:space="preserve">n.º </w:t>
      </w:r>
      <w:r w:rsidRPr="00271486">
        <w:rPr>
          <w:rFonts w:ascii="Verdana" w:hAnsi="Verdana"/>
          <w:sz w:val="20"/>
          <w:szCs w:val="20"/>
        </w:rPr>
        <w:t xml:space="preserve">0001022-85.2016.4.04.0000, Rel. Des. Federal Sebastião </w:t>
      </w:r>
      <w:proofErr w:type="spellStart"/>
      <w:r w:rsidRPr="00271486">
        <w:rPr>
          <w:rFonts w:ascii="Verdana" w:hAnsi="Verdana"/>
          <w:sz w:val="20"/>
          <w:szCs w:val="20"/>
        </w:rPr>
        <w:t>Ogê</w:t>
      </w:r>
      <w:proofErr w:type="spellEnd"/>
      <w:r w:rsidRPr="00271486">
        <w:rPr>
          <w:rFonts w:ascii="Verdana" w:hAnsi="Verdana"/>
          <w:sz w:val="20"/>
          <w:szCs w:val="20"/>
        </w:rPr>
        <w:t xml:space="preserve"> Muniz</w:t>
      </w:r>
      <w:r w:rsidR="00AA5BD8" w:rsidRPr="00271486">
        <w:rPr>
          <w:rFonts w:ascii="Verdana" w:hAnsi="Verdana"/>
          <w:sz w:val="20"/>
          <w:szCs w:val="20"/>
        </w:rPr>
        <w:t>,</w:t>
      </w:r>
      <w:r w:rsidRPr="00271486">
        <w:rPr>
          <w:rFonts w:ascii="Verdana" w:hAnsi="Verdana"/>
          <w:sz w:val="20"/>
          <w:szCs w:val="20"/>
        </w:rPr>
        <w:t xml:space="preserve"> j. 09</w:t>
      </w:r>
      <w:r w:rsidR="00AA5BD8" w:rsidRPr="00271486">
        <w:rPr>
          <w:rFonts w:ascii="Verdana" w:hAnsi="Verdana"/>
          <w:sz w:val="20"/>
          <w:szCs w:val="20"/>
        </w:rPr>
        <w:t>.</w:t>
      </w:r>
      <w:r w:rsidRPr="00271486">
        <w:rPr>
          <w:rFonts w:ascii="Verdana" w:hAnsi="Verdana"/>
          <w:sz w:val="20"/>
          <w:szCs w:val="20"/>
        </w:rPr>
        <w:t>03</w:t>
      </w:r>
      <w:r w:rsidR="00AA5BD8" w:rsidRPr="00271486">
        <w:rPr>
          <w:rFonts w:ascii="Verdana" w:hAnsi="Verdana"/>
          <w:sz w:val="20"/>
          <w:szCs w:val="20"/>
        </w:rPr>
        <w:t>.</w:t>
      </w:r>
      <w:r w:rsidRPr="00271486">
        <w:rPr>
          <w:rFonts w:ascii="Verdana" w:hAnsi="Verdana"/>
          <w:sz w:val="20"/>
          <w:szCs w:val="20"/>
        </w:rPr>
        <w:t>17</w:t>
      </w:r>
      <w:r w:rsidR="00AA5BD8" w:rsidRPr="00271486">
        <w:rPr>
          <w:rFonts w:ascii="Verdana" w:hAnsi="Verdana"/>
          <w:sz w:val="20"/>
          <w:szCs w:val="20"/>
        </w:rPr>
        <w:t>)</w:t>
      </w:r>
    </w:p>
    <w:p w14:paraId="6AD352BC" w14:textId="4819E903" w:rsidR="009568C1" w:rsidRPr="00271486" w:rsidRDefault="009568C1" w:rsidP="00271486">
      <w:pPr>
        <w:spacing w:after="0" w:line="360" w:lineRule="auto"/>
        <w:jc w:val="both"/>
        <w:rPr>
          <w:rFonts w:ascii="Verdana" w:hAnsi="Verdana"/>
          <w:sz w:val="20"/>
          <w:szCs w:val="20"/>
        </w:rPr>
      </w:pPr>
    </w:p>
    <w:p w14:paraId="727BE988" w14:textId="59B83580" w:rsidR="00D13879" w:rsidRPr="00271486" w:rsidRDefault="00D13879" w:rsidP="00271486">
      <w:pPr>
        <w:spacing w:after="0" w:line="360" w:lineRule="auto"/>
        <w:ind w:firstLine="708"/>
        <w:jc w:val="both"/>
        <w:rPr>
          <w:rFonts w:ascii="Verdana" w:hAnsi="Verdana"/>
          <w:sz w:val="20"/>
          <w:szCs w:val="20"/>
        </w:rPr>
      </w:pPr>
      <w:r w:rsidRPr="00271486">
        <w:rPr>
          <w:rFonts w:ascii="Verdana" w:hAnsi="Verdana"/>
          <w:sz w:val="20"/>
          <w:szCs w:val="20"/>
        </w:rPr>
        <w:t xml:space="preserve">Assim, no tocante à divulgação dos diálogos resultantes da interceptação telefônica, os fundamentos utilizados pelo Tribunal para rejeitar a persecução penal contra o NOTICIADO foram os seguintes: (i) suposta ausência de dolo na conduta, afastando a subsunção ao tipo penal previsto </w:t>
      </w:r>
      <w:r w:rsidR="00383DD9">
        <w:rPr>
          <w:rFonts w:ascii="Verdana" w:hAnsi="Verdana"/>
          <w:sz w:val="20"/>
          <w:szCs w:val="20"/>
        </w:rPr>
        <w:t>pel</w:t>
      </w:r>
      <w:r w:rsidRPr="00271486">
        <w:rPr>
          <w:rFonts w:ascii="Verdana" w:hAnsi="Verdana"/>
          <w:sz w:val="20"/>
          <w:szCs w:val="20"/>
        </w:rPr>
        <w:t>o art. 10</w:t>
      </w:r>
      <w:r w:rsidR="00383DD9">
        <w:rPr>
          <w:rFonts w:ascii="Verdana" w:hAnsi="Verdana"/>
          <w:sz w:val="20"/>
          <w:szCs w:val="20"/>
        </w:rPr>
        <w:t>,</w:t>
      </w:r>
      <w:r w:rsidRPr="00271486">
        <w:rPr>
          <w:rFonts w:ascii="Verdana" w:hAnsi="Verdana"/>
          <w:sz w:val="20"/>
          <w:szCs w:val="20"/>
        </w:rPr>
        <w:t xml:space="preserve"> da Lei n.º 9.296/96; (</w:t>
      </w:r>
      <w:proofErr w:type="spellStart"/>
      <w:r w:rsidRPr="00271486">
        <w:rPr>
          <w:rFonts w:ascii="Verdana" w:hAnsi="Verdana"/>
          <w:sz w:val="20"/>
          <w:szCs w:val="20"/>
        </w:rPr>
        <w:t>ii</w:t>
      </w:r>
      <w:proofErr w:type="spellEnd"/>
      <w:r w:rsidRPr="00271486">
        <w:rPr>
          <w:rFonts w:ascii="Verdana" w:hAnsi="Verdana"/>
          <w:sz w:val="20"/>
          <w:szCs w:val="20"/>
        </w:rPr>
        <w:t>) a matéria constituiu objeto da Reclamação n.º 23.457 do STF, o qual não determinou a tomada das providências previstas no art. 40</w:t>
      </w:r>
      <w:r w:rsidR="00383DD9">
        <w:rPr>
          <w:rFonts w:ascii="Verdana" w:hAnsi="Verdana"/>
          <w:sz w:val="20"/>
          <w:szCs w:val="20"/>
        </w:rPr>
        <w:t>,</w:t>
      </w:r>
      <w:r w:rsidRPr="00271486">
        <w:rPr>
          <w:rFonts w:ascii="Verdana" w:hAnsi="Verdana"/>
          <w:sz w:val="20"/>
          <w:szCs w:val="20"/>
        </w:rPr>
        <w:t xml:space="preserve"> do Código de Processo Penal.</w:t>
      </w:r>
    </w:p>
    <w:p w14:paraId="50B6DEA0" w14:textId="77777777" w:rsidR="00D13879" w:rsidRPr="00271486" w:rsidRDefault="00D13879" w:rsidP="00271486">
      <w:pPr>
        <w:spacing w:after="0" w:line="360" w:lineRule="auto"/>
        <w:ind w:firstLine="708"/>
        <w:jc w:val="both"/>
        <w:rPr>
          <w:rFonts w:ascii="Verdana" w:hAnsi="Verdana"/>
          <w:sz w:val="20"/>
          <w:szCs w:val="20"/>
        </w:rPr>
      </w:pPr>
    </w:p>
    <w:p w14:paraId="282D15D8" w14:textId="6625C928" w:rsidR="001F31C2" w:rsidRPr="00271486" w:rsidRDefault="00D13879" w:rsidP="00271486">
      <w:pPr>
        <w:spacing w:after="0" w:line="360" w:lineRule="auto"/>
        <w:ind w:firstLine="708"/>
        <w:jc w:val="both"/>
        <w:rPr>
          <w:rFonts w:ascii="Verdana" w:hAnsi="Verdana"/>
          <w:sz w:val="20"/>
          <w:szCs w:val="20"/>
        </w:rPr>
      </w:pPr>
      <w:r w:rsidRPr="00271486">
        <w:rPr>
          <w:rFonts w:ascii="Verdana" w:hAnsi="Verdana"/>
          <w:sz w:val="20"/>
          <w:szCs w:val="20"/>
        </w:rPr>
        <w:t xml:space="preserve">Quanto ao </w:t>
      </w:r>
      <w:r w:rsidR="00383DD9">
        <w:rPr>
          <w:rFonts w:ascii="Verdana" w:hAnsi="Verdana"/>
          <w:sz w:val="20"/>
          <w:szCs w:val="20"/>
        </w:rPr>
        <w:t xml:space="preserve">mencionado </w:t>
      </w:r>
      <w:r w:rsidRPr="00271486">
        <w:rPr>
          <w:rFonts w:ascii="Verdana" w:hAnsi="Verdana"/>
          <w:sz w:val="20"/>
          <w:szCs w:val="20"/>
        </w:rPr>
        <w:t>item (</w:t>
      </w:r>
      <w:proofErr w:type="spellStart"/>
      <w:r w:rsidRPr="00271486">
        <w:rPr>
          <w:rFonts w:ascii="Verdana" w:hAnsi="Verdana"/>
          <w:sz w:val="20"/>
          <w:szCs w:val="20"/>
        </w:rPr>
        <w:t>ii</w:t>
      </w:r>
      <w:proofErr w:type="spellEnd"/>
      <w:r w:rsidRPr="00271486">
        <w:rPr>
          <w:rFonts w:ascii="Verdana" w:hAnsi="Verdana"/>
          <w:sz w:val="20"/>
          <w:szCs w:val="20"/>
        </w:rPr>
        <w:t xml:space="preserve">), </w:t>
      </w:r>
      <w:r w:rsidR="00074A2F" w:rsidRPr="00271486">
        <w:rPr>
          <w:rFonts w:ascii="Verdana" w:hAnsi="Verdana"/>
          <w:sz w:val="20"/>
          <w:szCs w:val="20"/>
        </w:rPr>
        <w:t xml:space="preserve">ao contrário do que constou no acórdão do TRF4, </w:t>
      </w:r>
      <w:r w:rsidR="00074A2F" w:rsidRPr="00271486">
        <w:rPr>
          <w:rFonts w:ascii="Verdana" w:hAnsi="Verdana"/>
          <w:b/>
          <w:bCs/>
          <w:sz w:val="20"/>
          <w:szCs w:val="20"/>
        </w:rPr>
        <w:t>a questão atinente à tipicidade penal do fato não foi analisada pelo STF</w:t>
      </w:r>
      <w:r w:rsidR="00074A2F" w:rsidRPr="00271486">
        <w:rPr>
          <w:rFonts w:ascii="Verdana" w:hAnsi="Verdana"/>
          <w:sz w:val="20"/>
          <w:szCs w:val="20"/>
        </w:rPr>
        <w:t>, aliás, foi expressamente determinado o desentranhamento da petição n.º 20335/2016, por meio do qual a defesa do ex-presidente Lula requeria “</w:t>
      </w:r>
      <w:r w:rsidR="00074A2F" w:rsidRPr="00271486">
        <w:rPr>
          <w:rFonts w:ascii="Verdana" w:hAnsi="Verdana"/>
          <w:i/>
          <w:iCs/>
          <w:sz w:val="20"/>
          <w:szCs w:val="20"/>
        </w:rPr>
        <w:t>a instauração de inquérito policial para apurar o vazamento de documentos relacionados a esta reclamação</w:t>
      </w:r>
      <w:r w:rsidR="00074A2F" w:rsidRPr="00271486">
        <w:rPr>
          <w:rFonts w:ascii="Verdana" w:hAnsi="Verdana"/>
          <w:sz w:val="20"/>
          <w:szCs w:val="20"/>
        </w:rPr>
        <w:t xml:space="preserve">”, </w:t>
      </w:r>
      <w:r w:rsidRPr="00271486">
        <w:rPr>
          <w:rFonts w:ascii="Verdana" w:hAnsi="Verdana"/>
          <w:sz w:val="20"/>
          <w:szCs w:val="20"/>
        </w:rPr>
        <w:t>conforme demonstrado linhas acima.</w:t>
      </w:r>
      <w:r w:rsidR="00074A2F" w:rsidRPr="00271486">
        <w:rPr>
          <w:rFonts w:ascii="Verdana" w:hAnsi="Verdana"/>
          <w:sz w:val="20"/>
          <w:szCs w:val="20"/>
        </w:rPr>
        <w:t xml:space="preserve"> Portanto, isso não constitui óbice à análise do tema.</w:t>
      </w:r>
    </w:p>
    <w:p w14:paraId="2136BF89" w14:textId="77777777" w:rsidR="0023023A" w:rsidRPr="00271486" w:rsidRDefault="0023023A" w:rsidP="00271486">
      <w:pPr>
        <w:spacing w:after="0" w:line="360" w:lineRule="auto"/>
        <w:ind w:firstLine="708"/>
        <w:jc w:val="both"/>
        <w:rPr>
          <w:rFonts w:ascii="Verdana" w:hAnsi="Verdana"/>
          <w:sz w:val="20"/>
          <w:szCs w:val="20"/>
        </w:rPr>
      </w:pPr>
    </w:p>
    <w:p w14:paraId="27CE444C" w14:textId="6088671C" w:rsidR="00155CBA" w:rsidRDefault="00074A2F" w:rsidP="00271486">
      <w:pPr>
        <w:spacing w:after="0" w:line="360" w:lineRule="auto"/>
        <w:ind w:firstLine="708"/>
        <w:jc w:val="both"/>
        <w:rPr>
          <w:rFonts w:ascii="Verdana" w:hAnsi="Verdana"/>
          <w:sz w:val="20"/>
          <w:szCs w:val="20"/>
        </w:rPr>
      </w:pPr>
      <w:r w:rsidRPr="00271486">
        <w:rPr>
          <w:rFonts w:ascii="Verdana" w:hAnsi="Verdana"/>
          <w:sz w:val="20"/>
          <w:szCs w:val="20"/>
        </w:rPr>
        <w:t xml:space="preserve">Quanto ao item (i), tendo sido arquivado o procedimento por não </w:t>
      </w:r>
      <w:r w:rsidR="00383DD9">
        <w:rPr>
          <w:rFonts w:ascii="Verdana" w:hAnsi="Verdana"/>
          <w:sz w:val="20"/>
          <w:szCs w:val="20"/>
        </w:rPr>
        <w:t xml:space="preserve">se </w:t>
      </w:r>
      <w:r w:rsidRPr="00271486">
        <w:rPr>
          <w:rFonts w:ascii="Verdana" w:hAnsi="Verdana"/>
          <w:sz w:val="20"/>
          <w:szCs w:val="20"/>
        </w:rPr>
        <w:t>vislumbr</w:t>
      </w:r>
      <w:r w:rsidR="00383DD9">
        <w:rPr>
          <w:rFonts w:ascii="Verdana" w:hAnsi="Verdana"/>
          <w:sz w:val="20"/>
          <w:szCs w:val="20"/>
        </w:rPr>
        <w:t>ar</w:t>
      </w:r>
      <w:r w:rsidRPr="00271486">
        <w:rPr>
          <w:rFonts w:ascii="Verdana" w:hAnsi="Verdana"/>
          <w:sz w:val="20"/>
          <w:szCs w:val="20"/>
        </w:rPr>
        <w:t xml:space="preserve"> a presença de dolo na conduta, somente com o surgimento de novas provas é possível deflagrar a ação penal, em prestígio ao enunciado da Súmula n.º 524 do STF.</w:t>
      </w:r>
      <w:r w:rsidR="00155CBA">
        <w:rPr>
          <w:rFonts w:ascii="Verdana" w:hAnsi="Verdana"/>
          <w:sz w:val="20"/>
          <w:szCs w:val="20"/>
        </w:rPr>
        <w:t xml:space="preserve"> Isto porque, consoante entendimento do mesmo STF, ainda que a decisão de arquivamento esteja baseada </w:t>
      </w:r>
      <w:r w:rsidR="009F291D">
        <w:rPr>
          <w:rFonts w:ascii="Verdana" w:hAnsi="Verdana"/>
          <w:sz w:val="20"/>
          <w:szCs w:val="20"/>
        </w:rPr>
        <w:t xml:space="preserve">na existência de </w:t>
      </w:r>
      <w:r w:rsidR="00155CBA">
        <w:rPr>
          <w:rFonts w:ascii="Verdana" w:hAnsi="Verdana"/>
          <w:sz w:val="20"/>
          <w:szCs w:val="20"/>
        </w:rPr>
        <w:t>excludente</w:t>
      </w:r>
      <w:r w:rsidR="009F291D">
        <w:rPr>
          <w:rFonts w:ascii="Verdana" w:hAnsi="Verdana"/>
          <w:sz w:val="20"/>
          <w:szCs w:val="20"/>
        </w:rPr>
        <w:t>s</w:t>
      </w:r>
      <w:r w:rsidR="00155CBA">
        <w:rPr>
          <w:rFonts w:ascii="Verdana" w:hAnsi="Verdana"/>
          <w:sz w:val="20"/>
          <w:szCs w:val="20"/>
        </w:rPr>
        <w:t xml:space="preserve"> de ilicitude, novas provas têm aptidão para </w:t>
      </w:r>
      <w:r w:rsidR="009F291D">
        <w:rPr>
          <w:rFonts w:ascii="Verdana" w:hAnsi="Verdana"/>
          <w:sz w:val="20"/>
          <w:szCs w:val="20"/>
        </w:rPr>
        <w:t>justificar o desarquivamento do feito. Vejamos:</w:t>
      </w:r>
    </w:p>
    <w:p w14:paraId="40F2C4E4" w14:textId="6BE8944E" w:rsidR="009F291D" w:rsidRDefault="009F291D" w:rsidP="009F291D">
      <w:pPr>
        <w:spacing w:after="0" w:line="360" w:lineRule="auto"/>
        <w:jc w:val="both"/>
        <w:rPr>
          <w:rFonts w:ascii="Verdana" w:hAnsi="Verdana"/>
          <w:sz w:val="20"/>
          <w:szCs w:val="20"/>
        </w:rPr>
      </w:pPr>
    </w:p>
    <w:p w14:paraId="5D0A665C" w14:textId="77777777" w:rsid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lastRenderedPageBreak/>
        <w:t xml:space="preserve">HABEAS CORPUS. PROCESSUAL PENAL. TRANCAMENTO DE AÇÃO PENAL. INQUÉRITO POLICIAL: ARQUIVAMENTO ORDENADO POR JUIZ COMPETENTE A PEDIDO DO MINISTÉRIO PÚBLICO, COM BASE NO ESTRITO CUMPRIMENTO DO DEVER LEGAL. EXCLUDENTE DE ILICITUDE. ANTIJURIDICIDADE. DESARQUIVAMENTO. NOVAS PROVAS: POSSIBILIDADE. SÚMULA 524 DO SUPREMO TRIBUNAL FEDERAL. ORDEM DENEGADA. </w:t>
      </w:r>
    </w:p>
    <w:p w14:paraId="3FAA03C4" w14:textId="77777777" w:rsid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t xml:space="preserve">1. </w:t>
      </w:r>
      <w:r w:rsidRPr="009F291D">
        <w:rPr>
          <w:rFonts w:ascii="Verdana" w:hAnsi="Verdana"/>
          <w:b/>
          <w:bCs/>
          <w:sz w:val="20"/>
          <w:szCs w:val="20"/>
        </w:rPr>
        <w:t>A decisão que determina o arquivamento de inquérito policial</w:t>
      </w:r>
      <w:r w:rsidRPr="009F291D">
        <w:rPr>
          <w:rFonts w:ascii="Verdana" w:hAnsi="Verdana"/>
          <w:sz w:val="20"/>
          <w:szCs w:val="20"/>
        </w:rPr>
        <w:t xml:space="preserve">, a pedido do Ministério Público e determinada por juiz competente, que reconhece que o fato apurado está coberto por excludente de ilicitude, </w:t>
      </w:r>
      <w:r w:rsidRPr="009F291D">
        <w:rPr>
          <w:rFonts w:ascii="Verdana" w:hAnsi="Verdana"/>
          <w:b/>
          <w:bCs/>
          <w:sz w:val="20"/>
          <w:szCs w:val="20"/>
        </w:rPr>
        <w:t>não afasta a ocorrência de crime quando surgirem novas provas, suficientes para justificar o desarquivamento do inquérito</w:t>
      </w:r>
      <w:r w:rsidRPr="009F291D">
        <w:rPr>
          <w:rFonts w:ascii="Verdana" w:hAnsi="Verdana"/>
          <w:sz w:val="20"/>
          <w:szCs w:val="20"/>
        </w:rPr>
        <w:t xml:space="preserve">, como autoriza a Súmula 524 deste Supremo Tribunal Federal. </w:t>
      </w:r>
    </w:p>
    <w:p w14:paraId="548E6D32" w14:textId="7305C6D6" w:rsidR="009F291D" w:rsidRP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t>2. Habeas corpus conhecido e denegado.</w:t>
      </w:r>
    </w:p>
    <w:p w14:paraId="3E446F6E" w14:textId="77777777" w:rsidR="009F291D" w:rsidRDefault="009F291D" w:rsidP="009F291D">
      <w:pPr>
        <w:spacing w:after="0" w:line="360" w:lineRule="auto"/>
        <w:ind w:left="2268"/>
        <w:jc w:val="both"/>
        <w:rPr>
          <w:rFonts w:ascii="Verdana" w:hAnsi="Verdana"/>
          <w:sz w:val="20"/>
          <w:szCs w:val="20"/>
        </w:rPr>
      </w:pPr>
    </w:p>
    <w:p w14:paraId="13EB9D71" w14:textId="293753C2" w:rsidR="009F291D" w:rsidRP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t xml:space="preserve">(STF 1ª T., HC 95211/ES, Min. Carmen Lúcia, j. 10.03.09, </w:t>
      </w:r>
      <w:proofErr w:type="spellStart"/>
      <w:r w:rsidRPr="009F291D">
        <w:rPr>
          <w:rFonts w:ascii="Verdana" w:hAnsi="Verdana"/>
          <w:sz w:val="20"/>
          <w:szCs w:val="20"/>
        </w:rPr>
        <w:t>DJe</w:t>
      </w:r>
      <w:proofErr w:type="spellEnd"/>
      <w:r w:rsidRPr="009F291D">
        <w:rPr>
          <w:rFonts w:ascii="Verdana" w:hAnsi="Verdana"/>
          <w:sz w:val="20"/>
          <w:szCs w:val="20"/>
        </w:rPr>
        <w:t xml:space="preserve"> 19.08.11) (de</w:t>
      </w:r>
      <w:r>
        <w:rPr>
          <w:rFonts w:ascii="Verdana" w:hAnsi="Verdana"/>
          <w:sz w:val="20"/>
          <w:szCs w:val="20"/>
        </w:rPr>
        <w:t>stacamos)</w:t>
      </w:r>
    </w:p>
    <w:p w14:paraId="78B4AC58" w14:textId="38F787A0" w:rsidR="009F291D" w:rsidRDefault="009F291D" w:rsidP="009F291D">
      <w:pPr>
        <w:spacing w:after="0" w:line="360" w:lineRule="auto"/>
        <w:ind w:left="2268"/>
        <w:jc w:val="both"/>
        <w:rPr>
          <w:rFonts w:ascii="Verdana" w:hAnsi="Verdana"/>
          <w:sz w:val="20"/>
          <w:szCs w:val="20"/>
        </w:rPr>
      </w:pPr>
    </w:p>
    <w:p w14:paraId="0B1ADB39" w14:textId="77777777" w:rsidR="009F291D" w:rsidRPr="009F291D" w:rsidRDefault="009F291D" w:rsidP="009F291D">
      <w:pPr>
        <w:spacing w:after="0" w:line="360" w:lineRule="auto"/>
        <w:ind w:left="2268"/>
        <w:jc w:val="both"/>
        <w:rPr>
          <w:rFonts w:ascii="Verdana" w:hAnsi="Verdana"/>
          <w:sz w:val="20"/>
          <w:szCs w:val="20"/>
        </w:rPr>
      </w:pPr>
    </w:p>
    <w:p w14:paraId="08124947" w14:textId="77777777" w:rsidR="009F291D" w:rsidRDefault="009F291D" w:rsidP="009F291D">
      <w:pPr>
        <w:spacing w:after="0" w:line="360" w:lineRule="auto"/>
        <w:ind w:left="2268"/>
        <w:jc w:val="both"/>
        <w:rPr>
          <w:rFonts w:ascii="Verdana" w:hAnsi="Verdana"/>
          <w:sz w:val="20"/>
          <w:szCs w:val="20"/>
        </w:rPr>
      </w:pPr>
      <w:r>
        <w:rPr>
          <w:rFonts w:ascii="Verdana" w:hAnsi="Verdana"/>
          <w:sz w:val="20"/>
          <w:szCs w:val="20"/>
        </w:rPr>
        <w:t>H</w:t>
      </w:r>
      <w:r w:rsidRPr="009F291D">
        <w:rPr>
          <w:rFonts w:ascii="Verdana" w:hAnsi="Verdana"/>
          <w:sz w:val="20"/>
          <w:szCs w:val="20"/>
        </w:rPr>
        <w:t xml:space="preserve">abeas corpus. Processual Penal Militar. Tentativa de homicídio qualificado (CP, art. 121, § 2º, inciso IV, c/c o art. 14, inciso II). Arquivamento de Inquérito Policial Militar, a requerimento do Parquet Militar. Conduta acobertada pelo estrito cumprimento do dever legal. Excludente de ilicitude (CPM, art. 42, inciso III). Não configuração de coisa julgada material. Entendimento jurisprudencial da Corte. Surgimento de novos elementos de prova. Reabertura do inquérito na Justiça comum, a qual culmina na condenação do paciente e de corréu pelo Tribunal do Júri. Possibilidade. Enunciado da Súmula nº 524/STF. Ordem denegada. </w:t>
      </w:r>
    </w:p>
    <w:p w14:paraId="37EFA6E7" w14:textId="77777777" w:rsid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t xml:space="preserve">1. </w:t>
      </w:r>
      <w:r w:rsidRPr="009F291D">
        <w:rPr>
          <w:rFonts w:ascii="Verdana" w:hAnsi="Verdana"/>
          <w:b/>
          <w:bCs/>
          <w:sz w:val="20"/>
          <w:szCs w:val="20"/>
        </w:rPr>
        <w:t>O arquivamento de inquérito, a pedido do Ministério Público</w:t>
      </w:r>
      <w:r w:rsidRPr="009F291D">
        <w:rPr>
          <w:rFonts w:ascii="Verdana" w:hAnsi="Verdana"/>
          <w:sz w:val="20"/>
          <w:szCs w:val="20"/>
        </w:rPr>
        <w:t xml:space="preserve">, em virtude da prática de conduta acobertada pela excludente de ilicitude do estrito cumprimento do dever legal (CPM, art. 42, inciso III), </w:t>
      </w:r>
      <w:r w:rsidRPr="009F291D">
        <w:rPr>
          <w:rFonts w:ascii="Verdana" w:hAnsi="Verdana"/>
          <w:b/>
          <w:bCs/>
          <w:sz w:val="20"/>
          <w:szCs w:val="20"/>
        </w:rPr>
        <w:t>não obsta seu desarquivamento no surgimento de novas provas</w:t>
      </w:r>
      <w:r w:rsidRPr="009F291D">
        <w:rPr>
          <w:rFonts w:ascii="Verdana" w:hAnsi="Verdana"/>
          <w:sz w:val="20"/>
          <w:szCs w:val="20"/>
        </w:rPr>
        <w:t xml:space="preserve"> (Súmula nº 5241/STF). Precedente. </w:t>
      </w:r>
    </w:p>
    <w:p w14:paraId="36E0F6A5" w14:textId="77777777" w:rsid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lastRenderedPageBreak/>
        <w:t xml:space="preserve">2. Inexistência de impedimento legal para a reabertura do inquérito na seara comum contra o paciente e o corréu, uma vez que subsidiada pelo surgimento de novos elementos de prova, não havendo que se falar, portanto, em invalidade da condenação perpetrada pelo Tribunal do Júri. </w:t>
      </w:r>
    </w:p>
    <w:p w14:paraId="4150877E" w14:textId="7FE2B259" w:rsidR="009F291D" w:rsidRP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t>3. Ordem denegada.</w:t>
      </w:r>
    </w:p>
    <w:p w14:paraId="0BF6FCF0" w14:textId="77777777" w:rsidR="009F291D" w:rsidRDefault="009F291D" w:rsidP="009F291D">
      <w:pPr>
        <w:spacing w:after="0" w:line="360" w:lineRule="auto"/>
        <w:ind w:left="2268"/>
        <w:jc w:val="both"/>
        <w:rPr>
          <w:rFonts w:ascii="Verdana" w:hAnsi="Verdana"/>
          <w:sz w:val="20"/>
          <w:szCs w:val="20"/>
        </w:rPr>
      </w:pPr>
    </w:p>
    <w:p w14:paraId="52BC0F3F" w14:textId="6273B516" w:rsidR="009F291D" w:rsidRPr="009F291D" w:rsidRDefault="009F291D" w:rsidP="009F291D">
      <w:pPr>
        <w:spacing w:after="0" w:line="360" w:lineRule="auto"/>
        <w:ind w:left="2268"/>
        <w:jc w:val="both"/>
        <w:rPr>
          <w:rFonts w:ascii="Verdana" w:hAnsi="Verdana"/>
          <w:sz w:val="20"/>
          <w:szCs w:val="20"/>
        </w:rPr>
      </w:pPr>
      <w:r w:rsidRPr="009F291D">
        <w:rPr>
          <w:rFonts w:ascii="Verdana" w:hAnsi="Verdana"/>
          <w:sz w:val="20"/>
          <w:szCs w:val="20"/>
        </w:rPr>
        <w:t xml:space="preserve">(STF, HC 125.101/SP, rel. p/ acórdão Min. </w:t>
      </w:r>
      <w:proofErr w:type="spellStart"/>
      <w:r w:rsidRPr="009F291D">
        <w:rPr>
          <w:rFonts w:ascii="Verdana" w:hAnsi="Verdana"/>
          <w:sz w:val="20"/>
          <w:szCs w:val="20"/>
        </w:rPr>
        <w:t>Teori</w:t>
      </w:r>
      <w:proofErr w:type="spellEnd"/>
      <w:r w:rsidRPr="009F291D">
        <w:rPr>
          <w:rFonts w:ascii="Verdana" w:hAnsi="Verdana"/>
          <w:sz w:val="20"/>
          <w:szCs w:val="20"/>
        </w:rPr>
        <w:t xml:space="preserve"> Zavascki, j. 25.08.15, </w:t>
      </w:r>
      <w:proofErr w:type="spellStart"/>
      <w:r w:rsidRPr="009F291D">
        <w:rPr>
          <w:rFonts w:ascii="Verdana" w:hAnsi="Verdana"/>
          <w:sz w:val="20"/>
          <w:szCs w:val="20"/>
        </w:rPr>
        <w:t>DJe</w:t>
      </w:r>
      <w:proofErr w:type="spellEnd"/>
      <w:r w:rsidRPr="009F291D">
        <w:rPr>
          <w:rFonts w:ascii="Verdana" w:hAnsi="Verdana"/>
          <w:sz w:val="20"/>
          <w:szCs w:val="20"/>
        </w:rPr>
        <w:t xml:space="preserve"> 11.09.15)</w:t>
      </w:r>
    </w:p>
    <w:p w14:paraId="427B5F33" w14:textId="120001BE" w:rsidR="009F291D" w:rsidRPr="009F291D" w:rsidRDefault="009F291D" w:rsidP="009F291D">
      <w:pPr>
        <w:spacing w:after="0" w:line="360" w:lineRule="auto"/>
        <w:jc w:val="both"/>
        <w:rPr>
          <w:rFonts w:ascii="Arial" w:hAnsi="Arial" w:cs="Arial"/>
          <w:color w:val="000000"/>
          <w:sz w:val="18"/>
          <w:szCs w:val="18"/>
        </w:rPr>
      </w:pPr>
    </w:p>
    <w:p w14:paraId="40CE63BE" w14:textId="004C7326" w:rsidR="009F291D" w:rsidRDefault="009F291D" w:rsidP="00271486">
      <w:pPr>
        <w:spacing w:after="0" w:line="360" w:lineRule="auto"/>
        <w:ind w:firstLine="708"/>
        <w:jc w:val="both"/>
        <w:rPr>
          <w:rFonts w:ascii="Verdana" w:hAnsi="Verdana"/>
          <w:sz w:val="20"/>
          <w:szCs w:val="20"/>
        </w:rPr>
      </w:pPr>
      <w:r>
        <w:rPr>
          <w:rFonts w:ascii="Verdana" w:hAnsi="Verdana"/>
          <w:sz w:val="20"/>
          <w:szCs w:val="20"/>
        </w:rPr>
        <w:t xml:space="preserve">De se notar que, conforme lecionam </w:t>
      </w:r>
      <w:proofErr w:type="spellStart"/>
      <w:r>
        <w:rPr>
          <w:rFonts w:ascii="Verdana" w:hAnsi="Verdana"/>
          <w:sz w:val="20"/>
          <w:szCs w:val="20"/>
        </w:rPr>
        <w:t>Aury</w:t>
      </w:r>
      <w:proofErr w:type="spellEnd"/>
      <w:r>
        <w:rPr>
          <w:rFonts w:ascii="Verdana" w:hAnsi="Verdana"/>
          <w:sz w:val="20"/>
          <w:szCs w:val="20"/>
        </w:rPr>
        <w:t xml:space="preserve"> Lopes Jr. e Ricardo </w:t>
      </w:r>
      <w:proofErr w:type="spellStart"/>
      <w:r>
        <w:rPr>
          <w:rFonts w:ascii="Verdana" w:hAnsi="Verdana"/>
          <w:sz w:val="20"/>
          <w:szCs w:val="20"/>
        </w:rPr>
        <w:t>Jacobsen</w:t>
      </w:r>
      <w:proofErr w:type="spellEnd"/>
      <w:r>
        <w:rPr>
          <w:rFonts w:ascii="Verdana" w:hAnsi="Verdana"/>
          <w:sz w:val="20"/>
          <w:szCs w:val="20"/>
        </w:rPr>
        <w:t xml:space="preserve"> </w:t>
      </w:r>
      <w:proofErr w:type="spellStart"/>
      <w:r>
        <w:rPr>
          <w:rFonts w:ascii="Verdana" w:hAnsi="Verdana"/>
          <w:sz w:val="20"/>
          <w:szCs w:val="20"/>
        </w:rPr>
        <w:t>Gloeckner</w:t>
      </w:r>
      <w:proofErr w:type="spellEnd"/>
      <w:r>
        <w:rPr>
          <w:rFonts w:ascii="Verdana" w:hAnsi="Verdana"/>
          <w:sz w:val="20"/>
          <w:szCs w:val="20"/>
        </w:rPr>
        <w:t>, “</w:t>
      </w:r>
      <w:r w:rsidRPr="009F291D">
        <w:rPr>
          <w:rFonts w:ascii="Verdana" w:hAnsi="Verdana"/>
          <w:i/>
          <w:iCs/>
          <w:sz w:val="20"/>
          <w:szCs w:val="20"/>
        </w:rPr>
        <w:t>Prova nova, repita-se, e aquela capaz de arregimentar um novo juízo de autoria e materialidade, não produzida no momento oportuno</w:t>
      </w:r>
      <w:r>
        <w:rPr>
          <w:rFonts w:ascii="Verdana" w:hAnsi="Verdana"/>
          <w:sz w:val="20"/>
          <w:szCs w:val="20"/>
        </w:rPr>
        <w:t>”</w:t>
      </w:r>
      <w:r>
        <w:rPr>
          <w:rStyle w:val="Refdenotaderodap"/>
          <w:rFonts w:ascii="Verdana" w:hAnsi="Verdana"/>
          <w:sz w:val="20"/>
          <w:szCs w:val="20"/>
        </w:rPr>
        <w:footnoteReference w:id="1"/>
      </w:r>
      <w:r>
        <w:rPr>
          <w:rFonts w:ascii="Verdana" w:hAnsi="Verdana"/>
          <w:sz w:val="20"/>
          <w:szCs w:val="20"/>
        </w:rPr>
        <w:t>.</w:t>
      </w:r>
      <w:r w:rsidR="0011326E">
        <w:rPr>
          <w:rFonts w:ascii="Verdana" w:hAnsi="Verdana"/>
          <w:sz w:val="20"/>
          <w:szCs w:val="20"/>
        </w:rPr>
        <w:t xml:space="preserve"> Até porque, como acentua Paulo Rangel, no âmbito do inquérito policial não há processo, logo, não há sentença com análise de mérito que esteja sujeita aos efeitos da coisa julgada material: </w:t>
      </w:r>
      <w:r>
        <w:rPr>
          <w:rFonts w:ascii="Verdana" w:hAnsi="Verdana"/>
          <w:sz w:val="20"/>
          <w:szCs w:val="20"/>
        </w:rPr>
        <w:t xml:space="preserve"> </w:t>
      </w:r>
    </w:p>
    <w:p w14:paraId="0FEA2A8F" w14:textId="6541D6D2" w:rsidR="0011326E" w:rsidRDefault="0011326E" w:rsidP="0011326E">
      <w:pPr>
        <w:spacing w:after="0" w:line="360" w:lineRule="auto"/>
        <w:jc w:val="both"/>
        <w:rPr>
          <w:rFonts w:ascii="Verdana" w:hAnsi="Verdana"/>
          <w:sz w:val="20"/>
          <w:szCs w:val="20"/>
        </w:rPr>
      </w:pPr>
    </w:p>
    <w:p w14:paraId="29DB112E" w14:textId="7276E54B" w:rsidR="0011326E" w:rsidRDefault="0011326E" w:rsidP="0011326E">
      <w:pPr>
        <w:spacing w:after="0" w:line="360" w:lineRule="auto"/>
        <w:ind w:left="2268"/>
        <w:jc w:val="both"/>
        <w:rPr>
          <w:rFonts w:ascii="Verdana" w:hAnsi="Verdana"/>
          <w:sz w:val="20"/>
          <w:szCs w:val="20"/>
        </w:rPr>
      </w:pPr>
      <w:r w:rsidRPr="0011326E">
        <w:rPr>
          <w:rFonts w:ascii="Verdana" w:hAnsi="Verdana"/>
          <w:b/>
          <w:bCs/>
          <w:sz w:val="20"/>
          <w:szCs w:val="20"/>
        </w:rPr>
        <w:t xml:space="preserve">Se o ato é de natureza administrativa não há caso julgado penal </w:t>
      </w:r>
      <w:r>
        <w:rPr>
          <w:rFonts w:ascii="Verdana" w:hAnsi="Verdana"/>
          <w:sz w:val="20"/>
          <w:szCs w:val="20"/>
        </w:rPr>
        <w:t>e sim, tão somente, coisa julgada administrativa, sendo admissível que fatos novos possibilitem o desarquivamento do inquérito policial.</w:t>
      </w:r>
    </w:p>
    <w:p w14:paraId="56476A2D" w14:textId="2455A88B" w:rsidR="0011326E" w:rsidRDefault="0011326E" w:rsidP="0011326E">
      <w:pPr>
        <w:spacing w:after="0" w:line="360" w:lineRule="auto"/>
        <w:ind w:left="2268"/>
        <w:jc w:val="both"/>
        <w:rPr>
          <w:rFonts w:ascii="Verdana" w:hAnsi="Verdana"/>
          <w:sz w:val="20"/>
          <w:szCs w:val="20"/>
        </w:rPr>
      </w:pPr>
      <w:r w:rsidRPr="0011326E">
        <w:rPr>
          <w:rFonts w:ascii="Verdana" w:hAnsi="Verdana"/>
          <w:b/>
          <w:bCs/>
          <w:sz w:val="20"/>
          <w:szCs w:val="20"/>
        </w:rPr>
        <w:t>Não importa se o motivo</w:t>
      </w:r>
      <w:r>
        <w:rPr>
          <w:rFonts w:ascii="Verdana" w:hAnsi="Verdana"/>
          <w:sz w:val="20"/>
          <w:szCs w:val="20"/>
        </w:rPr>
        <w:t xml:space="preserve"> do arquivamento </w:t>
      </w:r>
      <w:r w:rsidRPr="0011326E">
        <w:rPr>
          <w:rFonts w:ascii="Verdana" w:hAnsi="Verdana"/>
          <w:b/>
          <w:bCs/>
          <w:sz w:val="20"/>
          <w:szCs w:val="20"/>
        </w:rPr>
        <w:t>foi por atipicidade do fato</w:t>
      </w:r>
      <w:r>
        <w:rPr>
          <w:rFonts w:ascii="Verdana" w:hAnsi="Verdana"/>
          <w:sz w:val="20"/>
          <w:szCs w:val="20"/>
        </w:rPr>
        <w:t xml:space="preserve"> ou por ocorrência da prescrição da pretensão punitiva estatal, situações que, por si só, autorizariam, no curso do processo, uma análise de mérito e, consequentemente, o caso julgado penal. </w:t>
      </w:r>
    </w:p>
    <w:p w14:paraId="052F9692" w14:textId="2B3C3C82" w:rsidR="0011326E" w:rsidRDefault="0011326E" w:rsidP="0011326E">
      <w:pPr>
        <w:spacing w:after="0" w:line="360" w:lineRule="auto"/>
        <w:ind w:left="2268"/>
        <w:jc w:val="both"/>
        <w:rPr>
          <w:rFonts w:ascii="Verdana" w:hAnsi="Verdana"/>
          <w:sz w:val="20"/>
          <w:szCs w:val="20"/>
        </w:rPr>
      </w:pPr>
      <w:r>
        <w:rPr>
          <w:rFonts w:ascii="Verdana" w:hAnsi="Verdana"/>
          <w:sz w:val="20"/>
          <w:szCs w:val="20"/>
        </w:rPr>
        <w:t xml:space="preserve">Todavia, </w:t>
      </w:r>
      <w:r w:rsidRPr="0011326E">
        <w:rPr>
          <w:rFonts w:ascii="Verdana" w:hAnsi="Verdana"/>
          <w:b/>
          <w:bCs/>
          <w:sz w:val="20"/>
          <w:szCs w:val="20"/>
        </w:rPr>
        <w:t>em se tratando de inquérito policial não há ação, nem processo</w:t>
      </w:r>
      <w:r>
        <w:rPr>
          <w:rFonts w:ascii="Verdana" w:hAnsi="Verdana"/>
          <w:sz w:val="20"/>
          <w:szCs w:val="20"/>
        </w:rPr>
        <w:t xml:space="preserve">, logo </w:t>
      </w:r>
      <w:r w:rsidRPr="0011326E">
        <w:rPr>
          <w:rFonts w:ascii="Verdana" w:hAnsi="Verdana"/>
          <w:b/>
          <w:bCs/>
          <w:sz w:val="20"/>
          <w:szCs w:val="20"/>
        </w:rPr>
        <w:t>não há que se falar em sentença</w:t>
      </w:r>
      <w:r>
        <w:rPr>
          <w:rFonts w:ascii="Verdana" w:hAnsi="Verdana"/>
          <w:sz w:val="20"/>
          <w:szCs w:val="20"/>
        </w:rPr>
        <w:t xml:space="preserve"> e, por via de consequência, em caso julgado penal.</w:t>
      </w:r>
    </w:p>
    <w:p w14:paraId="09D160C7" w14:textId="708200AA" w:rsidR="0011326E" w:rsidRDefault="0011326E" w:rsidP="0011326E">
      <w:pPr>
        <w:spacing w:after="0" w:line="360" w:lineRule="auto"/>
        <w:ind w:left="2268"/>
        <w:jc w:val="both"/>
        <w:rPr>
          <w:rFonts w:ascii="Verdana" w:hAnsi="Verdana"/>
          <w:sz w:val="20"/>
          <w:szCs w:val="20"/>
        </w:rPr>
      </w:pPr>
      <w:r w:rsidRPr="0011326E">
        <w:rPr>
          <w:rFonts w:ascii="Verdana" w:hAnsi="Verdana"/>
          <w:b/>
          <w:bCs/>
          <w:sz w:val="20"/>
          <w:szCs w:val="20"/>
        </w:rPr>
        <w:t>Se o inquérito policial foi arquivado porque o fato é atípico (ausência de dolo, por exemplo) e surgem provas novas de que houve o dolo no cometimento do fato, admite-se o desarquivamento</w:t>
      </w:r>
      <w:r>
        <w:rPr>
          <w:rFonts w:ascii="Verdana" w:hAnsi="Verdana"/>
          <w:sz w:val="20"/>
          <w:szCs w:val="20"/>
        </w:rPr>
        <w:t xml:space="preserve"> e, consequentemente, </w:t>
      </w:r>
      <w:r w:rsidRPr="0011326E">
        <w:rPr>
          <w:rFonts w:ascii="Verdana" w:hAnsi="Verdana"/>
          <w:b/>
          <w:bCs/>
          <w:sz w:val="20"/>
          <w:szCs w:val="20"/>
        </w:rPr>
        <w:t>a instauração da ação penal competente</w:t>
      </w:r>
      <w:r>
        <w:rPr>
          <w:rFonts w:ascii="Verdana" w:hAnsi="Verdana"/>
          <w:sz w:val="20"/>
          <w:szCs w:val="20"/>
        </w:rPr>
        <w:t>. Não há caso julgado.</w:t>
      </w:r>
    </w:p>
    <w:p w14:paraId="1EA474B6" w14:textId="77777777" w:rsidR="0011326E" w:rsidRDefault="0011326E" w:rsidP="0011326E">
      <w:pPr>
        <w:spacing w:after="0" w:line="360" w:lineRule="auto"/>
        <w:ind w:left="2268"/>
        <w:jc w:val="both"/>
        <w:rPr>
          <w:rFonts w:ascii="Verdana" w:hAnsi="Verdana"/>
          <w:sz w:val="20"/>
          <w:szCs w:val="20"/>
        </w:rPr>
      </w:pPr>
    </w:p>
    <w:p w14:paraId="1CD417A9" w14:textId="6DFC88F0" w:rsidR="0011326E" w:rsidRDefault="0011326E" w:rsidP="0011326E">
      <w:pPr>
        <w:spacing w:after="0" w:line="360" w:lineRule="auto"/>
        <w:ind w:left="2268"/>
        <w:jc w:val="both"/>
        <w:rPr>
          <w:rFonts w:ascii="Verdana" w:hAnsi="Verdana"/>
          <w:sz w:val="20"/>
          <w:szCs w:val="20"/>
        </w:rPr>
      </w:pPr>
      <w:r>
        <w:rPr>
          <w:rFonts w:ascii="Verdana" w:hAnsi="Verdana"/>
          <w:sz w:val="20"/>
          <w:szCs w:val="20"/>
        </w:rPr>
        <w:lastRenderedPageBreak/>
        <w:t>(</w:t>
      </w:r>
      <w:r w:rsidRPr="0011326E">
        <w:rPr>
          <w:rFonts w:ascii="Verdana" w:hAnsi="Verdana"/>
          <w:i/>
          <w:iCs/>
          <w:sz w:val="20"/>
          <w:szCs w:val="20"/>
        </w:rPr>
        <w:t>A coisa julgada no processo penal brasileiro como instrumento de garantia</w:t>
      </w:r>
      <w:r>
        <w:rPr>
          <w:rFonts w:ascii="Verdana" w:hAnsi="Verdana"/>
          <w:sz w:val="20"/>
          <w:szCs w:val="20"/>
        </w:rPr>
        <w:t>, São Paulo: Atlas, 2012, p. 262) (destacamos)</w:t>
      </w:r>
    </w:p>
    <w:p w14:paraId="1C9F3B57" w14:textId="77777777" w:rsidR="009F291D" w:rsidRDefault="009F291D" w:rsidP="00271486">
      <w:pPr>
        <w:spacing w:after="0" w:line="360" w:lineRule="auto"/>
        <w:ind w:firstLine="708"/>
        <w:jc w:val="both"/>
        <w:rPr>
          <w:rFonts w:ascii="Verdana" w:hAnsi="Verdana"/>
          <w:sz w:val="20"/>
          <w:szCs w:val="20"/>
        </w:rPr>
      </w:pPr>
    </w:p>
    <w:p w14:paraId="161A86CA" w14:textId="6F62EA96" w:rsidR="00074A2F" w:rsidRPr="00271486" w:rsidRDefault="00074A2F" w:rsidP="00271486">
      <w:pPr>
        <w:spacing w:after="0" w:line="360" w:lineRule="auto"/>
        <w:ind w:firstLine="708"/>
        <w:jc w:val="both"/>
        <w:rPr>
          <w:rFonts w:ascii="Verdana" w:hAnsi="Verdana"/>
          <w:sz w:val="20"/>
          <w:szCs w:val="20"/>
        </w:rPr>
      </w:pPr>
      <w:r w:rsidRPr="00271486">
        <w:rPr>
          <w:rFonts w:ascii="Verdana" w:hAnsi="Verdana"/>
          <w:sz w:val="20"/>
          <w:szCs w:val="20"/>
        </w:rPr>
        <w:t>Agora, passa-se à demonstração de que, após aquele último julgamento, ocorrido em março de 2017,</w:t>
      </w:r>
      <w:r w:rsidR="00383DD9">
        <w:rPr>
          <w:rFonts w:ascii="Verdana" w:hAnsi="Verdana"/>
          <w:sz w:val="20"/>
          <w:szCs w:val="20"/>
        </w:rPr>
        <w:t xml:space="preserve"> em tese,</w:t>
      </w:r>
      <w:r w:rsidRPr="00271486">
        <w:rPr>
          <w:rFonts w:ascii="Verdana" w:hAnsi="Verdana"/>
          <w:sz w:val="20"/>
          <w:szCs w:val="20"/>
        </w:rPr>
        <w:t xml:space="preserve"> </w:t>
      </w:r>
      <w:r w:rsidRPr="00383DD9">
        <w:rPr>
          <w:rFonts w:ascii="Verdana" w:hAnsi="Verdana"/>
          <w:b/>
          <w:bCs/>
          <w:sz w:val="20"/>
          <w:szCs w:val="20"/>
        </w:rPr>
        <w:t>emergiram provas cabais demonstrando a presença de dolo na conduta</w:t>
      </w:r>
      <w:r w:rsidRPr="00271486">
        <w:rPr>
          <w:rFonts w:ascii="Verdana" w:hAnsi="Verdana"/>
          <w:sz w:val="20"/>
          <w:szCs w:val="20"/>
        </w:rPr>
        <w:t xml:space="preserve"> do NOTICIADO.</w:t>
      </w:r>
    </w:p>
    <w:p w14:paraId="4E76E059" w14:textId="1FBA256E" w:rsidR="00074A2F" w:rsidRPr="00271486" w:rsidRDefault="00074A2F" w:rsidP="00271486">
      <w:pPr>
        <w:spacing w:after="0" w:line="360" w:lineRule="auto"/>
        <w:jc w:val="both"/>
        <w:rPr>
          <w:rFonts w:ascii="Verdana" w:hAnsi="Verdana"/>
          <w:sz w:val="20"/>
          <w:szCs w:val="20"/>
        </w:rPr>
      </w:pPr>
    </w:p>
    <w:p w14:paraId="433AA48F" w14:textId="77777777" w:rsidR="00074A2F" w:rsidRPr="00271486" w:rsidRDefault="00074A2F" w:rsidP="00271486">
      <w:pPr>
        <w:spacing w:after="0" w:line="360" w:lineRule="auto"/>
        <w:jc w:val="both"/>
        <w:rPr>
          <w:rFonts w:ascii="Verdana" w:hAnsi="Verdana"/>
          <w:sz w:val="20"/>
          <w:szCs w:val="20"/>
        </w:rPr>
      </w:pPr>
    </w:p>
    <w:p w14:paraId="55AF924C" w14:textId="0B33D8C5" w:rsidR="00536D75" w:rsidRPr="00271486" w:rsidRDefault="00074A2F" w:rsidP="00271486">
      <w:pPr>
        <w:spacing w:after="0" w:line="360" w:lineRule="auto"/>
        <w:jc w:val="both"/>
        <w:rPr>
          <w:rFonts w:ascii="Verdana" w:hAnsi="Verdana"/>
          <w:i/>
          <w:iCs/>
          <w:sz w:val="20"/>
          <w:szCs w:val="20"/>
        </w:rPr>
      </w:pPr>
      <w:r w:rsidRPr="00271486">
        <w:rPr>
          <w:rFonts w:ascii="Verdana" w:hAnsi="Verdana"/>
          <w:i/>
          <w:iCs/>
          <w:sz w:val="20"/>
          <w:szCs w:val="20"/>
        </w:rPr>
        <w:t xml:space="preserve">As novas provas e a </w:t>
      </w:r>
      <w:r w:rsidR="006D3FFE">
        <w:rPr>
          <w:rFonts w:ascii="Verdana" w:hAnsi="Verdana"/>
          <w:i/>
          <w:iCs/>
          <w:sz w:val="20"/>
          <w:szCs w:val="20"/>
        </w:rPr>
        <w:t xml:space="preserve">potencial </w:t>
      </w:r>
      <w:r w:rsidRPr="00271486">
        <w:rPr>
          <w:rFonts w:ascii="Verdana" w:hAnsi="Verdana"/>
          <w:i/>
          <w:iCs/>
          <w:sz w:val="20"/>
          <w:szCs w:val="20"/>
        </w:rPr>
        <w:t>capitulação jurídico-penal do fato</w:t>
      </w:r>
    </w:p>
    <w:p w14:paraId="45F69E23" w14:textId="77777777" w:rsidR="00074A2F" w:rsidRPr="00271486" w:rsidRDefault="00074A2F" w:rsidP="00271486">
      <w:pPr>
        <w:spacing w:after="0" w:line="360" w:lineRule="auto"/>
        <w:jc w:val="both"/>
        <w:rPr>
          <w:rFonts w:ascii="Verdana" w:hAnsi="Verdana"/>
          <w:sz w:val="20"/>
          <w:szCs w:val="20"/>
        </w:rPr>
      </w:pPr>
    </w:p>
    <w:p w14:paraId="0F6DC58B" w14:textId="2F6E3C19" w:rsidR="003477D5" w:rsidRPr="00271486" w:rsidRDefault="00536D75" w:rsidP="00271486">
      <w:pPr>
        <w:spacing w:after="0" w:line="360" w:lineRule="auto"/>
        <w:jc w:val="both"/>
        <w:rPr>
          <w:rFonts w:ascii="Verdana" w:hAnsi="Verdana"/>
          <w:sz w:val="20"/>
          <w:szCs w:val="20"/>
        </w:rPr>
      </w:pPr>
      <w:r w:rsidRPr="00271486">
        <w:rPr>
          <w:rFonts w:ascii="Verdana" w:hAnsi="Verdana"/>
          <w:sz w:val="20"/>
          <w:szCs w:val="20"/>
        </w:rPr>
        <w:tab/>
        <w:t xml:space="preserve">Novas provas demonstram que, ao contrário do que </w:t>
      </w:r>
      <w:r w:rsidR="003B309C">
        <w:rPr>
          <w:rFonts w:ascii="Verdana" w:hAnsi="Verdana"/>
          <w:sz w:val="20"/>
          <w:szCs w:val="20"/>
        </w:rPr>
        <w:t>constou</w:t>
      </w:r>
      <w:r w:rsidRPr="00271486">
        <w:rPr>
          <w:rFonts w:ascii="Verdana" w:hAnsi="Verdana"/>
          <w:sz w:val="20"/>
          <w:szCs w:val="20"/>
        </w:rPr>
        <w:t xml:space="preserve"> à época, em tese, o NOTICIADO agiu efetivamente com dolo, razão pela qual, em virtude do Princípio da Obrigatoriedade, cabe ao Ministério Público Federal </w:t>
      </w:r>
      <w:r w:rsidR="00072E6F" w:rsidRPr="00271486">
        <w:rPr>
          <w:rFonts w:ascii="Verdana" w:hAnsi="Verdana"/>
          <w:sz w:val="20"/>
          <w:szCs w:val="20"/>
        </w:rPr>
        <w:t>promover</w:t>
      </w:r>
      <w:r w:rsidRPr="00271486">
        <w:rPr>
          <w:rFonts w:ascii="Verdana" w:hAnsi="Verdana"/>
          <w:sz w:val="20"/>
          <w:szCs w:val="20"/>
        </w:rPr>
        <w:t xml:space="preserve"> sua responsabilização penal</w:t>
      </w:r>
      <w:r w:rsidR="00074A2F" w:rsidRPr="00271486">
        <w:rPr>
          <w:rFonts w:ascii="Verdana" w:hAnsi="Verdana"/>
          <w:sz w:val="20"/>
          <w:szCs w:val="20"/>
        </w:rPr>
        <w:t xml:space="preserve"> pela divulgação</w:t>
      </w:r>
      <w:r w:rsidR="00072E6F" w:rsidRPr="00271486">
        <w:rPr>
          <w:rFonts w:ascii="Verdana" w:hAnsi="Verdana"/>
          <w:sz w:val="20"/>
          <w:szCs w:val="20"/>
        </w:rPr>
        <w:t xml:space="preserve"> de conversas captadas em medida de interceptação telefônica</w:t>
      </w:r>
      <w:r w:rsidR="003B309C">
        <w:rPr>
          <w:rFonts w:ascii="Verdana" w:hAnsi="Verdana"/>
          <w:sz w:val="20"/>
          <w:szCs w:val="20"/>
        </w:rPr>
        <w:t>, que deveriam permanecer em segredo de Justiça</w:t>
      </w:r>
      <w:r w:rsidR="00072E6F" w:rsidRPr="00271486">
        <w:rPr>
          <w:rFonts w:ascii="Verdana" w:hAnsi="Verdana"/>
          <w:sz w:val="20"/>
          <w:szCs w:val="20"/>
        </w:rPr>
        <w:t xml:space="preserve">. </w:t>
      </w:r>
      <w:r w:rsidRPr="00271486">
        <w:rPr>
          <w:rFonts w:ascii="Verdana" w:hAnsi="Verdana"/>
          <w:sz w:val="20"/>
          <w:szCs w:val="20"/>
        </w:rPr>
        <w:t xml:space="preserve">  </w:t>
      </w:r>
      <w:r w:rsidR="003477D5" w:rsidRPr="00271486">
        <w:rPr>
          <w:rFonts w:ascii="Verdana" w:hAnsi="Verdana"/>
          <w:sz w:val="20"/>
          <w:szCs w:val="20"/>
        </w:rPr>
        <w:t xml:space="preserve"> </w:t>
      </w:r>
    </w:p>
    <w:p w14:paraId="6375ABB6" w14:textId="2460D088" w:rsidR="00072E6F" w:rsidRPr="00271486" w:rsidRDefault="00072E6F" w:rsidP="00271486">
      <w:pPr>
        <w:spacing w:after="0" w:line="360" w:lineRule="auto"/>
        <w:jc w:val="both"/>
        <w:rPr>
          <w:rFonts w:ascii="Verdana" w:hAnsi="Verdana"/>
          <w:sz w:val="20"/>
          <w:szCs w:val="20"/>
        </w:rPr>
      </w:pPr>
    </w:p>
    <w:p w14:paraId="312CB944" w14:textId="328E1E6A" w:rsidR="00072E6F" w:rsidRDefault="00072E6F" w:rsidP="00271486">
      <w:pPr>
        <w:spacing w:after="0" w:line="360" w:lineRule="auto"/>
        <w:jc w:val="both"/>
        <w:rPr>
          <w:rFonts w:ascii="Verdana" w:hAnsi="Verdana"/>
          <w:sz w:val="20"/>
          <w:szCs w:val="20"/>
        </w:rPr>
      </w:pPr>
      <w:r w:rsidRPr="00271486">
        <w:rPr>
          <w:rFonts w:ascii="Verdana" w:hAnsi="Verdana"/>
          <w:sz w:val="20"/>
          <w:szCs w:val="20"/>
        </w:rPr>
        <w:tab/>
        <w:t xml:space="preserve">É certo que, logo após o fato e durante certo período, o NOTICIADO fez um </w:t>
      </w:r>
      <w:proofErr w:type="spellStart"/>
      <w:r w:rsidRPr="00271486">
        <w:rPr>
          <w:rFonts w:ascii="Verdana" w:hAnsi="Verdana"/>
          <w:i/>
          <w:iCs/>
          <w:sz w:val="20"/>
          <w:szCs w:val="20"/>
        </w:rPr>
        <w:t>mea</w:t>
      </w:r>
      <w:proofErr w:type="spellEnd"/>
      <w:r w:rsidRPr="00271486">
        <w:rPr>
          <w:rFonts w:ascii="Verdana" w:hAnsi="Verdana"/>
          <w:i/>
          <w:iCs/>
          <w:sz w:val="20"/>
          <w:szCs w:val="20"/>
        </w:rPr>
        <w:t xml:space="preserve"> culpa</w:t>
      </w:r>
      <w:r w:rsidRPr="00271486">
        <w:rPr>
          <w:rFonts w:ascii="Verdana" w:hAnsi="Verdana"/>
          <w:sz w:val="20"/>
          <w:szCs w:val="20"/>
        </w:rPr>
        <w:t xml:space="preserve"> </w:t>
      </w:r>
      <w:r w:rsidR="003B309C">
        <w:rPr>
          <w:rFonts w:ascii="Verdana" w:hAnsi="Verdana"/>
          <w:sz w:val="20"/>
          <w:szCs w:val="20"/>
        </w:rPr>
        <w:t>[</w:t>
      </w:r>
      <w:r w:rsidRPr="00271486">
        <w:rPr>
          <w:rFonts w:ascii="Verdana" w:hAnsi="Verdana"/>
          <w:sz w:val="20"/>
          <w:szCs w:val="20"/>
        </w:rPr>
        <w:t>vide: “</w:t>
      </w:r>
      <w:r w:rsidRPr="00271486">
        <w:rPr>
          <w:rFonts w:ascii="Verdana" w:hAnsi="Verdana"/>
          <w:i/>
          <w:iCs/>
          <w:sz w:val="20"/>
          <w:szCs w:val="20"/>
        </w:rPr>
        <w:t>Revejo o segundo despacho de 16/03 (evento 135)</w:t>
      </w:r>
      <w:r w:rsidRPr="00271486">
        <w:rPr>
          <w:rFonts w:ascii="Verdana" w:hAnsi="Verdana"/>
          <w:sz w:val="20"/>
          <w:szCs w:val="20"/>
        </w:rPr>
        <w:t>” na decisão do evento 140, do Pedido de quebra de sigilo de dados e/ou telefônico nº 500620598.2016.4.04.7000</w:t>
      </w:r>
      <w:r w:rsidR="003B309C">
        <w:rPr>
          <w:rFonts w:ascii="Verdana" w:hAnsi="Verdana"/>
          <w:sz w:val="20"/>
          <w:szCs w:val="20"/>
        </w:rPr>
        <w:t>]</w:t>
      </w:r>
      <w:r w:rsidRPr="00271486">
        <w:rPr>
          <w:rFonts w:ascii="Verdana" w:hAnsi="Verdana"/>
          <w:sz w:val="20"/>
          <w:szCs w:val="20"/>
        </w:rPr>
        <w:t xml:space="preserve"> e se portou como se reconhecesse um erro em sua conduta (vide: “</w:t>
      </w:r>
      <w:r w:rsidRPr="00271486">
        <w:rPr>
          <w:rFonts w:ascii="Verdana" w:hAnsi="Verdana"/>
          <w:i/>
          <w:iCs/>
          <w:sz w:val="20"/>
          <w:szCs w:val="20"/>
        </w:rPr>
        <w:t>respeitosas escusas</w:t>
      </w:r>
      <w:r w:rsidRPr="00271486">
        <w:rPr>
          <w:rFonts w:ascii="Verdana" w:hAnsi="Verdana"/>
          <w:sz w:val="20"/>
          <w:szCs w:val="20"/>
        </w:rPr>
        <w:t xml:space="preserve">” </w:t>
      </w:r>
      <w:r w:rsidR="00192422">
        <w:rPr>
          <w:rFonts w:ascii="Verdana" w:hAnsi="Verdana"/>
          <w:sz w:val="20"/>
          <w:szCs w:val="20"/>
        </w:rPr>
        <w:t xml:space="preserve">nas informações prestadas </w:t>
      </w:r>
      <w:r w:rsidRPr="00271486">
        <w:rPr>
          <w:rFonts w:ascii="Verdana" w:hAnsi="Verdana"/>
          <w:sz w:val="20"/>
          <w:szCs w:val="20"/>
        </w:rPr>
        <w:t xml:space="preserve">na </w:t>
      </w:r>
      <w:proofErr w:type="spellStart"/>
      <w:r w:rsidRPr="00271486">
        <w:rPr>
          <w:rFonts w:ascii="Verdana" w:hAnsi="Verdana" w:cstheme="minorHAnsi"/>
          <w:color w:val="000000" w:themeColor="text1"/>
          <w:sz w:val="20"/>
          <w:szCs w:val="20"/>
        </w:rPr>
        <w:t>Rcl</w:t>
      </w:r>
      <w:proofErr w:type="spellEnd"/>
      <w:r w:rsidRPr="00271486">
        <w:rPr>
          <w:rFonts w:ascii="Verdana" w:hAnsi="Verdana" w:cstheme="minorHAnsi"/>
          <w:color w:val="000000" w:themeColor="text1"/>
          <w:sz w:val="20"/>
          <w:szCs w:val="20"/>
        </w:rPr>
        <w:t>. 23.457/PR do STF),</w:t>
      </w:r>
      <w:r w:rsidR="00192422">
        <w:rPr>
          <w:rFonts w:ascii="Verdana" w:hAnsi="Verdana" w:cstheme="minorHAnsi"/>
          <w:color w:val="000000" w:themeColor="text1"/>
          <w:sz w:val="20"/>
          <w:szCs w:val="20"/>
        </w:rPr>
        <w:t xml:space="preserve"> aparentemente </w:t>
      </w:r>
      <w:r w:rsidRPr="00271486">
        <w:rPr>
          <w:rFonts w:ascii="Verdana" w:hAnsi="Verdana"/>
          <w:sz w:val="20"/>
          <w:szCs w:val="20"/>
        </w:rPr>
        <w:t>atribui</w:t>
      </w:r>
      <w:r w:rsidR="00192422">
        <w:rPr>
          <w:rFonts w:ascii="Verdana" w:hAnsi="Verdana"/>
          <w:sz w:val="20"/>
          <w:szCs w:val="20"/>
        </w:rPr>
        <w:t>ndo</w:t>
      </w:r>
      <w:r w:rsidRPr="00271486">
        <w:rPr>
          <w:rFonts w:ascii="Verdana" w:hAnsi="Verdana"/>
          <w:sz w:val="20"/>
          <w:szCs w:val="20"/>
        </w:rPr>
        <w:t xml:space="preserve"> o fato a um mero “descuido”, que, no seu entendimento, não teria “</w:t>
      </w:r>
      <w:r w:rsidRPr="00271486">
        <w:rPr>
          <w:rFonts w:ascii="Verdana" w:hAnsi="Verdana"/>
          <w:i/>
          <w:iCs/>
          <w:sz w:val="20"/>
          <w:szCs w:val="20"/>
        </w:rPr>
        <w:t>maior relevância</w:t>
      </w:r>
      <w:r w:rsidRPr="00271486">
        <w:rPr>
          <w:rFonts w:ascii="Verdana" w:hAnsi="Verdana"/>
          <w:sz w:val="20"/>
          <w:szCs w:val="20"/>
        </w:rPr>
        <w:t>”.</w:t>
      </w:r>
    </w:p>
    <w:p w14:paraId="460A1ADF" w14:textId="0CB5C7B7" w:rsidR="003B309C" w:rsidRDefault="003B309C" w:rsidP="00271486">
      <w:pPr>
        <w:spacing w:after="0" w:line="360" w:lineRule="auto"/>
        <w:jc w:val="both"/>
        <w:rPr>
          <w:rFonts w:ascii="Verdana" w:hAnsi="Verdana"/>
          <w:sz w:val="20"/>
          <w:szCs w:val="20"/>
        </w:rPr>
      </w:pPr>
    </w:p>
    <w:p w14:paraId="34BB5DC5" w14:textId="0096DA5B" w:rsidR="003B309C" w:rsidRDefault="003B309C" w:rsidP="00271486">
      <w:pPr>
        <w:spacing w:after="0" w:line="360" w:lineRule="auto"/>
        <w:jc w:val="both"/>
        <w:rPr>
          <w:rFonts w:ascii="Verdana" w:hAnsi="Verdana"/>
          <w:sz w:val="20"/>
          <w:szCs w:val="20"/>
        </w:rPr>
      </w:pPr>
      <w:r>
        <w:rPr>
          <w:rFonts w:ascii="Verdana" w:hAnsi="Verdana"/>
          <w:sz w:val="20"/>
          <w:szCs w:val="20"/>
        </w:rPr>
        <w:tab/>
        <w:t>A rigor, o NOTICIADO</w:t>
      </w:r>
      <w:r w:rsidR="002105DB">
        <w:rPr>
          <w:rFonts w:ascii="Verdana" w:hAnsi="Verdana"/>
          <w:sz w:val="20"/>
          <w:szCs w:val="20"/>
        </w:rPr>
        <w:t xml:space="preserve"> –</w:t>
      </w:r>
      <w:r>
        <w:rPr>
          <w:rFonts w:ascii="Verdana" w:hAnsi="Verdana"/>
          <w:sz w:val="20"/>
          <w:szCs w:val="20"/>
        </w:rPr>
        <w:t xml:space="preserve"> então Juiz Federal de carreira</w:t>
      </w:r>
      <w:r w:rsidR="002105DB">
        <w:rPr>
          <w:rFonts w:ascii="Verdana" w:hAnsi="Verdana"/>
          <w:sz w:val="20"/>
          <w:szCs w:val="20"/>
        </w:rPr>
        <w:t xml:space="preserve"> –</w:t>
      </w:r>
      <w:r>
        <w:rPr>
          <w:rFonts w:ascii="Verdana" w:hAnsi="Verdana"/>
          <w:sz w:val="20"/>
          <w:szCs w:val="20"/>
        </w:rPr>
        <w:t xml:space="preserve"> tinha pleno conhecimento da incorreção de seu ato, pois, ao se dirigir ao STF, reconheceu: “</w:t>
      </w:r>
      <w:r w:rsidRPr="003B309C">
        <w:rPr>
          <w:rFonts w:ascii="Verdana" w:hAnsi="Verdana"/>
          <w:i/>
          <w:iCs/>
          <w:sz w:val="20"/>
          <w:szCs w:val="20"/>
        </w:rPr>
        <w:t>compreendo que o entendimento então adotado possa ser considerado incorreto</w:t>
      </w:r>
      <w:r>
        <w:rPr>
          <w:rFonts w:ascii="Verdana" w:hAnsi="Verdana"/>
          <w:sz w:val="20"/>
          <w:szCs w:val="20"/>
        </w:rPr>
        <w:t xml:space="preserve">”. Vejamos: </w:t>
      </w:r>
    </w:p>
    <w:p w14:paraId="7DC716B7" w14:textId="77777777" w:rsidR="003B309C" w:rsidRDefault="003B309C" w:rsidP="003B309C">
      <w:pPr>
        <w:spacing w:after="0" w:line="360" w:lineRule="auto"/>
        <w:ind w:left="2268"/>
        <w:jc w:val="both"/>
        <w:rPr>
          <w:rFonts w:ascii="Verdana" w:hAnsi="Verdana"/>
          <w:sz w:val="20"/>
          <w:szCs w:val="20"/>
        </w:rPr>
      </w:pPr>
    </w:p>
    <w:p w14:paraId="749790F1" w14:textId="18B89F61" w:rsidR="003B309C" w:rsidRPr="003B309C" w:rsidRDefault="003B309C" w:rsidP="003B309C">
      <w:pPr>
        <w:spacing w:after="0" w:line="360" w:lineRule="auto"/>
        <w:ind w:left="2268"/>
        <w:jc w:val="both"/>
        <w:rPr>
          <w:rFonts w:ascii="Verdana" w:hAnsi="Verdana"/>
          <w:sz w:val="20"/>
          <w:szCs w:val="20"/>
        </w:rPr>
      </w:pPr>
      <w:r w:rsidRPr="003B309C">
        <w:rPr>
          <w:rFonts w:ascii="Verdana" w:hAnsi="Verdana"/>
          <w:b/>
          <w:bCs/>
          <w:sz w:val="20"/>
          <w:szCs w:val="20"/>
        </w:rPr>
        <w:t>Diante da controvérsia decorrente do levantamento do sigilo</w:t>
      </w:r>
      <w:r w:rsidRPr="003B309C">
        <w:rPr>
          <w:rFonts w:ascii="Verdana" w:hAnsi="Verdana"/>
          <w:sz w:val="20"/>
          <w:szCs w:val="20"/>
        </w:rPr>
        <w:t xml:space="preserve"> e da r. decisão de </w:t>
      </w:r>
      <w:proofErr w:type="spellStart"/>
      <w:r w:rsidRPr="003B309C">
        <w:rPr>
          <w:rFonts w:ascii="Verdana" w:hAnsi="Verdana"/>
          <w:sz w:val="20"/>
          <w:szCs w:val="20"/>
        </w:rPr>
        <w:t>V.Ex.ª</w:t>
      </w:r>
      <w:proofErr w:type="spellEnd"/>
      <w:r w:rsidRPr="003B309C">
        <w:rPr>
          <w:rFonts w:ascii="Verdana" w:hAnsi="Verdana"/>
          <w:sz w:val="20"/>
          <w:szCs w:val="20"/>
        </w:rPr>
        <w:t xml:space="preserve">, </w:t>
      </w:r>
      <w:r w:rsidRPr="003B309C">
        <w:rPr>
          <w:rFonts w:ascii="Verdana" w:hAnsi="Verdana"/>
          <w:b/>
          <w:bCs/>
          <w:sz w:val="20"/>
          <w:szCs w:val="20"/>
        </w:rPr>
        <w:t>compreendo que o entendimento então adotado possa ser considerado incorreto</w:t>
      </w:r>
      <w:r w:rsidRPr="003B309C">
        <w:rPr>
          <w:rFonts w:ascii="Verdana" w:hAnsi="Verdana"/>
          <w:sz w:val="20"/>
          <w:szCs w:val="20"/>
        </w:rPr>
        <w:t xml:space="preserve">, ou mesmo sendo correto, possa ter trazido polêmicas e constrangimentos desnecessários. </w:t>
      </w:r>
      <w:r w:rsidRPr="003B309C">
        <w:rPr>
          <w:rFonts w:ascii="Verdana" w:hAnsi="Verdana"/>
          <w:b/>
          <w:bCs/>
          <w:sz w:val="20"/>
          <w:szCs w:val="20"/>
        </w:rPr>
        <w:t>Jamais foi a intenção desse julgador</w:t>
      </w:r>
      <w:r w:rsidRPr="003B309C">
        <w:rPr>
          <w:rFonts w:ascii="Verdana" w:hAnsi="Verdana"/>
          <w:sz w:val="20"/>
          <w:szCs w:val="20"/>
        </w:rPr>
        <w:t xml:space="preserve">, ao proferir a aludida decisão de 16/03, </w:t>
      </w:r>
      <w:r w:rsidRPr="003B309C">
        <w:rPr>
          <w:rFonts w:ascii="Verdana" w:hAnsi="Verdana"/>
          <w:b/>
          <w:bCs/>
          <w:sz w:val="20"/>
          <w:szCs w:val="20"/>
        </w:rPr>
        <w:t xml:space="preserve">provocar tais efeitos e, por eles, solicito desde </w:t>
      </w:r>
      <w:r w:rsidRPr="003B309C">
        <w:rPr>
          <w:rFonts w:ascii="Verdana" w:hAnsi="Verdana"/>
          <w:b/>
          <w:bCs/>
          <w:sz w:val="20"/>
          <w:szCs w:val="20"/>
        </w:rPr>
        <w:lastRenderedPageBreak/>
        <w:t>logo respeitosas escusas</w:t>
      </w:r>
      <w:r w:rsidRPr="003B309C">
        <w:rPr>
          <w:rFonts w:ascii="Verdana" w:hAnsi="Verdana"/>
          <w:sz w:val="20"/>
          <w:szCs w:val="20"/>
        </w:rPr>
        <w:t xml:space="preserve"> a este Egrégio Supremo Tribunal Federal. </w:t>
      </w:r>
    </w:p>
    <w:p w14:paraId="6B82A1DD" w14:textId="77777777" w:rsidR="003B309C" w:rsidRDefault="003B309C" w:rsidP="003B309C">
      <w:pPr>
        <w:spacing w:after="0" w:line="360" w:lineRule="auto"/>
        <w:ind w:left="2268"/>
        <w:jc w:val="both"/>
        <w:rPr>
          <w:rFonts w:ascii="Verdana" w:hAnsi="Verdana"/>
          <w:sz w:val="20"/>
          <w:szCs w:val="20"/>
        </w:rPr>
      </w:pPr>
    </w:p>
    <w:p w14:paraId="2E4DAAA0" w14:textId="1535C573" w:rsidR="003B309C" w:rsidRPr="003B309C" w:rsidRDefault="003B309C" w:rsidP="003B309C">
      <w:pPr>
        <w:spacing w:after="0" w:line="360" w:lineRule="auto"/>
        <w:ind w:left="2268"/>
        <w:jc w:val="both"/>
        <w:rPr>
          <w:rFonts w:ascii="Verdana" w:hAnsi="Verdana"/>
          <w:sz w:val="20"/>
          <w:szCs w:val="20"/>
        </w:rPr>
      </w:pPr>
      <w:r w:rsidRPr="003B309C">
        <w:rPr>
          <w:rFonts w:ascii="Verdana" w:hAnsi="Verdana"/>
          <w:sz w:val="20"/>
          <w:szCs w:val="20"/>
        </w:rPr>
        <w:t xml:space="preserve">(informações prestadas pelo NOTICIADO na </w:t>
      </w:r>
      <w:proofErr w:type="spellStart"/>
      <w:r w:rsidRPr="003B309C">
        <w:rPr>
          <w:rFonts w:ascii="Verdana" w:hAnsi="Verdana"/>
          <w:sz w:val="20"/>
          <w:szCs w:val="20"/>
        </w:rPr>
        <w:t>Rcl</w:t>
      </w:r>
      <w:proofErr w:type="spellEnd"/>
      <w:r w:rsidRPr="003B309C">
        <w:rPr>
          <w:rFonts w:ascii="Verdana" w:hAnsi="Verdana"/>
          <w:sz w:val="20"/>
          <w:szCs w:val="20"/>
        </w:rPr>
        <w:t>. 23.457/DF, do STF)</w:t>
      </w:r>
      <w:r>
        <w:rPr>
          <w:rFonts w:ascii="Verdana" w:hAnsi="Verdana"/>
          <w:sz w:val="20"/>
          <w:szCs w:val="20"/>
        </w:rPr>
        <w:t xml:space="preserve"> (destacamos)</w:t>
      </w:r>
    </w:p>
    <w:p w14:paraId="01F05003" w14:textId="7B3A416D" w:rsidR="00072E6F" w:rsidRPr="00271486" w:rsidRDefault="00072E6F" w:rsidP="00271486">
      <w:pPr>
        <w:spacing w:after="0" w:line="360" w:lineRule="auto"/>
        <w:jc w:val="both"/>
        <w:rPr>
          <w:rFonts w:ascii="Verdana" w:hAnsi="Verdana"/>
          <w:sz w:val="20"/>
          <w:szCs w:val="20"/>
        </w:rPr>
      </w:pPr>
    </w:p>
    <w:p w14:paraId="5880D67F" w14:textId="7C3520EA" w:rsidR="00547524" w:rsidRDefault="00547524" w:rsidP="003B309C">
      <w:pPr>
        <w:spacing w:after="0" w:line="360" w:lineRule="auto"/>
        <w:ind w:firstLine="708"/>
        <w:jc w:val="both"/>
        <w:rPr>
          <w:rFonts w:ascii="Verdana" w:hAnsi="Verdana"/>
          <w:sz w:val="20"/>
          <w:szCs w:val="20"/>
        </w:rPr>
      </w:pPr>
      <w:r>
        <w:rPr>
          <w:rFonts w:ascii="Verdana" w:hAnsi="Verdana"/>
          <w:sz w:val="20"/>
          <w:szCs w:val="20"/>
        </w:rPr>
        <w:t xml:space="preserve">Ora, afirmar </w:t>
      </w:r>
      <w:r w:rsidR="00192422">
        <w:rPr>
          <w:rFonts w:ascii="Verdana" w:hAnsi="Verdana"/>
          <w:sz w:val="20"/>
          <w:szCs w:val="20"/>
        </w:rPr>
        <w:t>“</w:t>
      </w:r>
      <w:r w:rsidR="00192422" w:rsidRPr="003B309C">
        <w:rPr>
          <w:rFonts w:ascii="Verdana" w:hAnsi="Verdana"/>
          <w:i/>
          <w:iCs/>
          <w:sz w:val="20"/>
          <w:szCs w:val="20"/>
        </w:rPr>
        <w:t>compreendo que o entendimento então adotado possa ser considerado incorreto</w:t>
      </w:r>
      <w:r w:rsidR="00192422">
        <w:rPr>
          <w:rFonts w:ascii="Verdana" w:hAnsi="Verdana"/>
          <w:sz w:val="20"/>
          <w:szCs w:val="20"/>
        </w:rPr>
        <w:t>”</w:t>
      </w:r>
      <w:r>
        <w:rPr>
          <w:rFonts w:ascii="Verdana" w:hAnsi="Verdana"/>
          <w:sz w:val="20"/>
          <w:szCs w:val="20"/>
        </w:rPr>
        <w:t xml:space="preserve"> em matéria tão elementar (segredo de </w:t>
      </w:r>
      <w:r w:rsidR="00383DD9">
        <w:rPr>
          <w:rFonts w:ascii="Verdana" w:hAnsi="Verdana"/>
          <w:sz w:val="20"/>
          <w:szCs w:val="20"/>
        </w:rPr>
        <w:t>J</w:t>
      </w:r>
      <w:r>
        <w:rPr>
          <w:rFonts w:ascii="Verdana" w:hAnsi="Verdana"/>
          <w:sz w:val="20"/>
          <w:szCs w:val="20"/>
        </w:rPr>
        <w:t xml:space="preserve">ustiça no resultado das interceptações telefônicas) é nada mais </w:t>
      </w:r>
      <w:r w:rsidR="00383DD9">
        <w:rPr>
          <w:rFonts w:ascii="Verdana" w:hAnsi="Verdana"/>
          <w:sz w:val="20"/>
          <w:szCs w:val="20"/>
        </w:rPr>
        <w:t xml:space="preserve">do </w:t>
      </w:r>
      <w:r>
        <w:rPr>
          <w:rFonts w:ascii="Verdana" w:hAnsi="Verdana"/>
          <w:sz w:val="20"/>
          <w:szCs w:val="20"/>
        </w:rPr>
        <w:t xml:space="preserve">que afirmar o óbvio. </w:t>
      </w:r>
    </w:p>
    <w:p w14:paraId="767589F0" w14:textId="77777777" w:rsidR="00547524" w:rsidRDefault="00547524" w:rsidP="003B309C">
      <w:pPr>
        <w:spacing w:after="0" w:line="360" w:lineRule="auto"/>
        <w:ind w:firstLine="708"/>
        <w:jc w:val="both"/>
        <w:rPr>
          <w:rFonts w:ascii="Verdana" w:hAnsi="Verdana"/>
          <w:sz w:val="20"/>
          <w:szCs w:val="20"/>
        </w:rPr>
      </w:pPr>
    </w:p>
    <w:p w14:paraId="3A73F379" w14:textId="53B61E5A" w:rsidR="003B309C" w:rsidRDefault="00547524" w:rsidP="003B309C">
      <w:pPr>
        <w:spacing w:after="0" w:line="360" w:lineRule="auto"/>
        <w:ind w:firstLine="708"/>
        <w:jc w:val="both"/>
        <w:rPr>
          <w:rFonts w:ascii="Verdana" w:hAnsi="Verdana"/>
          <w:sz w:val="20"/>
          <w:szCs w:val="20"/>
        </w:rPr>
      </w:pPr>
      <w:r>
        <w:rPr>
          <w:rFonts w:ascii="Verdana" w:hAnsi="Verdana"/>
          <w:sz w:val="20"/>
          <w:szCs w:val="20"/>
        </w:rPr>
        <w:t xml:space="preserve">Não se trata de um entendimento sujeito à controvérsia, mas de uma regra legal de matriz constitucional que deve ser obedecida, sobretudo por um </w:t>
      </w:r>
      <w:r w:rsidR="00383DD9">
        <w:rPr>
          <w:rFonts w:ascii="Verdana" w:hAnsi="Verdana"/>
          <w:sz w:val="20"/>
          <w:szCs w:val="20"/>
        </w:rPr>
        <w:t>M</w:t>
      </w:r>
      <w:r>
        <w:rPr>
          <w:rFonts w:ascii="Verdana" w:hAnsi="Verdana"/>
          <w:sz w:val="20"/>
          <w:szCs w:val="20"/>
        </w:rPr>
        <w:t>agistrado</w:t>
      </w:r>
      <w:r w:rsidR="00383DD9">
        <w:rPr>
          <w:rFonts w:ascii="Verdana" w:hAnsi="Verdana"/>
          <w:sz w:val="20"/>
          <w:szCs w:val="20"/>
        </w:rPr>
        <w:t xml:space="preserve"> Federal</w:t>
      </w:r>
      <w:r>
        <w:rPr>
          <w:rFonts w:ascii="Verdana" w:hAnsi="Verdana"/>
          <w:sz w:val="20"/>
          <w:szCs w:val="20"/>
        </w:rPr>
        <w:t>.</w:t>
      </w:r>
      <w:r w:rsidR="00192422">
        <w:rPr>
          <w:rFonts w:ascii="Verdana" w:hAnsi="Verdana"/>
          <w:sz w:val="20"/>
          <w:szCs w:val="20"/>
        </w:rPr>
        <w:t xml:space="preserve"> </w:t>
      </w:r>
      <w:r w:rsidR="00A43EEB">
        <w:rPr>
          <w:rFonts w:ascii="Verdana" w:hAnsi="Verdana"/>
          <w:sz w:val="20"/>
          <w:szCs w:val="20"/>
        </w:rPr>
        <w:t xml:space="preserve"> </w:t>
      </w:r>
    </w:p>
    <w:p w14:paraId="05107B5C" w14:textId="64592587" w:rsidR="002105DB" w:rsidRDefault="002105DB" w:rsidP="003B309C">
      <w:pPr>
        <w:spacing w:after="0" w:line="360" w:lineRule="auto"/>
        <w:ind w:firstLine="708"/>
        <w:jc w:val="both"/>
        <w:rPr>
          <w:rFonts w:ascii="Verdana" w:hAnsi="Verdana"/>
          <w:sz w:val="20"/>
          <w:szCs w:val="20"/>
        </w:rPr>
      </w:pPr>
    </w:p>
    <w:p w14:paraId="4B019338" w14:textId="2F5FDC44" w:rsidR="002105DB" w:rsidRDefault="002105DB" w:rsidP="003B309C">
      <w:pPr>
        <w:spacing w:after="0" w:line="360" w:lineRule="auto"/>
        <w:ind w:firstLine="708"/>
        <w:jc w:val="both"/>
        <w:rPr>
          <w:rFonts w:ascii="Verdana" w:hAnsi="Verdana"/>
          <w:sz w:val="20"/>
          <w:szCs w:val="20"/>
        </w:rPr>
      </w:pPr>
      <w:r>
        <w:rPr>
          <w:rFonts w:ascii="Verdana" w:hAnsi="Verdana"/>
          <w:sz w:val="20"/>
          <w:szCs w:val="20"/>
        </w:rPr>
        <w:t>Ainda nas informações prestadas ao STF, o NOTICIADO fez constar o seguinte:</w:t>
      </w:r>
    </w:p>
    <w:p w14:paraId="554FA65B" w14:textId="77777777" w:rsidR="002105DB" w:rsidRDefault="002105DB" w:rsidP="002105DB">
      <w:pPr>
        <w:spacing w:after="0" w:line="360" w:lineRule="auto"/>
        <w:ind w:left="2268"/>
        <w:jc w:val="both"/>
        <w:rPr>
          <w:rFonts w:ascii="Verdana" w:hAnsi="Verdana"/>
          <w:sz w:val="20"/>
          <w:szCs w:val="20"/>
        </w:rPr>
      </w:pPr>
    </w:p>
    <w:p w14:paraId="7986A5D9" w14:textId="72B643B0" w:rsidR="002105DB" w:rsidRPr="002105DB" w:rsidRDefault="002105DB" w:rsidP="002105DB">
      <w:pPr>
        <w:spacing w:after="0" w:line="360" w:lineRule="auto"/>
        <w:ind w:left="2268"/>
        <w:jc w:val="both"/>
        <w:rPr>
          <w:rFonts w:ascii="Verdana" w:hAnsi="Verdana"/>
          <w:sz w:val="20"/>
          <w:szCs w:val="20"/>
        </w:rPr>
      </w:pPr>
      <w:r w:rsidRPr="002105DB">
        <w:rPr>
          <w:rFonts w:ascii="Verdana" w:hAnsi="Verdana"/>
          <w:sz w:val="20"/>
          <w:szCs w:val="20"/>
        </w:rPr>
        <w:t>O levantamento do sigilo não teve por objetivo gerar fato político-partidário, polêmicas ou conflitos, algo estranho à função jurisdicional, mas, atendendo ao requerimento do MPF, dar publicidade ao processo e especialmente a condutas relevantes do ponto de vista jurídico e criminal do investigado do ex-Presidente Luiz Inácio Lula da Silva que podem eventualmente caracterizar obstrução à Justiça ou tentativas de obstrução à Justiça (art. 2º, §1º, da Lei nº 12.850/2013).</w:t>
      </w:r>
    </w:p>
    <w:p w14:paraId="3D955E6F" w14:textId="77777777" w:rsidR="002105DB" w:rsidRPr="002105DB" w:rsidRDefault="002105DB" w:rsidP="002105DB">
      <w:pPr>
        <w:spacing w:after="0" w:line="360" w:lineRule="auto"/>
        <w:ind w:left="2268"/>
        <w:jc w:val="both"/>
        <w:rPr>
          <w:rFonts w:ascii="Verdana" w:hAnsi="Verdana"/>
          <w:sz w:val="20"/>
          <w:szCs w:val="20"/>
        </w:rPr>
      </w:pPr>
      <w:r w:rsidRPr="002105DB">
        <w:rPr>
          <w:rFonts w:ascii="Verdana" w:hAnsi="Verdana"/>
          <w:sz w:val="20"/>
          <w:szCs w:val="20"/>
        </w:rPr>
        <w:t>(...)</w:t>
      </w:r>
    </w:p>
    <w:p w14:paraId="265491AE" w14:textId="2B776E8C" w:rsidR="002105DB" w:rsidRPr="002105DB" w:rsidRDefault="002105DB" w:rsidP="002105DB">
      <w:pPr>
        <w:spacing w:after="0" w:line="360" w:lineRule="auto"/>
        <w:ind w:left="2268"/>
        <w:jc w:val="both"/>
        <w:rPr>
          <w:rFonts w:ascii="Verdana" w:hAnsi="Verdana"/>
          <w:sz w:val="20"/>
          <w:szCs w:val="20"/>
        </w:rPr>
      </w:pPr>
      <w:r w:rsidRPr="002105DB">
        <w:rPr>
          <w:rFonts w:ascii="Verdana" w:hAnsi="Verdana"/>
          <w:sz w:val="20"/>
          <w:szCs w:val="20"/>
        </w:rPr>
        <w:t>Observo que, como também consignado na segunda decisão de 16/03/2016, é praxe deste Juízo levantar o sigilo sobre interceptações telefônicas após o encerramento da diligência, a fim de garantir o contraditório e a publicidade do processo, inclusive em relação a diálogos interceptados relevantes para a investigação criminal.</w:t>
      </w:r>
    </w:p>
    <w:p w14:paraId="05E32481" w14:textId="77777777" w:rsidR="002105DB" w:rsidRDefault="002105DB" w:rsidP="002105DB">
      <w:pPr>
        <w:spacing w:after="0" w:line="360" w:lineRule="auto"/>
        <w:ind w:left="2268"/>
        <w:jc w:val="both"/>
        <w:rPr>
          <w:rFonts w:ascii="Verdana" w:hAnsi="Verdana"/>
          <w:sz w:val="20"/>
          <w:szCs w:val="20"/>
        </w:rPr>
      </w:pPr>
    </w:p>
    <w:p w14:paraId="58BA3FA8" w14:textId="6BADCECB" w:rsidR="002105DB" w:rsidRPr="002105DB" w:rsidRDefault="002105DB" w:rsidP="002105DB">
      <w:pPr>
        <w:spacing w:after="0" w:line="360" w:lineRule="auto"/>
        <w:ind w:left="2268"/>
        <w:jc w:val="both"/>
        <w:rPr>
          <w:rFonts w:ascii="Verdana" w:hAnsi="Verdana"/>
          <w:sz w:val="20"/>
          <w:szCs w:val="20"/>
        </w:rPr>
      </w:pPr>
      <w:r w:rsidRPr="002105DB">
        <w:rPr>
          <w:rFonts w:ascii="Verdana" w:hAnsi="Verdana"/>
          <w:sz w:val="20"/>
          <w:szCs w:val="20"/>
        </w:rPr>
        <w:t xml:space="preserve">(informações prestadas pelo NOTICIADO na </w:t>
      </w:r>
      <w:proofErr w:type="spellStart"/>
      <w:r w:rsidRPr="002105DB">
        <w:rPr>
          <w:rFonts w:ascii="Verdana" w:hAnsi="Verdana"/>
          <w:sz w:val="20"/>
          <w:szCs w:val="20"/>
        </w:rPr>
        <w:t>Rcl</w:t>
      </w:r>
      <w:proofErr w:type="spellEnd"/>
      <w:r w:rsidRPr="002105DB">
        <w:rPr>
          <w:rFonts w:ascii="Verdana" w:hAnsi="Verdana"/>
          <w:sz w:val="20"/>
          <w:szCs w:val="20"/>
        </w:rPr>
        <w:t>. 23.457/DF, do STF) (destacamos)</w:t>
      </w:r>
    </w:p>
    <w:p w14:paraId="61DFB2C8" w14:textId="77777777" w:rsidR="002105DB" w:rsidRDefault="002105DB" w:rsidP="00271486">
      <w:pPr>
        <w:spacing w:after="0" w:line="360" w:lineRule="auto"/>
        <w:jc w:val="both"/>
        <w:rPr>
          <w:rFonts w:ascii="Verdana" w:hAnsi="Verdana"/>
          <w:sz w:val="20"/>
          <w:szCs w:val="20"/>
        </w:rPr>
      </w:pPr>
    </w:p>
    <w:p w14:paraId="29AD04B2" w14:textId="18D29246" w:rsidR="002105DB" w:rsidRDefault="002105DB" w:rsidP="002105DB">
      <w:pPr>
        <w:spacing w:after="0" w:line="360" w:lineRule="auto"/>
        <w:ind w:firstLine="708"/>
        <w:jc w:val="both"/>
        <w:rPr>
          <w:rFonts w:ascii="Verdana" w:hAnsi="Verdana"/>
          <w:sz w:val="20"/>
          <w:szCs w:val="20"/>
        </w:rPr>
      </w:pPr>
      <w:r>
        <w:rPr>
          <w:rFonts w:ascii="Verdana" w:hAnsi="Verdana"/>
          <w:sz w:val="20"/>
          <w:szCs w:val="20"/>
        </w:rPr>
        <w:t xml:space="preserve">Com visto acima, à época, o NOTICIADO tratou o fato como algo corriqueiro, uma “praxe” </w:t>
      </w:r>
      <w:r w:rsidR="00547524">
        <w:rPr>
          <w:rFonts w:ascii="Verdana" w:hAnsi="Verdana"/>
          <w:sz w:val="20"/>
          <w:szCs w:val="20"/>
        </w:rPr>
        <w:t>na denominada Operação Lava Jato</w:t>
      </w:r>
      <w:r>
        <w:rPr>
          <w:rFonts w:ascii="Verdana" w:hAnsi="Verdana"/>
          <w:sz w:val="20"/>
          <w:szCs w:val="20"/>
        </w:rPr>
        <w:t xml:space="preserve">. Todavia, </w:t>
      </w:r>
      <w:r w:rsidR="00A43EEB">
        <w:rPr>
          <w:rFonts w:ascii="Verdana" w:hAnsi="Verdana"/>
          <w:sz w:val="20"/>
          <w:szCs w:val="20"/>
        </w:rPr>
        <w:t xml:space="preserve">conforme </w:t>
      </w:r>
      <w:r>
        <w:rPr>
          <w:rFonts w:ascii="Verdana" w:hAnsi="Verdana"/>
          <w:sz w:val="20"/>
          <w:szCs w:val="20"/>
        </w:rPr>
        <w:t xml:space="preserve">matéria publicada pelo </w:t>
      </w:r>
      <w:r w:rsidR="006D3FFE">
        <w:rPr>
          <w:rFonts w:ascii="Verdana" w:hAnsi="Verdana"/>
          <w:sz w:val="20"/>
          <w:szCs w:val="20"/>
        </w:rPr>
        <w:t>j</w:t>
      </w:r>
      <w:r>
        <w:rPr>
          <w:rFonts w:ascii="Verdana" w:hAnsi="Verdana"/>
          <w:sz w:val="20"/>
          <w:szCs w:val="20"/>
        </w:rPr>
        <w:t xml:space="preserve">ornal </w:t>
      </w:r>
      <w:r w:rsidRPr="006D3FFE">
        <w:rPr>
          <w:rFonts w:ascii="Verdana" w:hAnsi="Verdana"/>
          <w:i/>
          <w:iCs/>
          <w:sz w:val="20"/>
          <w:szCs w:val="20"/>
        </w:rPr>
        <w:t>Folha de São Paulo</w:t>
      </w:r>
      <w:r w:rsidR="00547524">
        <w:rPr>
          <w:rFonts w:ascii="Verdana" w:hAnsi="Verdana"/>
          <w:sz w:val="20"/>
          <w:szCs w:val="20"/>
        </w:rPr>
        <w:t xml:space="preserve"> </w:t>
      </w:r>
      <w:r w:rsidR="00547524" w:rsidRPr="00271486">
        <w:rPr>
          <w:rFonts w:ascii="Verdana" w:hAnsi="Verdana" w:cs="Arial"/>
          <w:color w:val="000000"/>
          <w:sz w:val="20"/>
          <w:szCs w:val="20"/>
          <w:shd w:val="clear" w:color="auto" w:fill="FFFFFF"/>
        </w:rPr>
        <w:t>em 24 de novembro de 2019</w:t>
      </w:r>
      <w:r>
        <w:rPr>
          <w:rFonts w:ascii="Verdana" w:hAnsi="Verdana"/>
          <w:sz w:val="20"/>
          <w:szCs w:val="20"/>
        </w:rPr>
        <w:t>, ao contrário</w:t>
      </w:r>
      <w:r w:rsidR="00547524">
        <w:rPr>
          <w:rFonts w:ascii="Verdana" w:hAnsi="Verdana"/>
          <w:sz w:val="20"/>
          <w:szCs w:val="20"/>
        </w:rPr>
        <w:t xml:space="preserve"> </w:t>
      </w:r>
      <w:r w:rsidR="00547524">
        <w:rPr>
          <w:rFonts w:ascii="Verdana" w:hAnsi="Verdana"/>
          <w:sz w:val="20"/>
          <w:szCs w:val="20"/>
        </w:rPr>
        <w:lastRenderedPageBreak/>
        <w:t>do que alegou o NOTICIADO</w:t>
      </w:r>
      <w:r>
        <w:rPr>
          <w:rFonts w:ascii="Verdana" w:hAnsi="Verdana"/>
          <w:sz w:val="20"/>
          <w:szCs w:val="20"/>
        </w:rPr>
        <w:t>,</w:t>
      </w:r>
      <w:r w:rsidR="00547524">
        <w:rPr>
          <w:rFonts w:ascii="Verdana" w:hAnsi="Verdana"/>
          <w:sz w:val="20"/>
          <w:szCs w:val="20"/>
        </w:rPr>
        <w:t xml:space="preserve"> </w:t>
      </w:r>
      <w:r w:rsidR="00547524" w:rsidRPr="00383DD9">
        <w:rPr>
          <w:rFonts w:ascii="Verdana" w:hAnsi="Verdana"/>
          <w:b/>
          <w:bCs/>
          <w:sz w:val="20"/>
          <w:szCs w:val="20"/>
        </w:rPr>
        <w:t>somente no caso do ex-presidente Lula os áudios dos telefonemas grampeados foram anexados aos autos e o processo foi liberado ao público sem nenhum grau de sigilo</w:t>
      </w:r>
      <w:r w:rsidR="00547524" w:rsidRPr="00271486">
        <w:rPr>
          <w:rFonts w:ascii="Verdana" w:hAnsi="Verdana"/>
          <w:sz w:val="20"/>
          <w:szCs w:val="20"/>
        </w:rPr>
        <w:t xml:space="preserve"> (fonte: </w:t>
      </w:r>
      <w:hyperlink r:id="rId19" w:history="1">
        <w:r w:rsidR="00547524" w:rsidRPr="00271486">
          <w:rPr>
            <w:rStyle w:val="Hyperlink"/>
            <w:rFonts w:ascii="Verdana" w:hAnsi="Verdana"/>
            <w:sz w:val="20"/>
            <w:szCs w:val="20"/>
          </w:rPr>
          <w:t>https://www1.folha.uol.com.br/poder/2019/11/moro-contrariou-padrao-da-lava-jato-ao-divulgar-grampo-de-lula-indicam-mensagens.shtml</w:t>
        </w:r>
      </w:hyperlink>
      <w:r w:rsidR="00547524" w:rsidRPr="00271486">
        <w:rPr>
          <w:rFonts w:ascii="Verdana" w:hAnsi="Verdana"/>
          <w:sz w:val="20"/>
          <w:szCs w:val="20"/>
        </w:rPr>
        <w:t>, acesso em 05.06.20, às 19h18min)</w:t>
      </w:r>
      <w:r w:rsidR="00547524">
        <w:rPr>
          <w:rFonts w:ascii="Verdana" w:hAnsi="Verdana"/>
          <w:sz w:val="20"/>
          <w:szCs w:val="20"/>
        </w:rPr>
        <w:t>.</w:t>
      </w:r>
    </w:p>
    <w:p w14:paraId="327B708F" w14:textId="77777777" w:rsidR="00547524" w:rsidRDefault="00547524" w:rsidP="002105DB">
      <w:pPr>
        <w:spacing w:after="0" w:line="360" w:lineRule="auto"/>
        <w:ind w:firstLine="708"/>
        <w:jc w:val="both"/>
        <w:rPr>
          <w:rFonts w:ascii="Verdana" w:hAnsi="Verdana"/>
          <w:sz w:val="20"/>
          <w:szCs w:val="20"/>
        </w:rPr>
      </w:pPr>
    </w:p>
    <w:p w14:paraId="7CA34A33" w14:textId="36BEC6EE" w:rsidR="003B309C" w:rsidRDefault="002105DB" w:rsidP="002105DB">
      <w:pPr>
        <w:spacing w:after="0" w:line="360" w:lineRule="auto"/>
        <w:ind w:firstLine="708"/>
        <w:jc w:val="both"/>
        <w:rPr>
          <w:rFonts w:ascii="Verdana" w:hAnsi="Verdana"/>
          <w:sz w:val="20"/>
          <w:szCs w:val="20"/>
        </w:rPr>
      </w:pPr>
      <w:r>
        <w:rPr>
          <w:rFonts w:ascii="Verdana" w:hAnsi="Verdana"/>
          <w:sz w:val="20"/>
          <w:szCs w:val="20"/>
        </w:rPr>
        <w:t xml:space="preserve">Assim, abstraindo-se a discussão acerca da (i)legalidade do fato, a simples </w:t>
      </w:r>
      <w:r w:rsidRPr="00383DD9">
        <w:rPr>
          <w:rFonts w:ascii="Verdana" w:hAnsi="Verdana"/>
          <w:b/>
          <w:bCs/>
          <w:sz w:val="20"/>
          <w:szCs w:val="20"/>
        </w:rPr>
        <w:t>adoção de prática totalmente contrária à praxe</w:t>
      </w:r>
      <w:r>
        <w:rPr>
          <w:rFonts w:ascii="Verdana" w:hAnsi="Verdana"/>
          <w:sz w:val="20"/>
          <w:szCs w:val="20"/>
        </w:rPr>
        <w:t xml:space="preserve"> demonstra um </w:t>
      </w:r>
      <w:r w:rsidRPr="00383DD9">
        <w:rPr>
          <w:rFonts w:ascii="Verdana" w:hAnsi="Verdana"/>
          <w:b/>
          <w:bCs/>
          <w:sz w:val="20"/>
          <w:szCs w:val="20"/>
        </w:rPr>
        <w:t>interesse incomum do NOTICIADO</w:t>
      </w:r>
      <w:r>
        <w:rPr>
          <w:rFonts w:ascii="Verdana" w:hAnsi="Verdana"/>
          <w:sz w:val="20"/>
          <w:szCs w:val="20"/>
        </w:rPr>
        <w:t xml:space="preserve"> na divulgação d</w:t>
      </w:r>
      <w:r w:rsidR="00547524">
        <w:rPr>
          <w:rFonts w:ascii="Verdana" w:hAnsi="Verdana"/>
          <w:sz w:val="20"/>
          <w:szCs w:val="20"/>
        </w:rPr>
        <w:t>aqueles</w:t>
      </w:r>
      <w:r>
        <w:rPr>
          <w:rFonts w:ascii="Verdana" w:hAnsi="Verdana"/>
          <w:sz w:val="20"/>
          <w:szCs w:val="20"/>
        </w:rPr>
        <w:t xml:space="preserve"> diálogos telefônicos.</w:t>
      </w:r>
    </w:p>
    <w:p w14:paraId="3854C69C" w14:textId="6B3818AB" w:rsidR="002105DB" w:rsidRDefault="002105DB" w:rsidP="002105DB">
      <w:pPr>
        <w:spacing w:after="0" w:line="360" w:lineRule="auto"/>
        <w:ind w:firstLine="708"/>
        <w:jc w:val="both"/>
        <w:rPr>
          <w:rFonts w:ascii="Verdana" w:hAnsi="Verdana"/>
          <w:sz w:val="20"/>
          <w:szCs w:val="20"/>
        </w:rPr>
      </w:pPr>
    </w:p>
    <w:p w14:paraId="48828523" w14:textId="77BDB6F5" w:rsidR="00547524" w:rsidRDefault="002105DB" w:rsidP="00547524">
      <w:pPr>
        <w:spacing w:after="0" w:line="360" w:lineRule="auto"/>
        <w:ind w:firstLine="708"/>
        <w:jc w:val="both"/>
        <w:rPr>
          <w:rFonts w:ascii="Verdana" w:hAnsi="Verdana"/>
          <w:sz w:val="20"/>
          <w:szCs w:val="20"/>
        </w:rPr>
      </w:pPr>
      <w:r>
        <w:rPr>
          <w:rFonts w:ascii="Verdana" w:hAnsi="Verdana"/>
          <w:sz w:val="20"/>
          <w:szCs w:val="20"/>
        </w:rPr>
        <w:t xml:space="preserve">E isso pode ser confirmado quando, cerca de dois anos mais tarde, novamente num momento crucial do cenário político nacional, o NOTICIADO, sem qualquer fundamento </w:t>
      </w:r>
      <w:r w:rsidR="00A43EEB">
        <w:rPr>
          <w:rFonts w:ascii="Verdana" w:hAnsi="Verdana"/>
          <w:sz w:val="20"/>
          <w:szCs w:val="20"/>
        </w:rPr>
        <w:t>de ordem processual</w:t>
      </w:r>
      <w:r w:rsidR="00A43EEB" w:rsidRPr="00271486">
        <w:rPr>
          <w:rFonts w:ascii="Verdana" w:hAnsi="Verdana"/>
          <w:sz w:val="20"/>
          <w:szCs w:val="20"/>
        </w:rPr>
        <w:t>,</w:t>
      </w:r>
      <w:r w:rsidR="00A43EEB">
        <w:rPr>
          <w:rFonts w:ascii="Verdana" w:hAnsi="Verdana"/>
          <w:sz w:val="20"/>
          <w:szCs w:val="20"/>
        </w:rPr>
        <w:t xml:space="preserve"> </w:t>
      </w:r>
      <w:r w:rsidR="00383DD9" w:rsidRPr="00271486">
        <w:rPr>
          <w:rFonts w:ascii="Verdana" w:hAnsi="Verdana"/>
          <w:sz w:val="20"/>
          <w:szCs w:val="20"/>
        </w:rPr>
        <w:t>às vésperas do primeiro turno das Eleições 2018</w:t>
      </w:r>
      <w:r w:rsidR="00383DD9">
        <w:rPr>
          <w:rFonts w:ascii="Verdana" w:hAnsi="Verdana"/>
          <w:sz w:val="20"/>
          <w:szCs w:val="20"/>
        </w:rPr>
        <w:t xml:space="preserve">, </w:t>
      </w:r>
      <w:r w:rsidR="00A43EEB" w:rsidRPr="00271486">
        <w:rPr>
          <w:rFonts w:ascii="Verdana" w:hAnsi="Verdana"/>
          <w:sz w:val="20"/>
          <w:szCs w:val="20"/>
        </w:rPr>
        <w:t xml:space="preserve">levantou o sigilo de parte do acordo </w:t>
      </w:r>
      <w:r w:rsidR="00A43EEB">
        <w:rPr>
          <w:rFonts w:ascii="Verdana" w:hAnsi="Verdana"/>
          <w:sz w:val="20"/>
          <w:szCs w:val="20"/>
        </w:rPr>
        <w:t>de colaboração</w:t>
      </w:r>
      <w:r w:rsidR="00A43EEB" w:rsidRPr="00271486">
        <w:rPr>
          <w:rFonts w:ascii="Verdana" w:hAnsi="Verdana"/>
          <w:sz w:val="20"/>
          <w:szCs w:val="20"/>
        </w:rPr>
        <w:t xml:space="preserve"> premiada do ex-ministro </w:t>
      </w:r>
      <w:r w:rsidR="00383DD9">
        <w:rPr>
          <w:rFonts w:ascii="Verdana" w:hAnsi="Verdana"/>
          <w:sz w:val="20"/>
          <w:szCs w:val="20"/>
        </w:rPr>
        <w:t xml:space="preserve">de Estado da Fazenda </w:t>
      </w:r>
      <w:r w:rsidR="00A43EEB" w:rsidRPr="00271486">
        <w:rPr>
          <w:rFonts w:ascii="Verdana" w:hAnsi="Verdana"/>
          <w:sz w:val="20"/>
          <w:szCs w:val="20"/>
        </w:rPr>
        <w:t>Antonio Palocci</w:t>
      </w:r>
      <w:r w:rsidR="00A43EEB">
        <w:rPr>
          <w:rFonts w:ascii="Verdana" w:hAnsi="Verdana"/>
          <w:sz w:val="20"/>
          <w:szCs w:val="20"/>
        </w:rPr>
        <w:t>.</w:t>
      </w:r>
    </w:p>
    <w:p w14:paraId="23DF560E" w14:textId="77777777" w:rsidR="00547524" w:rsidRDefault="00547524" w:rsidP="00547524">
      <w:pPr>
        <w:spacing w:after="0" w:line="360" w:lineRule="auto"/>
        <w:ind w:firstLine="708"/>
        <w:jc w:val="both"/>
        <w:rPr>
          <w:rFonts w:ascii="Verdana" w:hAnsi="Verdana"/>
          <w:sz w:val="20"/>
          <w:szCs w:val="20"/>
        </w:rPr>
      </w:pPr>
    </w:p>
    <w:p w14:paraId="6BFA4163" w14:textId="3BD3F1DB" w:rsidR="00255C37" w:rsidRDefault="00C93ABF" w:rsidP="00547524">
      <w:pPr>
        <w:spacing w:after="0" w:line="360" w:lineRule="auto"/>
        <w:ind w:firstLine="708"/>
        <w:jc w:val="both"/>
        <w:rPr>
          <w:rFonts w:ascii="Verdana" w:hAnsi="Verdana"/>
          <w:sz w:val="20"/>
          <w:szCs w:val="20"/>
        </w:rPr>
      </w:pPr>
      <w:r>
        <w:rPr>
          <w:rFonts w:ascii="Verdana" w:hAnsi="Verdana"/>
          <w:sz w:val="20"/>
          <w:szCs w:val="20"/>
        </w:rPr>
        <w:t>Como já destacado,</w:t>
      </w:r>
      <w:r w:rsidR="00072E6F" w:rsidRPr="00271486">
        <w:rPr>
          <w:rFonts w:ascii="Verdana" w:hAnsi="Verdana"/>
          <w:sz w:val="20"/>
          <w:szCs w:val="20"/>
        </w:rPr>
        <w:t xml:space="preserve"> </w:t>
      </w:r>
      <w:r w:rsidR="00255C37" w:rsidRPr="00255C37">
        <w:rPr>
          <w:rFonts w:ascii="Verdana" w:hAnsi="Verdana"/>
          <w:b/>
          <w:bCs/>
          <w:sz w:val="20"/>
          <w:szCs w:val="20"/>
        </w:rPr>
        <w:t xml:space="preserve">a postura ambígua </w:t>
      </w:r>
      <w:r>
        <w:rPr>
          <w:rFonts w:ascii="Verdana" w:hAnsi="Verdana"/>
          <w:b/>
          <w:bCs/>
          <w:sz w:val="20"/>
          <w:szCs w:val="20"/>
        </w:rPr>
        <w:t xml:space="preserve">do NOTICIADO </w:t>
      </w:r>
      <w:r w:rsidR="00255C37" w:rsidRPr="00255C37">
        <w:rPr>
          <w:rFonts w:ascii="Verdana" w:hAnsi="Verdana"/>
          <w:b/>
          <w:bCs/>
          <w:sz w:val="20"/>
          <w:szCs w:val="20"/>
        </w:rPr>
        <w:t xml:space="preserve">se dissipou </w:t>
      </w:r>
      <w:r w:rsidR="00072E6F" w:rsidRPr="00255C37">
        <w:rPr>
          <w:rFonts w:ascii="Verdana" w:hAnsi="Verdana"/>
          <w:b/>
          <w:bCs/>
          <w:sz w:val="20"/>
          <w:szCs w:val="20"/>
        </w:rPr>
        <w:t>após o julgamento da Petição n.º 0001022-85.2016.4.04.0000</w:t>
      </w:r>
      <w:r w:rsidR="00072E6F" w:rsidRPr="00271486">
        <w:rPr>
          <w:rFonts w:ascii="Verdana" w:hAnsi="Verdana"/>
          <w:sz w:val="20"/>
          <w:szCs w:val="20"/>
        </w:rPr>
        <w:t>, ocorrido em março de 2017</w:t>
      </w:r>
      <w:r w:rsidR="00255C37">
        <w:rPr>
          <w:rFonts w:ascii="Verdana" w:hAnsi="Verdana"/>
          <w:sz w:val="20"/>
          <w:szCs w:val="20"/>
        </w:rPr>
        <w:t>.</w:t>
      </w:r>
    </w:p>
    <w:p w14:paraId="1EC4467E" w14:textId="77777777" w:rsidR="00255C37" w:rsidRDefault="00255C37" w:rsidP="00547524">
      <w:pPr>
        <w:spacing w:after="0" w:line="360" w:lineRule="auto"/>
        <w:ind w:firstLine="708"/>
        <w:jc w:val="both"/>
        <w:rPr>
          <w:rFonts w:ascii="Verdana" w:hAnsi="Verdana"/>
          <w:sz w:val="20"/>
          <w:szCs w:val="20"/>
        </w:rPr>
      </w:pPr>
    </w:p>
    <w:p w14:paraId="04ECF79A" w14:textId="1A97CCF0" w:rsidR="00072E6F" w:rsidRPr="00271486" w:rsidRDefault="00255C37" w:rsidP="00547524">
      <w:pPr>
        <w:spacing w:after="0" w:line="360" w:lineRule="auto"/>
        <w:ind w:firstLine="708"/>
        <w:jc w:val="both"/>
        <w:rPr>
          <w:rFonts w:ascii="Verdana" w:hAnsi="Verdana"/>
          <w:sz w:val="20"/>
          <w:szCs w:val="20"/>
        </w:rPr>
      </w:pPr>
      <w:r>
        <w:rPr>
          <w:rFonts w:ascii="Verdana" w:hAnsi="Verdana"/>
          <w:sz w:val="20"/>
          <w:szCs w:val="20"/>
        </w:rPr>
        <w:t>A partir de então,</w:t>
      </w:r>
      <w:r w:rsidR="00072E6F" w:rsidRPr="00271486">
        <w:rPr>
          <w:rFonts w:ascii="Verdana" w:hAnsi="Verdana"/>
          <w:sz w:val="20"/>
          <w:szCs w:val="20"/>
        </w:rPr>
        <w:t xml:space="preserve"> </w:t>
      </w:r>
      <w:r w:rsidR="00C93ABF">
        <w:rPr>
          <w:rFonts w:ascii="Verdana" w:hAnsi="Verdana"/>
          <w:sz w:val="20"/>
          <w:szCs w:val="20"/>
        </w:rPr>
        <w:t>su</w:t>
      </w:r>
      <w:r w:rsidR="00072E6F" w:rsidRPr="00271486">
        <w:rPr>
          <w:rFonts w:ascii="Verdana" w:hAnsi="Verdana"/>
          <w:sz w:val="20"/>
          <w:szCs w:val="20"/>
        </w:rPr>
        <w:t xml:space="preserve">a postura mudou </w:t>
      </w:r>
      <w:r w:rsidR="00883306" w:rsidRPr="00271486">
        <w:rPr>
          <w:rFonts w:ascii="Verdana" w:hAnsi="Verdana"/>
          <w:sz w:val="20"/>
          <w:szCs w:val="20"/>
        </w:rPr>
        <w:t>substancialmente</w:t>
      </w:r>
      <w:r w:rsidR="00072E6F" w:rsidRPr="00271486">
        <w:rPr>
          <w:rFonts w:ascii="Verdana" w:hAnsi="Verdana"/>
          <w:sz w:val="20"/>
          <w:szCs w:val="20"/>
        </w:rPr>
        <w:t>, passando a</w:t>
      </w:r>
      <w:r w:rsidR="00883306" w:rsidRPr="00271486">
        <w:rPr>
          <w:rFonts w:ascii="Verdana" w:hAnsi="Verdana"/>
          <w:sz w:val="20"/>
          <w:szCs w:val="20"/>
        </w:rPr>
        <w:t xml:space="preserve"> </w:t>
      </w:r>
      <w:r w:rsidR="00072E6F" w:rsidRPr="00271486">
        <w:rPr>
          <w:rFonts w:ascii="Verdana" w:hAnsi="Verdana"/>
          <w:sz w:val="20"/>
          <w:szCs w:val="20"/>
        </w:rPr>
        <w:t>de</w:t>
      </w:r>
      <w:r w:rsidR="00024FBA" w:rsidRPr="00271486">
        <w:rPr>
          <w:rFonts w:ascii="Verdana" w:hAnsi="Verdana"/>
          <w:sz w:val="20"/>
          <w:szCs w:val="20"/>
        </w:rPr>
        <w:t xml:space="preserve">clarar, </w:t>
      </w:r>
      <w:r w:rsidR="00024FBA" w:rsidRPr="00271486">
        <w:rPr>
          <w:rFonts w:ascii="Verdana" w:hAnsi="Verdana"/>
          <w:b/>
          <w:bCs/>
          <w:sz w:val="20"/>
          <w:szCs w:val="20"/>
        </w:rPr>
        <w:t>sem rodeios</w:t>
      </w:r>
      <w:r w:rsidR="00024FBA" w:rsidRPr="00271486">
        <w:rPr>
          <w:rFonts w:ascii="Verdana" w:hAnsi="Verdana"/>
          <w:sz w:val="20"/>
          <w:szCs w:val="20"/>
        </w:rPr>
        <w:t xml:space="preserve">, que </w:t>
      </w:r>
      <w:r w:rsidR="00C93ABF">
        <w:rPr>
          <w:rFonts w:ascii="Verdana" w:hAnsi="Verdana"/>
          <w:sz w:val="20"/>
          <w:szCs w:val="20"/>
        </w:rPr>
        <w:t>o ato</w:t>
      </w:r>
      <w:r w:rsidR="00024FBA" w:rsidRPr="00271486">
        <w:rPr>
          <w:rFonts w:ascii="Verdana" w:hAnsi="Verdana"/>
          <w:sz w:val="20"/>
          <w:szCs w:val="20"/>
        </w:rPr>
        <w:t xml:space="preserve"> de levantar o sigilo das interceptações telefônicas foi constitucional (resta </w:t>
      </w:r>
      <w:r>
        <w:rPr>
          <w:rFonts w:ascii="Verdana" w:hAnsi="Verdana"/>
          <w:sz w:val="20"/>
          <w:szCs w:val="20"/>
        </w:rPr>
        <w:t>questionar:</w:t>
      </w:r>
      <w:r w:rsidR="00024FBA" w:rsidRPr="00271486">
        <w:rPr>
          <w:rFonts w:ascii="Verdana" w:hAnsi="Verdana"/>
          <w:sz w:val="20"/>
          <w:szCs w:val="20"/>
        </w:rPr>
        <w:t xml:space="preserve"> de acordo com qual Constituição</w:t>
      </w:r>
      <w:r w:rsidR="00C93ABF">
        <w:rPr>
          <w:rFonts w:ascii="Verdana" w:hAnsi="Verdana"/>
          <w:sz w:val="20"/>
          <w:szCs w:val="20"/>
        </w:rPr>
        <w:t>, a dos Estados Unidos da América</w:t>
      </w:r>
      <w:r>
        <w:rPr>
          <w:rFonts w:ascii="Verdana" w:hAnsi="Verdana"/>
          <w:sz w:val="20"/>
          <w:szCs w:val="20"/>
        </w:rPr>
        <w:t>?</w:t>
      </w:r>
      <w:r w:rsidR="00024FBA" w:rsidRPr="00271486">
        <w:rPr>
          <w:rFonts w:ascii="Verdana" w:hAnsi="Verdana"/>
          <w:sz w:val="20"/>
          <w:szCs w:val="20"/>
        </w:rPr>
        <w:t xml:space="preserve">), que isso foi feito porque as pessoas tinham o </w:t>
      </w:r>
      <w:r w:rsidR="00024FBA" w:rsidRPr="00271486">
        <w:rPr>
          <w:rFonts w:ascii="Verdana" w:hAnsi="Verdana"/>
          <w:color w:val="000000"/>
          <w:sz w:val="20"/>
          <w:szCs w:val="20"/>
          <w:shd w:val="clear" w:color="auto" w:fill="FFFFFF"/>
        </w:rPr>
        <w:t>direito de saber a respeito do conteúdo daqueles diálogos (resta saber</w:t>
      </w:r>
      <w:r>
        <w:rPr>
          <w:rFonts w:ascii="Verdana" w:hAnsi="Verdana"/>
          <w:color w:val="000000"/>
          <w:sz w:val="20"/>
          <w:szCs w:val="20"/>
          <w:shd w:val="clear" w:color="auto" w:fill="FFFFFF"/>
        </w:rPr>
        <w:t>:</w:t>
      </w:r>
      <w:r w:rsidR="00024FBA" w:rsidRPr="00271486">
        <w:rPr>
          <w:rFonts w:ascii="Verdana" w:hAnsi="Verdana"/>
          <w:color w:val="000000"/>
          <w:sz w:val="20"/>
          <w:szCs w:val="20"/>
          <w:shd w:val="clear" w:color="auto" w:fill="FFFFFF"/>
        </w:rPr>
        <w:t xml:space="preserve"> qual norma constitucional ou legal</w:t>
      </w:r>
      <w:r w:rsidR="00C0553A" w:rsidRPr="00271486">
        <w:rPr>
          <w:rFonts w:ascii="Verdana" w:hAnsi="Verdana"/>
          <w:color w:val="000000"/>
          <w:sz w:val="20"/>
          <w:szCs w:val="20"/>
          <w:shd w:val="clear" w:color="auto" w:fill="FFFFFF"/>
        </w:rPr>
        <w:t xml:space="preserve"> previa esse direito</w:t>
      </w:r>
      <w:r>
        <w:rPr>
          <w:rFonts w:ascii="Verdana" w:hAnsi="Verdana"/>
          <w:color w:val="000000"/>
          <w:sz w:val="20"/>
          <w:szCs w:val="20"/>
          <w:shd w:val="clear" w:color="auto" w:fill="FFFFFF"/>
        </w:rPr>
        <w:t>?</w:t>
      </w:r>
      <w:r w:rsidR="00024FBA" w:rsidRPr="00271486">
        <w:rPr>
          <w:rFonts w:ascii="Verdana" w:hAnsi="Verdana"/>
          <w:color w:val="000000"/>
          <w:sz w:val="20"/>
          <w:szCs w:val="20"/>
          <w:shd w:val="clear" w:color="auto" w:fill="FFFFFF"/>
        </w:rPr>
        <w:t>)</w:t>
      </w:r>
      <w:r w:rsidR="00C0553A" w:rsidRPr="00271486">
        <w:rPr>
          <w:rFonts w:ascii="Verdana" w:hAnsi="Verdana"/>
          <w:color w:val="000000"/>
          <w:sz w:val="20"/>
          <w:szCs w:val="20"/>
          <w:shd w:val="clear" w:color="auto" w:fill="FFFFFF"/>
        </w:rPr>
        <w:t xml:space="preserve">, </w:t>
      </w:r>
      <w:r w:rsidR="00C93ABF">
        <w:rPr>
          <w:rFonts w:ascii="Verdana" w:hAnsi="Verdana"/>
          <w:color w:val="000000"/>
          <w:sz w:val="20"/>
          <w:szCs w:val="20"/>
          <w:shd w:val="clear" w:color="auto" w:fill="FFFFFF"/>
        </w:rPr>
        <w:t xml:space="preserve">e </w:t>
      </w:r>
      <w:r w:rsidR="00C0553A" w:rsidRPr="00271486">
        <w:rPr>
          <w:rFonts w:ascii="Verdana" w:hAnsi="Verdana"/>
          <w:color w:val="000000"/>
          <w:sz w:val="20"/>
          <w:szCs w:val="20"/>
          <w:shd w:val="clear" w:color="auto" w:fill="FFFFFF"/>
        </w:rPr>
        <w:t xml:space="preserve">que, </w:t>
      </w:r>
      <w:r>
        <w:rPr>
          <w:rFonts w:ascii="Verdana" w:hAnsi="Verdana"/>
          <w:color w:val="000000"/>
          <w:sz w:val="20"/>
          <w:szCs w:val="20"/>
          <w:shd w:val="clear" w:color="auto" w:fill="FFFFFF"/>
        </w:rPr>
        <w:t xml:space="preserve">se </w:t>
      </w:r>
      <w:r w:rsidR="00C0553A" w:rsidRPr="00271486">
        <w:rPr>
          <w:rFonts w:ascii="Verdana" w:hAnsi="Verdana"/>
          <w:color w:val="000000"/>
          <w:sz w:val="20"/>
          <w:szCs w:val="20"/>
          <w:shd w:val="clear" w:color="auto" w:fill="FFFFFF"/>
        </w:rPr>
        <w:t>não fosse ele, o STF certamente levantar</w:t>
      </w:r>
      <w:r w:rsidR="00C93ABF">
        <w:rPr>
          <w:rFonts w:ascii="Verdana" w:hAnsi="Verdana"/>
          <w:color w:val="000000"/>
          <w:sz w:val="20"/>
          <w:szCs w:val="20"/>
          <w:shd w:val="clear" w:color="auto" w:fill="FFFFFF"/>
        </w:rPr>
        <w:t>i</w:t>
      </w:r>
      <w:r w:rsidR="00C0553A" w:rsidRPr="00271486">
        <w:rPr>
          <w:rFonts w:ascii="Verdana" w:hAnsi="Verdana"/>
          <w:color w:val="000000"/>
          <w:sz w:val="20"/>
          <w:szCs w:val="20"/>
          <w:shd w:val="clear" w:color="auto" w:fill="FFFFFF"/>
        </w:rPr>
        <w:t>a o sigilo (“</w:t>
      </w:r>
      <w:r w:rsidR="00C0553A" w:rsidRPr="00271486">
        <w:rPr>
          <w:rFonts w:ascii="Verdana" w:hAnsi="Verdana"/>
          <w:i/>
          <w:iCs/>
          <w:sz w:val="20"/>
          <w:szCs w:val="20"/>
        </w:rPr>
        <w:t>o levantamento do sigilo era mandatório senão pelo Juízo, então pelo Supremo Tribunal Federal</w:t>
      </w:r>
      <w:r w:rsidR="00C0553A" w:rsidRPr="00271486">
        <w:rPr>
          <w:rFonts w:ascii="Verdana" w:hAnsi="Verdana"/>
          <w:color w:val="000000"/>
          <w:sz w:val="20"/>
          <w:szCs w:val="20"/>
          <w:shd w:val="clear" w:color="auto" w:fill="FFFFFF"/>
        </w:rPr>
        <w:t>”)</w:t>
      </w:r>
      <w:r w:rsidR="00E256F9" w:rsidRPr="00271486">
        <w:rPr>
          <w:rFonts w:ascii="Verdana" w:hAnsi="Verdana"/>
          <w:color w:val="000000"/>
          <w:sz w:val="20"/>
          <w:szCs w:val="20"/>
          <w:shd w:val="clear" w:color="auto" w:fill="FFFFFF"/>
        </w:rPr>
        <w:t xml:space="preserve">. </w:t>
      </w:r>
      <w:r w:rsidR="00C0553A" w:rsidRPr="00271486">
        <w:rPr>
          <w:rFonts w:ascii="Verdana" w:hAnsi="Verdana"/>
          <w:color w:val="000000"/>
          <w:sz w:val="20"/>
          <w:szCs w:val="20"/>
          <w:shd w:val="clear" w:color="auto" w:fill="FFFFFF"/>
        </w:rPr>
        <w:t>Vejamos:</w:t>
      </w:r>
    </w:p>
    <w:p w14:paraId="118CA66F" w14:textId="77777777" w:rsidR="00C0553A" w:rsidRPr="00271486" w:rsidRDefault="00C0553A" w:rsidP="00271486">
      <w:pPr>
        <w:spacing w:after="0" w:line="360" w:lineRule="auto"/>
        <w:jc w:val="both"/>
        <w:rPr>
          <w:rFonts w:ascii="Verdana" w:hAnsi="Verdana"/>
          <w:color w:val="000000"/>
          <w:sz w:val="20"/>
          <w:szCs w:val="20"/>
          <w:shd w:val="clear" w:color="auto" w:fill="FFFFFF"/>
        </w:rPr>
      </w:pPr>
    </w:p>
    <w:p w14:paraId="53D3CB5F" w14:textId="72005368" w:rsidR="00024FBA" w:rsidRPr="00271486" w:rsidRDefault="00024FBA" w:rsidP="00271486">
      <w:pPr>
        <w:spacing w:after="0" w:line="360" w:lineRule="auto"/>
        <w:ind w:left="2268"/>
        <w:jc w:val="both"/>
        <w:rPr>
          <w:rFonts w:ascii="Verdana" w:hAnsi="Verdana"/>
          <w:color w:val="000000"/>
          <w:sz w:val="20"/>
          <w:szCs w:val="20"/>
          <w:shd w:val="clear" w:color="auto" w:fill="FFFFFF"/>
        </w:rPr>
      </w:pPr>
      <w:r w:rsidRPr="00271486">
        <w:rPr>
          <w:rFonts w:ascii="Verdana" w:hAnsi="Verdana"/>
          <w:b/>
          <w:bCs/>
          <w:color w:val="000000"/>
          <w:sz w:val="20"/>
          <w:szCs w:val="20"/>
          <w:shd w:val="clear" w:color="auto" w:fill="FFFFFF"/>
        </w:rPr>
        <w:t>As pessoas tinham direito de saber a respeito do conteúdo daqueles diálogos</w:t>
      </w:r>
      <w:r w:rsidRPr="00271486">
        <w:rPr>
          <w:rFonts w:ascii="Verdana" w:hAnsi="Verdana"/>
          <w:color w:val="000000"/>
          <w:sz w:val="20"/>
          <w:szCs w:val="20"/>
          <w:shd w:val="clear" w:color="auto" w:fill="FFFFFF"/>
        </w:rPr>
        <w:t>. E por isso que foi tomada a decisão do levantamento do sigilo.</w:t>
      </w:r>
    </w:p>
    <w:p w14:paraId="0B2F1B04" w14:textId="34A7E9B9" w:rsidR="00024FBA" w:rsidRPr="00271486" w:rsidRDefault="00024FBA" w:rsidP="00271486">
      <w:pPr>
        <w:spacing w:after="0" w:line="360" w:lineRule="auto"/>
        <w:ind w:left="2268"/>
        <w:jc w:val="both"/>
        <w:rPr>
          <w:rFonts w:ascii="Verdana" w:hAnsi="Verdana"/>
          <w:color w:val="000000"/>
          <w:sz w:val="20"/>
          <w:szCs w:val="20"/>
          <w:shd w:val="clear" w:color="auto" w:fill="FFFFFF"/>
        </w:rPr>
      </w:pPr>
      <w:r w:rsidRPr="00271486">
        <w:rPr>
          <w:rFonts w:ascii="Verdana" w:hAnsi="Verdana"/>
          <w:color w:val="000000"/>
          <w:sz w:val="20"/>
          <w:szCs w:val="20"/>
          <w:shd w:val="clear" w:color="auto" w:fill="FFFFFF"/>
        </w:rPr>
        <w:t>(...)</w:t>
      </w:r>
    </w:p>
    <w:p w14:paraId="28BE26F7" w14:textId="4A6859F0" w:rsidR="00024FBA" w:rsidRPr="00271486" w:rsidRDefault="00024FBA" w:rsidP="00271486">
      <w:pPr>
        <w:spacing w:after="0" w:line="360" w:lineRule="auto"/>
        <w:ind w:left="2268"/>
        <w:jc w:val="both"/>
        <w:rPr>
          <w:rFonts w:ascii="Verdana" w:hAnsi="Verdana"/>
          <w:color w:val="000000"/>
          <w:sz w:val="20"/>
          <w:szCs w:val="20"/>
          <w:shd w:val="clear" w:color="auto" w:fill="FFFFFF"/>
        </w:rPr>
      </w:pPr>
      <w:r w:rsidRPr="00271486">
        <w:rPr>
          <w:rFonts w:ascii="Verdana" w:hAnsi="Verdana"/>
          <w:b/>
          <w:bCs/>
          <w:color w:val="000000"/>
          <w:sz w:val="20"/>
          <w:szCs w:val="20"/>
          <w:shd w:val="clear" w:color="auto" w:fill="FFFFFF"/>
        </w:rPr>
        <w:t>Foi seguida a Constituição</w:t>
      </w:r>
      <w:r w:rsidRPr="00271486">
        <w:rPr>
          <w:rFonts w:ascii="Verdana" w:hAnsi="Verdana"/>
          <w:color w:val="000000"/>
          <w:sz w:val="20"/>
          <w:szCs w:val="20"/>
          <w:shd w:val="clear" w:color="auto" w:fill="FFFFFF"/>
        </w:rPr>
        <w:t xml:space="preserve">. Dentro de uma democracia liberal como a nossa, </w:t>
      </w:r>
      <w:r w:rsidRPr="00271486">
        <w:rPr>
          <w:rFonts w:ascii="Verdana" w:hAnsi="Verdana"/>
          <w:b/>
          <w:bCs/>
          <w:color w:val="000000"/>
          <w:sz w:val="20"/>
          <w:szCs w:val="20"/>
          <w:shd w:val="clear" w:color="auto" w:fill="FFFFFF"/>
        </w:rPr>
        <w:t>é obrigatório que essas coisas sejam trazidas à luz do dia</w:t>
      </w:r>
      <w:r w:rsidRPr="00271486">
        <w:rPr>
          <w:rFonts w:ascii="Verdana" w:hAnsi="Verdana"/>
          <w:color w:val="000000"/>
          <w:sz w:val="20"/>
          <w:szCs w:val="20"/>
          <w:shd w:val="clear" w:color="auto" w:fill="FFFFFF"/>
        </w:rPr>
        <w:t>.</w:t>
      </w:r>
    </w:p>
    <w:p w14:paraId="204F2009" w14:textId="168CB690" w:rsidR="00024FBA" w:rsidRPr="00271486" w:rsidRDefault="00024FBA" w:rsidP="00271486">
      <w:pPr>
        <w:spacing w:after="0" w:line="360" w:lineRule="auto"/>
        <w:ind w:left="2268"/>
        <w:jc w:val="both"/>
        <w:rPr>
          <w:rFonts w:ascii="Verdana" w:hAnsi="Verdana"/>
          <w:color w:val="000000"/>
          <w:sz w:val="20"/>
          <w:szCs w:val="20"/>
          <w:shd w:val="clear" w:color="auto" w:fill="FFFFFF"/>
        </w:rPr>
      </w:pPr>
    </w:p>
    <w:p w14:paraId="2F447C1E" w14:textId="3E5035E2" w:rsidR="00024FBA" w:rsidRPr="00271486" w:rsidRDefault="00024FBA" w:rsidP="00271486">
      <w:pPr>
        <w:spacing w:after="0" w:line="360" w:lineRule="auto"/>
        <w:ind w:left="2268"/>
        <w:jc w:val="both"/>
        <w:rPr>
          <w:rFonts w:ascii="Verdana" w:hAnsi="Verdana"/>
          <w:color w:val="000000"/>
          <w:sz w:val="20"/>
          <w:szCs w:val="20"/>
          <w:shd w:val="clear" w:color="auto" w:fill="FFFFFF"/>
        </w:rPr>
      </w:pPr>
      <w:r w:rsidRPr="00271486">
        <w:rPr>
          <w:rFonts w:ascii="Verdana" w:hAnsi="Verdana"/>
          <w:color w:val="000000"/>
          <w:sz w:val="20"/>
          <w:szCs w:val="20"/>
          <w:shd w:val="clear" w:color="auto" w:fill="FFFFFF"/>
        </w:rPr>
        <w:lastRenderedPageBreak/>
        <w:t xml:space="preserve">(entrevista do NOTICIADO ao jornal Folha de São Paulo, publicada em 30.07.17, fonte: </w:t>
      </w:r>
      <w:hyperlink r:id="rId20" w:history="1">
        <w:r w:rsidRPr="00271486">
          <w:rPr>
            <w:rStyle w:val="Hyperlink"/>
            <w:rFonts w:ascii="Verdana" w:hAnsi="Verdana"/>
            <w:sz w:val="20"/>
            <w:szCs w:val="20"/>
          </w:rPr>
          <w:t>https://www1.folha.uol.com.br/poder/2017/07/1905550-politicos-nao-tem-interesse-em-combater-a-corrupcao-diz-moro.shtml</w:t>
        </w:r>
      </w:hyperlink>
      <w:r w:rsidRPr="00271486">
        <w:rPr>
          <w:rFonts w:ascii="Verdana" w:hAnsi="Verdana"/>
          <w:color w:val="000000"/>
          <w:sz w:val="20"/>
          <w:szCs w:val="20"/>
          <w:shd w:val="clear" w:color="auto" w:fill="FFFFFF"/>
        </w:rPr>
        <w:t>, acesso em 05.06.20, às 18h14min)</w:t>
      </w:r>
      <w:r w:rsidR="00C0553A" w:rsidRPr="00271486">
        <w:rPr>
          <w:rFonts w:ascii="Verdana" w:hAnsi="Verdana"/>
          <w:color w:val="000000"/>
          <w:sz w:val="20"/>
          <w:szCs w:val="20"/>
          <w:shd w:val="clear" w:color="auto" w:fill="FFFFFF"/>
        </w:rPr>
        <w:t xml:space="preserve"> (negrito nosso)</w:t>
      </w:r>
    </w:p>
    <w:p w14:paraId="1CAC6000" w14:textId="4F2A9C38" w:rsidR="00024FBA" w:rsidRPr="00271486" w:rsidRDefault="00024FBA" w:rsidP="00271486">
      <w:pPr>
        <w:spacing w:after="0" w:line="360" w:lineRule="auto"/>
        <w:ind w:left="2268"/>
        <w:jc w:val="both"/>
        <w:rPr>
          <w:rFonts w:ascii="Verdana" w:hAnsi="Verdana"/>
          <w:color w:val="000000"/>
          <w:sz w:val="20"/>
          <w:szCs w:val="20"/>
          <w:shd w:val="clear" w:color="auto" w:fill="FFFFFF"/>
        </w:rPr>
      </w:pPr>
    </w:p>
    <w:p w14:paraId="30B7F44D" w14:textId="6EB4D1E4" w:rsidR="00C0553A" w:rsidRPr="00271486" w:rsidRDefault="00C0553A" w:rsidP="00271486">
      <w:pPr>
        <w:spacing w:after="0" w:line="360" w:lineRule="auto"/>
        <w:ind w:left="2268"/>
        <w:jc w:val="center"/>
        <w:rPr>
          <w:rFonts w:ascii="Verdana" w:hAnsi="Verdana"/>
          <w:color w:val="000000"/>
          <w:sz w:val="20"/>
          <w:szCs w:val="20"/>
          <w:shd w:val="clear" w:color="auto" w:fill="FFFFFF"/>
        </w:rPr>
      </w:pPr>
      <w:r w:rsidRPr="00271486">
        <w:rPr>
          <w:rFonts w:ascii="Verdana" w:hAnsi="Verdana"/>
          <w:color w:val="000000"/>
          <w:sz w:val="20"/>
          <w:szCs w:val="20"/>
          <w:shd w:val="clear" w:color="auto" w:fill="FFFFFF"/>
        </w:rPr>
        <w:t>***</w:t>
      </w:r>
    </w:p>
    <w:p w14:paraId="50DB76B7" w14:textId="0E662D04" w:rsidR="00024FBA" w:rsidRPr="00271486" w:rsidRDefault="00024FBA" w:rsidP="00271486">
      <w:pPr>
        <w:spacing w:after="0" w:line="360" w:lineRule="auto"/>
        <w:ind w:left="2268"/>
        <w:jc w:val="both"/>
        <w:rPr>
          <w:rFonts w:ascii="Verdana" w:hAnsi="Verdana"/>
          <w:color w:val="000000"/>
          <w:sz w:val="20"/>
          <w:szCs w:val="20"/>
          <w:shd w:val="clear" w:color="auto" w:fill="FFFFFF"/>
        </w:rPr>
      </w:pPr>
    </w:p>
    <w:p w14:paraId="00D9A077" w14:textId="2C598145" w:rsidR="00024FBA" w:rsidRPr="00271486" w:rsidRDefault="00024FBA" w:rsidP="00271486">
      <w:pPr>
        <w:spacing w:after="0" w:line="360" w:lineRule="auto"/>
        <w:ind w:left="2268"/>
        <w:jc w:val="both"/>
        <w:rPr>
          <w:rFonts w:ascii="Verdana" w:hAnsi="Verdana"/>
          <w:sz w:val="20"/>
          <w:szCs w:val="20"/>
        </w:rPr>
      </w:pPr>
      <w:r w:rsidRPr="00271486">
        <w:rPr>
          <w:rFonts w:ascii="Verdana" w:hAnsi="Verdana"/>
          <w:sz w:val="20"/>
          <w:szCs w:val="20"/>
        </w:rPr>
        <w:t xml:space="preserve">Não deve o Judiciário ser o guardião de segredos sombrios dos Governantes do momento e </w:t>
      </w:r>
      <w:r w:rsidRPr="00271486">
        <w:rPr>
          <w:rFonts w:ascii="Verdana" w:hAnsi="Verdana"/>
          <w:b/>
          <w:bCs/>
          <w:sz w:val="20"/>
          <w:szCs w:val="20"/>
        </w:rPr>
        <w:t>o levantamento do sigilo era mandatório senão pelo Juízo, então pelo Supremo Tribunal Federal</w:t>
      </w:r>
      <w:r w:rsidRPr="00271486">
        <w:rPr>
          <w:rFonts w:ascii="Verdana" w:hAnsi="Verdana"/>
          <w:sz w:val="20"/>
          <w:szCs w:val="20"/>
        </w:rPr>
        <w:t xml:space="preserve">. Ainda que, em respeito à decisão do Supremo Tribunal Federal, </w:t>
      </w:r>
      <w:r w:rsidRPr="00271486">
        <w:rPr>
          <w:rFonts w:ascii="Verdana" w:hAnsi="Verdana"/>
          <w:b/>
          <w:bCs/>
          <w:sz w:val="20"/>
          <w:szCs w:val="20"/>
        </w:rPr>
        <w:t>este julgador possa eventualmente ter errado no levantamento do sigilo, pelo menos considerando a questão da competência</w:t>
      </w:r>
      <w:r w:rsidRPr="00271486">
        <w:rPr>
          <w:rFonts w:ascii="Verdana" w:hAnsi="Verdana"/>
          <w:sz w:val="20"/>
          <w:szCs w:val="20"/>
        </w:rPr>
        <w:t>, a revisão de decisões judiciais pelas instâncias superiores faz parte do sistema judicial de erros e acertos.</w:t>
      </w:r>
    </w:p>
    <w:p w14:paraId="2C9CBCA0" w14:textId="77777777" w:rsidR="00C0553A" w:rsidRPr="00271486" w:rsidRDefault="00024FBA" w:rsidP="00271486">
      <w:pPr>
        <w:spacing w:after="0" w:line="360" w:lineRule="auto"/>
        <w:ind w:left="2268"/>
        <w:jc w:val="both"/>
        <w:rPr>
          <w:rFonts w:ascii="Verdana" w:hAnsi="Verdana"/>
          <w:sz w:val="20"/>
          <w:szCs w:val="20"/>
        </w:rPr>
      </w:pPr>
      <w:r w:rsidRPr="00271486">
        <w:rPr>
          <w:rFonts w:ascii="Verdana" w:hAnsi="Verdana"/>
          <w:sz w:val="20"/>
          <w:szCs w:val="20"/>
        </w:rPr>
        <w:t xml:space="preserve">Supremo Tribunal Federal, este julgador possa eventualmente ter errado no levantamento do sigilo, pelo menos considerando a questão da competência, a revisão de decisões judicias pelas instâncias superiores faz parte do sistema judicial de erros e acertos. </w:t>
      </w:r>
    </w:p>
    <w:p w14:paraId="00C10239" w14:textId="6F791965" w:rsidR="00024FBA" w:rsidRPr="00271486" w:rsidRDefault="00024FBA" w:rsidP="00271486">
      <w:pPr>
        <w:spacing w:after="0" w:line="360" w:lineRule="auto"/>
        <w:ind w:left="2268"/>
        <w:jc w:val="both"/>
        <w:rPr>
          <w:rFonts w:ascii="Verdana" w:hAnsi="Verdana"/>
          <w:sz w:val="20"/>
          <w:szCs w:val="20"/>
        </w:rPr>
      </w:pPr>
      <w:r w:rsidRPr="00271486">
        <w:rPr>
          <w:rFonts w:ascii="Verdana" w:hAnsi="Verdana"/>
          <w:sz w:val="20"/>
          <w:szCs w:val="20"/>
        </w:rPr>
        <w:t>A interceptação telefônica por menos de trinta dias em investigação complexa e o levantamento do sigilo sobre o conteúdo das interceptações, ainda que se possa questionar este último pela questão da competência, não é nada equivalente a uma "guerra jurídica".</w:t>
      </w:r>
    </w:p>
    <w:p w14:paraId="08E17380" w14:textId="4C18B6C3" w:rsidR="00024FBA" w:rsidRPr="00271486" w:rsidRDefault="00024FBA" w:rsidP="00271486">
      <w:pPr>
        <w:spacing w:after="0" w:line="360" w:lineRule="auto"/>
        <w:ind w:left="2268"/>
        <w:jc w:val="both"/>
        <w:rPr>
          <w:rFonts w:ascii="Verdana" w:hAnsi="Verdana"/>
          <w:sz w:val="20"/>
          <w:szCs w:val="20"/>
        </w:rPr>
      </w:pPr>
    </w:p>
    <w:p w14:paraId="6B2838B2" w14:textId="7E45DFBB" w:rsidR="00024FBA" w:rsidRPr="00271486" w:rsidRDefault="00024FBA" w:rsidP="00271486">
      <w:pPr>
        <w:spacing w:after="0" w:line="360" w:lineRule="auto"/>
        <w:ind w:left="2268"/>
        <w:jc w:val="both"/>
        <w:rPr>
          <w:rFonts w:ascii="Verdana" w:hAnsi="Verdana"/>
          <w:color w:val="000000"/>
          <w:sz w:val="20"/>
          <w:szCs w:val="20"/>
          <w:shd w:val="clear" w:color="auto" w:fill="FFFFFF"/>
        </w:rPr>
      </w:pPr>
      <w:r w:rsidRPr="00271486">
        <w:rPr>
          <w:rFonts w:ascii="Verdana" w:hAnsi="Verdana"/>
          <w:sz w:val="20"/>
          <w:szCs w:val="20"/>
        </w:rPr>
        <w:t>(JFPR, sentença da ação penal n.º 5046512-94.2016.4.04.7000/PR)</w:t>
      </w:r>
      <w:r w:rsidR="00C0553A" w:rsidRPr="00271486">
        <w:rPr>
          <w:rFonts w:ascii="Verdana" w:hAnsi="Verdana"/>
          <w:sz w:val="20"/>
          <w:szCs w:val="20"/>
        </w:rPr>
        <w:t xml:space="preserve"> (negrito nosso)</w:t>
      </w:r>
    </w:p>
    <w:p w14:paraId="6D91A286" w14:textId="3805A551" w:rsidR="00C023E1" w:rsidRDefault="00C023E1" w:rsidP="00271486">
      <w:pPr>
        <w:spacing w:after="0" w:line="360" w:lineRule="auto"/>
        <w:jc w:val="both"/>
        <w:rPr>
          <w:rFonts w:ascii="Verdana" w:hAnsi="Verdana"/>
          <w:sz w:val="20"/>
          <w:szCs w:val="20"/>
        </w:rPr>
      </w:pPr>
    </w:p>
    <w:p w14:paraId="5B2F3313" w14:textId="11B6F1A5" w:rsidR="00255C37" w:rsidRDefault="00255C37" w:rsidP="00271486">
      <w:pPr>
        <w:spacing w:after="0" w:line="360" w:lineRule="auto"/>
        <w:jc w:val="both"/>
        <w:rPr>
          <w:rFonts w:ascii="Verdana" w:hAnsi="Verdana"/>
          <w:sz w:val="20"/>
          <w:szCs w:val="20"/>
        </w:rPr>
      </w:pPr>
      <w:r>
        <w:rPr>
          <w:rFonts w:ascii="Verdana" w:hAnsi="Verdana"/>
          <w:sz w:val="20"/>
          <w:szCs w:val="20"/>
        </w:rPr>
        <w:tab/>
        <w:t xml:space="preserve">Deflui dessas novas declarações que, em tese, ao divulgar o conteúdo das interceptações telefônicas – sobretudo </w:t>
      </w:r>
      <w:r w:rsidR="00C93ABF">
        <w:rPr>
          <w:rFonts w:ascii="Verdana" w:hAnsi="Verdana"/>
          <w:sz w:val="20"/>
          <w:szCs w:val="20"/>
        </w:rPr>
        <w:t>do colóquio</w:t>
      </w:r>
      <w:r>
        <w:rPr>
          <w:rFonts w:ascii="Verdana" w:hAnsi="Verdana"/>
          <w:sz w:val="20"/>
          <w:szCs w:val="20"/>
        </w:rPr>
        <w:t xml:space="preserve"> entre os ex-presidentes Lula e Dilma –, o NOTICIADO tinha plena consciência do </w:t>
      </w:r>
      <w:r w:rsidR="00C93ABF">
        <w:rPr>
          <w:rFonts w:ascii="Verdana" w:hAnsi="Verdana"/>
          <w:sz w:val="20"/>
          <w:szCs w:val="20"/>
        </w:rPr>
        <w:t xml:space="preserve">seu </w:t>
      </w:r>
      <w:r>
        <w:rPr>
          <w:rFonts w:ascii="Verdana" w:hAnsi="Verdana"/>
          <w:sz w:val="20"/>
          <w:szCs w:val="20"/>
        </w:rPr>
        <w:t xml:space="preserve">teor e quis produzir o resultado que efetivamente produziu, criando fato político-partidário, ou seja, </w:t>
      </w:r>
      <w:r w:rsidRPr="00C93ABF">
        <w:rPr>
          <w:rFonts w:ascii="Verdana" w:hAnsi="Verdana"/>
          <w:b/>
          <w:bCs/>
          <w:sz w:val="20"/>
          <w:szCs w:val="20"/>
        </w:rPr>
        <w:t>com objetivo não previsto em lei</w:t>
      </w:r>
      <w:r>
        <w:rPr>
          <w:rFonts w:ascii="Verdana" w:hAnsi="Verdana"/>
          <w:sz w:val="20"/>
          <w:szCs w:val="20"/>
        </w:rPr>
        <w:t xml:space="preserve">. </w:t>
      </w:r>
    </w:p>
    <w:p w14:paraId="3E826929" w14:textId="77777777" w:rsidR="00255C37" w:rsidRDefault="00255C37" w:rsidP="00255C37">
      <w:pPr>
        <w:spacing w:after="0" w:line="360" w:lineRule="auto"/>
        <w:ind w:firstLine="708"/>
        <w:jc w:val="both"/>
        <w:rPr>
          <w:rFonts w:ascii="Verdana" w:hAnsi="Verdana"/>
          <w:sz w:val="20"/>
          <w:szCs w:val="20"/>
        </w:rPr>
      </w:pPr>
    </w:p>
    <w:p w14:paraId="4BA3F5FB" w14:textId="71C09AAC" w:rsidR="00255C37" w:rsidRDefault="00255C37" w:rsidP="00255C37">
      <w:pPr>
        <w:spacing w:after="0" w:line="360" w:lineRule="auto"/>
        <w:ind w:firstLine="708"/>
        <w:jc w:val="both"/>
        <w:rPr>
          <w:rFonts w:ascii="Verdana" w:hAnsi="Verdana"/>
          <w:sz w:val="20"/>
          <w:szCs w:val="20"/>
        </w:rPr>
      </w:pPr>
      <w:r>
        <w:rPr>
          <w:rFonts w:ascii="Verdana" w:hAnsi="Verdana"/>
          <w:sz w:val="20"/>
          <w:szCs w:val="20"/>
        </w:rPr>
        <w:lastRenderedPageBreak/>
        <w:t xml:space="preserve">Isso contrasta frontalmente com a retratação </w:t>
      </w:r>
      <w:r w:rsidR="006D3FFE">
        <w:rPr>
          <w:rFonts w:ascii="Verdana" w:hAnsi="Verdana"/>
          <w:sz w:val="20"/>
          <w:szCs w:val="20"/>
        </w:rPr>
        <w:t xml:space="preserve">feita pelo NOTICIADO nas informações prestadas ao STF logo após o episódio. </w:t>
      </w:r>
    </w:p>
    <w:p w14:paraId="04B893AA" w14:textId="77777777" w:rsidR="00255C37" w:rsidRDefault="00255C37" w:rsidP="00271486">
      <w:pPr>
        <w:spacing w:after="0" w:line="360" w:lineRule="auto"/>
        <w:ind w:firstLine="708"/>
        <w:jc w:val="both"/>
        <w:rPr>
          <w:rFonts w:ascii="Verdana" w:hAnsi="Verdana"/>
          <w:sz w:val="20"/>
          <w:szCs w:val="20"/>
        </w:rPr>
      </w:pPr>
    </w:p>
    <w:p w14:paraId="1E758D2D" w14:textId="75E066C7" w:rsidR="006D3FFE" w:rsidRDefault="00C0553A" w:rsidP="00271486">
      <w:pPr>
        <w:spacing w:after="0" w:line="360" w:lineRule="auto"/>
        <w:ind w:firstLine="708"/>
        <w:jc w:val="both"/>
        <w:rPr>
          <w:rFonts w:ascii="Verdana" w:hAnsi="Verdana"/>
          <w:sz w:val="20"/>
          <w:szCs w:val="20"/>
        </w:rPr>
      </w:pPr>
      <w:r w:rsidRPr="00271486">
        <w:rPr>
          <w:rFonts w:ascii="Verdana" w:hAnsi="Verdana"/>
          <w:sz w:val="20"/>
          <w:szCs w:val="20"/>
        </w:rPr>
        <w:t>Note-se que, especificamente no trecho da sentença proferida nos autos da ação penal n.º 5046512-94.2016.4.04.7000/PR, ao abordar o tema, o NOTICIADO se pronunciou como se portasse procuração do STF, pois, ao sustentar que “</w:t>
      </w:r>
      <w:r w:rsidRPr="00271486">
        <w:rPr>
          <w:rFonts w:ascii="Verdana" w:hAnsi="Verdana"/>
          <w:i/>
          <w:iCs/>
          <w:sz w:val="20"/>
          <w:szCs w:val="20"/>
        </w:rPr>
        <w:t>o levantamento do sigilo era mandatório senão pelo Juízo, então pelo Supremo Tribunal Federal</w:t>
      </w:r>
      <w:r w:rsidRPr="00271486">
        <w:rPr>
          <w:rFonts w:ascii="Verdana" w:hAnsi="Verdana"/>
          <w:sz w:val="20"/>
          <w:szCs w:val="20"/>
        </w:rPr>
        <w:t xml:space="preserve">”, partiu do premissa </w:t>
      </w:r>
      <w:r w:rsidR="00C93ABF">
        <w:rPr>
          <w:rFonts w:ascii="Verdana" w:hAnsi="Verdana"/>
          <w:sz w:val="20"/>
          <w:szCs w:val="20"/>
        </w:rPr>
        <w:t xml:space="preserve">de </w:t>
      </w:r>
      <w:r w:rsidRPr="00271486">
        <w:rPr>
          <w:rFonts w:ascii="Verdana" w:hAnsi="Verdana"/>
          <w:sz w:val="20"/>
          <w:szCs w:val="20"/>
        </w:rPr>
        <w:t>que a Corte Suprema</w:t>
      </w:r>
      <w:r w:rsidR="00C93ABF">
        <w:rPr>
          <w:rFonts w:ascii="Verdana" w:hAnsi="Verdana"/>
          <w:sz w:val="20"/>
          <w:szCs w:val="20"/>
        </w:rPr>
        <w:t xml:space="preserve"> faria o mesmo</w:t>
      </w:r>
      <w:r w:rsidRPr="00271486">
        <w:rPr>
          <w:rFonts w:ascii="Verdana" w:hAnsi="Verdana"/>
          <w:sz w:val="20"/>
          <w:szCs w:val="20"/>
        </w:rPr>
        <w:t xml:space="preserve">, </w:t>
      </w:r>
      <w:r w:rsidR="00016306" w:rsidRPr="00271486">
        <w:rPr>
          <w:rFonts w:ascii="Verdana" w:hAnsi="Verdana"/>
          <w:sz w:val="20"/>
          <w:szCs w:val="20"/>
        </w:rPr>
        <w:t xml:space="preserve">caso estivesse </w:t>
      </w:r>
      <w:r w:rsidRPr="00271486">
        <w:rPr>
          <w:rFonts w:ascii="Verdana" w:hAnsi="Verdana"/>
          <w:sz w:val="20"/>
          <w:szCs w:val="20"/>
        </w:rPr>
        <w:t>em sua posição,</w:t>
      </w:r>
      <w:r w:rsidR="00C93ABF">
        <w:rPr>
          <w:rFonts w:ascii="Verdana" w:hAnsi="Verdana"/>
          <w:sz w:val="20"/>
          <w:szCs w:val="20"/>
        </w:rPr>
        <w:t xml:space="preserve"> </w:t>
      </w:r>
      <w:r w:rsidRPr="00271486">
        <w:rPr>
          <w:rFonts w:ascii="Verdana" w:hAnsi="Verdana"/>
          <w:sz w:val="20"/>
          <w:szCs w:val="20"/>
        </w:rPr>
        <w:t xml:space="preserve">divulgando os áudios. </w:t>
      </w:r>
    </w:p>
    <w:p w14:paraId="3D722F47" w14:textId="77777777" w:rsidR="006D3FFE" w:rsidRDefault="006D3FFE" w:rsidP="00271486">
      <w:pPr>
        <w:spacing w:after="0" w:line="360" w:lineRule="auto"/>
        <w:ind w:firstLine="708"/>
        <w:jc w:val="both"/>
        <w:rPr>
          <w:rFonts w:ascii="Verdana" w:hAnsi="Verdana"/>
          <w:sz w:val="20"/>
          <w:szCs w:val="20"/>
        </w:rPr>
      </w:pPr>
    </w:p>
    <w:p w14:paraId="194A915E" w14:textId="5D9C008B" w:rsidR="003F1C2B" w:rsidRPr="00271486" w:rsidRDefault="00C0553A" w:rsidP="00271486">
      <w:pPr>
        <w:spacing w:after="0" w:line="360" w:lineRule="auto"/>
        <w:ind w:firstLine="708"/>
        <w:jc w:val="both"/>
        <w:rPr>
          <w:rFonts w:ascii="Verdana" w:hAnsi="Verdana"/>
          <w:sz w:val="20"/>
          <w:szCs w:val="20"/>
        </w:rPr>
      </w:pPr>
      <w:r w:rsidRPr="00271486">
        <w:rPr>
          <w:rFonts w:ascii="Verdana" w:hAnsi="Verdana"/>
          <w:sz w:val="20"/>
          <w:szCs w:val="20"/>
        </w:rPr>
        <w:t xml:space="preserve">Ora, o NOTICIADO não </w:t>
      </w:r>
      <w:r w:rsidR="005A1817" w:rsidRPr="00271486">
        <w:rPr>
          <w:rFonts w:ascii="Verdana" w:hAnsi="Verdana"/>
          <w:sz w:val="20"/>
          <w:szCs w:val="20"/>
        </w:rPr>
        <w:t>guardou o devido respeito</w:t>
      </w:r>
      <w:r w:rsidRPr="00271486">
        <w:rPr>
          <w:rFonts w:ascii="Verdana" w:hAnsi="Verdana"/>
          <w:sz w:val="20"/>
          <w:szCs w:val="20"/>
        </w:rPr>
        <w:t xml:space="preserve"> </w:t>
      </w:r>
      <w:r w:rsidR="005A1817" w:rsidRPr="00271486">
        <w:rPr>
          <w:rFonts w:ascii="Verdana" w:hAnsi="Verdana"/>
          <w:sz w:val="20"/>
          <w:szCs w:val="20"/>
        </w:rPr>
        <w:t>à</w:t>
      </w:r>
      <w:r w:rsidRPr="00271486">
        <w:rPr>
          <w:rFonts w:ascii="Verdana" w:hAnsi="Verdana"/>
          <w:sz w:val="20"/>
          <w:szCs w:val="20"/>
        </w:rPr>
        <w:t xml:space="preserve"> </w:t>
      </w:r>
      <w:r w:rsidR="005A1817" w:rsidRPr="00271486">
        <w:rPr>
          <w:rFonts w:ascii="Verdana" w:hAnsi="Verdana"/>
          <w:sz w:val="20"/>
          <w:szCs w:val="20"/>
        </w:rPr>
        <w:t>decisão de mérito</w:t>
      </w:r>
      <w:r w:rsidRPr="00271486">
        <w:rPr>
          <w:rFonts w:ascii="Verdana" w:hAnsi="Verdana"/>
          <w:sz w:val="20"/>
          <w:szCs w:val="20"/>
        </w:rPr>
        <w:t xml:space="preserve"> proferid</w:t>
      </w:r>
      <w:r w:rsidR="005A1817" w:rsidRPr="00271486">
        <w:rPr>
          <w:rFonts w:ascii="Verdana" w:hAnsi="Verdana"/>
          <w:sz w:val="20"/>
          <w:szCs w:val="20"/>
        </w:rPr>
        <w:t>a</w:t>
      </w:r>
      <w:r w:rsidRPr="00271486">
        <w:rPr>
          <w:rFonts w:ascii="Verdana" w:hAnsi="Verdana"/>
          <w:sz w:val="20"/>
          <w:szCs w:val="20"/>
        </w:rPr>
        <w:t xml:space="preserve"> pelo </w:t>
      </w:r>
      <w:r w:rsidR="006D3FFE">
        <w:rPr>
          <w:rFonts w:ascii="Verdana" w:hAnsi="Verdana"/>
          <w:sz w:val="20"/>
          <w:szCs w:val="20"/>
        </w:rPr>
        <w:t>Tribunal</w:t>
      </w:r>
      <w:r w:rsidRPr="00271486">
        <w:rPr>
          <w:rFonts w:ascii="Verdana" w:hAnsi="Verdana"/>
          <w:sz w:val="20"/>
          <w:szCs w:val="20"/>
        </w:rPr>
        <w:t xml:space="preserve"> no julgamento da Reclamação n.º 23.457</w:t>
      </w:r>
      <w:r w:rsidR="008466FD" w:rsidRPr="00271486">
        <w:rPr>
          <w:rFonts w:ascii="Verdana" w:hAnsi="Verdana"/>
          <w:sz w:val="20"/>
          <w:szCs w:val="20"/>
        </w:rPr>
        <w:t>/PR</w:t>
      </w:r>
      <w:r w:rsidRPr="00271486">
        <w:rPr>
          <w:rFonts w:ascii="Verdana" w:hAnsi="Verdana"/>
          <w:sz w:val="20"/>
          <w:szCs w:val="20"/>
        </w:rPr>
        <w:t>, precisamente no ponto seguinte: “</w:t>
      </w:r>
      <w:r w:rsidRPr="00271486">
        <w:rPr>
          <w:rFonts w:ascii="Verdana" w:hAnsi="Verdana"/>
          <w:i/>
          <w:iCs/>
          <w:sz w:val="20"/>
          <w:szCs w:val="20"/>
        </w:rPr>
        <w:t>a decisão proferida pelo magistrado</w:t>
      </w:r>
      <w:r w:rsidRPr="00271486">
        <w:rPr>
          <w:rFonts w:ascii="Verdana" w:hAnsi="Verdana"/>
          <w:sz w:val="20"/>
          <w:szCs w:val="20"/>
        </w:rPr>
        <w:t xml:space="preserve"> (...) </w:t>
      </w:r>
      <w:r w:rsidRPr="00271486">
        <w:rPr>
          <w:rFonts w:ascii="Verdana" w:hAnsi="Verdana"/>
          <w:i/>
          <w:iCs/>
          <w:sz w:val="20"/>
          <w:szCs w:val="20"/>
        </w:rPr>
        <w:t>está juridicamente comprometida, não só em razão da usurpação de competência, mas também, de maneira ainda mais clara, pelo levantamento de sigilo das conversações telefônicas interceptadas</w:t>
      </w:r>
      <w:r w:rsidRPr="00271486">
        <w:rPr>
          <w:rFonts w:ascii="Verdana" w:hAnsi="Verdana"/>
          <w:sz w:val="20"/>
          <w:szCs w:val="20"/>
        </w:rPr>
        <w:t>”.</w:t>
      </w:r>
    </w:p>
    <w:p w14:paraId="0FFDCCF6" w14:textId="3CD3DB67" w:rsidR="00E256F9" w:rsidRDefault="00E256F9" w:rsidP="00271486">
      <w:pPr>
        <w:spacing w:after="0" w:line="360" w:lineRule="auto"/>
        <w:ind w:firstLine="708"/>
        <w:jc w:val="both"/>
        <w:rPr>
          <w:rFonts w:ascii="Verdana" w:hAnsi="Verdana"/>
          <w:sz w:val="20"/>
          <w:szCs w:val="20"/>
        </w:rPr>
      </w:pPr>
    </w:p>
    <w:p w14:paraId="2694C2AE" w14:textId="2A0F73FD" w:rsidR="00C93ABF" w:rsidRDefault="00C93ABF" w:rsidP="00271486">
      <w:pPr>
        <w:spacing w:after="0" w:line="360" w:lineRule="auto"/>
        <w:ind w:firstLine="708"/>
        <w:jc w:val="both"/>
        <w:rPr>
          <w:rFonts w:ascii="Verdana" w:hAnsi="Verdana"/>
          <w:sz w:val="20"/>
          <w:szCs w:val="20"/>
        </w:rPr>
      </w:pPr>
      <w:r>
        <w:rPr>
          <w:rFonts w:ascii="Verdana" w:hAnsi="Verdana"/>
          <w:sz w:val="20"/>
          <w:szCs w:val="20"/>
        </w:rPr>
        <w:t>E não para por aí.</w:t>
      </w:r>
    </w:p>
    <w:p w14:paraId="2DE169DB" w14:textId="77777777" w:rsidR="00C93ABF" w:rsidRPr="00271486" w:rsidRDefault="00C93ABF" w:rsidP="00271486">
      <w:pPr>
        <w:spacing w:after="0" w:line="360" w:lineRule="auto"/>
        <w:ind w:firstLine="708"/>
        <w:jc w:val="both"/>
        <w:rPr>
          <w:rFonts w:ascii="Verdana" w:hAnsi="Verdana"/>
          <w:sz w:val="20"/>
          <w:szCs w:val="20"/>
        </w:rPr>
      </w:pPr>
    </w:p>
    <w:p w14:paraId="7B66B581" w14:textId="595A9B13" w:rsidR="00E256F9" w:rsidRPr="00271486" w:rsidRDefault="00E256F9" w:rsidP="00271486">
      <w:pPr>
        <w:spacing w:after="0" w:line="360" w:lineRule="auto"/>
        <w:ind w:firstLine="708"/>
        <w:jc w:val="both"/>
        <w:rPr>
          <w:rFonts w:ascii="Verdana" w:hAnsi="Verdana"/>
          <w:sz w:val="20"/>
          <w:szCs w:val="20"/>
        </w:rPr>
      </w:pPr>
      <w:r w:rsidRPr="00271486">
        <w:rPr>
          <w:rFonts w:ascii="Verdana" w:hAnsi="Verdana"/>
          <w:sz w:val="20"/>
          <w:szCs w:val="20"/>
        </w:rPr>
        <w:t xml:space="preserve">Ainda no ano de 2017, em entrevista </w:t>
      </w:r>
      <w:r w:rsidR="00C93ABF">
        <w:rPr>
          <w:rFonts w:ascii="Verdana" w:hAnsi="Verdana"/>
          <w:sz w:val="20"/>
          <w:szCs w:val="20"/>
        </w:rPr>
        <w:t xml:space="preserve">concedida </w:t>
      </w:r>
      <w:r w:rsidRPr="00271486">
        <w:rPr>
          <w:rFonts w:ascii="Verdana" w:hAnsi="Verdana"/>
          <w:sz w:val="20"/>
          <w:szCs w:val="20"/>
        </w:rPr>
        <w:t xml:space="preserve">no fórum </w:t>
      </w:r>
      <w:r w:rsidRPr="006D3FFE">
        <w:rPr>
          <w:rFonts w:ascii="Verdana" w:hAnsi="Verdana"/>
          <w:i/>
          <w:iCs/>
          <w:sz w:val="20"/>
          <w:szCs w:val="20"/>
        </w:rPr>
        <w:t>Amarelas ao Vivo</w:t>
      </w:r>
      <w:r w:rsidRPr="00271486">
        <w:rPr>
          <w:rFonts w:ascii="Verdana" w:hAnsi="Verdana"/>
          <w:sz w:val="20"/>
          <w:szCs w:val="20"/>
        </w:rPr>
        <w:t xml:space="preserve">, promovido pela revista </w:t>
      </w:r>
      <w:r w:rsidRPr="006D3FFE">
        <w:rPr>
          <w:rFonts w:ascii="Verdana" w:hAnsi="Verdana"/>
          <w:i/>
          <w:iCs/>
          <w:sz w:val="20"/>
          <w:szCs w:val="20"/>
        </w:rPr>
        <w:t>Veja</w:t>
      </w:r>
      <w:r w:rsidRPr="00271486">
        <w:rPr>
          <w:rFonts w:ascii="Verdana" w:hAnsi="Verdana"/>
          <w:sz w:val="20"/>
          <w:szCs w:val="20"/>
        </w:rPr>
        <w:t xml:space="preserve">, o NOTICIADO disse que não se arrependia de forma nenhuma, </w:t>
      </w:r>
      <w:r w:rsidR="006D3FFE" w:rsidRPr="00C93ABF">
        <w:rPr>
          <w:rFonts w:ascii="Verdana" w:hAnsi="Verdana"/>
          <w:b/>
          <w:bCs/>
          <w:sz w:val="20"/>
          <w:szCs w:val="20"/>
        </w:rPr>
        <w:t xml:space="preserve">o que contrasta </w:t>
      </w:r>
      <w:r w:rsidRPr="00C93ABF">
        <w:rPr>
          <w:rFonts w:ascii="Verdana" w:hAnsi="Verdana"/>
          <w:b/>
          <w:bCs/>
          <w:sz w:val="20"/>
          <w:szCs w:val="20"/>
        </w:rPr>
        <w:t xml:space="preserve">novamente </w:t>
      </w:r>
      <w:r w:rsidR="006D3FFE" w:rsidRPr="00C93ABF">
        <w:rPr>
          <w:rFonts w:ascii="Verdana" w:hAnsi="Verdana"/>
          <w:b/>
          <w:bCs/>
          <w:sz w:val="20"/>
          <w:szCs w:val="20"/>
        </w:rPr>
        <w:t>com o teor do</w:t>
      </w:r>
      <w:r w:rsidRPr="00C93ABF">
        <w:rPr>
          <w:rFonts w:ascii="Verdana" w:hAnsi="Verdana"/>
          <w:b/>
          <w:bCs/>
          <w:sz w:val="20"/>
          <w:szCs w:val="20"/>
        </w:rPr>
        <w:t xml:space="preserve"> ofício enviado ao STF em março de 2016</w:t>
      </w:r>
      <w:r w:rsidRPr="00271486">
        <w:rPr>
          <w:rFonts w:ascii="Verdana" w:hAnsi="Verdana"/>
          <w:sz w:val="20"/>
          <w:szCs w:val="20"/>
        </w:rPr>
        <w:t>, no qual pedia “respeitosas escusas”:</w:t>
      </w:r>
    </w:p>
    <w:p w14:paraId="27341ED5" w14:textId="77777777" w:rsidR="00E256F9" w:rsidRPr="00271486" w:rsidRDefault="00E256F9" w:rsidP="00271486">
      <w:pPr>
        <w:spacing w:after="0" w:line="360" w:lineRule="auto"/>
        <w:ind w:firstLine="708"/>
        <w:jc w:val="both"/>
        <w:rPr>
          <w:rFonts w:ascii="Verdana" w:hAnsi="Verdana"/>
          <w:sz w:val="20"/>
          <w:szCs w:val="20"/>
        </w:rPr>
      </w:pPr>
    </w:p>
    <w:p w14:paraId="176EEAC6" w14:textId="0B2DD7C3" w:rsidR="00E256F9" w:rsidRPr="00271486" w:rsidRDefault="00E256F9" w:rsidP="00271486">
      <w:pPr>
        <w:spacing w:after="0" w:line="360" w:lineRule="auto"/>
        <w:ind w:left="2268"/>
        <w:jc w:val="both"/>
        <w:rPr>
          <w:rFonts w:ascii="Verdana" w:hAnsi="Verdana"/>
          <w:sz w:val="20"/>
          <w:szCs w:val="20"/>
        </w:rPr>
      </w:pPr>
      <w:r w:rsidRPr="00271486">
        <w:rPr>
          <w:rFonts w:ascii="Verdana" w:hAnsi="Verdana"/>
          <w:b/>
          <w:bCs/>
          <w:sz w:val="20"/>
          <w:szCs w:val="20"/>
        </w:rPr>
        <w:t>Não me arrependo de forma nenhuma</w:t>
      </w:r>
      <w:r w:rsidRPr="00271486">
        <w:rPr>
          <w:rFonts w:ascii="Verdana" w:hAnsi="Verdana"/>
          <w:sz w:val="20"/>
          <w:szCs w:val="20"/>
        </w:rPr>
        <w:t>, embora tenha ficado consternado com a celeuma que a divulgação causou.</w:t>
      </w:r>
    </w:p>
    <w:p w14:paraId="78BAFC86" w14:textId="387692B9" w:rsidR="00E256F9" w:rsidRPr="00271486" w:rsidRDefault="00E256F9" w:rsidP="00271486">
      <w:pPr>
        <w:spacing w:after="0" w:line="360" w:lineRule="auto"/>
        <w:ind w:left="2268"/>
        <w:jc w:val="both"/>
        <w:rPr>
          <w:rFonts w:ascii="Verdana" w:hAnsi="Verdana"/>
          <w:sz w:val="20"/>
          <w:szCs w:val="20"/>
        </w:rPr>
      </w:pPr>
    </w:p>
    <w:p w14:paraId="37E7885E" w14:textId="446A3840" w:rsidR="00E256F9" w:rsidRPr="00271486" w:rsidRDefault="00E256F9" w:rsidP="00271486">
      <w:pPr>
        <w:spacing w:after="0" w:line="360" w:lineRule="auto"/>
        <w:ind w:left="2268"/>
        <w:jc w:val="both"/>
        <w:rPr>
          <w:rFonts w:ascii="Verdana" w:hAnsi="Verdana"/>
          <w:sz w:val="20"/>
          <w:szCs w:val="20"/>
        </w:rPr>
      </w:pPr>
      <w:r w:rsidRPr="00271486">
        <w:rPr>
          <w:rFonts w:ascii="Verdana" w:hAnsi="Verdana"/>
          <w:sz w:val="20"/>
          <w:szCs w:val="20"/>
        </w:rPr>
        <w:t xml:space="preserve">(fonte: </w:t>
      </w:r>
      <w:hyperlink r:id="rId21" w:history="1">
        <w:r w:rsidRPr="00271486">
          <w:rPr>
            <w:rStyle w:val="Hyperlink"/>
            <w:rFonts w:ascii="Verdana" w:hAnsi="Verdana"/>
            <w:sz w:val="20"/>
            <w:szCs w:val="20"/>
          </w:rPr>
          <w:t>https://g1.globo.com/sp/sao-paulo/noticia/moro-diz-nao-se-arrepender-de-ter-divulgado-audio-entre-lula-e-dilma.ghtml</w:t>
        </w:r>
      </w:hyperlink>
      <w:r w:rsidRPr="00271486">
        <w:rPr>
          <w:rFonts w:ascii="Verdana" w:hAnsi="Verdana"/>
          <w:sz w:val="20"/>
          <w:szCs w:val="20"/>
        </w:rPr>
        <w:t>, acesso em 05.06.20, às 18h39min)</w:t>
      </w:r>
      <w:r w:rsidR="008466FD" w:rsidRPr="00271486">
        <w:rPr>
          <w:rFonts w:ascii="Verdana" w:hAnsi="Verdana"/>
          <w:sz w:val="20"/>
          <w:szCs w:val="20"/>
        </w:rPr>
        <w:t xml:space="preserve"> (negrito nosso)</w:t>
      </w:r>
    </w:p>
    <w:p w14:paraId="68BBD897" w14:textId="09711397" w:rsidR="00E256F9" w:rsidRPr="00271486" w:rsidRDefault="00E256F9" w:rsidP="00271486">
      <w:pPr>
        <w:spacing w:after="0" w:line="360" w:lineRule="auto"/>
        <w:ind w:left="2268"/>
        <w:jc w:val="both"/>
        <w:rPr>
          <w:rFonts w:ascii="Verdana" w:hAnsi="Verdana"/>
          <w:sz w:val="20"/>
          <w:szCs w:val="20"/>
        </w:rPr>
      </w:pPr>
    </w:p>
    <w:p w14:paraId="52094F90" w14:textId="03136D8B" w:rsidR="00E256F9" w:rsidRPr="00271486" w:rsidRDefault="00E256F9" w:rsidP="00271486">
      <w:pPr>
        <w:spacing w:after="0" w:line="360" w:lineRule="auto"/>
        <w:ind w:left="2268"/>
        <w:jc w:val="both"/>
        <w:rPr>
          <w:rFonts w:ascii="Verdana" w:hAnsi="Verdana"/>
          <w:sz w:val="20"/>
          <w:szCs w:val="20"/>
        </w:rPr>
      </w:pPr>
      <w:r w:rsidRPr="00271486">
        <w:rPr>
          <w:rFonts w:ascii="Verdana" w:hAnsi="Verdana"/>
          <w:b/>
          <w:bCs/>
          <w:sz w:val="20"/>
          <w:szCs w:val="20"/>
        </w:rPr>
        <w:t>O problema não foi a divulgação</w:t>
      </w:r>
      <w:r w:rsidRPr="00271486">
        <w:rPr>
          <w:rFonts w:ascii="Verdana" w:hAnsi="Verdana"/>
          <w:sz w:val="20"/>
          <w:szCs w:val="20"/>
        </w:rPr>
        <w:t>, foi o conteúdo do diálogo.</w:t>
      </w:r>
    </w:p>
    <w:p w14:paraId="25F3D818" w14:textId="77777777" w:rsidR="00E256F9" w:rsidRPr="00271486" w:rsidRDefault="00E256F9" w:rsidP="00271486">
      <w:pPr>
        <w:spacing w:after="0" w:line="360" w:lineRule="auto"/>
        <w:ind w:left="2268"/>
        <w:jc w:val="both"/>
        <w:rPr>
          <w:rFonts w:ascii="Verdana" w:hAnsi="Verdana"/>
          <w:sz w:val="20"/>
          <w:szCs w:val="20"/>
        </w:rPr>
      </w:pPr>
    </w:p>
    <w:p w14:paraId="7CAAC762" w14:textId="4B5508ED" w:rsidR="00E256F9" w:rsidRPr="00271486" w:rsidRDefault="00E256F9" w:rsidP="00271486">
      <w:pPr>
        <w:spacing w:after="0" w:line="360" w:lineRule="auto"/>
        <w:ind w:left="2268"/>
        <w:jc w:val="both"/>
        <w:rPr>
          <w:rFonts w:ascii="Verdana" w:hAnsi="Verdana"/>
          <w:sz w:val="20"/>
          <w:szCs w:val="20"/>
        </w:rPr>
      </w:pPr>
      <w:r w:rsidRPr="00271486">
        <w:rPr>
          <w:rFonts w:ascii="Verdana" w:hAnsi="Verdana"/>
          <w:b/>
          <w:bCs/>
          <w:sz w:val="20"/>
          <w:szCs w:val="20"/>
        </w:rPr>
        <w:t>Fiz o que a lei exigia</w:t>
      </w:r>
      <w:r w:rsidRPr="00271486">
        <w:rPr>
          <w:rFonts w:ascii="Verdana" w:hAnsi="Verdana"/>
          <w:sz w:val="20"/>
          <w:szCs w:val="20"/>
        </w:rPr>
        <w:t xml:space="preserve"> e era necessário.</w:t>
      </w:r>
    </w:p>
    <w:p w14:paraId="184436E1" w14:textId="0BFA13DB" w:rsidR="008466FD" w:rsidRPr="00271486" w:rsidRDefault="008466FD" w:rsidP="00271486">
      <w:pPr>
        <w:spacing w:after="0" w:line="360" w:lineRule="auto"/>
        <w:ind w:left="2268"/>
        <w:jc w:val="both"/>
        <w:rPr>
          <w:rFonts w:ascii="Verdana" w:hAnsi="Verdana"/>
          <w:sz w:val="20"/>
          <w:szCs w:val="20"/>
        </w:rPr>
      </w:pPr>
    </w:p>
    <w:p w14:paraId="13D8824B" w14:textId="5081AC95" w:rsidR="008466FD" w:rsidRPr="00271486" w:rsidRDefault="008466FD" w:rsidP="00271486">
      <w:pPr>
        <w:spacing w:after="0" w:line="360" w:lineRule="auto"/>
        <w:ind w:left="2268"/>
        <w:jc w:val="both"/>
        <w:rPr>
          <w:rFonts w:ascii="Verdana" w:hAnsi="Verdana"/>
          <w:sz w:val="20"/>
          <w:szCs w:val="20"/>
        </w:rPr>
      </w:pPr>
      <w:r w:rsidRPr="00271486">
        <w:rPr>
          <w:rFonts w:ascii="Verdana" w:hAnsi="Verdana"/>
          <w:sz w:val="20"/>
          <w:szCs w:val="20"/>
        </w:rPr>
        <w:t xml:space="preserve">(fonte: </w:t>
      </w:r>
      <w:hyperlink r:id="rId22" w:history="1">
        <w:r w:rsidRPr="00271486">
          <w:rPr>
            <w:rStyle w:val="Hyperlink"/>
            <w:rFonts w:ascii="Verdana" w:hAnsi="Verdana"/>
            <w:sz w:val="20"/>
            <w:szCs w:val="20"/>
          </w:rPr>
          <w:t>https://gauchazh.clicrbs.com.br/politica/noticia/2017/11/fiz-</w:t>
        </w:r>
        <w:r w:rsidRPr="00271486">
          <w:rPr>
            <w:rStyle w:val="Hyperlink"/>
            <w:rFonts w:ascii="Verdana" w:hAnsi="Verdana"/>
            <w:sz w:val="20"/>
            <w:szCs w:val="20"/>
          </w:rPr>
          <w:lastRenderedPageBreak/>
          <w:t>o-que-a-lei-exigia-e-era-necessario-diz-moro-sobre-divulgacao-de-audios-entre-dilma-e-lula-cjaidafxw0bj001mv5va4v400.html</w:t>
        </w:r>
      </w:hyperlink>
      <w:r w:rsidRPr="00271486">
        <w:rPr>
          <w:rFonts w:ascii="Verdana" w:hAnsi="Verdana"/>
          <w:sz w:val="20"/>
          <w:szCs w:val="20"/>
        </w:rPr>
        <w:t>, acesso em 05.06.20, às 18h39min) (negrito nosso)</w:t>
      </w:r>
    </w:p>
    <w:p w14:paraId="45DABB91" w14:textId="010202FB" w:rsidR="00C0553A" w:rsidRPr="00271486" w:rsidRDefault="00C0553A" w:rsidP="00271486">
      <w:pPr>
        <w:spacing w:after="0" w:line="360" w:lineRule="auto"/>
        <w:ind w:firstLine="708"/>
        <w:jc w:val="both"/>
        <w:rPr>
          <w:rFonts w:ascii="Verdana" w:hAnsi="Verdana"/>
          <w:sz w:val="20"/>
          <w:szCs w:val="20"/>
        </w:rPr>
      </w:pPr>
    </w:p>
    <w:p w14:paraId="543E9AAF" w14:textId="49FB4958" w:rsidR="008466FD" w:rsidRPr="00271486" w:rsidRDefault="008466FD" w:rsidP="00271486">
      <w:pPr>
        <w:spacing w:after="0" w:line="360" w:lineRule="auto"/>
        <w:ind w:firstLine="708"/>
        <w:jc w:val="both"/>
        <w:rPr>
          <w:rFonts w:ascii="Verdana" w:hAnsi="Verdana"/>
          <w:sz w:val="20"/>
          <w:szCs w:val="20"/>
        </w:rPr>
      </w:pPr>
      <w:r w:rsidRPr="00271486">
        <w:rPr>
          <w:rFonts w:ascii="Verdana" w:hAnsi="Verdana"/>
          <w:sz w:val="20"/>
          <w:szCs w:val="20"/>
        </w:rPr>
        <w:t xml:space="preserve">Em período mais recente, </w:t>
      </w:r>
      <w:r w:rsidR="004A0418" w:rsidRPr="00271486">
        <w:rPr>
          <w:rFonts w:ascii="Verdana" w:hAnsi="Verdana"/>
          <w:sz w:val="20"/>
          <w:szCs w:val="20"/>
        </w:rPr>
        <w:t xml:space="preserve">em 19 de junho de 2019, </w:t>
      </w:r>
      <w:r w:rsidRPr="00271486">
        <w:rPr>
          <w:rFonts w:ascii="Verdana" w:hAnsi="Verdana"/>
          <w:sz w:val="20"/>
          <w:szCs w:val="20"/>
        </w:rPr>
        <w:t>novamente confrontado com o tema</w:t>
      </w:r>
      <w:r w:rsidR="007A3B59" w:rsidRPr="00271486">
        <w:rPr>
          <w:rFonts w:ascii="Verdana" w:hAnsi="Verdana"/>
          <w:sz w:val="20"/>
          <w:szCs w:val="20"/>
        </w:rPr>
        <w:t xml:space="preserve"> durante </w:t>
      </w:r>
      <w:r w:rsidR="004A0418" w:rsidRPr="00271486">
        <w:rPr>
          <w:rFonts w:ascii="Verdana" w:hAnsi="Verdana"/>
          <w:sz w:val="20"/>
          <w:szCs w:val="20"/>
        </w:rPr>
        <w:t>audiência na Comissão de Constituição e Justiça (CCJ) d</w:t>
      </w:r>
      <w:r w:rsidR="007A3B59" w:rsidRPr="00271486">
        <w:rPr>
          <w:rFonts w:ascii="Verdana" w:hAnsi="Verdana"/>
          <w:sz w:val="20"/>
          <w:szCs w:val="20"/>
        </w:rPr>
        <w:t>o Senado Federal</w:t>
      </w:r>
      <w:r w:rsidRPr="00271486">
        <w:rPr>
          <w:rFonts w:ascii="Verdana" w:hAnsi="Verdana"/>
          <w:sz w:val="20"/>
          <w:szCs w:val="20"/>
        </w:rPr>
        <w:t>,</w:t>
      </w:r>
      <w:r w:rsidR="004A0418" w:rsidRPr="00271486">
        <w:rPr>
          <w:rFonts w:ascii="Verdana" w:hAnsi="Verdana"/>
          <w:sz w:val="20"/>
          <w:szCs w:val="20"/>
        </w:rPr>
        <w:t xml:space="preserve"> o NOTICIADO ignorou por completo </w:t>
      </w:r>
      <w:r w:rsidR="006D3FFE">
        <w:rPr>
          <w:rFonts w:ascii="Verdana" w:hAnsi="Verdana"/>
          <w:sz w:val="20"/>
          <w:szCs w:val="20"/>
        </w:rPr>
        <w:t>a decisão</w:t>
      </w:r>
      <w:r w:rsidR="004A0418" w:rsidRPr="00271486">
        <w:rPr>
          <w:rFonts w:ascii="Verdana" w:hAnsi="Verdana"/>
          <w:sz w:val="20"/>
          <w:szCs w:val="20"/>
        </w:rPr>
        <w:t xml:space="preserve"> do STF e </w:t>
      </w:r>
      <w:r w:rsidR="004A0418" w:rsidRPr="00271486">
        <w:rPr>
          <w:rFonts w:ascii="Verdana" w:hAnsi="Verdana"/>
          <w:b/>
          <w:bCs/>
          <w:sz w:val="20"/>
          <w:szCs w:val="20"/>
        </w:rPr>
        <w:t xml:space="preserve">cometeu o disparate de afirmar que a captação do diálogo </w:t>
      </w:r>
      <w:r w:rsidR="004A0418" w:rsidRPr="00C93ABF">
        <w:rPr>
          <w:rFonts w:ascii="Verdana" w:hAnsi="Verdana"/>
          <w:sz w:val="20"/>
          <w:szCs w:val="20"/>
        </w:rPr>
        <w:t>(entre os ex-presidentes Lula e Dilma)</w:t>
      </w:r>
      <w:r w:rsidR="004A0418" w:rsidRPr="00271486">
        <w:rPr>
          <w:rFonts w:ascii="Verdana" w:hAnsi="Verdana"/>
          <w:b/>
          <w:bCs/>
          <w:sz w:val="20"/>
          <w:szCs w:val="20"/>
        </w:rPr>
        <w:t xml:space="preserve"> foi legal</w:t>
      </w:r>
      <w:r w:rsidR="004A0418" w:rsidRPr="00271486">
        <w:rPr>
          <w:rFonts w:ascii="Verdana" w:hAnsi="Verdana"/>
          <w:sz w:val="20"/>
          <w:szCs w:val="20"/>
        </w:rPr>
        <w:t xml:space="preserve">: </w:t>
      </w:r>
    </w:p>
    <w:p w14:paraId="552C4DCC" w14:textId="16871DB2" w:rsidR="007A3B59" w:rsidRPr="00271486" w:rsidRDefault="007A3B59" w:rsidP="00271486">
      <w:pPr>
        <w:spacing w:after="0" w:line="360" w:lineRule="auto"/>
        <w:jc w:val="both"/>
        <w:rPr>
          <w:rFonts w:ascii="Verdana" w:hAnsi="Verdana"/>
          <w:sz w:val="20"/>
          <w:szCs w:val="20"/>
        </w:rPr>
      </w:pPr>
    </w:p>
    <w:p w14:paraId="588B03F7" w14:textId="564289CE" w:rsidR="007A3B59" w:rsidRPr="00271486" w:rsidRDefault="007A3B59" w:rsidP="00271486">
      <w:pPr>
        <w:spacing w:after="0" w:line="360" w:lineRule="auto"/>
        <w:ind w:left="2268"/>
        <w:jc w:val="both"/>
        <w:rPr>
          <w:rFonts w:ascii="Verdana" w:hAnsi="Verdana"/>
          <w:sz w:val="20"/>
          <w:szCs w:val="20"/>
        </w:rPr>
      </w:pPr>
      <w:r w:rsidRPr="00271486">
        <w:rPr>
          <w:rFonts w:ascii="Verdana" w:hAnsi="Verdana"/>
          <w:sz w:val="20"/>
          <w:szCs w:val="20"/>
        </w:rPr>
        <w:t xml:space="preserve">No que se refere ao episódio ao qual o senhor se referiu, é uma situação absolutamente diferente. </w:t>
      </w:r>
      <w:r w:rsidRPr="00271486">
        <w:rPr>
          <w:rFonts w:ascii="Verdana" w:hAnsi="Verdana"/>
          <w:b/>
          <w:bCs/>
          <w:sz w:val="20"/>
          <w:szCs w:val="20"/>
        </w:rPr>
        <w:t>Ali havia uma interceptação autorizada legalmente</w:t>
      </w:r>
      <w:r w:rsidRPr="00271486">
        <w:rPr>
          <w:rFonts w:ascii="Verdana" w:hAnsi="Verdana"/>
          <w:sz w:val="20"/>
          <w:szCs w:val="20"/>
        </w:rPr>
        <w:t xml:space="preserve">. Pode-se até discutir a decisão, mas havia uma decisão legal, </w:t>
      </w:r>
      <w:proofErr w:type="spellStart"/>
      <w:r w:rsidRPr="00271486">
        <w:rPr>
          <w:rFonts w:ascii="Verdana" w:hAnsi="Verdana"/>
          <w:sz w:val="20"/>
          <w:szCs w:val="20"/>
        </w:rPr>
        <w:t>publicizada</w:t>
      </w:r>
      <w:proofErr w:type="spellEnd"/>
      <w:r w:rsidRPr="00271486">
        <w:rPr>
          <w:rFonts w:ascii="Verdana" w:hAnsi="Verdana"/>
          <w:sz w:val="20"/>
          <w:szCs w:val="20"/>
        </w:rPr>
        <w:t xml:space="preserve"> e que depois foi objeto de questionamento e existia prova decorrente nos autos. Nada ali foi ocultado ou liberado a conta-gotas. Aquele material era material que se poderia veri</w:t>
      </w:r>
      <w:r w:rsidR="004A0418" w:rsidRPr="00271486">
        <w:rPr>
          <w:rFonts w:ascii="Verdana" w:hAnsi="Verdana"/>
          <w:sz w:val="20"/>
          <w:szCs w:val="20"/>
        </w:rPr>
        <w:t>fi</w:t>
      </w:r>
      <w:r w:rsidRPr="00271486">
        <w:rPr>
          <w:rFonts w:ascii="Verdana" w:hAnsi="Verdana"/>
          <w:sz w:val="20"/>
          <w:szCs w:val="20"/>
        </w:rPr>
        <w:t>car</w:t>
      </w:r>
      <w:r w:rsidR="004A0418" w:rsidRPr="00271486">
        <w:rPr>
          <w:rFonts w:ascii="Verdana" w:hAnsi="Verdana"/>
          <w:sz w:val="20"/>
          <w:szCs w:val="20"/>
        </w:rPr>
        <w:t xml:space="preserve"> </w:t>
      </w:r>
      <w:r w:rsidRPr="00271486">
        <w:rPr>
          <w:rFonts w:ascii="Verdana" w:hAnsi="Verdana"/>
          <w:sz w:val="20"/>
          <w:szCs w:val="20"/>
        </w:rPr>
        <w:t>autenticidade a qualquer momento</w:t>
      </w:r>
      <w:r w:rsidR="004A0418" w:rsidRPr="00271486">
        <w:rPr>
          <w:rFonts w:ascii="Verdana" w:hAnsi="Verdana"/>
          <w:sz w:val="20"/>
          <w:szCs w:val="20"/>
        </w:rPr>
        <w:t>.</w:t>
      </w:r>
    </w:p>
    <w:p w14:paraId="2C979B91" w14:textId="4F37C53E" w:rsidR="004A0418" w:rsidRPr="00271486" w:rsidRDefault="004A0418" w:rsidP="00271486">
      <w:pPr>
        <w:spacing w:after="0" w:line="360" w:lineRule="auto"/>
        <w:ind w:left="2268"/>
        <w:jc w:val="both"/>
        <w:rPr>
          <w:rFonts w:ascii="Verdana" w:hAnsi="Verdana"/>
          <w:sz w:val="20"/>
          <w:szCs w:val="20"/>
        </w:rPr>
      </w:pPr>
    </w:p>
    <w:p w14:paraId="2996C4E0" w14:textId="01C7FCA9" w:rsidR="004A0418" w:rsidRPr="00271486" w:rsidRDefault="004A0418" w:rsidP="00271486">
      <w:pPr>
        <w:spacing w:after="0" w:line="360" w:lineRule="auto"/>
        <w:ind w:left="2268"/>
        <w:jc w:val="both"/>
        <w:rPr>
          <w:rFonts w:ascii="Verdana" w:hAnsi="Verdana"/>
          <w:sz w:val="20"/>
          <w:szCs w:val="20"/>
        </w:rPr>
      </w:pPr>
      <w:r w:rsidRPr="00271486">
        <w:rPr>
          <w:rFonts w:ascii="Verdana" w:hAnsi="Verdana"/>
          <w:sz w:val="20"/>
          <w:szCs w:val="20"/>
        </w:rPr>
        <w:t xml:space="preserve">(fonte: </w:t>
      </w:r>
      <w:hyperlink r:id="rId23" w:history="1">
        <w:r w:rsidRPr="00271486">
          <w:rPr>
            <w:rStyle w:val="Hyperlink"/>
            <w:rFonts w:ascii="Verdana" w:hAnsi="Verdana"/>
            <w:sz w:val="20"/>
            <w:szCs w:val="20"/>
          </w:rPr>
          <w:t>https://congressoemfoco.uol.com.br/governo/no-senado-moro-omite-informacao-sobre-grampo-de-lula-e-dilma/</w:t>
        </w:r>
      </w:hyperlink>
      <w:r w:rsidRPr="00271486">
        <w:rPr>
          <w:rFonts w:ascii="Verdana" w:hAnsi="Verdana"/>
          <w:sz w:val="20"/>
          <w:szCs w:val="20"/>
        </w:rPr>
        <w:t>, acesso em 05.06.20, às 18h56min)</w:t>
      </w:r>
      <w:r w:rsidR="00B413E0" w:rsidRPr="00271486">
        <w:rPr>
          <w:rFonts w:ascii="Verdana" w:hAnsi="Verdana"/>
          <w:sz w:val="20"/>
          <w:szCs w:val="20"/>
        </w:rPr>
        <w:t xml:space="preserve"> (negrito nosso)</w:t>
      </w:r>
    </w:p>
    <w:p w14:paraId="092CA455" w14:textId="77777777" w:rsidR="008466FD" w:rsidRPr="00271486" w:rsidRDefault="008466FD" w:rsidP="00271486">
      <w:pPr>
        <w:spacing w:after="0" w:line="360" w:lineRule="auto"/>
        <w:ind w:firstLine="708"/>
        <w:jc w:val="both"/>
        <w:rPr>
          <w:rFonts w:ascii="Verdana" w:hAnsi="Verdana"/>
          <w:sz w:val="20"/>
          <w:szCs w:val="20"/>
        </w:rPr>
      </w:pPr>
    </w:p>
    <w:p w14:paraId="39018F99" w14:textId="06394ECA" w:rsidR="005A1817" w:rsidRPr="00271486" w:rsidRDefault="008466FD" w:rsidP="00271486">
      <w:pPr>
        <w:spacing w:after="0" w:line="360" w:lineRule="auto"/>
        <w:ind w:firstLine="708"/>
        <w:jc w:val="both"/>
        <w:rPr>
          <w:rFonts w:ascii="Verdana" w:hAnsi="Verdana"/>
          <w:sz w:val="20"/>
          <w:szCs w:val="20"/>
        </w:rPr>
      </w:pPr>
      <w:r w:rsidRPr="00271486">
        <w:rPr>
          <w:rFonts w:ascii="Verdana" w:hAnsi="Verdana"/>
          <w:sz w:val="20"/>
          <w:szCs w:val="20"/>
        </w:rPr>
        <w:t>Ou seja, em diversas declarações públicas prestadas após o julgamento da Petição n.º 0001022-85.2016.4.04.0000</w:t>
      </w:r>
      <w:r w:rsidR="00C93ABF">
        <w:rPr>
          <w:rFonts w:ascii="Verdana" w:hAnsi="Verdana"/>
          <w:sz w:val="20"/>
          <w:szCs w:val="20"/>
        </w:rPr>
        <w:t xml:space="preserve"> (do TRF4)</w:t>
      </w:r>
      <w:r w:rsidRPr="00271486">
        <w:rPr>
          <w:rFonts w:ascii="Verdana" w:hAnsi="Verdana"/>
          <w:sz w:val="20"/>
          <w:szCs w:val="20"/>
        </w:rPr>
        <w:t xml:space="preserve">, </w:t>
      </w:r>
      <w:r w:rsidR="00C93ABF">
        <w:rPr>
          <w:rFonts w:ascii="Verdana" w:hAnsi="Verdana"/>
          <w:sz w:val="20"/>
          <w:szCs w:val="20"/>
        </w:rPr>
        <w:t xml:space="preserve">em tese, </w:t>
      </w:r>
      <w:r w:rsidRPr="00271486">
        <w:rPr>
          <w:rFonts w:ascii="Verdana" w:hAnsi="Verdana"/>
          <w:sz w:val="20"/>
          <w:szCs w:val="20"/>
        </w:rPr>
        <w:t>o NOTICIADO afastou por completo a possibilidade de que tenha agido sem dolo ao divulgar o conteúdo das interceptações telefônicas, muito ao contrário, ao dizer “</w:t>
      </w:r>
      <w:r w:rsidRPr="00271486">
        <w:rPr>
          <w:rFonts w:ascii="Verdana" w:hAnsi="Verdana"/>
          <w:i/>
          <w:iCs/>
          <w:sz w:val="20"/>
          <w:szCs w:val="20"/>
        </w:rPr>
        <w:t>não me arrependo de forma nenhuma</w:t>
      </w:r>
      <w:r w:rsidRPr="00271486">
        <w:rPr>
          <w:rFonts w:ascii="Verdana" w:hAnsi="Verdana"/>
          <w:sz w:val="20"/>
          <w:szCs w:val="20"/>
        </w:rPr>
        <w:t>”, “</w:t>
      </w:r>
      <w:r w:rsidRPr="00271486">
        <w:rPr>
          <w:rFonts w:ascii="Verdana" w:hAnsi="Verdana"/>
          <w:i/>
          <w:iCs/>
          <w:sz w:val="20"/>
          <w:szCs w:val="20"/>
        </w:rPr>
        <w:t>o problema não foi a divulgação</w:t>
      </w:r>
      <w:r w:rsidRPr="00271486">
        <w:rPr>
          <w:rFonts w:ascii="Verdana" w:hAnsi="Verdana"/>
          <w:sz w:val="20"/>
          <w:szCs w:val="20"/>
        </w:rPr>
        <w:t>”, “</w:t>
      </w:r>
      <w:r w:rsidRPr="00271486">
        <w:rPr>
          <w:rFonts w:ascii="Verdana" w:hAnsi="Verdana"/>
          <w:i/>
          <w:iCs/>
          <w:sz w:val="20"/>
          <w:szCs w:val="20"/>
        </w:rPr>
        <w:t>fiz o que a lei exigia</w:t>
      </w:r>
      <w:r w:rsidRPr="00271486">
        <w:rPr>
          <w:rFonts w:ascii="Verdana" w:hAnsi="Verdana"/>
          <w:sz w:val="20"/>
          <w:szCs w:val="20"/>
        </w:rPr>
        <w:t>”, “</w:t>
      </w:r>
      <w:r w:rsidRPr="00271486">
        <w:rPr>
          <w:rFonts w:ascii="Verdana" w:hAnsi="Verdana"/>
          <w:i/>
          <w:iCs/>
          <w:color w:val="000000"/>
          <w:sz w:val="20"/>
          <w:szCs w:val="20"/>
          <w:shd w:val="clear" w:color="auto" w:fill="FFFFFF"/>
        </w:rPr>
        <w:t>foi seguida a Constituição</w:t>
      </w:r>
      <w:r w:rsidRPr="00271486">
        <w:rPr>
          <w:rFonts w:ascii="Verdana" w:hAnsi="Verdana"/>
          <w:color w:val="000000"/>
          <w:sz w:val="20"/>
          <w:szCs w:val="20"/>
          <w:shd w:val="clear" w:color="auto" w:fill="FFFFFF"/>
        </w:rPr>
        <w:t>”</w:t>
      </w:r>
      <w:r w:rsidR="00B413E0" w:rsidRPr="00271486">
        <w:rPr>
          <w:rFonts w:ascii="Verdana" w:hAnsi="Verdana"/>
          <w:color w:val="000000"/>
          <w:sz w:val="20"/>
          <w:szCs w:val="20"/>
          <w:shd w:val="clear" w:color="auto" w:fill="FFFFFF"/>
        </w:rPr>
        <w:t xml:space="preserve"> e “</w:t>
      </w:r>
      <w:r w:rsidR="00B413E0" w:rsidRPr="00271486">
        <w:rPr>
          <w:rFonts w:ascii="Verdana" w:hAnsi="Verdana"/>
          <w:i/>
          <w:iCs/>
          <w:color w:val="000000"/>
          <w:sz w:val="20"/>
          <w:szCs w:val="20"/>
          <w:shd w:val="clear" w:color="auto" w:fill="FFFFFF"/>
        </w:rPr>
        <w:t xml:space="preserve">ali </w:t>
      </w:r>
      <w:r w:rsidR="00B413E0" w:rsidRPr="00271486">
        <w:rPr>
          <w:rFonts w:ascii="Verdana" w:hAnsi="Verdana"/>
          <w:i/>
          <w:iCs/>
          <w:sz w:val="20"/>
          <w:szCs w:val="20"/>
        </w:rPr>
        <w:t>havia uma interceptação autorizada legalmente</w:t>
      </w:r>
      <w:r w:rsidR="00B413E0" w:rsidRPr="00271486">
        <w:rPr>
          <w:rFonts w:ascii="Verdana" w:hAnsi="Verdana"/>
          <w:sz w:val="20"/>
          <w:szCs w:val="20"/>
        </w:rPr>
        <w:t>”,</w:t>
      </w:r>
      <w:r w:rsidRPr="00271486">
        <w:rPr>
          <w:rFonts w:ascii="Verdana" w:hAnsi="Verdana"/>
          <w:color w:val="000000"/>
          <w:sz w:val="20"/>
          <w:szCs w:val="20"/>
          <w:shd w:val="clear" w:color="auto" w:fill="FFFFFF"/>
        </w:rPr>
        <w:t xml:space="preserve"> a um só tempo, </w:t>
      </w:r>
      <w:r w:rsidRPr="00271486">
        <w:rPr>
          <w:rFonts w:ascii="Verdana" w:hAnsi="Verdana"/>
          <w:sz w:val="20"/>
          <w:szCs w:val="20"/>
        </w:rPr>
        <w:t xml:space="preserve">Sérgio Moro deu de ombros para </w:t>
      </w:r>
      <w:r w:rsidR="006D3FFE">
        <w:rPr>
          <w:rFonts w:ascii="Verdana" w:hAnsi="Verdana"/>
          <w:sz w:val="20"/>
          <w:szCs w:val="20"/>
        </w:rPr>
        <w:t xml:space="preserve">a norma jurídica (art. 8º, </w:t>
      </w:r>
      <w:r w:rsidR="006D3FFE" w:rsidRPr="006D3FFE">
        <w:rPr>
          <w:rFonts w:ascii="Verdana" w:hAnsi="Verdana"/>
          <w:i/>
          <w:iCs/>
          <w:sz w:val="20"/>
          <w:szCs w:val="20"/>
        </w:rPr>
        <w:t>caput</w:t>
      </w:r>
      <w:r w:rsidR="006D3FFE">
        <w:rPr>
          <w:rFonts w:ascii="Verdana" w:hAnsi="Verdana"/>
          <w:sz w:val="20"/>
          <w:szCs w:val="20"/>
        </w:rPr>
        <w:t xml:space="preserve">, da Lei n.º 9.296/96) e para </w:t>
      </w:r>
      <w:r w:rsidRPr="00271486">
        <w:rPr>
          <w:rFonts w:ascii="Verdana" w:hAnsi="Verdana"/>
          <w:sz w:val="20"/>
          <w:szCs w:val="20"/>
        </w:rPr>
        <w:t>a decis</w:t>
      </w:r>
      <w:r w:rsidR="0034096A">
        <w:rPr>
          <w:rFonts w:ascii="Verdana" w:hAnsi="Verdana"/>
          <w:sz w:val="20"/>
          <w:szCs w:val="20"/>
        </w:rPr>
        <w:t>ão</w:t>
      </w:r>
      <w:r w:rsidRPr="00271486">
        <w:rPr>
          <w:rFonts w:ascii="Verdana" w:hAnsi="Verdana"/>
          <w:sz w:val="20"/>
          <w:szCs w:val="20"/>
        </w:rPr>
        <w:t xml:space="preserve"> proferida na Reclamação n.º 23.457</w:t>
      </w:r>
      <w:r w:rsidR="00571127">
        <w:rPr>
          <w:rFonts w:ascii="Verdana" w:hAnsi="Verdana"/>
          <w:sz w:val="20"/>
          <w:szCs w:val="20"/>
        </w:rPr>
        <w:t>/DF</w:t>
      </w:r>
      <w:r w:rsidR="006D3FFE">
        <w:rPr>
          <w:rFonts w:ascii="Verdana" w:hAnsi="Verdana"/>
          <w:sz w:val="20"/>
          <w:szCs w:val="20"/>
        </w:rPr>
        <w:t>,</w:t>
      </w:r>
      <w:r w:rsidRPr="00271486">
        <w:rPr>
          <w:rFonts w:ascii="Verdana" w:hAnsi="Verdana"/>
          <w:sz w:val="20"/>
          <w:szCs w:val="20"/>
        </w:rPr>
        <w:t xml:space="preserve"> esvazi</w:t>
      </w:r>
      <w:r w:rsidR="006D3FFE">
        <w:rPr>
          <w:rFonts w:ascii="Verdana" w:hAnsi="Verdana"/>
          <w:sz w:val="20"/>
          <w:szCs w:val="20"/>
        </w:rPr>
        <w:t xml:space="preserve">ando </w:t>
      </w:r>
      <w:r w:rsidRPr="00271486">
        <w:rPr>
          <w:rFonts w:ascii="Verdana" w:hAnsi="Verdana"/>
          <w:sz w:val="20"/>
          <w:szCs w:val="20"/>
        </w:rPr>
        <w:t xml:space="preserve">a </w:t>
      </w:r>
      <w:r w:rsidR="006D3FFE">
        <w:rPr>
          <w:rFonts w:ascii="Verdana" w:hAnsi="Verdana"/>
          <w:sz w:val="20"/>
          <w:szCs w:val="20"/>
        </w:rPr>
        <w:t>hipótese</w:t>
      </w:r>
      <w:r w:rsidRPr="00271486">
        <w:rPr>
          <w:rFonts w:ascii="Verdana" w:hAnsi="Verdana"/>
          <w:sz w:val="20"/>
          <w:szCs w:val="20"/>
        </w:rPr>
        <w:t xml:space="preserve"> da ausência de dolo adotada pelo TRF4.</w:t>
      </w:r>
    </w:p>
    <w:p w14:paraId="61E84218" w14:textId="77777777" w:rsidR="005A1817" w:rsidRPr="00271486" w:rsidRDefault="005A1817" w:rsidP="00271486">
      <w:pPr>
        <w:spacing w:after="0" w:line="360" w:lineRule="auto"/>
        <w:ind w:firstLine="708"/>
        <w:jc w:val="both"/>
        <w:rPr>
          <w:rFonts w:ascii="Verdana" w:hAnsi="Verdana"/>
          <w:sz w:val="20"/>
          <w:szCs w:val="20"/>
        </w:rPr>
      </w:pPr>
    </w:p>
    <w:p w14:paraId="42CCCB9C" w14:textId="3F9ABC25" w:rsidR="00D56687" w:rsidRPr="00271486" w:rsidRDefault="00C93ABF" w:rsidP="00271486">
      <w:pPr>
        <w:spacing w:after="0" w:line="360" w:lineRule="auto"/>
        <w:ind w:firstLine="708"/>
        <w:jc w:val="both"/>
        <w:rPr>
          <w:rFonts w:ascii="Verdana" w:hAnsi="Verdana"/>
          <w:sz w:val="20"/>
          <w:szCs w:val="20"/>
        </w:rPr>
      </w:pPr>
      <w:r>
        <w:rPr>
          <w:rFonts w:ascii="Verdana" w:hAnsi="Verdana"/>
          <w:sz w:val="20"/>
          <w:szCs w:val="20"/>
        </w:rPr>
        <w:t xml:space="preserve">Vale recordar que </w:t>
      </w:r>
      <w:r w:rsidR="005A1817" w:rsidRPr="00271486">
        <w:rPr>
          <w:rFonts w:ascii="Verdana" w:hAnsi="Verdana"/>
          <w:sz w:val="20"/>
          <w:szCs w:val="20"/>
        </w:rPr>
        <w:t>o juízo de admissibilidade tanto da representação pela abertura de processo disciplinar quanto de investigação criminal se baseou nas decisões judiciais do NOTICIADO.</w:t>
      </w:r>
      <w:r>
        <w:rPr>
          <w:rFonts w:ascii="Verdana" w:hAnsi="Verdana"/>
          <w:sz w:val="20"/>
          <w:szCs w:val="20"/>
        </w:rPr>
        <w:t xml:space="preserve"> Não houve abertura de investigação para elucidar </w:t>
      </w:r>
      <w:r>
        <w:rPr>
          <w:rFonts w:ascii="Verdana" w:hAnsi="Verdana"/>
          <w:sz w:val="20"/>
          <w:szCs w:val="20"/>
        </w:rPr>
        <w:lastRenderedPageBreak/>
        <w:t>o fato, isto é, realizar inquirições e interrogatório</w:t>
      </w:r>
      <w:r w:rsidR="002A2E1C">
        <w:rPr>
          <w:rFonts w:ascii="Verdana" w:hAnsi="Verdana"/>
          <w:sz w:val="20"/>
          <w:szCs w:val="20"/>
        </w:rPr>
        <w:t xml:space="preserve">, como sói ocorrer com os cidadãos em geral. </w:t>
      </w:r>
      <w:r>
        <w:rPr>
          <w:rFonts w:ascii="Verdana" w:hAnsi="Verdana"/>
          <w:sz w:val="20"/>
          <w:szCs w:val="20"/>
        </w:rPr>
        <w:t xml:space="preserve"> </w:t>
      </w:r>
      <w:r w:rsidR="005A1817" w:rsidRPr="00271486">
        <w:rPr>
          <w:rFonts w:ascii="Verdana" w:hAnsi="Verdana"/>
          <w:sz w:val="20"/>
          <w:szCs w:val="20"/>
        </w:rPr>
        <w:t xml:space="preserve"> </w:t>
      </w:r>
    </w:p>
    <w:p w14:paraId="6EE6A6E9" w14:textId="77777777" w:rsidR="00D56687" w:rsidRPr="00271486" w:rsidRDefault="00D56687" w:rsidP="00271486">
      <w:pPr>
        <w:spacing w:after="0" w:line="360" w:lineRule="auto"/>
        <w:ind w:firstLine="708"/>
        <w:jc w:val="both"/>
        <w:rPr>
          <w:rFonts w:ascii="Verdana" w:hAnsi="Verdana"/>
          <w:sz w:val="20"/>
          <w:szCs w:val="20"/>
        </w:rPr>
      </w:pPr>
    </w:p>
    <w:p w14:paraId="4CB45061" w14:textId="6698E29C" w:rsidR="005A1817" w:rsidRPr="00271486" w:rsidRDefault="005A1817" w:rsidP="00271486">
      <w:pPr>
        <w:spacing w:after="0" w:line="360" w:lineRule="auto"/>
        <w:ind w:firstLine="708"/>
        <w:jc w:val="both"/>
        <w:rPr>
          <w:rFonts w:ascii="Verdana" w:hAnsi="Verdana"/>
          <w:sz w:val="20"/>
          <w:szCs w:val="20"/>
        </w:rPr>
      </w:pPr>
      <w:r w:rsidRPr="00271486">
        <w:rPr>
          <w:rFonts w:ascii="Verdana" w:hAnsi="Verdana"/>
          <w:sz w:val="20"/>
          <w:szCs w:val="20"/>
        </w:rPr>
        <w:t xml:space="preserve">Na decisão judicial de 17 de março de 2016 e no ofício enviado ao STF (nos autos da Reclamação n.º 23.457/PR), o NOTICIADO se pronunciou de forma que sua conduta teria derivado de mera </w:t>
      </w:r>
      <w:r w:rsidRPr="00271486">
        <w:rPr>
          <w:rFonts w:ascii="Verdana" w:hAnsi="Verdana"/>
          <w:i/>
          <w:iCs/>
          <w:sz w:val="20"/>
          <w:szCs w:val="20"/>
        </w:rPr>
        <w:t>imprudência</w:t>
      </w:r>
      <w:r w:rsidRPr="00271486">
        <w:rPr>
          <w:rFonts w:ascii="Verdana" w:hAnsi="Verdana"/>
          <w:sz w:val="20"/>
          <w:szCs w:val="20"/>
        </w:rPr>
        <w:t xml:space="preserve">, inclusive chegou a se desculpar pelo fato. No entanto, </w:t>
      </w:r>
      <w:r w:rsidR="002A2E1C">
        <w:rPr>
          <w:rFonts w:ascii="Verdana" w:hAnsi="Verdana"/>
          <w:sz w:val="20"/>
          <w:szCs w:val="20"/>
        </w:rPr>
        <w:t xml:space="preserve">conforme </w:t>
      </w:r>
      <w:r w:rsidR="002A2E1C" w:rsidRPr="002A2E1C">
        <w:rPr>
          <w:rFonts w:ascii="Verdana" w:hAnsi="Verdana"/>
          <w:b/>
          <w:bCs/>
          <w:sz w:val="20"/>
          <w:szCs w:val="20"/>
        </w:rPr>
        <w:t>novas provas</w:t>
      </w:r>
      <w:r w:rsidR="002A2E1C">
        <w:rPr>
          <w:rFonts w:ascii="Verdana" w:hAnsi="Verdana"/>
          <w:sz w:val="20"/>
          <w:szCs w:val="20"/>
        </w:rPr>
        <w:t xml:space="preserve">, </w:t>
      </w:r>
      <w:r w:rsidRPr="00271486">
        <w:rPr>
          <w:rFonts w:ascii="Verdana" w:hAnsi="Verdana"/>
          <w:sz w:val="20"/>
          <w:szCs w:val="20"/>
        </w:rPr>
        <w:t xml:space="preserve">em todas as manifestações posteriores ao julgamento da queixa subsidiária, ocorrido em março de 2017, o NOTICIADO passou a pronunciar de modo diverso, demonstrando que, em tese, </w:t>
      </w:r>
      <w:r w:rsidR="00571127">
        <w:rPr>
          <w:rFonts w:ascii="Verdana" w:hAnsi="Verdana"/>
          <w:sz w:val="20"/>
          <w:szCs w:val="20"/>
        </w:rPr>
        <w:t>agiu com dolo ao</w:t>
      </w:r>
      <w:r w:rsidRPr="00271486">
        <w:rPr>
          <w:rFonts w:ascii="Verdana" w:hAnsi="Verdana"/>
          <w:sz w:val="20"/>
          <w:szCs w:val="20"/>
        </w:rPr>
        <w:t xml:space="preserve"> quebrar o segredo de </w:t>
      </w:r>
      <w:r w:rsidR="00571127">
        <w:rPr>
          <w:rFonts w:ascii="Verdana" w:hAnsi="Verdana"/>
          <w:sz w:val="20"/>
          <w:szCs w:val="20"/>
        </w:rPr>
        <w:t>J</w:t>
      </w:r>
      <w:r w:rsidRPr="00271486">
        <w:rPr>
          <w:rFonts w:ascii="Verdana" w:hAnsi="Verdana"/>
          <w:sz w:val="20"/>
          <w:szCs w:val="20"/>
        </w:rPr>
        <w:t xml:space="preserve">ustiça </w:t>
      </w:r>
      <w:r w:rsidRPr="00271486">
        <w:rPr>
          <w:rFonts w:ascii="Verdana" w:hAnsi="Verdana"/>
          <w:i/>
          <w:iCs/>
          <w:sz w:val="20"/>
          <w:szCs w:val="20"/>
        </w:rPr>
        <w:t>com objetivo não autorizado em lei</w:t>
      </w:r>
      <w:r w:rsidRPr="00271486">
        <w:rPr>
          <w:rFonts w:ascii="Verdana" w:hAnsi="Verdana"/>
          <w:sz w:val="20"/>
          <w:szCs w:val="20"/>
        </w:rPr>
        <w:t xml:space="preserve">. De acordo com essas </w:t>
      </w:r>
      <w:r w:rsidRPr="002A2E1C">
        <w:rPr>
          <w:rFonts w:ascii="Verdana" w:hAnsi="Verdana"/>
          <w:b/>
          <w:bCs/>
          <w:sz w:val="20"/>
          <w:szCs w:val="20"/>
        </w:rPr>
        <w:t>novas provas</w:t>
      </w:r>
      <w:r w:rsidRPr="00271486">
        <w:rPr>
          <w:rFonts w:ascii="Verdana" w:hAnsi="Verdana"/>
          <w:sz w:val="20"/>
          <w:szCs w:val="20"/>
        </w:rPr>
        <w:t>, em tese, o N</w:t>
      </w:r>
      <w:r w:rsidRPr="002A2E1C">
        <w:rPr>
          <w:rFonts w:ascii="Verdana" w:hAnsi="Verdana"/>
          <w:sz w:val="20"/>
          <w:szCs w:val="20"/>
        </w:rPr>
        <w:t xml:space="preserve">OTICIADO </w:t>
      </w:r>
      <w:r w:rsidR="002A2E1C" w:rsidRPr="002A2E1C">
        <w:rPr>
          <w:rFonts w:ascii="Verdana" w:hAnsi="Verdana" w:cs="Arial"/>
          <w:color w:val="000000"/>
          <w:sz w:val="20"/>
          <w:szCs w:val="20"/>
          <w:shd w:val="clear" w:color="auto" w:fill="FFFFFF"/>
        </w:rPr>
        <w:t>quis o resultado ou assumiu o risco de produzi-lo</w:t>
      </w:r>
      <w:r w:rsidRPr="00271486">
        <w:rPr>
          <w:rFonts w:ascii="Verdana" w:hAnsi="Verdana"/>
          <w:sz w:val="20"/>
          <w:szCs w:val="20"/>
        </w:rPr>
        <w:t>.</w:t>
      </w:r>
    </w:p>
    <w:p w14:paraId="3C7C85F6" w14:textId="77777777" w:rsidR="005A1817" w:rsidRPr="00AC4EE2" w:rsidRDefault="005A1817" w:rsidP="00271486">
      <w:pPr>
        <w:spacing w:after="0" w:line="360" w:lineRule="auto"/>
        <w:ind w:firstLine="708"/>
        <w:jc w:val="both"/>
        <w:rPr>
          <w:rFonts w:ascii="Verdana" w:hAnsi="Verdana"/>
        </w:rPr>
      </w:pPr>
    </w:p>
    <w:p w14:paraId="2EF7CD24" w14:textId="48E13C79" w:rsidR="00D56687" w:rsidRPr="002A2E1C" w:rsidRDefault="005A1817" w:rsidP="00271486">
      <w:pPr>
        <w:spacing w:after="0" w:line="360" w:lineRule="auto"/>
        <w:ind w:firstLine="708"/>
        <w:jc w:val="both"/>
        <w:rPr>
          <w:rFonts w:ascii="Verdana" w:hAnsi="Verdana"/>
          <w:sz w:val="20"/>
          <w:szCs w:val="20"/>
        </w:rPr>
      </w:pPr>
      <w:r w:rsidRPr="00271486">
        <w:rPr>
          <w:rFonts w:ascii="Verdana" w:hAnsi="Verdana"/>
          <w:sz w:val="20"/>
          <w:szCs w:val="20"/>
        </w:rPr>
        <w:t xml:space="preserve">A quebra do segredo de </w:t>
      </w:r>
      <w:r w:rsidRPr="002A2E1C">
        <w:rPr>
          <w:rFonts w:ascii="Verdana" w:hAnsi="Verdana"/>
          <w:sz w:val="20"/>
          <w:szCs w:val="20"/>
        </w:rPr>
        <w:t>Justiça deflui das próprias decisões do NOTICIADO, proferidas em 16 e 17 de março de 2016, enquanto a finalidade “com objetivo não autorizado em lei” foi reconhecida na decisão que julgou a Reclamação n.º 23.457/DF: “</w:t>
      </w:r>
      <w:r w:rsidRPr="002A2E1C">
        <w:rPr>
          <w:rFonts w:ascii="Verdana" w:hAnsi="Verdana"/>
          <w:i/>
          <w:iCs/>
          <w:sz w:val="20"/>
          <w:szCs w:val="20"/>
        </w:rPr>
        <w:t>a decisão proferida pelo magistrado reclamado em 17.3.2016 (documento comprobatório 4) está juridicamente comprometida, não só em razão da usurpação de competência, mas também, de maneira ainda mais clara, pelo levantamento de sigilo das conversações telefônicas interceptadas, mantidas inclusive com a ora reclamante e com outras autoridades com prerrogativa de foro</w:t>
      </w:r>
      <w:r w:rsidRPr="002A2E1C">
        <w:rPr>
          <w:rFonts w:ascii="Verdana" w:hAnsi="Verdana"/>
          <w:sz w:val="20"/>
          <w:szCs w:val="20"/>
        </w:rPr>
        <w:t>”.</w:t>
      </w:r>
      <w:r w:rsidR="00571127" w:rsidRPr="002A2E1C">
        <w:rPr>
          <w:rFonts w:ascii="Verdana" w:hAnsi="Verdana"/>
          <w:sz w:val="20"/>
          <w:szCs w:val="20"/>
        </w:rPr>
        <w:t xml:space="preserve"> </w:t>
      </w:r>
      <w:r w:rsidR="002A2E1C">
        <w:rPr>
          <w:rFonts w:ascii="Verdana" w:hAnsi="Verdana"/>
          <w:sz w:val="20"/>
          <w:szCs w:val="20"/>
        </w:rPr>
        <w:t xml:space="preserve">Por fim, </w:t>
      </w:r>
      <w:r w:rsidR="00571127" w:rsidRPr="002A2E1C">
        <w:rPr>
          <w:rFonts w:ascii="Verdana" w:hAnsi="Verdana"/>
          <w:sz w:val="20"/>
          <w:szCs w:val="20"/>
        </w:rPr>
        <w:t xml:space="preserve">o dolo, </w:t>
      </w:r>
      <w:r w:rsidR="0034096A" w:rsidRPr="002A2E1C">
        <w:rPr>
          <w:rFonts w:ascii="Verdana" w:hAnsi="Verdana"/>
          <w:sz w:val="20"/>
          <w:szCs w:val="20"/>
        </w:rPr>
        <w:t>em tese</w:t>
      </w:r>
      <w:r w:rsidR="00571127" w:rsidRPr="002A2E1C">
        <w:rPr>
          <w:rFonts w:ascii="Verdana" w:hAnsi="Verdana"/>
          <w:sz w:val="20"/>
          <w:szCs w:val="20"/>
        </w:rPr>
        <w:t xml:space="preserve">, </w:t>
      </w:r>
      <w:r w:rsidR="0034096A" w:rsidRPr="002A2E1C">
        <w:rPr>
          <w:rFonts w:ascii="Verdana" w:hAnsi="Verdana"/>
          <w:sz w:val="20"/>
          <w:szCs w:val="20"/>
        </w:rPr>
        <w:t>foi revelado pel</w:t>
      </w:r>
      <w:r w:rsidR="00571127" w:rsidRPr="002A2E1C">
        <w:rPr>
          <w:rFonts w:ascii="Verdana" w:hAnsi="Verdana"/>
          <w:sz w:val="20"/>
          <w:szCs w:val="20"/>
        </w:rPr>
        <w:t>as</w:t>
      </w:r>
      <w:r w:rsidR="002A2E1C">
        <w:rPr>
          <w:rFonts w:ascii="Verdana" w:hAnsi="Verdana"/>
          <w:sz w:val="20"/>
          <w:szCs w:val="20"/>
        </w:rPr>
        <w:t xml:space="preserve"> </w:t>
      </w:r>
      <w:r w:rsidR="002A2E1C" w:rsidRPr="002A2E1C">
        <w:rPr>
          <w:rFonts w:ascii="Verdana" w:hAnsi="Verdana"/>
          <w:b/>
          <w:bCs/>
          <w:sz w:val="20"/>
          <w:szCs w:val="20"/>
        </w:rPr>
        <w:t>novas provas</w:t>
      </w:r>
      <w:r w:rsidR="002A2E1C">
        <w:rPr>
          <w:rFonts w:ascii="Verdana" w:hAnsi="Verdana"/>
          <w:sz w:val="20"/>
          <w:szCs w:val="20"/>
        </w:rPr>
        <w:t>,</w:t>
      </w:r>
      <w:r w:rsidR="00571127" w:rsidRPr="002A2E1C">
        <w:rPr>
          <w:rFonts w:ascii="Verdana" w:hAnsi="Verdana"/>
          <w:sz w:val="20"/>
          <w:szCs w:val="20"/>
        </w:rPr>
        <w:t xml:space="preserve"> </w:t>
      </w:r>
      <w:r w:rsidR="002A2E1C">
        <w:rPr>
          <w:rFonts w:ascii="Verdana" w:hAnsi="Verdana"/>
          <w:sz w:val="20"/>
          <w:szCs w:val="20"/>
        </w:rPr>
        <w:t xml:space="preserve">as </w:t>
      </w:r>
      <w:r w:rsidR="00571127" w:rsidRPr="002A2E1C">
        <w:rPr>
          <w:rFonts w:ascii="Verdana" w:hAnsi="Verdana"/>
          <w:sz w:val="20"/>
          <w:szCs w:val="20"/>
        </w:rPr>
        <w:t xml:space="preserve">diversas manifestações públicas do NOTICIADO afirmando a intenção deliberada de divulgar os diálogos telefônicos, </w:t>
      </w:r>
      <w:r w:rsidR="00571127" w:rsidRPr="002A2E1C">
        <w:rPr>
          <w:rFonts w:ascii="Verdana" w:hAnsi="Verdana"/>
          <w:b/>
          <w:bCs/>
          <w:sz w:val="20"/>
          <w:szCs w:val="20"/>
        </w:rPr>
        <w:t>alcançado o disparate de</w:t>
      </w:r>
      <w:r w:rsidR="002A2E1C">
        <w:rPr>
          <w:rFonts w:ascii="Verdana" w:hAnsi="Verdana"/>
          <w:b/>
          <w:bCs/>
          <w:sz w:val="20"/>
          <w:szCs w:val="20"/>
        </w:rPr>
        <w:t xml:space="preserve"> afirmar</w:t>
      </w:r>
      <w:r w:rsidR="00571127" w:rsidRPr="002A2E1C">
        <w:rPr>
          <w:rFonts w:ascii="Verdana" w:hAnsi="Verdana"/>
          <w:b/>
          <w:bCs/>
          <w:sz w:val="20"/>
          <w:szCs w:val="20"/>
        </w:rPr>
        <w:t xml:space="preserve"> a legalidade</w:t>
      </w:r>
      <w:r w:rsidR="0034096A" w:rsidRPr="002A2E1C">
        <w:rPr>
          <w:rFonts w:ascii="Verdana" w:hAnsi="Verdana"/>
          <w:b/>
          <w:bCs/>
          <w:sz w:val="20"/>
          <w:szCs w:val="20"/>
        </w:rPr>
        <w:t xml:space="preserve"> da decisão</w:t>
      </w:r>
      <w:r w:rsidR="00571127" w:rsidRPr="002A2E1C">
        <w:rPr>
          <w:rFonts w:ascii="Verdana" w:hAnsi="Verdana"/>
          <w:sz w:val="20"/>
          <w:szCs w:val="20"/>
        </w:rPr>
        <w:t xml:space="preserve">, em contraste com a retratação </w:t>
      </w:r>
      <w:r w:rsidR="0034096A" w:rsidRPr="002A2E1C">
        <w:rPr>
          <w:rFonts w:ascii="Verdana" w:hAnsi="Verdana"/>
          <w:sz w:val="20"/>
          <w:szCs w:val="20"/>
        </w:rPr>
        <w:t xml:space="preserve">endereçada </w:t>
      </w:r>
      <w:r w:rsidR="00571127" w:rsidRPr="002A2E1C">
        <w:rPr>
          <w:rFonts w:ascii="Verdana" w:hAnsi="Verdana"/>
          <w:sz w:val="20"/>
          <w:szCs w:val="20"/>
        </w:rPr>
        <w:t>ao STF logo após o fat</w:t>
      </w:r>
      <w:r w:rsidR="0034096A" w:rsidRPr="002A2E1C">
        <w:rPr>
          <w:rFonts w:ascii="Verdana" w:hAnsi="Verdana"/>
          <w:sz w:val="20"/>
          <w:szCs w:val="20"/>
        </w:rPr>
        <w:t>o</w:t>
      </w:r>
      <w:r w:rsidR="00571127" w:rsidRPr="002A2E1C">
        <w:rPr>
          <w:rFonts w:ascii="Verdana" w:hAnsi="Verdana"/>
          <w:sz w:val="20"/>
          <w:szCs w:val="20"/>
        </w:rPr>
        <w:t xml:space="preserve"> e com a decisão </w:t>
      </w:r>
      <w:r w:rsidR="0034096A" w:rsidRPr="002A2E1C">
        <w:rPr>
          <w:rFonts w:ascii="Verdana" w:hAnsi="Verdana"/>
          <w:sz w:val="20"/>
          <w:szCs w:val="20"/>
        </w:rPr>
        <w:t xml:space="preserve">proferida na </w:t>
      </w:r>
      <w:proofErr w:type="spellStart"/>
      <w:r w:rsidR="0034096A" w:rsidRPr="002A2E1C">
        <w:rPr>
          <w:rFonts w:ascii="Verdana" w:hAnsi="Verdana"/>
          <w:sz w:val="20"/>
          <w:szCs w:val="20"/>
        </w:rPr>
        <w:t>Rcl</w:t>
      </w:r>
      <w:proofErr w:type="spellEnd"/>
      <w:r w:rsidR="0034096A" w:rsidRPr="002A2E1C">
        <w:rPr>
          <w:rFonts w:ascii="Verdana" w:hAnsi="Verdana"/>
          <w:sz w:val="20"/>
          <w:szCs w:val="20"/>
        </w:rPr>
        <w:t>. 23.457/DF.</w:t>
      </w:r>
    </w:p>
    <w:p w14:paraId="6BE2048F" w14:textId="77777777" w:rsidR="00D56687" w:rsidRPr="002A2E1C" w:rsidRDefault="00D56687" w:rsidP="00271486">
      <w:pPr>
        <w:spacing w:after="0" w:line="360" w:lineRule="auto"/>
        <w:ind w:firstLine="708"/>
        <w:jc w:val="both"/>
        <w:rPr>
          <w:rFonts w:ascii="Verdana" w:hAnsi="Verdana"/>
          <w:sz w:val="20"/>
          <w:szCs w:val="20"/>
        </w:rPr>
      </w:pPr>
    </w:p>
    <w:p w14:paraId="3E1F737C" w14:textId="6C71D0C3" w:rsidR="00924BD8" w:rsidRPr="00271486" w:rsidRDefault="00D56687" w:rsidP="00271486">
      <w:pPr>
        <w:spacing w:after="0" w:line="360" w:lineRule="auto"/>
        <w:ind w:firstLine="708"/>
        <w:jc w:val="both"/>
        <w:rPr>
          <w:rFonts w:ascii="Verdana" w:hAnsi="Verdana"/>
          <w:sz w:val="20"/>
          <w:szCs w:val="20"/>
        </w:rPr>
      </w:pPr>
      <w:r w:rsidRPr="002A2E1C">
        <w:rPr>
          <w:rFonts w:ascii="Verdana" w:hAnsi="Verdana"/>
          <w:sz w:val="20"/>
          <w:szCs w:val="20"/>
        </w:rPr>
        <w:t xml:space="preserve">Aqui, não se </w:t>
      </w:r>
      <w:r w:rsidR="009201FC" w:rsidRPr="002A2E1C">
        <w:rPr>
          <w:rFonts w:ascii="Verdana" w:hAnsi="Verdana"/>
          <w:sz w:val="20"/>
          <w:szCs w:val="20"/>
        </w:rPr>
        <w:t>veicula</w:t>
      </w:r>
      <w:r w:rsidRPr="002A2E1C">
        <w:rPr>
          <w:rFonts w:ascii="Verdana" w:hAnsi="Verdana"/>
          <w:sz w:val="20"/>
          <w:szCs w:val="20"/>
        </w:rPr>
        <w:t xml:space="preserve"> um reexame de provas antigas, trata-se </w:t>
      </w:r>
      <w:r w:rsidRPr="00271486">
        <w:rPr>
          <w:rFonts w:ascii="Verdana" w:hAnsi="Verdana"/>
          <w:sz w:val="20"/>
          <w:szCs w:val="20"/>
        </w:rPr>
        <w:t xml:space="preserve">de notícia acerca de </w:t>
      </w:r>
      <w:r w:rsidRPr="002A2E1C">
        <w:rPr>
          <w:rFonts w:ascii="Verdana" w:hAnsi="Verdana"/>
          <w:b/>
          <w:bCs/>
          <w:sz w:val="20"/>
          <w:szCs w:val="20"/>
        </w:rPr>
        <w:t>novas provas</w:t>
      </w:r>
      <w:r w:rsidRPr="00271486">
        <w:rPr>
          <w:rFonts w:ascii="Verdana" w:hAnsi="Verdana"/>
          <w:sz w:val="20"/>
          <w:szCs w:val="20"/>
        </w:rPr>
        <w:t>, que alteram o panorama probatório da época do arquivamento, exatamente na linha da jurisprudência sobre o tema: “</w:t>
      </w:r>
      <w:r w:rsidRPr="00271486">
        <w:rPr>
          <w:rFonts w:ascii="Verdana" w:eastAsia="Times New Roman" w:hAnsi="Verdana" w:cs="Courier New"/>
          <w:i/>
          <w:iCs/>
          <w:sz w:val="20"/>
          <w:szCs w:val="20"/>
          <w:lang w:eastAsia="pt-BR"/>
        </w:rPr>
        <w:t>Por novas  provas entendem-se aquelas que produzem alteração no panorama probatório da época do requerimento do arquivamento, não se tratando de um mero reexame de provas antigas</w:t>
      </w:r>
      <w:r w:rsidRPr="00271486">
        <w:rPr>
          <w:rFonts w:ascii="Verdana" w:eastAsia="Times New Roman" w:hAnsi="Verdana" w:cs="Courier New"/>
          <w:sz w:val="20"/>
          <w:szCs w:val="20"/>
          <w:lang w:eastAsia="pt-BR"/>
        </w:rPr>
        <w:t xml:space="preserve">” (STJ, 5ª T., RHC 63.510/RS, Rel. Min. Jorge </w:t>
      </w:r>
      <w:proofErr w:type="spellStart"/>
      <w:r w:rsidRPr="00271486">
        <w:rPr>
          <w:rFonts w:ascii="Verdana" w:eastAsia="Times New Roman" w:hAnsi="Verdana" w:cs="Courier New"/>
          <w:sz w:val="20"/>
          <w:szCs w:val="20"/>
          <w:lang w:eastAsia="pt-BR"/>
        </w:rPr>
        <w:t>Mussi</w:t>
      </w:r>
      <w:proofErr w:type="spellEnd"/>
      <w:r w:rsidRPr="00271486">
        <w:rPr>
          <w:rFonts w:ascii="Verdana" w:eastAsia="Times New Roman" w:hAnsi="Verdana" w:cs="Courier New"/>
          <w:sz w:val="20"/>
          <w:szCs w:val="20"/>
          <w:lang w:eastAsia="pt-BR"/>
        </w:rPr>
        <w:t xml:space="preserve">, j. 20.09.16, </w:t>
      </w:r>
      <w:proofErr w:type="spellStart"/>
      <w:r w:rsidRPr="00271486">
        <w:rPr>
          <w:rFonts w:ascii="Verdana" w:eastAsia="Times New Roman" w:hAnsi="Verdana" w:cs="Courier New"/>
          <w:sz w:val="20"/>
          <w:szCs w:val="20"/>
          <w:lang w:eastAsia="pt-BR"/>
        </w:rPr>
        <w:t>DJe</w:t>
      </w:r>
      <w:proofErr w:type="spellEnd"/>
      <w:r w:rsidRPr="00271486">
        <w:rPr>
          <w:rFonts w:ascii="Verdana" w:eastAsia="Times New Roman" w:hAnsi="Verdana" w:cs="Courier New"/>
          <w:sz w:val="20"/>
          <w:szCs w:val="20"/>
          <w:lang w:eastAsia="pt-BR"/>
        </w:rPr>
        <w:t xml:space="preserve"> 28.09.16)</w:t>
      </w:r>
      <w:r w:rsidRPr="00271486">
        <w:rPr>
          <w:rFonts w:ascii="Verdana" w:hAnsi="Verdana"/>
          <w:sz w:val="20"/>
          <w:szCs w:val="20"/>
        </w:rPr>
        <w:t>.</w:t>
      </w:r>
      <w:r w:rsidR="00E256F9" w:rsidRPr="00271486">
        <w:rPr>
          <w:rFonts w:ascii="Verdana" w:hAnsi="Verdana"/>
          <w:sz w:val="20"/>
          <w:szCs w:val="20"/>
        </w:rPr>
        <w:t xml:space="preserve"> </w:t>
      </w:r>
      <w:r w:rsidR="00924BD8" w:rsidRPr="00271486">
        <w:rPr>
          <w:rFonts w:ascii="Verdana" w:hAnsi="Verdana"/>
          <w:sz w:val="20"/>
          <w:szCs w:val="20"/>
        </w:rPr>
        <w:t xml:space="preserve">Outrossim, não se trata de reabrir investigação, porque </w:t>
      </w:r>
      <w:r w:rsidR="00924BD8" w:rsidRPr="00271486">
        <w:rPr>
          <w:rFonts w:ascii="Verdana" w:hAnsi="Verdana"/>
          <w:b/>
          <w:bCs/>
          <w:sz w:val="20"/>
          <w:szCs w:val="20"/>
        </w:rPr>
        <w:t>não houve sequer atos de investigação</w:t>
      </w:r>
      <w:r w:rsidR="00924BD8" w:rsidRPr="00271486">
        <w:rPr>
          <w:rFonts w:ascii="Verdana" w:hAnsi="Verdana"/>
          <w:sz w:val="20"/>
          <w:szCs w:val="20"/>
        </w:rPr>
        <w:t>, ainda que, em 13 junho de 2016, o STF tenha julgado ilícita a interceptação telefônica divulgada com objetivo não previsto em lei</w:t>
      </w:r>
      <w:r w:rsidR="00924BD8" w:rsidRPr="00271486">
        <w:rPr>
          <w:rFonts w:ascii="Verdana" w:hAnsi="Verdana"/>
          <w:b/>
          <w:bCs/>
          <w:sz w:val="20"/>
          <w:szCs w:val="20"/>
        </w:rPr>
        <w:t>.</w:t>
      </w:r>
    </w:p>
    <w:p w14:paraId="13D30581" w14:textId="77777777" w:rsidR="00B413E0" w:rsidRPr="00271486" w:rsidRDefault="00B413E0" w:rsidP="00271486">
      <w:pPr>
        <w:spacing w:after="0" w:line="360" w:lineRule="auto"/>
        <w:ind w:firstLine="708"/>
        <w:jc w:val="both"/>
        <w:rPr>
          <w:rFonts w:ascii="Verdana" w:hAnsi="Verdana"/>
          <w:sz w:val="20"/>
          <w:szCs w:val="20"/>
        </w:rPr>
      </w:pPr>
    </w:p>
    <w:p w14:paraId="55DC457C" w14:textId="7D368CA4" w:rsidR="00B413E0" w:rsidRPr="00271486" w:rsidRDefault="00B413E0" w:rsidP="00271486">
      <w:pPr>
        <w:spacing w:after="0" w:line="360" w:lineRule="auto"/>
        <w:ind w:firstLine="708"/>
        <w:jc w:val="both"/>
        <w:rPr>
          <w:rFonts w:ascii="Verdana" w:hAnsi="Verdana"/>
          <w:sz w:val="20"/>
          <w:szCs w:val="20"/>
        </w:rPr>
      </w:pPr>
      <w:r w:rsidRPr="00271486">
        <w:rPr>
          <w:rFonts w:ascii="Verdana" w:hAnsi="Verdana"/>
          <w:sz w:val="20"/>
          <w:szCs w:val="20"/>
        </w:rPr>
        <w:lastRenderedPageBreak/>
        <w:t>Em suma, além de tudo que já foi exposto, são elementos que, em tese, demonstram a presença de dolo na conduta:</w:t>
      </w:r>
    </w:p>
    <w:p w14:paraId="7E628E6B" w14:textId="77777777" w:rsidR="00B413E0" w:rsidRPr="00271486" w:rsidRDefault="00B413E0" w:rsidP="00271486">
      <w:pPr>
        <w:spacing w:after="0" w:line="360" w:lineRule="auto"/>
        <w:jc w:val="both"/>
        <w:rPr>
          <w:rFonts w:ascii="Verdana" w:hAnsi="Verdana"/>
          <w:sz w:val="20"/>
          <w:szCs w:val="20"/>
        </w:rPr>
      </w:pPr>
    </w:p>
    <w:p w14:paraId="25FEA00D" w14:textId="7B486C8B" w:rsidR="00B413E0" w:rsidRPr="00271486" w:rsidRDefault="00B413E0" w:rsidP="00271486">
      <w:pPr>
        <w:pStyle w:val="PargrafodaLista"/>
        <w:numPr>
          <w:ilvl w:val="0"/>
          <w:numId w:val="1"/>
        </w:numPr>
        <w:spacing w:after="0" w:line="360" w:lineRule="auto"/>
        <w:jc w:val="both"/>
        <w:rPr>
          <w:rFonts w:ascii="Verdana" w:hAnsi="Verdana"/>
          <w:sz w:val="20"/>
          <w:szCs w:val="20"/>
        </w:rPr>
      </w:pPr>
      <w:r w:rsidRPr="00271486">
        <w:rPr>
          <w:rFonts w:ascii="Verdana" w:hAnsi="Verdana"/>
          <w:sz w:val="20"/>
          <w:szCs w:val="20"/>
        </w:rPr>
        <w:t>na decisão do evento 135, ao mencionar que “</w:t>
      </w:r>
      <w:r w:rsidRPr="00271486">
        <w:rPr>
          <w:rFonts w:ascii="Verdana" w:hAnsi="Verdana"/>
          <w:i/>
          <w:iCs/>
          <w:sz w:val="20"/>
          <w:szCs w:val="20"/>
        </w:rPr>
        <w:t>Juntou a autoridade policial relatórios e áudios nos eventos 109, 111, 116 e 133</w:t>
      </w:r>
      <w:r w:rsidRPr="00271486">
        <w:rPr>
          <w:rFonts w:ascii="Verdana" w:hAnsi="Verdana"/>
          <w:sz w:val="20"/>
          <w:szCs w:val="20"/>
        </w:rPr>
        <w:t>”, o NOTICIADO demonstrou ter conhecimento de que parte do resultado da interceptação telefônica divulgada era ilegal, eis que concretizada num momento em que já não existia ordem judicial amparando a medida. Isto porque, logo na sequência, constou na decisão que “</w:t>
      </w:r>
      <w:r w:rsidRPr="00271486">
        <w:rPr>
          <w:rFonts w:ascii="Verdana" w:hAnsi="Verdana"/>
          <w:i/>
          <w:iCs/>
          <w:sz w:val="20"/>
          <w:szCs w:val="20"/>
        </w:rPr>
        <w:t>O levantamento</w:t>
      </w:r>
      <w:r w:rsidRPr="00271486">
        <w:rPr>
          <w:rFonts w:ascii="Verdana" w:hAnsi="Verdana"/>
          <w:sz w:val="20"/>
          <w:szCs w:val="20"/>
        </w:rPr>
        <w:t xml:space="preserve"> [do sigilo] </w:t>
      </w:r>
      <w:r w:rsidRPr="00271486">
        <w:rPr>
          <w:rFonts w:ascii="Verdana" w:hAnsi="Verdana"/>
          <w:i/>
          <w:iCs/>
          <w:sz w:val="20"/>
          <w:szCs w:val="20"/>
        </w:rPr>
        <w:t>propiciará assim não só o exercício da ampla defesa pelos investigados, mas também o saudável escrutínio público sobre a atuação da Administração Pública e da própria Justiça criminal. A democracia em uma sociedade livre exige que os governados saibam o que fazem os governantes, mesmo quando estes buscam agir protegidos pelas sombras</w:t>
      </w:r>
      <w:r w:rsidRPr="00271486">
        <w:rPr>
          <w:rFonts w:ascii="Verdana" w:hAnsi="Verdana"/>
          <w:sz w:val="20"/>
          <w:szCs w:val="20"/>
        </w:rPr>
        <w:t>”. Assim, a uma, a justificativa de que a medida propiciaria “</w:t>
      </w:r>
      <w:r w:rsidRPr="00271486">
        <w:rPr>
          <w:rFonts w:ascii="Verdana" w:hAnsi="Verdana"/>
          <w:i/>
          <w:iCs/>
          <w:sz w:val="20"/>
          <w:szCs w:val="20"/>
        </w:rPr>
        <w:t>o exercício da ampla defesa pelos investigados</w:t>
      </w:r>
      <w:r w:rsidRPr="00271486">
        <w:rPr>
          <w:rFonts w:ascii="Verdana" w:hAnsi="Verdana"/>
          <w:sz w:val="20"/>
          <w:szCs w:val="20"/>
        </w:rPr>
        <w:t>” somente pode ser creditada a uma fracassada tentativa de uso da ironia, pois a espetacularização do processo penal apenas regozija investigados com tendências sadomasoquistas. E, a duas, ao manifestar que “</w:t>
      </w:r>
      <w:r w:rsidRPr="00271486">
        <w:rPr>
          <w:rFonts w:ascii="Verdana" w:hAnsi="Verdana"/>
          <w:i/>
          <w:iCs/>
          <w:sz w:val="20"/>
          <w:szCs w:val="20"/>
        </w:rPr>
        <w:t xml:space="preserve">os governados saibam o que fazem os governantes, mesmo quando estes buscam agir protegidos pelas </w:t>
      </w:r>
      <w:proofErr w:type="gramStart"/>
      <w:r w:rsidR="002A2E1C" w:rsidRPr="00271486">
        <w:rPr>
          <w:rFonts w:ascii="Verdana" w:hAnsi="Verdana"/>
          <w:i/>
          <w:iCs/>
          <w:sz w:val="20"/>
          <w:szCs w:val="20"/>
        </w:rPr>
        <w:t>sombras</w:t>
      </w:r>
      <w:r w:rsidR="002A2E1C" w:rsidRPr="00271486">
        <w:rPr>
          <w:rFonts w:ascii="Verdana" w:hAnsi="Verdana"/>
          <w:sz w:val="20"/>
          <w:szCs w:val="20"/>
        </w:rPr>
        <w:t>“</w:t>
      </w:r>
      <w:proofErr w:type="gramEnd"/>
      <w:r w:rsidRPr="00271486">
        <w:rPr>
          <w:rFonts w:ascii="Verdana" w:hAnsi="Verdana"/>
          <w:sz w:val="20"/>
          <w:szCs w:val="20"/>
        </w:rPr>
        <w:t>, o NOTICIADO referia-se especificamente ao diálogo (ilegalmente interceptado) que pretendia tornar público;</w:t>
      </w:r>
    </w:p>
    <w:p w14:paraId="344ECBE5" w14:textId="77777777" w:rsidR="00B413E0" w:rsidRPr="00271486" w:rsidRDefault="00B413E0" w:rsidP="00271486">
      <w:pPr>
        <w:spacing w:after="0" w:line="360" w:lineRule="auto"/>
        <w:jc w:val="both"/>
        <w:rPr>
          <w:rFonts w:ascii="Verdana" w:hAnsi="Verdana"/>
          <w:sz w:val="20"/>
          <w:szCs w:val="20"/>
        </w:rPr>
      </w:pPr>
    </w:p>
    <w:p w14:paraId="4DF0DA5F" w14:textId="14D03D9C" w:rsidR="00B413E0" w:rsidRPr="00271486" w:rsidRDefault="00B413E0" w:rsidP="00271486">
      <w:pPr>
        <w:pStyle w:val="PargrafodaLista"/>
        <w:numPr>
          <w:ilvl w:val="0"/>
          <w:numId w:val="1"/>
        </w:numPr>
        <w:spacing w:after="0" w:line="360" w:lineRule="auto"/>
        <w:jc w:val="both"/>
        <w:rPr>
          <w:rFonts w:ascii="Verdana" w:hAnsi="Verdana"/>
          <w:sz w:val="20"/>
          <w:szCs w:val="20"/>
        </w:rPr>
      </w:pPr>
      <w:r w:rsidRPr="00271486">
        <w:rPr>
          <w:rFonts w:ascii="Verdana" w:hAnsi="Verdana"/>
          <w:sz w:val="20"/>
          <w:szCs w:val="20"/>
        </w:rPr>
        <w:t>falecia competência do Juízo de Primeiro Grau para decidir qualquer tema nos autos, pois, como emergia evidente, o envolvimento de autoridades com foro por prerrogativa de função deslocava a competência do feito para o STF, tanto que, na própria decisão, o NOTICIADO consignou que “</w:t>
      </w:r>
      <w:r w:rsidRPr="00271486">
        <w:rPr>
          <w:rFonts w:ascii="Verdana" w:hAnsi="Verdana"/>
          <w:i/>
          <w:iCs/>
          <w:sz w:val="20"/>
          <w:szCs w:val="20"/>
        </w:rPr>
        <w:t>o MPF manifestou-se pelo levantamento do sigilo sobre estes autos e a remessa deles à Procuradoria-Geral da República (evento 123)</w:t>
      </w:r>
      <w:r w:rsidRPr="00271486">
        <w:rPr>
          <w:rFonts w:ascii="Verdana" w:hAnsi="Verdana"/>
          <w:sz w:val="20"/>
          <w:szCs w:val="20"/>
        </w:rPr>
        <w:t>”;</w:t>
      </w:r>
    </w:p>
    <w:p w14:paraId="2BF6419C" w14:textId="77777777" w:rsidR="00B413E0" w:rsidRPr="00271486" w:rsidRDefault="00B413E0" w:rsidP="00271486">
      <w:pPr>
        <w:spacing w:after="0" w:line="360" w:lineRule="auto"/>
        <w:jc w:val="both"/>
        <w:rPr>
          <w:rFonts w:ascii="Verdana" w:hAnsi="Verdana"/>
          <w:sz w:val="20"/>
          <w:szCs w:val="20"/>
        </w:rPr>
      </w:pPr>
    </w:p>
    <w:p w14:paraId="213FC202" w14:textId="4BE7BF4F" w:rsidR="00B413E0" w:rsidRPr="00271486" w:rsidRDefault="00B413E0" w:rsidP="00271486">
      <w:pPr>
        <w:pStyle w:val="PargrafodaLista"/>
        <w:numPr>
          <w:ilvl w:val="0"/>
          <w:numId w:val="1"/>
        </w:numPr>
        <w:spacing w:after="0" w:line="360" w:lineRule="auto"/>
        <w:jc w:val="both"/>
        <w:rPr>
          <w:rFonts w:ascii="Verdana" w:hAnsi="Verdana" w:cs="Arial"/>
          <w:color w:val="000000"/>
          <w:sz w:val="20"/>
          <w:szCs w:val="20"/>
          <w:shd w:val="clear" w:color="auto" w:fill="FFFFFF"/>
        </w:rPr>
      </w:pPr>
      <w:r w:rsidRPr="00271486">
        <w:rPr>
          <w:rFonts w:ascii="Verdana" w:hAnsi="Verdana"/>
          <w:sz w:val="20"/>
          <w:szCs w:val="20"/>
        </w:rPr>
        <w:t xml:space="preserve">em que pese o NOTICIADO ter mencionado na decisão que “(...) </w:t>
      </w:r>
      <w:r w:rsidRPr="00271486">
        <w:rPr>
          <w:rFonts w:ascii="Verdana" w:hAnsi="Verdana"/>
          <w:i/>
          <w:iCs/>
          <w:sz w:val="20"/>
          <w:szCs w:val="20"/>
        </w:rPr>
        <w:t xml:space="preserve">em todos os casos semelhantes da assim denominada Operação </w:t>
      </w:r>
      <w:proofErr w:type="spellStart"/>
      <w:r w:rsidRPr="00271486">
        <w:rPr>
          <w:rFonts w:ascii="Verdana" w:hAnsi="Verdana"/>
          <w:i/>
          <w:iCs/>
          <w:sz w:val="20"/>
          <w:szCs w:val="20"/>
        </w:rPr>
        <w:t>Lavajato</w:t>
      </w:r>
      <w:proofErr w:type="spellEnd"/>
      <w:r w:rsidRPr="00271486">
        <w:rPr>
          <w:rFonts w:ascii="Verdana" w:hAnsi="Verdana"/>
          <w:i/>
          <w:iCs/>
          <w:sz w:val="20"/>
          <w:szCs w:val="20"/>
        </w:rPr>
        <w:t>, tratando o processo de apuração de possíveis crimes contra a Administração Pública, o interesse público e a previsão constitucional de publicidade dos processos (art. 5º, LX, e art. 93, IX, da Constituição Federal) impedem a imposição da continuidade de sigilo sobre autos</w:t>
      </w:r>
      <w:r w:rsidRPr="00271486">
        <w:rPr>
          <w:rFonts w:ascii="Verdana" w:hAnsi="Verdana"/>
          <w:sz w:val="20"/>
          <w:szCs w:val="20"/>
        </w:rPr>
        <w:t>”, não existe ponderação de normas constitucionais pelo intérprete quando o próprio legislador constituinte ou ordinário já realizou o sopesamento</w:t>
      </w:r>
      <w:r w:rsidR="002A2E1C">
        <w:rPr>
          <w:rFonts w:ascii="Verdana" w:hAnsi="Verdana"/>
          <w:sz w:val="20"/>
          <w:szCs w:val="20"/>
        </w:rPr>
        <w:t xml:space="preserve"> dos direitos em conflito</w:t>
      </w:r>
      <w:r w:rsidRPr="00271486">
        <w:rPr>
          <w:rFonts w:ascii="Verdana" w:hAnsi="Verdana"/>
          <w:sz w:val="20"/>
          <w:szCs w:val="20"/>
        </w:rPr>
        <w:t xml:space="preserve">. No caso, a própria Constituição da República, em seu art. 5º, inciso LX, delega à lei a </w:t>
      </w:r>
      <w:r w:rsidRPr="00271486">
        <w:rPr>
          <w:rFonts w:ascii="Verdana" w:hAnsi="Verdana"/>
          <w:sz w:val="20"/>
          <w:szCs w:val="20"/>
        </w:rPr>
        <w:lastRenderedPageBreak/>
        <w:t xml:space="preserve">possibilidade de </w:t>
      </w:r>
      <w:r w:rsidRPr="00271486">
        <w:rPr>
          <w:rFonts w:ascii="Verdana" w:hAnsi="Verdana" w:cs="Arial"/>
          <w:color w:val="000000"/>
          <w:sz w:val="20"/>
          <w:szCs w:val="20"/>
          <w:shd w:val="clear" w:color="auto" w:fill="FFFFFF"/>
        </w:rPr>
        <w:t xml:space="preserve">restringir a publicidade dos atos processuais em prol da intimidade ou do interesse social, sendo que, nessa linha, a norma do art. 8º, </w:t>
      </w:r>
      <w:r w:rsidR="002A2E1C" w:rsidRPr="002A2E1C">
        <w:rPr>
          <w:rFonts w:ascii="Verdana" w:hAnsi="Verdana" w:cs="Arial"/>
          <w:i/>
          <w:iCs/>
          <w:color w:val="000000"/>
          <w:sz w:val="20"/>
          <w:szCs w:val="20"/>
          <w:shd w:val="clear" w:color="auto" w:fill="FFFFFF"/>
        </w:rPr>
        <w:t>caput</w:t>
      </w:r>
      <w:r w:rsidR="002A2E1C">
        <w:rPr>
          <w:rFonts w:ascii="Verdana" w:hAnsi="Verdana" w:cs="Arial"/>
          <w:color w:val="000000"/>
          <w:sz w:val="20"/>
          <w:szCs w:val="20"/>
          <w:shd w:val="clear" w:color="auto" w:fill="FFFFFF"/>
        </w:rPr>
        <w:t xml:space="preserve">, </w:t>
      </w:r>
      <w:r w:rsidRPr="00271486">
        <w:rPr>
          <w:rFonts w:ascii="Verdana" w:hAnsi="Verdana" w:cs="Arial"/>
          <w:color w:val="000000"/>
          <w:sz w:val="20"/>
          <w:szCs w:val="20"/>
          <w:shd w:val="clear" w:color="auto" w:fill="FFFFFF"/>
        </w:rPr>
        <w:t>da Lei n.º 9.296/96, determina que a “</w:t>
      </w:r>
      <w:r w:rsidRPr="00271486">
        <w:rPr>
          <w:rFonts w:ascii="Verdana" w:hAnsi="Verdana" w:cs="Arial"/>
          <w:i/>
          <w:iCs/>
          <w:color w:val="000000"/>
          <w:sz w:val="20"/>
          <w:szCs w:val="20"/>
          <w:shd w:val="clear" w:color="auto" w:fill="FFFFFF"/>
        </w:rPr>
        <w:t>interceptação de comunicação telefônica, de qualquer natureza, ocorrerá em autos apartados, apensados aos autos do inquérito policial ou do processo criminal, preservando-se o sigilo das diligências, gravações e transcrições respectivas</w:t>
      </w:r>
      <w:r w:rsidRPr="00271486">
        <w:rPr>
          <w:rFonts w:ascii="Verdana" w:hAnsi="Verdana" w:cs="Arial"/>
          <w:color w:val="000000"/>
          <w:sz w:val="20"/>
          <w:szCs w:val="20"/>
          <w:shd w:val="clear" w:color="auto" w:fill="FFFFFF"/>
        </w:rPr>
        <w:t>”. Não havia (e continua não havendo), nem na Constituição nem nas leis ordinárias, qualquer norma relativizando o dever de sigilo das diligências, gravações e transcrições nas investigações de crimes contra a Administração Pública. Portanto, não se trata de uma dicotomia interpretativa, mas sim de falácia argumentativa</w:t>
      </w:r>
      <w:r w:rsidR="002A2E1C">
        <w:rPr>
          <w:rFonts w:ascii="Verdana" w:hAnsi="Verdana" w:cs="Arial"/>
          <w:color w:val="000000"/>
          <w:sz w:val="20"/>
          <w:szCs w:val="20"/>
          <w:shd w:val="clear" w:color="auto" w:fill="FFFFFF"/>
        </w:rPr>
        <w:t>;</w:t>
      </w:r>
    </w:p>
    <w:p w14:paraId="1D525F56" w14:textId="7C203597" w:rsidR="00B413E0" w:rsidRPr="00271486" w:rsidRDefault="00B413E0" w:rsidP="00271486">
      <w:pPr>
        <w:spacing w:after="0" w:line="360" w:lineRule="auto"/>
        <w:jc w:val="both"/>
        <w:rPr>
          <w:rFonts w:ascii="Verdana" w:hAnsi="Verdana" w:cs="Arial"/>
          <w:color w:val="000000"/>
          <w:sz w:val="20"/>
          <w:szCs w:val="20"/>
          <w:shd w:val="clear" w:color="auto" w:fill="FFFFFF"/>
        </w:rPr>
      </w:pPr>
    </w:p>
    <w:p w14:paraId="7AB4C967" w14:textId="71282EDE" w:rsidR="00B413E0" w:rsidRPr="00271486" w:rsidRDefault="00A317F5" w:rsidP="00271486">
      <w:pPr>
        <w:pStyle w:val="PargrafodaLista"/>
        <w:numPr>
          <w:ilvl w:val="0"/>
          <w:numId w:val="1"/>
        </w:numPr>
        <w:spacing w:after="0" w:line="360" w:lineRule="auto"/>
        <w:jc w:val="both"/>
        <w:rPr>
          <w:rFonts w:ascii="Verdana" w:hAnsi="Verdana"/>
          <w:sz w:val="20"/>
          <w:szCs w:val="20"/>
        </w:rPr>
      </w:pPr>
      <w:r>
        <w:rPr>
          <w:rFonts w:ascii="Verdana" w:hAnsi="Verdana" w:cs="Arial"/>
          <w:color w:val="000000"/>
          <w:sz w:val="20"/>
          <w:szCs w:val="20"/>
          <w:shd w:val="clear" w:color="auto" w:fill="FFFFFF"/>
        </w:rPr>
        <w:t>C</w:t>
      </w:r>
      <w:r w:rsidR="00B413E0" w:rsidRPr="00271486">
        <w:rPr>
          <w:rFonts w:ascii="Verdana" w:hAnsi="Verdana" w:cs="Arial"/>
          <w:color w:val="000000"/>
          <w:sz w:val="20"/>
          <w:szCs w:val="20"/>
          <w:shd w:val="clear" w:color="auto" w:fill="FFFFFF"/>
        </w:rPr>
        <w:t xml:space="preserve">onforme matéria publicada pelo jornal Folha de São Paulo em 24 de novembro de 2019, ao contrário do que constou na decisão </w:t>
      </w:r>
      <w:r w:rsidR="003C108E" w:rsidRPr="00271486">
        <w:rPr>
          <w:rFonts w:ascii="Verdana" w:hAnsi="Verdana" w:cs="Arial"/>
          <w:color w:val="000000"/>
          <w:sz w:val="20"/>
          <w:szCs w:val="20"/>
          <w:shd w:val="clear" w:color="auto" w:fill="FFFFFF"/>
        </w:rPr>
        <w:t>do NOTICIADO [</w:t>
      </w:r>
      <w:r w:rsidR="00B413E0" w:rsidRPr="00271486">
        <w:rPr>
          <w:rFonts w:ascii="Verdana" w:hAnsi="Verdana"/>
          <w:sz w:val="20"/>
          <w:szCs w:val="20"/>
        </w:rPr>
        <w:t>“</w:t>
      </w:r>
      <w:r w:rsidR="00B413E0" w:rsidRPr="00271486">
        <w:rPr>
          <w:rFonts w:ascii="Verdana" w:hAnsi="Verdana"/>
          <w:i/>
          <w:iCs/>
          <w:sz w:val="20"/>
          <w:szCs w:val="20"/>
        </w:rPr>
        <w:t xml:space="preserve">Como tenho decidido em todos os casos semelhantes da assim denominada Operação </w:t>
      </w:r>
      <w:proofErr w:type="spellStart"/>
      <w:r w:rsidR="00B413E0" w:rsidRPr="00271486">
        <w:rPr>
          <w:rFonts w:ascii="Verdana" w:hAnsi="Verdana"/>
          <w:i/>
          <w:iCs/>
          <w:sz w:val="20"/>
          <w:szCs w:val="20"/>
        </w:rPr>
        <w:t>Lavajato</w:t>
      </w:r>
      <w:proofErr w:type="spellEnd"/>
      <w:r w:rsidR="00B413E0" w:rsidRPr="00271486">
        <w:rPr>
          <w:rFonts w:ascii="Verdana" w:hAnsi="Verdana"/>
          <w:i/>
          <w:iCs/>
          <w:sz w:val="20"/>
          <w:szCs w:val="20"/>
        </w:rPr>
        <w:t>, tratando o processo de apuração de possíveis crimes contra a Administração Pública, o interesse público e a previsão constitucional de publicidade dos processos (art. 5º, LX, e art. 93, IX, da Constituição Federal) impedem a imposição da continuidade de sigilo sobre autos</w:t>
      </w:r>
      <w:r w:rsidR="00B413E0" w:rsidRPr="00271486">
        <w:rPr>
          <w:rFonts w:ascii="Verdana" w:hAnsi="Verdana" w:cs="Arial"/>
          <w:color w:val="000000"/>
          <w:sz w:val="20"/>
          <w:szCs w:val="20"/>
          <w:shd w:val="clear" w:color="auto" w:fill="FFFFFF"/>
        </w:rPr>
        <w:t>”</w:t>
      </w:r>
      <w:r w:rsidR="003C108E" w:rsidRPr="00271486">
        <w:rPr>
          <w:rFonts w:ascii="Verdana" w:hAnsi="Verdana" w:cs="Arial"/>
          <w:color w:val="000000"/>
          <w:sz w:val="20"/>
          <w:szCs w:val="20"/>
          <w:shd w:val="clear" w:color="auto" w:fill="FFFFFF"/>
        </w:rPr>
        <w:t xml:space="preserve">, evento 135 do </w:t>
      </w:r>
      <w:r w:rsidR="003C108E" w:rsidRPr="00271486">
        <w:rPr>
          <w:rFonts w:ascii="Verdana" w:hAnsi="Verdana"/>
          <w:sz w:val="20"/>
          <w:szCs w:val="20"/>
        </w:rPr>
        <w:t xml:space="preserve">Pedido de quebra de sigilo de dados e/ou telefônico nº 500620598.2016.4.04.7000], somente no caso do ex-presidente Lula os áudios dos telefonemas grampeados foram anexados aos autos e o processo foi liberado ao público sem nenhum grau de sigilo (fonte: </w:t>
      </w:r>
      <w:hyperlink r:id="rId24" w:history="1">
        <w:r w:rsidR="003C108E" w:rsidRPr="00271486">
          <w:rPr>
            <w:rStyle w:val="Hyperlink"/>
            <w:rFonts w:ascii="Verdana" w:hAnsi="Verdana"/>
            <w:sz w:val="20"/>
            <w:szCs w:val="20"/>
          </w:rPr>
          <w:t>https://www1.folha.uol.com.br/poder/2019/11/moro-contrariou-padrao-da-lava-jato-ao-divulgar-grampo-de-lula-indicam-mensagens.shtml</w:t>
        </w:r>
      </w:hyperlink>
      <w:r w:rsidR="003C108E" w:rsidRPr="00271486">
        <w:rPr>
          <w:rFonts w:ascii="Verdana" w:hAnsi="Verdana"/>
          <w:sz w:val="20"/>
          <w:szCs w:val="20"/>
        </w:rPr>
        <w:t xml:space="preserve">, acesso em 05.06.20, às 19h18min). Vale notar que essa conclusão não depende de uma análise das mensagens do caso </w:t>
      </w:r>
      <w:r w:rsidR="003C108E" w:rsidRPr="00271486">
        <w:rPr>
          <w:rFonts w:ascii="Verdana" w:hAnsi="Verdana"/>
          <w:i/>
          <w:iCs/>
          <w:sz w:val="20"/>
          <w:szCs w:val="20"/>
        </w:rPr>
        <w:t>Vaza Jato</w:t>
      </w:r>
      <w:r w:rsidR="003C108E" w:rsidRPr="00271486">
        <w:rPr>
          <w:rFonts w:ascii="Verdana" w:hAnsi="Verdana"/>
          <w:sz w:val="20"/>
          <w:szCs w:val="20"/>
        </w:rPr>
        <w:t xml:space="preserve">, divulgadas pela parceria entre o site The </w:t>
      </w:r>
      <w:proofErr w:type="spellStart"/>
      <w:r w:rsidR="003C108E" w:rsidRPr="00271486">
        <w:rPr>
          <w:rFonts w:ascii="Verdana" w:hAnsi="Verdana"/>
          <w:sz w:val="20"/>
          <w:szCs w:val="20"/>
        </w:rPr>
        <w:t>Intercept</w:t>
      </w:r>
      <w:proofErr w:type="spellEnd"/>
      <w:r w:rsidR="003C108E" w:rsidRPr="00271486">
        <w:rPr>
          <w:rFonts w:ascii="Verdana" w:hAnsi="Verdana"/>
          <w:sz w:val="20"/>
          <w:szCs w:val="20"/>
        </w:rPr>
        <w:t xml:space="preserve"> e o jornal Folha de São Paulo, pois deflui de uma simples comparação com o padrão adotad</w:t>
      </w:r>
      <w:r w:rsidR="002A2E1C">
        <w:rPr>
          <w:rFonts w:ascii="Verdana" w:hAnsi="Verdana"/>
          <w:sz w:val="20"/>
          <w:szCs w:val="20"/>
        </w:rPr>
        <w:t>o</w:t>
      </w:r>
      <w:r w:rsidR="003C108E" w:rsidRPr="00271486">
        <w:rPr>
          <w:rFonts w:ascii="Verdana" w:hAnsi="Verdana"/>
          <w:sz w:val="20"/>
          <w:szCs w:val="20"/>
        </w:rPr>
        <w:t xml:space="preserve"> em outr</w:t>
      </w:r>
      <w:r w:rsidR="002A2E1C">
        <w:rPr>
          <w:rFonts w:ascii="Verdana" w:hAnsi="Verdana"/>
          <w:sz w:val="20"/>
          <w:szCs w:val="20"/>
        </w:rPr>
        <w:t>a</w:t>
      </w:r>
      <w:r w:rsidR="003C108E" w:rsidRPr="00271486">
        <w:rPr>
          <w:rFonts w:ascii="Verdana" w:hAnsi="Verdana"/>
          <w:sz w:val="20"/>
          <w:szCs w:val="20"/>
        </w:rPr>
        <w:t xml:space="preserve">s fases da </w:t>
      </w:r>
      <w:r w:rsidR="002A2E1C">
        <w:rPr>
          <w:rFonts w:ascii="Verdana" w:hAnsi="Verdana"/>
          <w:sz w:val="20"/>
          <w:szCs w:val="20"/>
        </w:rPr>
        <w:t xml:space="preserve">denominada </w:t>
      </w:r>
      <w:r w:rsidR="003C108E" w:rsidRPr="00271486">
        <w:rPr>
          <w:rFonts w:ascii="Verdana" w:hAnsi="Verdana"/>
          <w:sz w:val="20"/>
          <w:szCs w:val="20"/>
        </w:rPr>
        <w:t xml:space="preserve">Operação Lava Jato, em que não houve </w:t>
      </w:r>
      <w:r w:rsidR="00041427">
        <w:rPr>
          <w:rFonts w:ascii="Verdana" w:hAnsi="Verdana"/>
          <w:sz w:val="20"/>
          <w:szCs w:val="20"/>
        </w:rPr>
        <w:t xml:space="preserve">a </w:t>
      </w:r>
      <w:r w:rsidR="003C108E" w:rsidRPr="00271486">
        <w:rPr>
          <w:rFonts w:ascii="Verdana" w:hAnsi="Verdana"/>
          <w:sz w:val="20"/>
          <w:szCs w:val="20"/>
        </w:rPr>
        <w:t>divulgação dos áudios de interceptações telefônicas.</w:t>
      </w:r>
      <w:r w:rsidR="00515D88" w:rsidRPr="00271486">
        <w:rPr>
          <w:rFonts w:ascii="Verdana" w:hAnsi="Verdana"/>
          <w:sz w:val="20"/>
          <w:szCs w:val="20"/>
        </w:rPr>
        <w:t xml:space="preserve"> Ainda, como visto, o NOTICIADO </w:t>
      </w:r>
      <w:r w:rsidR="007B2AED" w:rsidRPr="00271486">
        <w:rPr>
          <w:rFonts w:ascii="Verdana" w:hAnsi="Verdana"/>
          <w:sz w:val="20"/>
          <w:szCs w:val="20"/>
        </w:rPr>
        <w:t xml:space="preserve">não aplicou a lógica de que “[a] </w:t>
      </w:r>
      <w:r w:rsidR="007B2AED" w:rsidRPr="00271486">
        <w:rPr>
          <w:rFonts w:ascii="Verdana" w:hAnsi="Verdana"/>
          <w:i/>
          <w:iCs/>
          <w:sz w:val="20"/>
          <w:szCs w:val="20"/>
        </w:rPr>
        <w:t>democracia em uma sociedade livre exige que os governados saibam o que fazem os governantes</w:t>
      </w:r>
      <w:r w:rsidR="007B2AED" w:rsidRPr="00271486">
        <w:rPr>
          <w:rFonts w:ascii="Verdana" w:hAnsi="Verdana"/>
          <w:sz w:val="20"/>
          <w:szCs w:val="20"/>
        </w:rPr>
        <w:t>”</w:t>
      </w:r>
      <w:r w:rsidR="00515D88" w:rsidRPr="00271486">
        <w:rPr>
          <w:rFonts w:ascii="Verdana" w:hAnsi="Verdana"/>
          <w:sz w:val="20"/>
          <w:szCs w:val="20"/>
        </w:rPr>
        <w:t xml:space="preserve"> </w:t>
      </w:r>
      <w:r w:rsidR="007B2AED" w:rsidRPr="00271486">
        <w:rPr>
          <w:rFonts w:ascii="Verdana" w:hAnsi="Verdana"/>
          <w:sz w:val="20"/>
          <w:szCs w:val="20"/>
        </w:rPr>
        <w:t>quando a publicidade recaiu sobre atos por ele perpetrados</w:t>
      </w:r>
      <w:r w:rsidR="00CC39A5" w:rsidRPr="00271486">
        <w:rPr>
          <w:rFonts w:ascii="Verdana" w:hAnsi="Verdana"/>
          <w:sz w:val="20"/>
          <w:szCs w:val="20"/>
        </w:rPr>
        <w:t xml:space="preserve"> enquanto ocupou a posição de Ministro de Estado</w:t>
      </w:r>
      <w:r w:rsidR="003D289D" w:rsidRPr="00271486">
        <w:rPr>
          <w:rStyle w:val="Refdecomentrio"/>
          <w:rFonts w:ascii="Verdana" w:hAnsi="Verdana"/>
          <w:sz w:val="20"/>
          <w:szCs w:val="20"/>
        </w:rPr>
        <w:t xml:space="preserve"> ou quando envolvia os seus direitos </w:t>
      </w:r>
      <w:r w:rsidR="006A1065" w:rsidRPr="00271486">
        <w:rPr>
          <w:rStyle w:val="Refdecomentrio"/>
          <w:rFonts w:ascii="Verdana" w:hAnsi="Verdana"/>
          <w:sz w:val="20"/>
          <w:szCs w:val="20"/>
        </w:rPr>
        <w:t>individuais</w:t>
      </w:r>
      <w:r w:rsidR="003D289D" w:rsidRPr="00271486">
        <w:rPr>
          <w:rStyle w:val="Refdecomentrio"/>
          <w:rFonts w:ascii="Verdana" w:hAnsi="Verdana"/>
          <w:sz w:val="20"/>
          <w:szCs w:val="20"/>
        </w:rPr>
        <w:t>.</w:t>
      </w:r>
      <w:r w:rsidR="007B2AED" w:rsidRPr="00271486">
        <w:rPr>
          <w:rFonts w:ascii="Verdana" w:hAnsi="Verdana"/>
          <w:sz w:val="20"/>
          <w:szCs w:val="20"/>
        </w:rPr>
        <w:t xml:space="preserve"> </w:t>
      </w:r>
    </w:p>
    <w:p w14:paraId="74E7E897" w14:textId="5EAC46AB" w:rsidR="00C0553A" w:rsidRPr="00271486" w:rsidRDefault="00C0553A" w:rsidP="00271486">
      <w:pPr>
        <w:spacing w:after="0" w:line="360" w:lineRule="auto"/>
        <w:jc w:val="both"/>
        <w:rPr>
          <w:rFonts w:ascii="Verdana" w:hAnsi="Verdana"/>
          <w:sz w:val="20"/>
          <w:szCs w:val="20"/>
        </w:rPr>
      </w:pPr>
    </w:p>
    <w:p w14:paraId="121FE531" w14:textId="2222BC8D" w:rsidR="00C5198B" w:rsidRPr="00271486" w:rsidRDefault="00C5198B" w:rsidP="00271486">
      <w:pPr>
        <w:spacing w:after="0" w:line="360" w:lineRule="auto"/>
        <w:ind w:firstLine="360"/>
        <w:jc w:val="both"/>
        <w:rPr>
          <w:rFonts w:ascii="Verdana" w:hAnsi="Verdana"/>
          <w:sz w:val="20"/>
          <w:szCs w:val="20"/>
        </w:rPr>
      </w:pPr>
      <w:r w:rsidRPr="00271486">
        <w:rPr>
          <w:rFonts w:ascii="Verdana" w:hAnsi="Verdana"/>
          <w:sz w:val="20"/>
          <w:szCs w:val="20"/>
        </w:rPr>
        <w:t xml:space="preserve">Considerando que, em sua redação original – mais benéfica e vigente na época dos fatos –, o delito previsto pelo art. 10 da Lei das Interceptações Telefônicas criminaliza a conduta daquele que, com objetivos não autorizados em lei, quebra </w:t>
      </w:r>
      <w:r w:rsidRPr="00271486">
        <w:rPr>
          <w:rFonts w:ascii="Verdana" w:hAnsi="Verdana"/>
          <w:sz w:val="20"/>
          <w:szCs w:val="20"/>
        </w:rPr>
        <w:lastRenderedPageBreak/>
        <w:t xml:space="preserve">segredo da Justiça no tocante à interceptação de comunicações telefônicas, em tese, o fato se amolda ao figurino legal: </w:t>
      </w:r>
    </w:p>
    <w:p w14:paraId="57554C70" w14:textId="34B8D87D" w:rsidR="00C0553A" w:rsidRPr="00271486" w:rsidRDefault="00C0553A" w:rsidP="00271486">
      <w:pPr>
        <w:spacing w:after="0" w:line="360" w:lineRule="auto"/>
        <w:jc w:val="both"/>
        <w:rPr>
          <w:rFonts w:ascii="Verdana" w:hAnsi="Verdana"/>
          <w:sz w:val="20"/>
          <w:szCs w:val="20"/>
        </w:rPr>
      </w:pPr>
    </w:p>
    <w:p w14:paraId="3EC0B71B" w14:textId="77777777" w:rsidR="00C5198B" w:rsidRPr="00271486" w:rsidRDefault="00C5198B" w:rsidP="00271486">
      <w:pPr>
        <w:pStyle w:val="NormalWeb"/>
        <w:spacing w:before="0" w:beforeAutospacing="0" w:after="0" w:afterAutospacing="0" w:line="360" w:lineRule="auto"/>
        <w:ind w:left="2268"/>
        <w:jc w:val="both"/>
        <w:rPr>
          <w:rFonts w:ascii="Verdana" w:hAnsi="Verdana"/>
          <w:color w:val="000000"/>
          <w:sz w:val="20"/>
          <w:szCs w:val="20"/>
        </w:rPr>
      </w:pPr>
      <w:r w:rsidRPr="00271486">
        <w:rPr>
          <w:rFonts w:ascii="Verdana" w:hAnsi="Verdana" w:cs="Arial"/>
          <w:color w:val="000000"/>
          <w:sz w:val="20"/>
          <w:szCs w:val="20"/>
        </w:rPr>
        <w:t>Art. 10. Constitui crime realizar interceptação de comunicações telefônicas, de informática ou telemática, ou quebrar segredo da Justiça, sem autorização judicial ou com objetivos não autorizados em lei.</w:t>
      </w:r>
    </w:p>
    <w:p w14:paraId="023D57E3" w14:textId="607AB111" w:rsidR="00C5198B" w:rsidRPr="00271486" w:rsidRDefault="00C5198B" w:rsidP="00271486">
      <w:pPr>
        <w:pStyle w:val="NormalWeb"/>
        <w:spacing w:before="0" w:beforeAutospacing="0" w:after="0" w:afterAutospacing="0" w:line="360" w:lineRule="auto"/>
        <w:ind w:left="2268"/>
        <w:jc w:val="both"/>
        <w:rPr>
          <w:rFonts w:ascii="Verdana" w:hAnsi="Verdana" w:cs="Arial"/>
          <w:color w:val="000000"/>
          <w:sz w:val="20"/>
          <w:szCs w:val="20"/>
        </w:rPr>
      </w:pPr>
      <w:r w:rsidRPr="00271486">
        <w:rPr>
          <w:rFonts w:ascii="Verdana" w:hAnsi="Verdana" w:cs="Arial"/>
          <w:color w:val="000000"/>
          <w:sz w:val="20"/>
          <w:szCs w:val="20"/>
        </w:rPr>
        <w:t>Pena: reclusão, de dois a quatro anos, e multa.</w:t>
      </w:r>
    </w:p>
    <w:p w14:paraId="4B64BD3B" w14:textId="77777777" w:rsidR="00C5198B" w:rsidRPr="00271486" w:rsidRDefault="00C5198B" w:rsidP="00271486">
      <w:pPr>
        <w:pStyle w:val="NormalWeb"/>
        <w:spacing w:before="0" w:beforeAutospacing="0" w:after="0" w:afterAutospacing="0" w:line="360" w:lineRule="auto"/>
        <w:ind w:left="2268"/>
        <w:jc w:val="both"/>
        <w:rPr>
          <w:rFonts w:ascii="Verdana" w:hAnsi="Verdana" w:cs="Arial"/>
          <w:color w:val="000000"/>
          <w:sz w:val="20"/>
          <w:szCs w:val="20"/>
        </w:rPr>
      </w:pPr>
    </w:p>
    <w:p w14:paraId="5DE7B124" w14:textId="036EC413" w:rsidR="00C5198B" w:rsidRPr="00271486" w:rsidRDefault="00C5198B" w:rsidP="00271486">
      <w:pPr>
        <w:pStyle w:val="NormalWeb"/>
        <w:spacing w:before="0" w:beforeAutospacing="0" w:after="0" w:afterAutospacing="0" w:line="360" w:lineRule="auto"/>
        <w:ind w:left="2268"/>
        <w:jc w:val="both"/>
        <w:rPr>
          <w:rFonts w:ascii="Verdana" w:hAnsi="Verdana"/>
          <w:color w:val="000000"/>
          <w:sz w:val="20"/>
          <w:szCs w:val="20"/>
        </w:rPr>
      </w:pPr>
      <w:r w:rsidRPr="00271486">
        <w:rPr>
          <w:rFonts w:ascii="Verdana" w:hAnsi="Verdana" w:cs="Arial"/>
          <w:color w:val="000000"/>
          <w:sz w:val="20"/>
          <w:szCs w:val="20"/>
        </w:rPr>
        <w:t>(Lei n.º 9.296/96)</w:t>
      </w:r>
    </w:p>
    <w:p w14:paraId="32560A8E" w14:textId="29A823FF" w:rsidR="00C5198B" w:rsidRPr="00271486" w:rsidRDefault="00C5198B" w:rsidP="00271486">
      <w:pPr>
        <w:spacing w:after="0" w:line="360" w:lineRule="auto"/>
        <w:jc w:val="both"/>
        <w:rPr>
          <w:rFonts w:ascii="Verdana" w:hAnsi="Verdana"/>
          <w:sz w:val="20"/>
          <w:szCs w:val="20"/>
        </w:rPr>
      </w:pPr>
    </w:p>
    <w:p w14:paraId="3279BF03" w14:textId="66D2E894" w:rsidR="00C5198B" w:rsidRPr="00271486" w:rsidRDefault="00C5198B" w:rsidP="00271486">
      <w:pPr>
        <w:spacing w:after="0" w:line="360" w:lineRule="auto"/>
        <w:ind w:firstLine="708"/>
        <w:jc w:val="both"/>
        <w:rPr>
          <w:rFonts w:ascii="Verdana" w:hAnsi="Verdana"/>
          <w:sz w:val="20"/>
          <w:szCs w:val="20"/>
        </w:rPr>
      </w:pPr>
      <w:r w:rsidRPr="00271486">
        <w:rPr>
          <w:rFonts w:ascii="Verdana" w:hAnsi="Verdana"/>
          <w:sz w:val="20"/>
          <w:szCs w:val="20"/>
        </w:rPr>
        <w:t xml:space="preserve">Por fim, registre-se que, tendo ocorrido (o fato) em </w:t>
      </w:r>
      <w:r w:rsidR="00041427">
        <w:rPr>
          <w:rFonts w:ascii="Verdana" w:hAnsi="Verdana"/>
          <w:sz w:val="20"/>
          <w:szCs w:val="20"/>
        </w:rPr>
        <w:t xml:space="preserve">16 de </w:t>
      </w:r>
      <w:r w:rsidRPr="00271486">
        <w:rPr>
          <w:rFonts w:ascii="Verdana" w:hAnsi="Verdana"/>
          <w:sz w:val="20"/>
          <w:szCs w:val="20"/>
        </w:rPr>
        <w:t xml:space="preserve">março de 2016, não transcorreu lapso temporal suficiente à prescrição da pretensão punitiva estatal pela pena máxima em abstrato, nos termos do art. 109, inciso IV, do Código Penal, logo, nada obsta a persecução penal. </w:t>
      </w:r>
    </w:p>
    <w:p w14:paraId="354BB704" w14:textId="77777777" w:rsidR="00C5198B" w:rsidRPr="00271486" w:rsidRDefault="00C5198B" w:rsidP="00271486">
      <w:pPr>
        <w:spacing w:after="0" w:line="360" w:lineRule="auto"/>
        <w:jc w:val="both"/>
        <w:rPr>
          <w:rFonts w:ascii="Verdana" w:hAnsi="Verdana"/>
          <w:sz w:val="20"/>
          <w:szCs w:val="20"/>
        </w:rPr>
      </w:pPr>
    </w:p>
    <w:p w14:paraId="5660DAA7" w14:textId="68427451" w:rsidR="006413FF" w:rsidRPr="00271486" w:rsidRDefault="006413FF" w:rsidP="00271486">
      <w:pPr>
        <w:spacing w:after="0" w:line="360" w:lineRule="auto"/>
        <w:jc w:val="center"/>
        <w:rPr>
          <w:rFonts w:ascii="Verdana" w:hAnsi="Verdana"/>
          <w:sz w:val="20"/>
          <w:szCs w:val="20"/>
        </w:rPr>
      </w:pPr>
      <w:r w:rsidRPr="00271486">
        <w:rPr>
          <w:rFonts w:ascii="Verdana" w:hAnsi="Verdana"/>
          <w:sz w:val="20"/>
          <w:szCs w:val="20"/>
        </w:rPr>
        <w:t>II – PEDIDO</w:t>
      </w:r>
    </w:p>
    <w:p w14:paraId="3D22C1BD" w14:textId="77777777" w:rsidR="006413FF" w:rsidRPr="00271486" w:rsidRDefault="006413FF" w:rsidP="00271486">
      <w:pPr>
        <w:spacing w:after="0" w:line="360" w:lineRule="auto"/>
        <w:ind w:firstLine="708"/>
        <w:jc w:val="both"/>
        <w:rPr>
          <w:rFonts w:ascii="Verdana" w:hAnsi="Verdana" w:cstheme="minorHAnsi"/>
          <w:color w:val="000000" w:themeColor="text1"/>
          <w:spacing w:val="-7"/>
          <w:sz w:val="20"/>
          <w:szCs w:val="20"/>
          <w:shd w:val="clear" w:color="auto" w:fill="FFFFFF"/>
        </w:rPr>
      </w:pPr>
    </w:p>
    <w:p w14:paraId="796F3DBB" w14:textId="79E7C23A" w:rsidR="006413FF" w:rsidRPr="00271486" w:rsidRDefault="00E26B7C" w:rsidP="00271486">
      <w:pPr>
        <w:spacing w:after="0" w:line="360" w:lineRule="auto"/>
        <w:ind w:firstLine="708"/>
        <w:jc w:val="both"/>
        <w:rPr>
          <w:rFonts w:ascii="Verdana" w:hAnsi="Verdana" w:cstheme="minorHAnsi"/>
          <w:color w:val="000000" w:themeColor="text1"/>
          <w:spacing w:val="-7"/>
          <w:sz w:val="20"/>
          <w:szCs w:val="20"/>
          <w:shd w:val="clear" w:color="auto" w:fill="FFFFFF"/>
        </w:rPr>
      </w:pPr>
      <w:r>
        <w:rPr>
          <w:rFonts w:ascii="Verdana" w:hAnsi="Verdana" w:cstheme="minorHAnsi"/>
          <w:color w:val="000000" w:themeColor="text1"/>
          <w:spacing w:val="-7"/>
          <w:sz w:val="20"/>
          <w:szCs w:val="20"/>
          <w:shd w:val="clear" w:color="auto" w:fill="FFFFFF"/>
        </w:rPr>
        <w:t>Portanto,</w:t>
      </w:r>
      <w:r w:rsidR="006413FF" w:rsidRPr="00271486">
        <w:rPr>
          <w:rFonts w:ascii="Verdana" w:hAnsi="Verdana" w:cstheme="minorHAnsi"/>
          <w:color w:val="000000" w:themeColor="text1"/>
          <w:spacing w:val="-7"/>
          <w:sz w:val="20"/>
          <w:szCs w:val="20"/>
          <w:shd w:val="clear" w:color="auto" w:fill="FFFFFF"/>
        </w:rPr>
        <w:t xml:space="preserve"> diante d</w:t>
      </w:r>
      <w:r w:rsidR="00A40044">
        <w:rPr>
          <w:rFonts w:ascii="Verdana" w:hAnsi="Verdana" w:cstheme="minorHAnsi"/>
          <w:color w:val="000000" w:themeColor="text1"/>
          <w:spacing w:val="-7"/>
          <w:sz w:val="20"/>
          <w:szCs w:val="20"/>
          <w:shd w:val="clear" w:color="auto" w:fill="FFFFFF"/>
        </w:rPr>
        <w:t>e</w:t>
      </w:r>
      <w:r w:rsidR="006413FF" w:rsidRPr="00271486">
        <w:rPr>
          <w:rFonts w:ascii="Verdana" w:hAnsi="Verdana" w:cstheme="minorHAnsi"/>
          <w:color w:val="000000" w:themeColor="text1"/>
          <w:spacing w:val="-7"/>
          <w:sz w:val="20"/>
          <w:szCs w:val="20"/>
          <w:shd w:val="clear" w:color="auto" w:fill="FFFFFF"/>
        </w:rPr>
        <w:t xml:space="preserve"> tudo quanto foi narrado acima, </w:t>
      </w:r>
      <w:r w:rsidR="00A40044">
        <w:rPr>
          <w:rFonts w:ascii="Verdana" w:hAnsi="Verdana" w:cstheme="minorHAnsi"/>
          <w:color w:val="000000" w:themeColor="text1"/>
          <w:spacing w:val="-7"/>
          <w:sz w:val="20"/>
          <w:szCs w:val="20"/>
          <w:shd w:val="clear" w:color="auto" w:fill="FFFFFF"/>
        </w:rPr>
        <w:t xml:space="preserve">em tese </w:t>
      </w:r>
      <w:r w:rsidR="00A40044" w:rsidRPr="00271486">
        <w:rPr>
          <w:rFonts w:ascii="Verdana" w:hAnsi="Verdana" w:cstheme="minorHAnsi"/>
          <w:color w:val="000000" w:themeColor="text1"/>
          <w:spacing w:val="-7"/>
          <w:sz w:val="20"/>
          <w:szCs w:val="20"/>
          <w:shd w:val="clear" w:color="auto" w:fill="FFFFFF"/>
        </w:rPr>
        <w:t>presentes os indícios de autoria e a prova da materialidade delitiva</w:t>
      </w:r>
      <w:r w:rsidR="00A40044">
        <w:rPr>
          <w:rFonts w:ascii="Verdana" w:hAnsi="Verdana" w:cstheme="minorHAnsi"/>
          <w:color w:val="000000" w:themeColor="text1"/>
          <w:spacing w:val="-7"/>
          <w:sz w:val="20"/>
          <w:szCs w:val="20"/>
          <w:shd w:val="clear" w:color="auto" w:fill="FFFFFF"/>
        </w:rPr>
        <w:t xml:space="preserve">, </w:t>
      </w:r>
      <w:r w:rsidR="006413FF" w:rsidRPr="00271486">
        <w:rPr>
          <w:rFonts w:ascii="Verdana" w:hAnsi="Verdana" w:cstheme="minorHAnsi"/>
          <w:color w:val="000000" w:themeColor="text1"/>
          <w:spacing w:val="-7"/>
          <w:sz w:val="20"/>
          <w:szCs w:val="20"/>
          <w:shd w:val="clear" w:color="auto" w:fill="FFFFFF"/>
        </w:rPr>
        <w:t xml:space="preserve">requer-se </w:t>
      </w:r>
      <w:r w:rsidR="00FD2658" w:rsidRPr="00271486">
        <w:rPr>
          <w:rFonts w:ascii="Verdana" w:hAnsi="Verdana" w:cstheme="minorHAnsi"/>
          <w:color w:val="000000" w:themeColor="text1"/>
          <w:spacing w:val="-7"/>
          <w:sz w:val="20"/>
          <w:szCs w:val="20"/>
          <w:shd w:val="clear" w:color="auto" w:fill="FFFFFF"/>
        </w:rPr>
        <w:t>à</w:t>
      </w:r>
      <w:r w:rsidR="006413FF" w:rsidRPr="00271486">
        <w:rPr>
          <w:rFonts w:ascii="Verdana" w:hAnsi="Verdana" w:cstheme="minorHAnsi"/>
          <w:color w:val="000000" w:themeColor="text1"/>
          <w:spacing w:val="-7"/>
          <w:sz w:val="20"/>
          <w:szCs w:val="20"/>
          <w:shd w:val="clear" w:color="auto" w:fill="FFFFFF"/>
        </w:rPr>
        <w:t xml:space="preserve"> V. Sa. que promova ação</w:t>
      </w:r>
      <w:r w:rsidR="00041427">
        <w:rPr>
          <w:rFonts w:ascii="Verdana" w:hAnsi="Verdana" w:cstheme="minorHAnsi"/>
          <w:color w:val="000000" w:themeColor="text1"/>
          <w:spacing w:val="-7"/>
          <w:sz w:val="20"/>
          <w:szCs w:val="20"/>
          <w:shd w:val="clear" w:color="auto" w:fill="FFFFFF"/>
        </w:rPr>
        <w:t xml:space="preserve"> penal</w:t>
      </w:r>
      <w:r w:rsidR="006413FF" w:rsidRPr="00271486">
        <w:rPr>
          <w:rFonts w:ascii="Verdana" w:hAnsi="Verdana" w:cstheme="minorHAnsi"/>
          <w:color w:val="000000" w:themeColor="text1"/>
          <w:spacing w:val="-7"/>
          <w:sz w:val="20"/>
          <w:szCs w:val="20"/>
          <w:shd w:val="clear" w:color="auto" w:fill="FFFFFF"/>
        </w:rPr>
        <w:t xml:space="preserve"> pública</w:t>
      </w:r>
      <w:r w:rsidR="00FD2658" w:rsidRPr="00271486">
        <w:rPr>
          <w:rFonts w:ascii="Verdana" w:hAnsi="Verdana" w:cstheme="minorHAnsi"/>
          <w:color w:val="000000" w:themeColor="text1"/>
          <w:spacing w:val="-7"/>
          <w:sz w:val="20"/>
          <w:szCs w:val="20"/>
          <w:shd w:val="clear" w:color="auto" w:fill="FFFFFF"/>
        </w:rPr>
        <w:t xml:space="preserve"> para a responsabilização do NOTICIADO</w:t>
      </w:r>
      <w:r w:rsidR="001F7FA8" w:rsidRPr="00271486">
        <w:rPr>
          <w:rFonts w:ascii="Verdana" w:hAnsi="Verdana" w:cstheme="minorHAnsi"/>
          <w:color w:val="000000" w:themeColor="text1"/>
          <w:spacing w:val="-7"/>
          <w:sz w:val="20"/>
          <w:szCs w:val="20"/>
          <w:shd w:val="clear" w:color="auto" w:fill="FFFFFF"/>
        </w:rPr>
        <w:t>, nos termos do art. 41 do Código de Processo Penal</w:t>
      </w:r>
      <w:r w:rsidR="006413FF" w:rsidRPr="00271486">
        <w:rPr>
          <w:rFonts w:ascii="Verdana" w:hAnsi="Verdana" w:cstheme="minorHAnsi"/>
          <w:color w:val="000000" w:themeColor="text1"/>
          <w:spacing w:val="-7"/>
          <w:sz w:val="20"/>
          <w:szCs w:val="20"/>
          <w:shd w:val="clear" w:color="auto" w:fill="FFFFFF"/>
        </w:rPr>
        <w:t xml:space="preserve">.    </w:t>
      </w:r>
    </w:p>
    <w:p w14:paraId="3BA0397A" w14:textId="77777777" w:rsidR="006413FF" w:rsidRPr="00271486" w:rsidRDefault="006413FF" w:rsidP="00271486">
      <w:pPr>
        <w:spacing w:after="0" w:line="360" w:lineRule="auto"/>
        <w:ind w:firstLine="708"/>
        <w:jc w:val="both"/>
        <w:rPr>
          <w:rFonts w:ascii="Verdana" w:hAnsi="Verdana" w:cstheme="minorHAnsi"/>
          <w:color w:val="000000" w:themeColor="text1"/>
          <w:spacing w:val="-7"/>
          <w:sz w:val="20"/>
          <w:szCs w:val="20"/>
          <w:shd w:val="clear" w:color="auto" w:fill="FFFFFF"/>
        </w:rPr>
      </w:pPr>
    </w:p>
    <w:p w14:paraId="0CC9D19E" w14:textId="48BE7178" w:rsidR="006413FF" w:rsidRPr="00271486" w:rsidRDefault="006413FF" w:rsidP="00271486">
      <w:pPr>
        <w:spacing w:after="0" w:line="360" w:lineRule="auto"/>
        <w:ind w:firstLine="708"/>
        <w:jc w:val="both"/>
        <w:rPr>
          <w:rFonts w:ascii="Verdana" w:hAnsi="Verdana" w:cstheme="minorHAnsi"/>
          <w:color w:val="000000" w:themeColor="text1"/>
          <w:sz w:val="20"/>
          <w:szCs w:val="20"/>
        </w:rPr>
      </w:pPr>
      <w:r w:rsidRPr="00271486">
        <w:rPr>
          <w:rFonts w:ascii="Verdana" w:hAnsi="Verdana" w:cstheme="minorHAnsi"/>
          <w:color w:val="000000" w:themeColor="text1"/>
          <w:sz w:val="20"/>
          <w:szCs w:val="20"/>
        </w:rPr>
        <w:t>Nestes termos, pede deferimento.</w:t>
      </w:r>
    </w:p>
    <w:p w14:paraId="357B5B23" w14:textId="77777777" w:rsidR="006413FF" w:rsidRPr="00271486" w:rsidRDefault="006413FF" w:rsidP="00271486">
      <w:pPr>
        <w:spacing w:after="0" w:line="360" w:lineRule="auto"/>
        <w:ind w:firstLine="708"/>
        <w:jc w:val="both"/>
        <w:rPr>
          <w:rFonts w:ascii="Verdana" w:hAnsi="Verdana" w:cstheme="minorHAnsi"/>
          <w:color w:val="000000" w:themeColor="text1"/>
          <w:sz w:val="20"/>
          <w:szCs w:val="20"/>
        </w:rPr>
      </w:pPr>
    </w:p>
    <w:p w14:paraId="58642528" w14:textId="67E6B55F" w:rsidR="006413FF" w:rsidRPr="00271486" w:rsidRDefault="006413FF" w:rsidP="00271486">
      <w:pPr>
        <w:spacing w:after="0" w:line="360" w:lineRule="auto"/>
        <w:ind w:firstLine="708"/>
        <w:jc w:val="both"/>
        <w:rPr>
          <w:rFonts w:ascii="Verdana" w:hAnsi="Verdana" w:cstheme="minorHAnsi"/>
          <w:color w:val="000000" w:themeColor="text1"/>
          <w:sz w:val="20"/>
          <w:szCs w:val="20"/>
        </w:rPr>
      </w:pPr>
      <w:r w:rsidRPr="00271486">
        <w:rPr>
          <w:rFonts w:ascii="Verdana" w:hAnsi="Verdana" w:cstheme="minorHAnsi"/>
          <w:color w:val="000000" w:themeColor="text1"/>
          <w:sz w:val="20"/>
          <w:szCs w:val="20"/>
        </w:rPr>
        <w:t xml:space="preserve">De São Paulo/SP para </w:t>
      </w:r>
      <w:r w:rsidR="00FD2658" w:rsidRPr="00271486">
        <w:rPr>
          <w:rFonts w:ascii="Verdana" w:hAnsi="Verdana" w:cstheme="minorHAnsi"/>
          <w:color w:val="000000" w:themeColor="text1"/>
          <w:sz w:val="20"/>
          <w:szCs w:val="20"/>
        </w:rPr>
        <w:t>Curitiba</w:t>
      </w:r>
      <w:r w:rsidRPr="00271486">
        <w:rPr>
          <w:rFonts w:ascii="Verdana" w:hAnsi="Verdana" w:cstheme="minorHAnsi"/>
          <w:color w:val="000000" w:themeColor="text1"/>
          <w:sz w:val="20"/>
          <w:szCs w:val="20"/>
        </w:rPr>
        <w:t>/</w:t>
      </w:r>
      <w:r w:rsidR="00FD2658" w:rsidRPr="00271486">
        <w:rPr>
          <w:rFonts w:ascii="Verdana" w:hAnsi="Verdana" w:cstheme="minorHAnsi"/>
          <w:color w:val="000000" w:themeColor="text1"/>
          <w:sz w:val="20"/>
          <w:szCs w:val="20"/>
        </w:rPr>
        <w:t>PR</w:t>
      </w:r>
      <w:r w:rsidRPr="00271486">
        <w:rPr>
          <w:rFonts w:ascii="Verdana" w:hAnsi="Verdana" w:cstheme="minorHAnsi"/>
          <w:color w:val="000000" w:themeColor="text1"/>
          <w:sz w:val="20"/>
          <w:szCs w:val="20"/>
        </w:rPr>
        <w:t xml:space="preserve">, em </w:t>
      </w:r>
      <w:r w:rsidR="00E26B7C">
        <w:rPr>
          <w:rFonts w:ascii="Verdana" w:hAnsi="Verdana" w:cstheme="minorHAnsi"/>
          <w:color w:val="000000" w:themeColor="text1"/>
          <w:sz w:val="20"/>
          <w:szCs w:val="20"/>
        </w:rPr>
        <w:t>24</w:t>
      </w:r>
      <w:r w:rsidRPr="00271486">
        <w:rPr>
          <w:rFonts w:ascii="Verdana" w:hAnsi="Verdana" w:cstheme="minorHAnsi"/>
          <w:color w:val="000000" w:themeColor="text1"/>
          <w:sz w:val="20"/>
          <w:szCs w:val="20"/>
        </w:rPr>
        <w:t xml:space="preserve"> de </w:t>
      </w:r>
      <w:r w:rsidR="00FD2658" w:rsidRPr="00271486">
        <w:rPr>
          <w:rFonts w:ascii="Verdana" w:hAnsi="Verdana" w:cstheme="minorHAnsi"/>
          <w:color w:val="000000" w:themeColor="text1"/>
          <w:sz w:val="20"/>
          <w:szCs w:val="20"/>
        </w:rPr>
        <w:t>junho</w:t>
      </w:r>
      <w:r w:rsidRPr="00271486">
        <w:rPr>
          <w:rFonts w:ascii="Verdana" w:hAnsi="Verdana" w:cstheme="minorHAnsi"/>
          <w:color w:val="000000" w:themeColor="text1"/>
          <w:sz w:val="20"/>
          <w:szCs w:val="20"/>
        </w:rPr>
        <w:t xml:space="preserve"> de 2020.</w:t>
      </w:r>
    </w:p>
    <w:tbl>
      <w:tblPr>
        <w:tblW w:w="0" w:type="auto"/>
        <w:tblLook w:val="04A0" w:firstRow="1" w:lastRow="0" w:firstColumn="1" w:lastColumn="0" w:noHBand="0" w:noVBand="1"/>
      </w:tblPr>
      <w:tblGrid>
        <w:gridCol w:w="4236"/>
        <w:gridCol w:w="11"/>
        <w:gridCol w:w="4247"/>
      </w:tblGrid>
      <w:tr w:rsidR="00103DFA" w:rsidRPr="00271486" w14:paraId="20BD1FA3" w14:textId="77777777" w:rsidTr="00103DFA">
        <w:tc>
          <w:tcPr>
            <w:tcW w:w="4247" w:type="dxa"/>
            <w:gridSpan w:val="2"/>
            <w:shd w:val="clear" w:color="auto" w:fill="auto"/>
          </w:tcPr>
          <w:p w14:paraId="36EB4961" w14:textId="77777777" w:rsidR="00103DFA" w:rsidRDefault="00103DFA" w:rsidP="00103DFA">
            <w:pPr>
              <w:spacing w:after="0" w:line="240" w:lineRule="auto"/>
              <w:jc w:val="center"/>
              <w:rPr>
                <w:rFonts w:ascii="Verdana" w:hAnsi="Verdana" w:cstheme="minorHAnsi"/>
                <w:color w:val="000000" w:themeColor="text1"/>
                <w:sz w:val="20"/>
                <w:szCs w:val="20"/>
              </w:rPr>
            </w:pPr>
          </w:p>
          <w:p w14:paraId="4F9B15D5" w14:textId="77777777" w:rsidR="00103DFA" w:rsidRDefault="00103DFA" w:rsidP="00103DFA">
            <w:pPr>
              <w:spacing w:after="0" w:line="240" w:lineRule="auto"/>
              <w:jc w:val="center"/>
              <w:rPr>
                <w:rFonts w:ascii="Verdana" w:hAnsi="Verdana" w:cstheme="minorHAnsi"/>
                <w:color w:val="000000" w:themeColor="text1"/>
                <w:sz w:val="20"/>
                <w:szCs w:val="20"/>
              </w:rPr>
            </w:pPr>
          </w:p>
          <w:p w14:paraId="0654E81E" w14:textId="7B6AE9DF" w:rsidR="00103DFA" w:rsidRPr="00271486" w:rsidRDefault="00103DFA" w:rsidP="00103DFA">
            <w:pPr>
              <w:spacing w:after="0" w:line="240" w:lineRule="auto"/>
              <w:jc w:val="center"/>
              <w:rPr>
                <w:rFonts w:ascii="Verdana" w:hAnsi="Verdana" w:cstheme="minorHAnsi"/>
                <w:color w:val="000000" w:themeColor="text1"/>
                <w:sz w:val="20"/>
                <w:szCs w:val="20"/>
              </w:rPr>
            </w:pPr>
            <w:r w:rsidRPr="00271486">
              <w:rPr>
                <w:rFonts w:ascii="Verdana" w:hAnsi="Verdana" w:cstheme="minorHAnsi"/>
                <w:color w:val="000000" w:themeColor="text1"/>
                <w:sz w:val="20"/>
                <w:szCs w:val="20"/>
              </w:rPr>
              <w:t>LUIZ PAULO TEIXEIRA FERREIRA</w:t>
            </w:r>
          </w:p>
          <w:p w14:paraId="73145B6C" w14:textId="4F981F03" w:rsidR="00103DFA" w:rsidRPr="00271486" w:rsidRDefault="00103DFA" w:rsidP="00103DFA">
            <w:pPr>
              <w:spacing w:after="0" w:line="240" w:lineRule="auto"/>
              <w:jc w:val="center"/>
              <w:rPr>
                <w:rFonts w:ascii="Verdana" w:hAnsi="Verdana" w:cstheme="minorHAnsi"/>
                <w:color w:val="000000" w:themeColor="text1"/>
                <w:sz w:val="20"/>
                <w:szCs w:val="20"/>
              </w:rPr>
            </w:pPr>
            <w:r w:rsidRPr="00271486">
              <w:rPr>
                <w:rFonts w:ascii="Verdana" w:hAnsi="Verdana" w:cstheme="minorHAnsi"/>
                <w:color w:val="000000" w:themeColor="text1"/>
                <w:sz w:val="20"/>
                <w:szCs w:val="20"/>
              </w:rPr>
              <w:t>CPF/MF n.º 024.413.698-06</w:t>
            </w:r>
          </w:p>
        </w:tc>
        <w:tc>
          <w:tcPr>
            <w:tcW w:w="4247" w:type="dxa"/>
            <w:shd w:val="clear" w:color="auto" w:fill="auto"/>
          </w:tcPr>
          <w:p w14:paraId="690BD2CE" w14:textId="271D1038" w:rsidR="00103DFA" w:rsidRDefault="005D78A0" w:rsidP="00103DFA">
            <w:pPr>
              <w:spacing w:after="0" w:line="240" w:lineRule="auto"/>
              <w:jc w:val="center"/>
              <w:rPr>
                <w:rFonts w:ascii="Verdana" w:hAnsi="Verdana" w:cstheme="minorHAnsi"/>
                <w:color w:val="000000" w:themeColor="text1"/>
                <w:sz w:val="20"/>
                <w:szCs w:val="20"/>
              </w:rPr>
            </w:pPr>
            <w:r>
              <w:rPr>
                <w:noProof/>
              </w:rPr>
              <w:drawing>
                <wp:anchor distT="0" distB="0" distL="114300" distR="114300" simplePos="0" relativeHeight="251656704" behindDoc="1" locked="0" layoutInCell="1" allowOverlap="1" wp14:anchorId="224E978B" wp14:editId="32F75CB6">
                  <wp:simplePos x="0" y="0"/>
                  <wp:positionH relativeFrom="column">
                    <wp:posOffset>459740</wp:posOffset>
                  </wp:positionH>
                  <wp:positionV relativeFrom="paragraph">
                    <wp:posOffset>-109220</wp:posOffset>
                  </wp:positionV>
                  <wp:extent cx="1474470" cy="1122992"/>
                  <wp:effectExtent l="0" t="0" r="0" b="127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1533852" cy="1168219"/>
                          </a:xfrm>
                          <a:prstGeom prst="rect">
                            <a:avLst/>
                          </a:prstGeom>
                        </pic:spPr>
                      </pic:pic>
                    </a:graphicData>
                  </a:graphic>
                  <wp14:sizeRelH relativeFrom="margin">
                    <wp14:pctWidth>0</wp14:pctWidth>
                  </wp14:sizeRelH>
                  <wp14:sizeRelV relativeFrom="margin">
                    <wp14:pctHeight>0</wp14:pctHeight>
                  </wp14:sizeRelV>
                </wp:anchor>
              </w:drawing>
            </w:r>
          </w:p>
          <w:p w14:paraId="5C735872" w14:textId="178A138F" w:rsidR="00103DFA" w:rsidRDefault="00103DFA" w:rsidP="00103DFA">
            <w:pPr>
              <w:spacing w:after="0" w:line="240" w:lineRule="auto"/>
              <w:jc w:val="center"/>
              <w:rPr>
                <w:rFonts w:ascii="Verdana" w:hAnsi="Verdana" w:cstheme="minorHAnsi"/>
                <w:color w:val="000000" w:themeColor="text1"/>
                <w:sz w:val="20"/>
                <w:szCs w:val="20"/>
              </w:rPr>
            </w:pPr>
          </w:p>
          <w:p w14:paraId="19EAA476" w14:textId="05A31543" w:rsidR="00103DFA" w:rsidRPr="00271486" w:rsidRDefault="00103DFA" w:rsidP="00103DFA">
            <w:pPr>
              <w:spacing w:after="0" w:line="240" w:lineRule="auto"/>
              <w:jc w:val="center"/>
              <w:rPr>
                <w:rFonts w:ascii="Verdana" w:hAnsi="Verdana" w:cstheme="minorHAnsi"/>
                <w:color w:val="000000" w:themeColor="text1"/>
                <w:sz w:val="20"/>
                <w:szCs w:val="20"/>
              </w:rPr>
            </w:pPr>
            <w:bookmarkStart w:id="3" w:name="_Hlk43919562"/>
            <w:r>
              <w:rPr>
                <w:rFonts w:ascii="Verdana" w:hAnsi="Verdana" w:cstheme="minorHAnsi"/>
                <w:color w:val="000000" w:themeColor="text1"/>
                <w:sz w:val="20"/>
                <w:szCs w:val="20"/>
              </w:rPr>
              <w:t>EUGÊNIO ARAGÃO</w:t>
            </w:r>
          </w:p>
          <w:p w14:paraId="1EC5AE51" w14:textId="206DBC73" w:rsidR="00103DFA" w:rsidRPr="00271486" w:rsidRDefault="00103DFA" w:rsidP="00103DFA">
            <w:pPr>
              <w:spacing w:after="0" w:line="240" w:lineRule="auto"/>
              <w:jc w:val="center"/>
              <w:rPr>
                <w:rFonts w:ascii="Verdana" w:hAnsi="Verdana"/>
                <w:noProof/>
                <w:sz w:val="20"/>
                <w:szCs w:val="20"/>
                <w:lang w:eastAsia="pt-BR"/>
              </w:rPr>
            </w:pPr>
            <w:r>
              <w:rPr>
                <w:rFonts w:ascii="Verdana" w:hAnsi="Verdana" w:cstheme="minorHAnsi"/>
                <w:color w:val="000000" w:themeColor="text1"/>
                <w:sz w:val="20"/>
                <w:szCs w:val="20"/>
              </w:rPr>
              <w:t>OAB/DF 4.935</w:t>
            </w:r>
            <w:bookmarkEnd w:id="3"/>
          </w:p>
        </w:tc>
      </w:tr>
      <w:tr w:rsidR="00041427" w:rsidRPr="00271486" w14:paraId="2566A084" w14:textId="77777777" w:rsidTr="00103DFA">
        <w:tc>
          <w:tcPr>
            <w:tcW w:w="4236" w:type="dxa"/>
            <w:shd w:val="clear" w:color="auto" w:fill="auto"/>
          </w:tcPr>
          <w:p w14:paraId="0620DCA5" w14:textId="77777777" w:rsidR="00FD2658" w:rsidRPr="00271486" w:rsidRDefault="00FD2658" w:rsidP="00271486">
            <w:pPr>
              <w:pStyle w:val="08-assinatura"/>
              <w:spacing w:line="240" w:lineRule="auto"/>
              <w:rPr>
                <w:rFonts w:ascii="Verdana" w:hAnsi="Verdana"/>
                <w:sz w:val="20"/>
                <w:szCs w:val="20"/>
              </w:rPr>
            </w:pPr>
          </w:p>
          <w:p w14:paraId="14F24866" w14:textId="2D613AFE" w:rsidR="006413FF" w:rsidRPr="00271486" w:rsidRDefault="006413FF" w:rsidP="00271486">
            <w:pPr>
              <w:pStyle w:val="08-assinatura"/>
              <w:spacing w:line="240" w:lineRule="auto"/>
              <w:rPr>
                <w:rFonts w:ascii="Verdana" w:hAnsi="Verdana"/>
                <w:sz w:val="20"/>
                <w:szCs w:val="20"/>
              </w:rPr>
            </w:pPr>
            <w:r w:rsidRPr="00271486">
              <w:rPr>
                <w:rFonts w:ascii="Verdana" w:hAnsi="Verdana"/>
                <w:noProof/>
                <w:sz w:val="20"/>
                <w:szCs w:val="20"/>
                <w:lang w:eastAsia="pt-BR"/>
              </w:rPr>
              <w:drawing>
                <wp:inline distT="0" distB="0" distL="0" distR="0" wp14:anchorId="40D412A7" wp14:editId="22DC6617">
                  <wp:extent cx="2247900" cy="495300"/>
                  <wp:effectExtent l="0" t="0" r="0" b="0"/>
                  <wp:docPr id="3" name="Imagem 3" descr="C:\Users\Débora Nach\Downloads\assinatura anderson - so 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Débora Nach\Downloads\assinatura anderson - so assinatur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7900" cy="495300"/>
                          </a:xfrm>
                          <a:prstGeom prst="rect">
                            <a:avLst/>
                          </a:prstGeom>
                          <a:noFill/>
                          <a:ln>
                            <a:noFill/>
                          </a:ln>
                        </pic:spPr>
                      </pic:pic>
                    </a:graphicData>
                  </a:graphic>
                </wp:inline>
              </w:drawing>
            </w:r>
          </w:p>
          <w:p w14:paraId="2DD034DE" w14:textId="77777777" w:rsidR="006413FF" w:rsidRPr="00271486" w:rsidRDefault="006413FF" w:rsidP="00271486">
            <w:pPr>
              <w:pStyle w:val="08-assinatura"/>
              <w:spacing w:line="240" w:lineRule="auto"/>
              <w:rPr>
                <w:rFonts w:ascii="Verdana" w:hAnsi="Verdana"/>
                <w:sz w:val="20"/>
                <w:szCs w:val="20"/>
                <w:lang w:val="en-US"/>
              </w:rPr>
            </w:pPr>
            <w:r w:rsidRPr="00271486">
              <w:rPr>
                <w:rFonts w:ascii="Verdana" w:hAnsi="Verdana"/>
                <w:sz w:val="20"/>
                <w:szCs w:val="20"/>
                <w:lang w:val="en-US"/>
              </w:rPr>
              <w:t>ANDERSON BEZERRA LOPES</w:t>
            </w:r>
          </w:p>
          <w:p w14:paraId="2788EAE3" w14:textId="77777777" w:rsidR="006413FF" w:rsidRPr="00271486" w:rsidRDefault="006413FF" w:rsidP="00271486">
            <w:pPr>
              <w:pStyle w:val="08-assinatura"/>
              <w:spacing w:line="240" w:lineRule="auto"/>
              <w:rPr>
                <w:rFonts w:ascii="Verdana" w:hAnsi="Verdana"/>
                <w:sz w:val="20"/>
                <w:szCs w:val="20"/>
                <w:shd w:val="clear" w:color="auto" w:fill="FFFFFF"/>
                <w:lang w:val="en-US"/>
              </w:rPr>
            </w:pPr>
            <w:r w:rsidRPr="00271486">
              <w:rPr>
                <w:rFonts w:ascii="Verdana" w:hAnsi="Verdana"/>
                <w:sz w:val="20"/>
                <w:szCs w:val="20"/>
                <w:lang w:val="en-US"/>
              </w:rPr>
              <w:t>OAB/SP 274.537</w:t>
            </w:r>
          </w:p>
        </w:tc>
        <w:tc>
          <w:tcPr>
            <w:tcW w:w="4258" w:type="dxa"/>
            <w:gridSpan w:val="2"/>
            <w:shd w:val="clear" w:color="auto" w:fill="auto"/>
          </w:tcPr>
          <w:p w14:paraId="3EF92E91" w14:textId="77777777" w:rsidR="00FD2658" w:rsidRPr="00271486" w:rsidRDefault="00FD2658" w:rsidP="00271486">
            <w:pPr>
              <w:pStyle w:val="08-assinatura"/>
              <w:spacing w:line="240" w:lineRule="auto"/>
              <w:rPr>
                <w:rFonts w:ascii="Verdana" w:hAnsi="Verdana"/>
                <w:sz w:val="20"/>
                <w:szCs w:val="20"/>
              </w:rPr>
            </w:pPr>
          </w:p>
          <w:p w14:paraId="4AA7CFD2" w14:textId="35BD6C86" w:rsidR="006413FF" w:rsidRPr="00271486" w:rsidRDefault="006413FF" w:rsidP="00271486">
            <w:pPr>
              <w:pStyle w:val="08-assinatura"/>
              <w:spacing w:line="240" w:lineRule="auto"/>
              <w:rPr>
                <w:rFonts w:ascii="Verdana" w:hAnsi="Verdana"/>
                <w:sz w:val="20"/>
                <w:szCs w:val="20"/>
              </w:rPr>
            </w:pPr>
            <w:r w:rsidRPr="00271486">
              <w:rPr>
                <w:rFonts w:ascii="Verdana" w:hAnsi="Verdana"/>
                <w:noProof/>
                <w:sz w:val="20"/>
                <w:szCs w:val="20"/>
                <w:lang w:eastAsia="pt-BR"/>
              </w:rPr>
              <w:drawing>
                <wp:inline distT="0" distB="0" distL="0" distR="0" wp14:anchorId="7C453686" wp14:editId="0649BF66">
                  <wp:extent cx="2343150" cy="476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43150" cy="476250"/>
                          </a:xfrm>
                          <a:prstGeom prst="rect">
                            <a:avLst/>
                          </a:prstGeom>
                          <a:noFill/>
                          <a:ln>
                            <a:noFill/>
                          </a:ln>
                        </pic:spPr>
                      </pic:pic>
                    </a:graphicData>
                  </a:graphic>
                </wp:inline>
              </w:drawing>
            </w:r>
          </w:p>
          <w:p w14:paraId="22DC7E76" w14:textId="77777777" w:rsidR="006413FF" w:rsidRPr="00271486" w:rsidRDefault="006413FF" w:rsidP="00271486">
            <w:pPr>
              <w:pStyle w:val="08-assinatura"/>
              <w:spacing w:line="240" w:lineRule="auto"/>
              <w:rPr>
                <w:rFonts w:ascii="Verdana" w:hAnsi="Verdana"/>
                <w:sz w:val="20"/>
                <w:szCs w:val="20"/>
              </w:rPr>
            </w:pPr>
            <w:r w:rsidRPr="00271486">
              <w:rPr>
                <w:rFonts w:ascii="Verdana" w:hAnsi="Verdana"/>
                <w:sz w:val="20"/>
                <w:szCs w:val="20"/>
              </w:rPr>
              <w:t>CAIO FERREIRA</w:t>
            </w:r>
          </w:p>
          <w:p w14:paraId="7FEC402B" w14:textId="6B71B884" w:rsidR="006413FF" w:rsidRPr="00271486" w:rsidRDefault="006413FF" w:rsidP="00271486">
            <w:pPr>
              <w:pStyle w:val="08-assinatura"/>
              <w:spacing w:line="240" w:lineRule="auto"/>
              <w:rPr>
                <w:rFonts w:ascii="Verdana" w:hAnsi="Verdana"/>
                <w:sz w:val="20"/>
                <w:szCs w:val="20"/>
                <w:shd w:val="clear" w:color="auto" w:fill="FFFFFF"/>
              </w:rPr>
            </w:pPr>
            <w:r w:rsidRPr="00271486">
              <w:rPr>
                <w:rFonts w:ascii="Verdana" w:hAnsi="Verdana"/>
                <w:sz w:val="20"/>
                <w:szCs w:val="20"/>
              </w:rPr>
              <w:t>OAB/SP 315.210</w:t>
            </w:r>
          </w:p>
        </w:tc>
      </w:tr>
      <w:tr w:rsidR="00041427" w:rsidRPr="00271486" w14:paraId="3863F269" w14:textId="77777777" w:rsidTr="00103DFA">
        <w:tc>
          <w:tcPr>
            <w:tcW w:w="4236" w:type="dxa"/>
            <w:shd w:val="clear" w:color="auto" w:fill="auto"/>
          </w:tcPr>
          <w:p w14:paraId="48440F70" w14:textId="294CC3DD" w:rsidR="00B413E0" w:rsidRPr="00271486" w:rsidRDefault="00041427" w:rsidP="00271486">
            <w:pPr>
              <w:pStyle w:val="08-assinatura"/>
              <w:spacing w:line="240" w:lineRule="auto"/>
              <w:rPr>
                <w:rFonts w:ascii="Verdana" w:hAnsi="Verdana"/>
                <w:sz w:val="20"/>
                <w:szCs w:val="20"/>
              </w:rPr>
            </w:pPr>
            <w:r>
              <w:rPr>
                <w:noProof/>
              </w:rPr>
              <w:drawing>
                <wp:inline distT="0" distB="0" distL="0" distR="0" wp14:anchorId="0B31199E" wp14:editId="4C01CD13">
                  <wp:extent cx="953770" cy="606662"/>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BEBA8EAE-BF5A-486C-A8C5-ECC9F3942E4B}">
                                <a14:imgProps xmlns:a14="http://schemas.microsoft.com/office/drawing/2010/main">
                                  <a14:imgLayer r:embed="rId29">
                                    <a14:imgEffect>
                                      <a14:brightnessContrast contrast="90000"/>
                                    </a14:imgEffect>
                                  </a14:imgLayer>
                                </a14:imgProps>
                              </a:ext>
                              <a:ext uri="{28A0092B-C50C-407E-A947-70E740481C1C}">
                                <a14:useLocalDpi xmlns:a14="http://schemas.microsoft.com/office/drawing/2010/main" val="0"/>
                              </a:ext>
                            </a:extLst>
                          </a:blip>
                          <a:srcRect/>
                          <a:stretch>
                            <a:fillRect/>
                          </a:stretch>
                        </pic:blipFill>
                        <pic:spPr bwMode="auto">
                          <a:xfrm>
                            <a:off x="0" y="0"/>
                            <a:ext cx="1030641" cy="655557"/>
                          </a:xfrm>
                          <a:prstGeom prst="rect">
                            <a:avLst/>
                          </a:prstGeom>
                          <a:noFill/>
                          <a:ln>
                            <a:noFill/>
                          </a:ln>
                          <a:effectLst>
                            <a:glow>
                              <a:schemeClr val="accent1"/>
                            </a:glow>
                          </a:effectLst>
                        </pic:spPr>
                      </pic:pic>
                    </a:graphicData>
                  </a:graphic>
                </wp:inline>
              </w:drawing>
            </w:r>
          </w:p>
          <w:p w14:paraId="75EFE531" w14:textId="48784035" w:rsidR="00B413E0" w:rsidRPr="00271486" w:rsidRDefault="00B413E0" w:rsidP="00271486">
            <w:pPr>
              <w:pStyle w:val="08-assinatura"/>
              <w:spacing w:line="240" w:lineRule="auto"/>
              <w:rPr>
                <w:rFonts w:ascii="Verdana" w:hAnsi="Verdana"/>
                <w:sz w:val="20"/>
                <w:szCs w:val="20"/>
              </w:rPr>
            </w:pPr>
            <w:r w:rsidRPr="00271486">
              <w:rPr>
                <w:rFonts w:ascii="Verdana" w:hAnsi="Verdana"/>
                <w:sz w:val="20"/>
                <w:szCs w:val="20"/>
              </w:rPr>
              <w:t>LUÍS HENRIQUE PICHINI SANTOS</w:t>
            </w:r>
          </w:p>
          <w:p w14:paraId="5ECB8757" w14:textId="303D669D" w:rsidR="00B413E0" w:rsidRPr="00271486" w:rsidRDefault="00B413E0" w:rsidP="00271486">
            <w:pPr>
              <w:pStyle w:val="08-assinatura"/>
              <w:spacing w:line="240" w:lineRule="auto"/>
              <w:rPr>
                <w:rFonts w:ascii="Verdana" w:hAnsi="Verdana"/>
                <w:sz w:val="20"/>
                <w:szCs w:val="20"/>
              </w:rPr>
            </w:pPr>
            <w:r w:rsidRPr="00271486">
              <w:rPr>
                <w:rFonts w:ascii="Verdana" w:hAnsi="Verdana"/>
                <w:sz w:val="20"/>
                <w:szCs w:val="20"/>
              </w:rPr>
              <w:t>OAB/SP 401.945</w:t>
            </w:r>
          </w:p>
        </w:tc>
        <w:tc>
          <w:tcPr>
            <w:tcW w:w="4258" w:type="dxa"/>
            <w:gridSpan w:val="2"/>
            <w:shd w:val="clear" w:color="auto" w:fill="auto"/>
          </w:tcPr>
          <w:p w14:paraId="55095893" w14:textId="7FF355E5" w:rsidR="00103DFA" w:rsidRDefault="000D0E4A" w:rsidP="00271486">
            <w:pPr>
              <w:pStyle w:val="08-assinatura"/>
              <w:spacing w:line="240" w:lineRule="auto"/>
              <w:rPr>
                <w:rFonts w:ascii="Verdana" w:hAnsi="Verdana"/>
                <w:sz w:val="20"/>
                <w:szCs w:val="20"/>
              </w:rPr>
            </w:pPr>
            <w:r>
              <w:rPr>
                <w:noProof/>
              </w:rPr>
              <w:drawing>
                <wp:anchor distT="0" distB="0" distL="114300" distR="114300" simplePos="0" relativeHeight="251657728" behindDoc="1" locked="0" layoutInCell="1" allowOverlap="1" wp14:anchorId="151DD30D" wp14:editId="5B641658">
                  <wp:simplePos x="0" y="0"/>
                  <wp:positionH relativeFrom="column">
                    <wp:posOffset>428625</wp:posOffset>
                  </wp:positionH>
                  <wp:positionV relativeFrom="paragraph">
                    <wp:posOffset>144145</wp:posOffset>
                  </wp:positionV>
                  <wp:extent cx="1564640" cy="85993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1564640" cy="859930"/>
                          </a:xfrm>
                          <a:prstGeom prst="rect">
                            <a:avLst/>
                          </a:prstGeom>
                        </pic:spPr>
                      </pic:pic>
                    </a:graphicData>
                  </a:graphic>
                  <wp14:sizeRelH relativeFrom="margin">
                    <wp14:pctWidth>0</wp14:pctWidth>
                  </wp14:sizeRelH>
                  <wp14:sizeRelV relativeFrom="margin">
                    <wp14:pctHeight>0</wp14:pctHeight>
                  </wp14:sizeRelV>
                </wp:anchor>
              </w:drawing>
            </w:r>
          </w:p>
          <w:p w14:paraId="67A58B90" w14:textId="77777777" w:rsidR="000B0BC4" w:rsidRDefault="000B0BC4" w:rsidP="00271486">
            <w:pPr>
              <w:pStyle w:val="08-assinatura"/>
              <w:spacing w:line="240" w:lineRule="auto"/>
              <w:rPr>
                <w:rFonts w:ascii="Verdana" w:hAnsi="Verdana"/>
                <w:sz w:val="20"/>
                <w:szCs w:val="20"/>
              </w:rPr>
            </w:pPr>
          </w:p>
          <w:p w14:paraId="6233CF4F" w14:textId="77777777" w:rsidR="000B0BC4" w:rsidRDefault="000B0BC4" w:rsidP="00271486">
            <w:pPr>
              <w:pStyle w:val="08-assinatura"/>
              <w:spacing w:line="240" w:lineRule="auto"/>
              <w:rPr>
                <w:rFonts w:ascii="Verdana" w:hAnsi="Verdana"/>
                <w:sz w:val="20"/>
                <w:szCs w:val="20"/>
              </w:rPr>
            </w:pPr>
          </w:p>
          <w:p w14:paraId="6D23A3FA" w14:textId="77777777" w:rsidR="000B0BC4" w:rsidRDefault="000B0BC4" w:rsidP="00271486">
            <w:pPr>
              <w:pStyle w:val="08-assinatura"/>
              <w:spacing w:line="240" w:lineRule="auto"/>
              <w:rPr>
                <w:rFonts w:ascii="Verdana" w:hAnsi="Verdana"/>
                <w:sz w:val="20"/>
                <w:szCs w:val="20"/>
              </w:rPr>
            </w:pPr>
          </w:p>
          <w:p w14:paraId="4F6A61E0" w14:textId="78A500FB" w:rsidR="00103DFA" w:rsidRDefault="00103DFA" w:rsidP="00271486">
            <w:pPr>
              <w:pStyle w:val="08-assinatura"/>
              <w:spacing w:line="240" w:lineRule="auto"/>
              <w:rPr>
                <w:rFonts w:ascii="Verdana" w:hAnsi="Verdana"/>
                <w:sz w:val="20"/>
                <w:szCs w:val="20"/>
              </w:rPr>
            </w:pPr>
            <w:r>
              <w:rPr>
                <w:rFonts w:ascii="Verdana" w:hAnsi="Verdana"/>
                <w:sz w:val="20"/>
                <w:szCs w:val="20"/>
              </w:rPr>
              <w:t>ÂNGELO LONGO FERRARO</w:t>
            </w:r>
          </w:p>
          <w:p w14:paraId="4114072C" w14:textId="02798175" w:rsidR="00B413E0" w:rsidRPr="00271486" w:rsidRDefault="00103DFA" w:rsidP="00271486">
            <w:pPr>
              <w:pStyle w:val="08-assinatura"/>
              <w:spacing w:line="240" w:lineRule="auto"/>
              <w:rPr>
                <w:rFonts w:ascii="Verdana" w:hAnsi="Verdana"/>
                <w:sz w:val="20"/>
                <w:szCs w:val="20"/>
              </w:rPr>
            </w:pPr>
            <w:r>
              <w:rPr>
                <w:rFonts w:ascii="Verdana" w:hAnsi="Verdana"/>
                <w:sz w:val="20"/>
                <w:szCs w:val="20"/>
              </w:rPr>
              <w:t>OAB/SP 261.268</w:t>
            </w:r>
          </w:p>
        </w:tc>
      </w:tr>
    </w:tbl>
    <w:p w14:paraId="3BBDCAA8" w14:textId="77777777" w:rsidR="00103DFA" w:rsidRDefault="00103DFA" w:rsidP="00271486">
      <w:pPr>
        <w:spacing w:after="0" w:line="360" w:lineRule="auto"/>
        <w:jc w:val="center"/>
        <w:rPr>
          <w:rFonts w:ascii="Verdana" w:hAnsi="Verdana"/>
          <w:b/>
          <w:bCs/>
          <w:sz w:val="20"/>
          <w:szCs w:val="20"/>
          <w:u w:val="single"/>
        </w:rPr>
      </w:pPr>
    </w:p>
    <w:p w14:paraId="0AA56895" w14:textId="7C253DB9" w:rsidR="00A62D7D" w:rsidRPr="00271486" w:rsidRDefault="00A62D7D" w:rsidP="00271486">
      <w:pPr>
        <w:spacing w:after="0" w:line="360" w:lineRule="auto"/>
        <w:jc w:val="center"/>
        <w:rPr>
          <w:rFonts w:ascii="Verdana" w:hAnsi="Verdana"/>
          <w:b/>
          <w:bCs/>
          <w:sz w:val="20"/>
          <w:szCs w:val="20"/>
          <w:u w:val="single"/>
        </w:rPr>
      </w:pPr>
      <w:r w:rsidRPr="00271486">
        <w:rPr>
          <w:rFonts w:ascii="Verdana" w:hAnsi="Verdana"/>
          <w:b/>
          <w:bCs/>
          <w:sz w:val="20"/>
          <w:szCs w:val="20"/>
          <w:u w:val="single"/>
        </w:rPr>
        <w:lastRenderedPageBreak/>
        <w:t>ÍNDICE DE DOCUMENTOS</w:t>
      </w:r>
    </w:p>
    <w:p w14:paraId="2AF82DA6" w14:textId="77777777" w:rsidR="0096504F" w:rsidRPr="00271486" w:rsidRDefault="0096504F" w:rsidP="00271486">
      <w:pPr>
        <w:spacing w:after="0" w:line="360" w:lineRule="auto"/>
        <w:jc w:val="both"/>
        <w:rPr>
          <w:rFonts w:ascii="Verdana" w:hAnsi="Verdana"/>
          <w:sz w:val="20"/>
          <w:szCs w:val="20"/>
        </w:rPr>
      </w:pPr>
    </w:p>
    <w:p w14:paraId="1DB7E247" w14:textId="0DFC1552"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Doc. 01 – Procuração</w:t>
      </w:r>
    </w:p>
    <w:p w14:paraId="32707192" w14:textId="77777777" w:rsidR="00BA5CAF" w:rsidRPr="00271486" w:rsidRDefault="00BA5CAF" w:rsidP="00271486">
      <w:pPr>
        <w:spacing w:after="0" w:line="360" w:lineRule="auto"/>
        <w:jc w:val="both"/>
        <w:rPr>
          <w:rFonts w:ascii="Verdana" w:hAnsi="Verdana"/>
          <w:sz w:val="20"/>
          <w:szCs w:val="20"/>
        </w:rPr>
      </w:pPr>
    </w:p>
    <w:p w14:paraId="1EC1B539" w14:textId="5C2C78F6"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Doc. 02 – Decis</w:t>
      </w:r>
      <w:r w:rsidR="006E0125" w:rsidRPr="00271486">
        <w:rPr>
          <w:rFonts w:ascii="Verdana" w:hAnsi="Verdana"/>
          <w:sz w:val="20"/>
          <w:szCs w:val="20"/>
        </w:rPr>
        <w:t>ão</w:t>
      </w:r>
      <w:r w:rsidRPr="00271486">
        <w:rPr>
          <w:rFonts w:ascii="Verdana" w:hAnsi="Verdana"/>
          <w:sz w:val="20"/>
          <w:szCs w:val="20"/>
        </w:rPr>
        <w:t xml:space="preserve"> de 16.03.2016 </w:t>
      </w:r>
      <w:r w:rsidR="004B5D9A" w:rsidRPr="00271486">
        <w:rPr>
          <w:rFonts w:ascii="Verdana" w:hAnsi="Verdana"/>
          <w:sz w:val="20"/>
          <w:szCs w:val="20"/>
        </w:rPr>
        <w:t>no Pedido de quebra de sigilo de dados e/ou telefônico nº 500620598.2016.4.04.7000 (evento 135), que deu ampla publicidade às interceptações telefônicas</w:t>
      </w:r>
    </w:p>
    <w:p w14:paraId="0852149E" w14:textId="77777777" w:rsidR="00BA5CAF" w:rsidRPr="00271486" w:rsidRDefault="00BA5CAF" w:rsidP="00271486">
      <w:pPr>
        <w:spacing w:after="0" w:line="360" w:lineRule="auto"/>
        <w:jc w:val="both"/>
        <w:rPr>
          <w:rFonts w:ascii="Verdana" w:hAnsi="Verdana"/>
          <w:sz w:val="20"/>
          <w:szCs w:val="20"/>
        </w:rPr>
      </w:pPr>
    </w:p>
    <w:p w14:paraId="5A15EC06" w14:textId="4D0E3FED" w:rsidR="004B5D9A"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 xml:space="preserve">Doc. 03 – </w:t>
      </w:r>
      <w:r w:rsidR="004B5D9A" w:rsidRPr="00271486">
        <w:rPr>
          <w:rFonts w:ascii="Verdana" w:hAnsi="Verdana"/>
          <w:sz w:val="20"/>
          <w:szCs w:val="20"/>
        </w:rPr>
        <w:t>Decisão de 17.03.2016 no Pedido de quebra de sigilo de dados e/ou telefônico nº 500620598.2016.4.04.7000 (evento 140)</w:t>
      </w:r>
    </w:p>
    <w:p w14:paraId="7771C3D2" w14:textId="77777777" w:rsidR="004B5D9A" w:rsidRPr="00271486" w:rsidRDefault="004B5D9A" w:rsidP="00271486">
      <w:pPr>
        <w:spacing w:after="0" w:line="360" w:lineRule="auto"/>
        <w:jc w:val="both"/>
        <w:rPr>
          <w:rFonts w:ascii="Verdana" w:hAnsi="Verdana"/>
          <w:sz w:val="20"/>
          <w:szCs w:val="20"/>
        </w:rPr>
      </w:pPr>
    </w:p>
    <w:p w14:paraId="2AC990B6" w14:textId="42E9F135" w:rsidR="004B5D9A" w:rsidRPr="00271486" w:rsidRDefault="004B5D9A" w:rsidP="00271486">
      <w:pPr>
        <w:spacing w:after="0" w:line="360" w:lineRule="auto"/>
        <w:jc w:val="both"/>
        <w:rPr>
          <w:rFonts w:ascii="Verdana" w:hAnsi="Verdana"/>
          <w:sz w:val="20"/>
          <w:szCs w:val="20"/>
        </w:rPr>
      </w:pPr>
      <w:r w:rsidRPr="00271486">
        <w:rPr>
          <w:rFonts w:ascii="Verdana" w:hAnsi="Verdana"/>
          <w:sz w:val="20"/>
          <w:szCs w:val="20"/>
        </w:rPr>
        <w:t>Doc. 0</w:t>
      </w:r>
      <w:r w:rsidR="00345851">
        <w:rPr>
          <w:rFonts w:ascii="Verdana" w:hAnsi="Verdana"/>
          <w:sz w:val="20"/>
          <w:szCs w:val="20"/>
        </w:rPr>
        <w:t>4</w:t>
      </w:r>
      <w:r w:rsidRPr="00271486">
        <w:rPr>
          <w:rFonts w:ascii="Verdana" w:hAnsi="Verdana"/>
          <w:sz w:val="20"/>
          <w:szCs w:val="20"/>
        </w:rPr>
        <w:t xml:space="preserve"> - Decisões proferidas pelo Min. Gilmar Mendes no MS 34.070/DF e no MS 34.071/DF em 18.03.2016</w:t>
      </w:r>
    </w:p>
    <w:p w14:paraId="2EEF3B7A" w14:textId="77777777" w:rsidR="004B5D9A" w:rsidRPr="00271486" w:rsidRDefault="004B5D9A" w:rsidP="00271486">
      <w:pPr>
        <w:spacing w:after="0" w:line="360" w:lineRule="auto"/>
        <w:jc w:val="both"/>
        <w:rPr>
          <w:rFonts w:ascii="Verdana" w:hAnsi="Verdana"/>
          <w:sz w:val="20"/>
          <w:szCs w:val="20"/>
        </w:rPr>
      </w:pPr>
    </w:p>
    <w:p w14:paraId="143F34CA" w14:textId="1578781F" w:rsidR="004B5D9A"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Doc. 0</w:t>
      </w:r>
      <w:r w:rsidR="00345851">
        <w:rPr>
          <w:rFonts w:ascii="Verdana" w:hAnsi="Verdana"/>
          <w:sz w:val="20"/>
          <w:szCs w:val="20"/>
        </w:rPr>
        <w:t>5</w:t>
      </w:r>
      <w:r w:rsidRPr="00271486">
        <w:rPr>
          <w:rFonts w:ascii="Verdana" w:hAnsi="Verdana"/>
          <w:sz w:val="20"/>
          <w:szCs w:val="20"/>
        </w:rPr>
        <w:t xml:space="preserve"> –</w:t>
      </w:r>
      <w:r w:rsidR="004B5D9A" w:rsidRPr="00271486">
        <w:rPr>
          <w:rFonts w:ascii="Verdana" w:hAnsi="Verdana"/>
          <w:sz w:val="20"/>
          <w:szCs w:val="20"/>
        </w:rPr>
        <w:t xml:space="preserve"> </w:t>
      </w:r>
      <w:r w:rsidR="00271486" w:rsidRPr="00271486">
        <w:rPr>
          <w:rFonts w:ascii="Verdana" w:hAnsi="Verdana"/>
          <w:b/>
          <w:bCs/>
          <w:sz w:val="20"/>
          <w:szCs w:val="20"/>
          <w:u w:val="single"/>
        </w:rPr>
        <w:t>Novas provas</w:t>
      </w:r>
      <w:r w:rsidR="00271486" w:rsidRPr="00271486">
        <w:rPr>
          <w:rFonts w:ascii="Verdana" w:hAnsi="Verdana"/>
          <w:sz w:val="20"/>
          <w:szCs w:val="20"/>
        </w:rPr>
        <w:t xml:space="preserve">: manifestações públicas do NOTICIADO a respeito dos fatos, </w:t>
      </w:r>
      <w:r w:rsidR="00271486">
        <w:rPr>
          <w:rFonts w:ascii="Verdana" w:hAnsi="Verdana"/>
          <w:sz w:val="20"/>
          <w:szCs w:val="20"/>
        </w:rPr>
        <w:t xml:space="preserve">todas </w:t>
      </w:r>
      <w:r w:rsidR="00271486" w:rsidRPr="00271486">
        <w:rPr>
          <w:rFonts w:ascii="Verdana" w:hAnsi="Verdana"/>
          <w:sz w:val="20"/>
          <w:szCs w:val="20"/>
        </w:rPr>
        <w:t>posteriores ao julgamento da Petição n.º 0001022-85.2016.4.04.0000, ocorrido em 09.03.17</w:t>
      </w:r>
      <w:r w:rsidR="00271486">
        <w:rPr>
          <w:rFonts w:ascii="Verdana" w:hAnsi="Verdana"/>
          <w:sz w:val="20"/>
          <w:szCs w:val="20"/>
        </w:rPr>
        <w:t xml:space="preserve">, conforme </w:t>
      </w:r>
      <w:r w:rsidR="00271486" w:rsidRPr="00271486">
        <w:rPr>
          <w:rFonts w:ascii="Verdana" w:hAnsi="Verdana"/>
          <w:sz w:val="20"/>
          <w:szCs w:val="20"/>
        </w:rPr>
        <w:t>notícias citadas ao longo da peça</w:t>
      </w:r>
    </w:p>
    <w:p w14:paraId="23C4D003" w14:textId="77777777" w:rsidR="00BA5CAF" w:rsidRPr="00271486" w:rsidRDefault="00BA5CAF" w:rsidP="00271486">
      <w:pPr>
        <w:spacing w:after="0" w:line="360" w:lineRule="auto"/>
        <w:jc w:val="both"/>
        <w:rPr>
          <w:rFonts w:ascii="Verdana" w:hAnsi="Verdana"/>
          <w:sz w:val="20"/>
          <w:szCs w:val="20"/>
        </w:rPr>
      </w:pPr>
    </w:p>
    <w:p w14:paraId="19D0EA6F" w14:textId="259E3AF1"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 xml:space="preserve">Doc. </w:t>
      </w:r>
      <w:r w:rsidR="00345851">
        <w:rPr>
          <w:rFonts w:ascii="Verdana" w:hAnsi="Verdana"/>
          <w:sz w:val="20"/>
          <w:szCs w:val="20"/>
        </w:rPr>
        <w:t>06</w:t>
      </w:r>
      <w:r w:rsidRPr="00271486">
        <w:rPr>
          <w:rFonts w:ascii="Verdana" w:hAnsi="Verdana"/>
          <w:sz w:val="20"/>
          <w:szCs w:val="20"/>
        </w:rPr>
        <w:t xml:space="preserve"> – Decisão liminar </w:t>
      </w:r>
      <w:r w:rsidR="004B5D9A" w:rsidRPr="00271486">
        <w:rPr>
          <w:rFonts w:ascii="Verdana" w:hAnsi="Verdana"/>
          <w:sz w:val="20"/>
          <w:szCs w:val="20"/>
        </w:rPr>
        <w:t>proferida pel</w:t>
      </w:r>
      <w:r w:rsidRPr="00271486">
        <w:rPr>
          <w:rFonts w:ascii="Verdana" w:hAnsi="Verdana"/>
          <w:sz w:val="20"/>
          <w:szCs w:val="20"/>
        </w:rPr>
        <w:t xml:space="preserve">o </w:t>
      </w:r>
      <w:r w:rsidR="006E0125" w:rsidRPr="00271486">
        <w:rPr>
          <w:rFonts w:ascii="Verdana" w:hAnsi="Verdana"/>
          <w:sz w:val="20"/>
          <w:szCs w:val="20"/>
        </w:rPr>
        <w:t xml:space="preserve">Min. </w:t>
      </w:r>
      <w:proofErr w:type="spellStart"/>
      <w:r w:rsidRPr="00271486">
        <w:rPr>
          <w:rFonts w:ascii="Verdana" w:hAnsi="Verdana"/>
          <w:sz w:val="20"/>
          <w:szCs w:val="20"/>
        </w:rPr>
        <w:t>Teori</w:t>
      </w:r>
      <w:proofErr w:type="spellEnd"/>
      <w:r w:rsidRPr="00271486">
        <w:rPr>
          <w:rFonts w:ascii="Verdana" w:hAnsi="Verdana"/>
          <w:sz w:val="20"/>
          <w:szCs w:val="20"/>
        </w:rPr>
        <w:t xml:space="preserve"> </w:t>
      </w:r>
      <w:r w:rsidR="006E0125" w:rsidRPr="00271486">
        <w:rPr>
          <w:rFonts w:ascii="Verdana" w:hAnsi="Verdana"/>
          <w:sz w:val="20"/>
          <w:szCs w:val="20"/>
        </w:rPr>
        <w:t xml:space="preserve">Zavascki </w:t>
      </w:r>
      <w:r w:rsidRPr="00271486">
        <w:rPr>
          <w:rFonts w:ascii="Verdana" w:hAnsi="Verdana"/>
          <w:sz w:val="20"/>
          <w:szCs w:val="20"/>
        </w:rPr>
        <w:t xml:space="preserve">na </w:t>
      </w:r>
      <w:proofErr w:type="spellStart"/>
      <w:r w:rsidRPr="00271486">
        <w:rPr>
          <w:rFonts w:ascii="Verdana" w:hAnsi="Verdana"/>
          <w:sz w:val="20"/>
          <w:szCs w:val="20"/>
        </w:rPr>
        <w:t>Rcl</w:t>
      </w:r>
      <w:proofErr w:type="spellEnd"/>
      <w:r w:rsidRPr="00271486">
        <w:rPr>
          <w:rFonts w:ascii="Verdana" w:hAnsi="Verdana"/>
          <w:sz w:val="20"/>
          <w:szCs w:val="20"/>
        </w:rPr>
        <w:t>. 23</w:t>
      </w:r>
      <w:r w:rsidR="00271486">
        <w:rPr>
          <w:rFonts w:ascii="Verdana" w:hAnsi="Verdana"/>
          <w:sz w:val="20"/>
          <w:szCs w:val="20"/>
        </w:rPr>
        <w:t>.</w:t>
      </w:r>
      <w:r w:rsidRPr="00271486">
        <w:rPr>
          <w:rFonts w:ascii="Verdana" w:hAnsi="Verdana"/>
          <w:sz w:val="20"/>
          <w:szCs w:val="20"/>
        </w:rPr>
        <w:t>457/DF</w:t>
      </w:r>
      <w:r w:rsidR="004B5D9A" w:rsidRPr="00271486">
        <w:rPr>
          <w:rFonts w:ascii="Verdana" w:hAnsi="Verdana"/>
          <w:sz w:val="20"/>
          <w:szCs w:val="20"/>
        </w:rPr>
        <w:t xml:space="preserve"> em 22.03.2016</w:t>
      </w:r>
    </w:p>
    <w:p w14:paraId="7EBE7565" w14:textId="77777777" w:rsidR="00BA5CAF" w:rsidRPr="00271486" w:rsidRDefault="00BA5CAF" w:rsidP="00271486">
      <w:pPr>
        <w:spacing w:after="0" w:line="360" w:lineRule="auto"/>
        <w:jc w:val="both"/>
        <w:rPr>
          <w:rFonts w:ascii="Verdana" w:hAnsi="Verdana"/>
          <w:sz w:val="20"/>
          <w:szCs w:val="20"/>
        </w:rPr>
      </w:pPr>
    </w:p>
    <w:p w14:paraId="6BAA920F" w14:textId="3BF508EF"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 xml:space="preserve">Doc. </w:t>
      </w:r>
      <w:r w:rsidR="00345851">
        <w:rPr>
          <w:rFonts w:ascii="Verdana" w:hAnsi="Verdana"/>
          <w:sz w:val="20"/>
          <w:szCs w:val="20"/>
        </w:rPr>
        <w:t>07</w:t>
      </w:r>
      <w:r w:rsidRPr="00271486">
        <w:rPr>
          <w:rFonts w:ascii="Verdana" w:hAnsi="Verdana"/>
          <w:sz w:val="20"/>
          <w:szCs w:val="20"/>
        </w:rPr>
        <w:t xml:space="preserve"> – </w:t>
      </w:r>
      <w:r w:rsidR="006E0125" w:rsidRPr="00271486">
        <w:rPr>
          <w:rFonts w:ascii="Verdana" w:hAnsi="Verdana"/>
          <w:sz w:val="20"/>
          <w:szCs w:val="20"/>
        </w:rPr>
        <w:t xml:space="preserve">Ata de comprovação do referendo da decisão liminar </w:t>
      </w:r>
      <w:r w:rsidR="004B5D9A" w:rsidRPr="00271486">
        <w:rPr>
          <w:rFonts w:ascii="Verdana" w:hAnsi="Verdana"/>
          <w:sz w:val="20"/>
          <w:szCs w:val="20"/>
        </w:rPr>
        <w:t xml:space="preserve">na </w:t>
      </w:r>
      <w:proofErr w:type="spellStart"/>
      <w:r w:rsidR="004B5D9A" w:rsidRPr="00271486">
        <w:rPr>
          <w:rFonts w:ascii="Verdana" w:hAnsi="Verdana"/>
          <w:sz w:val="20"/>
          <w:szCs w:val="20"/>
        </w:rPr>
        <w:t>Rcl</w:t>
      </w:r>
      <w:proofErr w:type="spellEnd"/>
      <w:r w:rsidR="004B5D9A" w:rsidRPr="00271486">
        <w:rPr>
          <w:rFonts w:ascii="Verdana" w:hAnsi="Verdana"/>
          <w:sz w:val="20"/>
          <w:szCs w:val="20"/>
        </w:rPr>
        <w:t>. 23</w:t>
      </w:r>
      <w:r w:rsidR="00271486">
        <w:rPr>
          <w:rFonts w:ascii="Verdana" w:hAnsi="Verdana"/>
          <w:sz w:val="20"/>
          <w:szCs w:val="20"/>
        </w:rPr>
        <w:t>.</w:t>
      </w:r>
      <w:r w:rsidR="004B5D9A" w:rsidRPr="00271486">
        <w:rPr>
          <w:rFonts w:ascii="Verdana" w:hAnsi="Verdana"/>
          <w:sz w:val="20"/>
          <w:szCs w:val="20"/>
        </w:rPr>
        <w:t xml:space="preserve">457/DF </w:t>
      </w:r>
      <w:r w:rsidR="006E0125" w:rsidRPr="00271486">
        <w:rPr>
          <w:rFonts w:ascii="Verdana" w:hAnsi="Verdana"/>
          <w:sz w:val="20"/>
          <w:szCs w:val="20"/>
        </w:rPr>
        <w:t xml:space="preserve">pelo </w:t>
      </w:r>
      <w:r w:rsidRPr="00271486">
        <w:rPr>
          <w:rFonts w:ascii="Verdana" w:hAnsi="Verdana"/>
          <w:sz w:val="20"/>
          <w:szCs w:val="20"/>
        </w:rPr>
        <w:t>Pleno</w:t>
      </w:r>
      <w:r w:rsidR="006E0125" w:rsidRPr="00271486">
        <w:rPr>
          <w:rFonts w:ascii="Verdana" w:hAnsi="Verdana"/>
          <w:sz w:val="20"/>
          <w:szCs w:val="20"/>
        </w:rPr>
        <w:t xml:space="preserve"> do STF</w:t>
      </w:r>
    </w:p>
    <w:p w14:paraId="09B238B9" w14:textId="77777777" w:rsidR="00BA5CAF" w:rsidRPr="00271486" w:rsidRDefault="00BA5CAF" w:rsidP="00271486">
      <w:pPr>
        <w:spacing w:after="0" w:line="360" w:lineRule="auto"/>
        <w:jc w:val="both"/>
        <w:rPr>
          <w:rFonts w:ascii="Verdana" w:hAnsi="Verdana"/>
          <w:sz w:val="20"/>
          <w:szCs w:val="20"/>
        </w:rPr>
      </w:pPr>
    </w:p>
    <w:p w14:paraId="1536BAA5" w14:textId="62416739"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 xml:space="preserve">Doc. </w:t>
      </w:r>
      <w:r w:rsidR="00345851">
        <w:rPr>
          <w:rFonts w:ascii="Verdana" w:hAnsi="Verdana"/>
          <w:sz w:val="20"/>
          <w:szCs w:val="20"/>
        </w:rPr>
        <w:t>08</w:t>
      </w:r>
      <w:r w:rsidRPr="00271486">
        <w:rPr>
          <w:rFonts w:ascii="Verdana" w:hAnsi="Verdana"/>
          <w:sz w:val="20"/>
          <w:szCs w:val="20"/>
        </w:rPr>
        <w:t xml:space="preserve"> – Ofício que o </w:t>
      </w:r>
      <w:r w:rsidR="006E0125" w:rsidRPr="00271486">
        <w:rPr>
          <w:rFonts w:ascii="Verdana" w:hAnsi="Verdana"/>
          <w:sz w:val="20"/>
          <w:szCs w:val="20"/>
        </w:rPr>
        <w:t xml:space="preserve">NOTICIADO enviou </w:t>
      </w:r>
      <w:r w:rsidRPr="00271486">
        <w:rPr>
          <w:rFonts w:ascii="Verdana" w:hAnsi="Verdana"/>
          <w:sz w:val="20"/>
          <w:szCs w:val="20"/>
        </w:rPr>
        <w:t xml:space="preserve">ao STF na </w:t>
      </w:r>
      <w:proofErr w:type="spellStart"/>
      <w:r w:rsidRPr="00271486">
        <w:rPr>
          <w:rFonts w:ascii="Verdana" w:hAnsi="Verdana"/>
          <w:sz w:val="20"/>
          <w:szCs w:val="20"/>
        </w:rPr>
        <w:t>Rcl</w:t>
      </w:r>
      <w:proofErr w:type="spellEnd"/>
      <w:r w:rsidRPr="00271486">
        <w:rPr>
          <w:rFonts w:ascii="Verdana" w:hAnsi="Verdana"/>
          <w:sz w:val="20"/>
          <w:szCs w:val="20"/>
        </w:rPr>
        <w:t>. 23</w:t>
      </w:r>
      <w:r w:rsidR="00271486">
        <w:rPr>
          <w:rFonts w:ascii="Verdana" w:hAnsi="Verdana"/>
          <w:sz w:val="20"/>
          <w:szCs w:val="20"/>
        </w:rPr>
        <w:t>.</w:t>
      </w:r>
      <w:r w:rsidRPr="00271486">
        <w:rPr>
          <w:rFonts w:ascii="Verdana" w:hAnsi="Verdana"/>
          <w:sz w:val="20"/>
          <w:szCs w:val="20"/>
        </w:rPr>
        <w:t>457</w:t>
      </w:r>
      <w:r w:rsidR="006E0125" w:rsidRPr="00271486">
        <w:rPr>
          <w:rFonts w:ascii="Verdana" w:hAnsi="Verdana"/>
          <w:sz w:val="20"/>
          <w:szCs w:val="20"/>
        </w:rPr>
        <w:t>/DF</w:t>
      </w:r>
      <w:r w:rsidRPr="00271486">
        <w:rPr>
          <w:rFonts w:ascii="Verdana" w:hAnsi="Verdana"/>
          <w:sz w:val="20"/>
          <w:szCs w:val="20"/>
        </w:rPr>
        <w:t xml:space="preserve"> </w:t>
      </w:r>
    </w:p>
    <w:p w14:paraId="6FA31093" w14:textId="77777777" w:rsidR="00BA5CAF" w:rsidRPr="00271486" w:rsidRDefault="00BA5CAF" w:rsidP="00271486">
      <w:pPr>
        <w:spacing w:after="0" w:line="360" w:lineRule="auto"/>
        <w:jc w:val="both"/>
        <w:rPr>
          <w:rFonts w:ascii="Verdana" w:hAnsi="Verdana"/>
          <w:sz w:val="20"/>
          <w:szCs w:val="20"/>
        </w:rPr>
      </w:pPr>
    </w:p>
    <w:p w14:paraId="5DBFBFED" w14:textId="649BE744"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 xml:space="preserve">Doc. </w:t>
      </w:r>
      <w:r w:rsidR="00345851">
        <w:rPr>
          <w:rFonts w:ascii="Verdana" w:hAnsi="Verdana"/>
          <w:sz w:val="20"/>
          <w:szCs w:val="20"/>
        </w:rPr>
        <w:t>09</w:t>
      </w:r>
      <w:r w:rsidRPr="00271486">
        <w:rPr>
          <w:rFonts w:ascii="Verdana" w:hAnsi="Verdana"/>
          <w:sz w:val="20"/>
          <w:szCs w:val="20"/>
        </w:rPr>
        <w:t xml:space="preserve"> – Decisão monocrática do </w:t>
      </w:r>
      <w:r w:rsidR="006E0125" w:rsidRPr="00271486">
        <w:rPr>
          <w:rFonts w:ascii="Verdana" w:hAnsi="Verdana"/>
          <w:sz w:val="20"/>
          <w:szCs w:val="20"/>
        </w:rPr>
        <w:t xml:space="preserve">Min. </w:t>
      </w:r>
      <w:proofErr w:type="spellStart"/>
      <w:r w:rsidRPr="00271486">
        <w:rPr>
          <w:rFonts w:ascii="Verdana" w:hAnsi="Verdana"/>
          <w:sz w:val="20"/>
          <w:szCs w:val="20"/>
        </w:rPr>
        <w:t>Teori</w:t>
      </w:r>
      <w:proofErr w:type="spellEnd"/>
      <w:r w:rsidRPr="00271486">
        <w:rPr>
          <w:rFonts w:ascii="Verdana" w:hAnsi="Verdana"/>
          <w:sz w:val="20"/>
          <w:szCs w:val="20"/>
        </w:rPr>
        <w:t xml:space="preserve"> </w:t>
      </w:r>
      <w:r w:rsidR="006E0125" w:rsidRPr="00271486">
        <w:rPr>
          <w:rFonts w:ascii="Verdana" w:hAnsi="Verdana"/>
          <w:sz w:val="20"/>
          <w:szCs w:val="20"/>
        </w:rPr>
        <w:t xml:space="preserve">Zavascki </w:t>
      </w:r>
      <w:r w:rsidRPr="00271486">
        <w:rPr>
          <w:rFonts w:ascii="Verdana" w:hAnsi="Verdana"/>
          <w:sz w:val="20"/>
          <w:szCs w:val="20"/>
        </w:rPr>
        <w:t xml:space="preserve">que julgou parcialmente </w:t>
      </w:r>
      <w:r w:rsidR="006E0125" w:rsidRPr="00271486">
        <w:rPr>
          <w:rFonts w:ascii="Verdana" w:hAnsi="Verdana"/>
          <w:sz w:val="20"/>
          <w:szCs w:val="20"/>
        </w:rPr>
        <w:t>procedente o mérito d</w:t>
      </w:r>
      <w:r w:rsidRPr="00271486">
        <w:rPr>
          <w:rFonts w:ascii="Verdana" w:hAnsi="Verdana"/>
          <w:sz w:val="20"/>
          <w:szCs w:val="20"/>
        </w:rPr>
        <w:t xml:space="preserve">a </w:t>
      </w:r>
      <w:proofErr w:type="spellStart"/>
      <w:r w:rsidR="004B5D9A" w:rsidRPr="00271486">
        <w:rPr>
          <w:rFonts w:ascii="Verdana" w:hAnsi="Verdana"/>
          <w:sz w:val="20"/>
          <w:szCs w:val="20"/>
        </w:rPr>
        <w:t>Rcl</w:t>
      </w:r>
      <w:proofErr w:type="spellEnd"/>
      <w:r w:rsidR="004B5D9A" w:rsidRPr="00271486">
        <w:rPr>
          <w:rFonts w:ascii="Verdana" w:hAnsi="Verdana"/>
          <w:sz w:val="20"/>
          <w:szCs w:val="20"/>
        </w:rPr>
        <w:t>. 23</w:t>
      </w:r>
      <w:r w:rsidR="00271486">
        <w:rPr>
          <w:rFonts w:ascii="Verdana" w:hAnsi="Verdana"/>
          <w:sz w:val="20"/>
          <w:szCs w:val="20"/>
        </w:rPr>
        <w:t>.</w:t>
      </w:r>
      <w:r w:rsidR="004B5D9A" w:rsidRPr="00271486">
        <w:rPr>
          <w:rFonts w:ascii="Verdana" w:hAnsi="Verdana"/>
          <w:sz w:val="20"/>
          <w:szCs w:val="20"/>
        </w:rPr>
        <w:t>457/DF</w:t>
      </w:r>
      <w:r w:rsidRPr="00271486">
        <w:rPr>
          <w:rFonts w:ascii="Verdana" w:hAnsi="Verdana"/>
          <w:sz w:val="20"/>
          <w:szCs w:val="20"/>
        </w:rPr>
        <w:t xml:space="preserve"> em 13.06.2016</w:t>
      </w:r>
    </w:p>
    <w:p w14:paraId="2032CFED" w14:textId="77777777" w:rsidR="00BA5CAF" w:rsidRPr="00271486" w:rsidRDefault="00BA5CAF" w:rsidP="00271486">
      <w:pPr>
        <w:spacing w:after="0" w:line="360" w:lineRule="auto"/>
        <w:jc w:val="both"/>
        <w:rPr>
          <w:rFonts w:ascii="Verdana" w:hAnsi="Verdana"/>
          <w:sz w:val="20"/>
          <w:szCs w:val="20"/>
        </w:rPr>
      </w:pPr>
    </w:p>
    <w:p w14:paraId="775528D6" w14:textId="535F1415"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Doc. 1</w:t>
      </w:r>
      <w:r w:rsidR="00345851">
        <w:rPr>
          <w:rFonts w:ascii="Verdana" w:hAnsi="Verdana"/>
          <w:sz w:val="20"/>
          <w:szCs w:val="20"/>
        </w:rPr>
        <w:t>0</w:t>
      </w:r>
      <w:r w:rsidRPr="00271486">
        <w:rPr>
          <w:rFonts w:ascii="Verdana" w:hAnsi="Verdana"/>
          <w:sz w:val="20"/>
          <w:szCs w:val="20"/>
        </w:rPr>
        <w:t xml:space="preserve"> – Acórdão </w:t>
      </w:r>
      <w:r w:rsidR="00271486">
        <w:rPr>
          <w:rFonts w:ascii="Verdana" w:hAnsi="Verdana"/>
          <w:sz w:val="20"/>
          <w:szCs w:val="20"/>
        </w:rPr>
        <w:t>do</w:t>
      </w:r>
      <w:r w:rsidRPr="00271486">
        <w:rPr>
          <w:rFonts w:ascii="Verdana" w:hAnsi="Verdana"/>
          <w:sz w:val="20"/>
          <w:szCs w:val="20"/>
        </w:rPr>
        <w:t xml:space="preserve"> </w:t>
      </w:r>
      <w:r w:rsidR="00271486" w:rsidRPr="00271486">
        <w:rPr>
          <w:rFonts w:ascii="Verdana" w:hAnsi="Verdana"/>
          <w:sz w:val="20"/>
          <w:szCs w:val="20"/>
        </w:rPr>
        <w:t>P.A. nº 0003021-32.2016.4.04.8000/RS</w:t>
      </w:r>
      <w:r w:rsidR="00271486">
        <w:rPr>
          <w:rFonts w:ascii="Verdana" w:hAnsi="Verdana"/>
          <w:sz w:val="20"/>
          <w:szCs w:val="20"/>
        </w:rPr>
        <w:t xml:space="preserve"> julgado pelo TRF4 em</w:t>
      </w:r>
      <w:r w:rsidR="00271486" w:rsidRPr="00271486">
        <w:rPr>
          <w:rFonts w:ascii="Verdana" w:hAnsi="Verdana"/>
          <w:sz w:val="20"/>
          <w:szCs w:val="20"/>
        </w:rPr>
        <w:t xml:space="preserve"> 23.09.16</w:t>
      </w:r>
      <w:r w:rsidRPr="00271486">
        <w:rPr>
          <w:rFonts w:ascii="Verdana" w:hAnsi="Verdana"/>
          <w:sz w:val="20"/>
          <w:szCs w:val="20"/>
        </w:rPr>
        <w:t xml:space="preserve">, </w:t>
      </w:r>
      <w:r w:rsidR="006E0125" w:rsidRPr="00271486">
        <w:rPr>
          <w:rFonts w:ascii="Verdana" w:hAnsi="Verdana"/>
          <w:sz w:val="20"/>
          <w:szCs w:val="20"/>
        </w:rPr>
        <w:t>com</w:t>
      </w:r>
      <w:r w:rsidRPr="00271486">
        <w:rPr>
          <w:rFonts w:ascii="Verdana" w:hAnsi="Verdana"/>
          <w:sz w:val="20"/>
          <w:szCs w:val="20"/>
        </w:rPr>
        <w:t xml:space="preserve"> voto </w:t>
      </w:r>
      <w:r w:rsidR="006E0125" w:rsidRPr="00271486">
        <w:rPr>
          <w:rFonts w:ascii="Verdana" w:hAnsi="Verdana"/>
          <w:sz w:val="20"/>
          <w:szCs w:val="20"/>
        </w:rPr>
        <w:t xml:space="preserve">divergente </w:t>
      </w:r>
      <w:r w:rsidRPr="00271486">
        <w:rPr>
          <w:rFonts w:ascii="Verdana" w:hAnsi="Verdana"/>
          <w:sz w:val="20"/>
          <w:szCs w:val="20"/>
        </w:rPr>
        <w:t xml:space="preserve">do Des. </w:t>
      </w:r>
      <w:r w:rsidR="006E0125" w:rsidRPr="00271486">
        <w:rPr>
          <w:rFonts w:ascii="Verdana" w:hAnsi="Verdana"/>
          <w:sz w:val="20"/>
          <w:szCs w:val="20"/>
        </w:rPr>
        <w:t xml:space="preserve">Fed. Rogério </w:t>
      </w:r>
      <w:proofErr w:type="spellStart"/>
      <w:r w:rsidRPr="00271486">
        <w:rPr>
          <w:rFonts w:ascii="Verdana" w:hAnsi="Verdana"/>
          <w:sz w:val="20"/>
          <w:szCs w:val="20"/>
        </w:rPr>
        <w:t>Favreto</w:t>
      </w:r>
      <w:proofErr w:type="spellEnd"/>
    </w:p>
    <w:p w14:paraId="190CA470" w14:textId="77777777" w:rsidR="00BA5CAF" w:rsidRPr="00271486" w:rsidRDefault="00BA5CAF" w:rsidP="00271486">
      <w:pPr>
        <w:spacing w:after="0" w:line="360" w:lineRule="auto"/>
        <w:jc w:val="both"/>
        <w:rPr>
          <w:rFonts w:ascii="Verdana" w:hAnsi="Verdana"/>
          <w:sz w:val="20"/>
          <w:szCs w:val="20"/>
        </w:rPr>
      </w:pPr>
    </w:p>
    <w:p w14:paraId="150D188F" w14:textId="66665F68" w:rsidR="00BA5CAF" w:rsidRPr="00271486" w:rsidRDefault="004B5D9A" w:rsidP="00271486">
      <w:pPr>
        <w:spacing w:after="0" w:line="360" w:lineRule="auto"/>
        <w:jc w:val="both"/>
        <w:rPr>
          <w:rFonts w:ascii="Verdana" w:hAnsi="Verdana"/>
          <w:sz w:val="20"/>
          <w:szCs w:val="20"/>
        </w:rPr>
      </w:pPr>
      <w:r w:rsidRPr="00271486">
        <w:rPr>
          <w:rFonts w:ascii="Verdana" w:hAnsi="Verdana"/>
          <w:sz w:val="20"/>
          <w:szCs w:val="20"/>
        </w:rPr>
        <w:t>Doc. 1</w:t>
      </w:r>
      <w:r w:rsidR="00345851">
        <w:rPr>
          <w:rFonts w:ascii="Verdana" w:hAnsi="Verdana"/>
          <w:sz w:val="20"/>
          <w:szCs w:val="20"/>
        </w:rPr>
        <w:t>1</w:t>
      </w:r>
      <w:r w:rsidRPr="00271486">
        <w:rPr>
          <w:rFonts w:ascii="Verdana" w:hAnsi="Verdana"/>
          <w:sz w:val="20"/>
          <w:szCs w:val="20"/>
        </w:rPr>
        <w:t xml:space="preserve"> - </w:t>
      </w:r>
      <w:r w:rsidR="00BA5CAF" w:rsidRPr="00271486">
        <w:rPr>
          <w:rFonts w:ascii="Verdana" w:hAnsi="Verdana"/>
          <w:sz w:val="20"/>
          <w:szCs w:val="20"/>
        </w:rPr>
        <w:t xml:space="preserve">Decisão proferida na ação penal </w:t>
      </w:r>
      <w:r w:rsidR="006E0125" w:rsidRPr="00271486">
        <w:rPr>
          <w:rFonts w:ascii="Verdana" w:hAnsi="Verdana"/>
          <w:sz w:val="20"/>
          <w:szCs w:val="20"/>
        </w:rPr>
        <w:t xml:space="preserve">n.º </w:t>
      </w:r>
      <w:r w:rsidR="00BA5CAF" w:rsidRPr="00271486">
        <w:rPr>
          <w:rFonts w:ascii="Verdana" w:hAnsi="Verdana"/>
          <w:sz w:val="20"/>
          <w:szCs w:val="20"/>
        </w:rPr>
        <w:t>5063130-17.2016.4.04.7000/PR</w:t>
      </w:r>
      <w:r w:rsidRPr="00271486">
        <w:rPr>
          <w:rFonts w:ascii="Verdana" w:hAnsi="Verdana"/>
          <w:sz w:val="20"/>
          <w:szCs w:val="20"/>
        </w:rPr>
        <w:t xml:space="preserve"> em 01.10.2018</w:t>
      </w:r>
      <w:r w:rsidR="006E0125" w:rsidRPr="00271486">
        <w:rPr>
          <w:rFonts w:ascii="Verdana" w:hAnsi="Verdana"/>
          <w:sz w:val="20"/>
          <w:szCs w:val="20"/>
        </w:rPr>
        <w:t>,</w:t>
      </w:r>
      <w:r w:rsidR="00BA5CAF" w:rsidRPr="00271486">
        <w:rPr>
          <w:rFonts w:ascii="Verdana" w:hAnsi="Verdana"/>
          <w:sz w:val="20"/>
          <w:szCs w:val="20"/>
        </w:rPr>
        <w:t xml:space="preserve"> que levantou o sigilo do depoimento </w:t>
      </w:r>
      <w:r w:rsidR="00271486">
        <w:rPr>
          <w:rFonts w:ascii="Verdana" w:hAnsi="Verdana"/>
          <w:sz w:val="20"/>
          <w:szCs w:val="20"/>
        </w:rPr>
        <w:t>prestado por</w:t>
      </w:r>
      <w:r w:rsidR="006E0125" w:rsidRPr="00271486">
        <w:rPr>
          <w:rFonts w:ascii="Verdana" w:hAnsi="Verdana"/>
          <w:sz w:val="20"/>
          <w:szCs w:val="20"/>
        </w:rPr>
        <w:t xml:space="preserve"> Antonio</w:t>
      </w:r>
      <w:r w:rsidR="00BA5CAF" w:rsidRPr="00271486">
        <w:rPr>
          <w:rFonts w:ascii="Verdana" w:hAnsi="Verdana"/>
          <w:sz w:val="20"/>
          <w:szCs w:val="20"/>
        </w:rPr>
        <w:t xml:space="preserve"> Palocci</w:t>
      </w:r>
      <w:r w:rsidR="006E0125" w:rsidRPr="00271486">
        <w:rPr>
          <w:rFonts w:ascii="Verdana" w:hAnsi="Verdana"/>
          <w:sz w:val="20"/>
          <w:szCs w:val="20"/>
        </w:rPr>
        <w:t xml:space="preserve"> no acordo de colaboração premiada</w:t>
      </w:r>
    </w:p>
    <w:p w14:paraId="3273DE72" w14:textId="77777777" w:rsidR="00BA5CAF" w:rsidRPr="00271486" w:rsidRDefault="00BA5CAF" w:rsidP="00271486">
      <w:pPr>
        <w:spacing w:after="0" w:line="360" w:lineRule="auto"/>
        <w:jc w:val="both"/>
        <w:rPr>
          <w:rFonts w:ascii="Verdana" w:hAnsi="Verdana"/>
          <w:sz w:val="20"/>
          <w:szCs w:val="20"/>
        </w:rPr>
      </w:pPr>
    </w:p>
    <w:p w14:paraId="20093EB8" w14:textId="1CCB30AC" w:rsidR="00BA5CAF" w:rsidRPr="00271486" w:rsidRDefault="00BA5CAF" w:rsidP="00271486">
      <w:pPr>
        <w:spacing w:after="0" w:line="360" w:lineRule="auto"/>
        <w:jc w:val="both"/>
        <w:rPr>
          <w:rFonts w:ascii="Verdana" w:hAnsi="Verdana"/>
          <w:sz w:val="20"/>
          <w:szCs w:val="20"/>
        </w:rPr>
      </w:pPr>
      <w:r w:rsidRPr="00271486">
        <w:rPr>
          <w:rFonts w:ascii="Verdana" w:hAnsi="Verdana"/>
          <w:sz w:val="20"/>
          <w:szCs w:val="20"/>
        </w:rPr>
        <w:t xml:space="preserve">Doc. </w:t>
      </w:r>
      <w:r w:rsidR="00345851">
        <w:rPr>
          <w:rFonts w:ascii="Verdana" w:hAnsi="Verdana"/>
          <w:sz w:val="20"/>
          <w:szCs w:val="20"/>
        </w:rPr>
        <w:t>12</w:t>
      </w:r>
      <w:r w:rsidRPr="00271486">
        <w:rPr>
          <w:rFonts w:ascii="Verdana" w:hAnsi="Verdana"/>
          <w:sz w:val="20"/>
          <w:szCs w:val="20"/>
        </w:rPr>
        <w:t xml:space="preserve"> – Acórdão </w:t>
      </w:r>
      <w:r w:rsidR="006E0125" w:rsidRPr="00271486">
        <w:rPr>
          <w:rFonts w:ascii="Verdana" w:hAnsi="Verdana"/>
          <w:sz w:val="20"/>
          <w:szCs w:val="20"/>
        </w:rPr>
        <w:t>proferido pelo TRF4 n</w:t>
      </w:r>
      <w:r w:rsidRPr="00271486">
        <w:rPr>
          <w:rFonts w:ascii="Verdana" w:hAnsi="Verdana"/>
          <w:sz w:val="20"/>
          <w:szCs w:val="20"/>
        </w:rPr>
        <w:t>a queixa</w:t>
      </w:r>
      <w:r w:rsidR="006E0125" w:rsidRPr="00271486">
        <w:rPr>
          <w:rFonts w:ascii="Verdana" w:hAnsi="Verdana"/>
          <w:sz w:val="20"/>
          <w:szCs w:val="20"/>
        </w:rPr>
        <w:t xml:space="preserve">-crime </w:t>
      </w:r>
      <w:r w:rsidRPr="00271486">
        <w:rPr>
          <w:rFonts w:ascii="Verdana" w:hAnsi="Verdana"/>
          <w:sz w:val="20"/>
          <w:szCs w:val="20"/>
        </w:rPr>
        <w:t xml:space="preserve">subsidiária </w:t>
      </w:r>
      <w:r w:rsidR="006E0125" w:rsidRPr="00271486">
        <w:rPr>
          <w:rFonts w:ascii="Verdana" w:hAnsi="Verdana"/>
          <w:sz w:val="20"/>
          <w:szCs w:val="20"/>
        </w:rPr>
        <w:t xml:space="preserve">n.º 0001022-85.2016.4.04.0000 </w:t>
      </w:r>
    </w:p>
    <w:sectPr w:rsidR="00BA5CAF" w:rsidRPr="00271486">
      <w:footerReference w:type="default" r:id="rId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7D50F" w14:textId="77777777" w:rsidR="00470AC5" w:rsidRDefault="00470AC5" w:rsidP="00C5198B">
      <w:pPr>
        <w:spacing w:after="0" w:line="240" w:lineRule="auto"/>
      </w:pPr>
      <w:r>
        <w:separator/>
      </w:r>
    </w:p>
  </w:endnote>
  <w:endnote w:type="continuationSeparator" w:id="0">
    <w:p w14:paraId="55E8DB42" w14:textId="77777777" w:rsidR="00470AC5" w:rsidRDefault="00470AC5" w:rsidP="00C5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247341"/>
      <w:docPartObj>
        <w:docPartGallery w:val="Page Numbers (Bottom of Page)"/>
        <w:docPartUnique/>
      </w:docPartObj>
    </w:sdtPr>
    <w:sdtEndPr>
      <w:rPr>
        <w:rFonts w:ascii="Verdana" w:hAnsi="Verdana"/>
        <w:sz w:val="20"/>
        <w:szCs w:val="20"/>
      </w:rPr>
    </w:sdtEndPr>
    <w:sdtContent>
      <w:p w14:paraId="7A30AFDB" w14:textId="39138C3E" w:rsidR="000203F7" w:rsidRPr="00C5198B" w:rsidRDefault="000203F7">
        <w:pPr>
          <w:pStyle w:val="Rodap"/>
          <w:jc w:val="right"/>
          <w:rPr>
            <w:rFonts w:ascii="Verdana" w:hAnsi="Verdana"/>
            <w:sz w:val="20"/>
            <w:szCs w:val="20"/>
          </w:rPr>
        </w:pPr>
        <w:r w:rsidRPr="00C5198B">
          <w:rPr>
            <w:rFonts w:ascii="Verdana" w:hAnsi="Verdana"/>
            <w:sz w:val="20"/>
            <w:szCs w:val="20"/>
          </w:rPr>
          <w:fldChar w:fldCharType="begin"/>
        </w:r>
        <w:r w:rsidRPr="00C5198B">
          <w:rPr>
            <w:rFonts w:ascii="Verdana" w:hAnsi="Verdana"/>
            <w:sz w:val="20"/>
            <w:szCs w:val="20"/>
          </w:rPr>
          <w:instrText>PAGE   \* MERGEFORMAT</w:instrText>
        </w:r>
        <w:r w:rsidRPr="00C5198B">
          <w:rPr>
            <w:rFonts w:ascii="Verdana" w:hAnsi="Verdana"/>
            <w:sz w:val="20"/>
            <w:szCs w:val="20"/>
          </w:rPr>
          <w:fldChar w:fldCharType="separate"/>
        </w:r>
        <w:r w:rsidRPr="00C5198B">
          <w:rPr>
            <w:rFonts w:ascii="Verdana" w:hAnsi="Verdana"/>
            <w:sz w:val="20"/>
            <w:szCs w:val="20"/>
          </w:rPr>
          <w:t>2</w:t>
        </w:r>
        <w:r w:rsidRPr="00C5198B">
          <w:rPr>
            <w:rFonts w:ascii="Verdana" w:hAnsi="Verdana"/>
            <w:sz w:val="20"/>
            <w:szCs w:val="20"/>
          </w:rPr>
          <w:fldChar w:fldCharType="end"/>
        </w:r>
      </w:p>
    </w:sdtContent>
  </w:sdt>
  <w:p w14:paraId="2139E5F4" w14:textId="77777777" w:rsidR="000203F7" w:rsidRDefault="000203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C17D2" w14:textId="77777777" w:rsidR="00470AC5" w:rsidRDefault="00470AC5" w:rsidP="00C5198B">
      <w:pPr>
        <w:spacing w:after="0" w:line="240" w:lineRule="auto"/>
      </w:pPr>
      <w:r>
        <w:separator/>
      </w:r>
    </w:p>
  </w:footnote>
  <w:footnote w:type="continuationSeparator" w:id="0">
    <w:p w14:paraId="2D70D293" w14:textId="77777777" w:rsidR="00470AC5" w:rsidRDefault="00470AC5" w:rsidP="00C5198B">
      <w:pPr>
        <w:spacing w:after="0" w:line="240" w:lineRule="auto"/>
      </w:pPr>
      <w:r>
        <w:continuationSeparator/>
      </w:r>
    </w:p>
  </w:footnote>
  <w:footnote w:id="1">
    <w:p w14:paraId="10FC2646" w14:textId="46E3D750" w:rsidR="000203F7" w:rsidRPr="009F291D" w:rsidRDefault="000203F7">
      <w:pPr>
        <w:pStyle w:val="Textodenotaderodap"/>
        <w:rPr>
          <w:rFonts w:ascii="Verdana" w:hAnsi="Verdana"/>
          <w:sz w:val="18"/>
          <w:szCs w:val="18"/>
        </w:rPr>
      </w:pPr>
      <w:r w:rsidRPr="009F291D">
        <w:rPr>
          <w:rStyle w:val="Refdenotaderodap"/>
          <w:rFonts w:ascii="Verdana" w:hAnsi="Verdana"/>
          <w:sz w:val="18"/>
          <w:szCs w:val="18"/>
        </w:rPr>
        <w:footnoteRef/>
      </w:r>
      <w:r w:rsidRPr="009F291D">
        <w:rPr>
          <w:rFonts w:ascii="Verdana" w:hAnsi="Verdana"/>
          <w:sz w:val="18"/>
          <w:szCs w:val="18"/>
        </w:rPr>
        <w:t xml:space="preserve"> </w:t>
      </w:r>
      <w:r w:rsidRPr="009F291D">
        <w:rPr>
          <w:rFonts w:ascii="Verdana" w:hAnsi="Verdana"/>
          <w:i/>
          <w:iCs/>
          <w:sz w:val="18"/>
          <w:szCs w:val="18"/>
        </w:rPr>
        <w:t>Investigação preliminar no processo penal</w:t>
      </w:r>
      <w:r w:rsidRPr="009F291D">
        <w:rPr>
          <w:rFonts w:ascii="Verdana" w:hAnsi="Verdana"/>
          <w:sz w:val="18"/>
          <w:szCs w:val="18"/>
        </w:rPr>
        <w:t>, 6ª ed., São Paulo: Saraiva, 2014, p. 295.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54E6A"/>
    <w:multiLevelType w:val="hybridMultilevel"/>
    <w:tmpl w:val="EACE678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20"/>
    <w:rsid w:val="00002967"/>
    <w:rsid w:val="00016306"/>
    <w:rsid w:val="000203F7"/>
    <w:rsid w:val="00021467"/>
    <w:rsid w:val="000221EE"/>
    <w:rsid w:val="00024FBA"/>
    <w:rsid w:val="00041427"/>
    <w:rsid w:val="00044F4E"/>
    <w:rsid w:val="00045335"/>
    <w:rsid w:val="00064623"/>
    <w:rsid w:val="00072E6F"/>
    <w:rsid w:val="000732D2"/>
    <w:rsid w:val="00074A2F"/>
    <w:rsid w:val="000809FD"/>
    <w:rsid w:val="00091C94"/>
    <w:rsid w:val="000957E9"/>
    <w:rsid w:val="000B0BC4"/>
    <w:rsid w:val="000B196B"/>
    <w:rsid w:val="000C3C7B"/>
    <w:rsid w:val="000D0E4A"/>
    <w:rsid w:val="000F0EB2"/>
    <w:rsid w:val="000F16C8"/>
    <w:rsid w:val="00103DFA"/>
    <w:rsid w:val="0011326E"/>
    <w:rsid w:val="00155CBA"/>
    <w:rsid w:val="00173C3B"/>
    <w:rsid w:val="00192422"/>
    <w:rsid w:val="00197E85"/>
    <w:rsid w:val="001A4670"/>
    <w:rsid w:val="001C0219"/>
    <w:rsid w:val="001C5C63"/>
    <w:rsid w:val="001E5569"/>
    <w:rsid w:val="001F31C2"/>
    <w:rsid w:val="001F5417"/>
    <w:rsid w:val="001F7FA8"/>
    <w:rsid w:val="002105DB"/>
    <w:rsid w:val="00210720"/>
    <w:rsid w:val="0023023A"/>
    <w:rsid w:val="0023617A"/>
    <w:rsid w:val="00255C37"/>
    <w:rsid w:val="002662A0"/>
    <w:rsid w:val="00271486"/>
    <w:rsid w:val="0027305B"/>
    <w:rsid w:val="00286CD4"/>
    <w:rsid w:val="002A2E1C"/>
    <w:rsid w:val="002A49C3"/>
    <w:rsid w:val="002F5486"/>
    <w:rsid w:val="00303F9A"/>
    <w:rsid w:val="00311C6D"/>
    <w:rsid w:val="00327814"/>
    <w:rsid w:val="0033670E"/>
    <w:rsid w:val="0034096A"/>
    <w:rsid w:val="00345851"/>
    <w:rsid w:val="003477D5"/>
    <w:rsid w:val="0036001D"/>
    <w:rsid w:val="00367042"/>
    <w:rsid w:val="003813ED"/>
    <w:rsid w:val="00383DD9"/>
    <w:rsid w:val="003B0F49"/>
    <w:rsid w:val="003B309C"/>
    <w:rsid w:val="003C108E"/>
    <w:rsid w:val="003C2BCE"/>
    <w:rsid w:val="003C68A8"/>
    <w:rsid w:val="003D289D"/>
    <w:rsid w:val="003D2FEC"/>
    <w:rsid w:val="003F1C2B"/>
    <w:rsid w:val="004138E6"/>
    <w:rsid w:val="00450A55"/>
    <w:rsid w:val="00454403"/>
    <w:rsid w:val="00456307"/>
    <w:rsid w:val="004567DA"/>
    <w:rsid w:val="00470AC5"/>
    <w:rsid w:val="004736C5"/>
    <w:rsid w:val="0049289D"/>
    <w:rsid w:val="004A0418"/>
    <w:rsid w:val="004B482C"/>
    <w:rsid w:val="004B5D9A"/>
    <w:rsid w:val="004D755B"/>
    <w:rsid w:val="004F3E20"/>
    <w:rsid w:val="00502338"/>
    <w:rsid w:val="00515D88"/>
    <w:rsid w:val="00536D75"/>
    <w:rsid w:val="00547524"/>
    <w:rsid w:val="00560220"/>
    <w:rsid w:val="00571127"/>
    <w:rsid w:val="005827B1"/>
    <w:rsid w:val="00592A42"/>
    <w:rsid w:val="005A1817"/>
    <w:rsid w:val="005A2655"/>
    <w:rsid w:val="005D28CD"/>
    <w:rsid w:val="005D78A0"/>
    <w:rsid w:val="005F5966"/>
    <w:rsid w:val="00604448"/>
    <w:rsid w:val="0061765C"/>
    <w:rsid w:val="00631E11"/>
    <w:rsid w:val="00636809"/>
    <w:rsid w:val="006413FF"/>
    <w:rsid w:val="006547D3"/>
    <w:rsid w:val="00655349"/>
    <w:rsid w:val="00674D18"/>
    <w:rsid w:val="00680490"/>
    <w:rsid w:val="006A1065"/>
    <w:rsid w:val="006C0A60"/>
    <w:rsid w:val="006D0961"/>
    <w:rsid w:val="006D3FFE"/>
    <w:rsid w:val="006E0125"/>
    <w:rsid w:val="006E186B"/>
    <w:rsid w:val="006E3CE4"/>
    <w:rsid w:val="006E53C0"/>
    <w:rsid w:val="006E64A0"/>
    <w:rsid w:val="0071515B"/>
    <w:rsid w:val="007175AB"/>
    <w:rsid w:val="00733B32"/>
    <w:rsid w:val="00740642"/>
    <w:rsid w:val="00746817"/>
    <w:rsid w:val="00777F9D"/>
    <w:rsid w:val="00790EAF"/>
    <w:rsid w:val="0079562A"/>
    <w:rsid w:val="007A3B59"/>
    <w:rsid w:val="007B05B5"/>
    <w:rsid w:val="007B2AED"/>
    <w:rsid w:val="007C0DC4"/>
    <w:rsid w:val="007E5F31"/>
    <w:rsid w:val="00830FA2"/>
    <w:rsid w:val="00833379"/>
    <w:rsid w:val="008466FD"/>
    <w:rsid w:val="00883306"/>
    <w:rsid w:val="008F0F6D"/>
    <w:rsid w:val="008F58A2"/>
    <w:rsid w:val="009201FC"/>
    <w:rsid w:val="00924BD8"/>
    <w:rsid w:val="00934302"/>
    <w:rsid w:val="009453F2"/>
    <w:rsid w:val="00952660"/>
    <w:rsid w:val="009568C1"/>
    <w:rsid w:val="0096504F"/>
    <w:rsid w:val="00970544"/>
    <w:rsid w:val="00992D50"/>
    <w:rsid w:val="009B26C5"/>
    <w:rsid w:val="009F291D"/>
    <w:rsid w:val="009F5BC8"/>
    <w:rsid w:val="009F6137"/>
    <w:rsid w:val="00A317F5"/>
    <w:rsid w:val="00A32637"/>
    <w:rsid w:val="00A40044"/>
    <w:rsid w:val="00A43EEB"/>
    <w:rsid w:val="00A62992"/>
    <w:rsid w:val="00A62D7D"/>
    <w:rsid w:val="00A649D5"/>
    <w:rsid w:val="00A7260E"/>
    <w:rsid w:val="00A75E7D"/>
    <w:rsid w:val="00A9670F"/>
    <w:rsid w:val="00AA5BD8"/>
    <w:rsid w:val="00AB5104"/>
    <w:rsid w:val="00AC0411"/>
    <w:rsid w:val="00AC4EE2"/>
    <w:rsid w:val="00AD2B2F"/>
    <w:rsid w:val="00AE6E78"/>
    <w:rsid w:val="00B177AD"/>
    <w:rsid w:val="00B413E0"/>
    <w:rsid w:val="00B459AB"/>
    <w:rsid w:val="00B47D42"/>
    <w:rsid w:val="00B65B97"/>
    <w:rsid w:val="00B65F49"/>
    <w:rsid w:val="00B70F18"/>
    <w:rsid w:val="00B86166"/>
    <w:rsid w:val="00B873C2"/>
    <w:rsid w:val="00BA5CAF"/>
    <w:rsid w:val="00BB5310"/>
    <w:rsid w:val="00BF7BC2"/>
    <w:rsid w:val="00C023E1"/>
    <w:rsid w:val="00C0553A"/>
    <w:rsid w:val="00C146FC"/>
    <w:rsid w:val="00C24BEC"/>
    <w:rsid w:val="00C3584A"/>
    <w:rsid w:val="00C5198B"/>
    <w:rsid w:val="00C52E98"/>
    <w:rsid w:val="00C81C7E"/>
    <w:rsid w:val="00C82F8C"/>
    <w:rsid w:val="00C93ABF"/>
    <w:rsid w:val="00C979E3"/>
    <w:rsid w:val="00CA0C99"/>
    <w:rsid w:val="00CA1BEB"/>
    <w:rsid w:val="00CB094B"/>
    <w:rsid w:val="00CC39A5"/>
    <w:rsid w:val="00CC3B09"/>
    <w:rsid w:val="00CD606A"/>
    <w:rsid w:val="00CF431F"/>
    <w:rsid w:val="00CF5DF5"/>
    <w:rsid w:val="00D13879"/>
    <w:rsid w:val="00D1755F"/>
    <w:rsid w:val="00D43176"/>
    <w:rsid w:val="00D56687"/>
    <w:rsid w:val="00D66A85"/>
    <w:rsid w:val="00D75340"/>
    <w:rsid w:val="00D9295E"/>
    <w:rsid w:val="00D932B9"/>
    <w:rsid w:val="00DC402F"/>
    <w:rsid w:val="00DC4FD7"/>
    <w:rsid w:val="00DE6746"/>
    <w:rsid w:val="00E01C43"/>
    <w:rsid w:val="00E100C2"/>
    <w:rsid w:val="00E22C36"/>
    <w:rsid w:val="00E256F9"/>
    <w:rsid w:val="00E26B7C"/>
    <w:rsid w:val="00E27B79"/>
    <w:rsid w:val="00E32C1B"/>
    <w:rsid w:val="00E345D8"/>
    <w:rsid w:val="00E40046"/>
    <w:rsid w:val="00E4109C"/>
    <w:rsid w:val="00E45D63"/>
    <w:rsid w:val="00E567CC"/>
    <w:rsid w:val="00E761B3"/>
    <w:rsid w:val="00E824EB"/>
    <w:rsid w:val="00E860FB"/>
    <w:rsid w:val="00EA216D"/>
    <w:rsid w:val="00EB270F"/>
    <w:rsid w:val="00EC753F"/>
    <w:rsid w:val="00ED7A8A"/>
    <w:rsid w:val="00EE094C"/>
    <w:rsid w:val="00F05797"/>
    <w:rsid w:val="00F15C02"/>
    <w:rsid w:val="00F17B53"/>
    <w:rsid w:val="00F377E6"/>
    <w:rsid w:val="00F42557"/>
    <w:rsid w:val="00F6259C"/>
    <w:rsid w:val="00F770CA"/>
    <w:rsid w:val="00F87532"/>
    <w:rsid w:val="00FA754F"/>
    <w:rsid w:val="00FB356C"/>
    <w:rsid w:val="00FD2658"/>
    <w:rsid w:val="00FF0952"/>
    <w:rsid w:val="00FF11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75737"/>
  <w15:chartTrackingRefBased/>
  <w15:docId w15:val="{FB9C8A39-6793-4295-8472-2745042A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40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8-assinatura">
    <w:name w:val="08-assinatura"/>
    <w:basedOn w:val="Normal"/>
    <w:qFormat/>
    <w:rsid w:val="006413FF"/>
    <w:pPr>
      <w:spacing w:after="0" w:line="276" w:lineRule="auto"/>
      <w:jc w:val="center"/>
    </w:pPr>
    <w:rPr>
      <w:rFonts w:ascii="Times New Roman" w:eastAsia="Calibri" w:hAnsi="Times New Roman" w:cs="Times New Roman"/>
      <w:sz w:val="26"/>
      <w:szCs w:val="26"/>
    </w:rPr>
  </w:style>
  <w:style w:type="character" w:styleId="Hyperlink">
    <w:name w:val="Hyperlink"/>
    <w:basedOn w:val="Fontepargpadro"/>
    <w:uiPriority w:val="99"/>
    <w:unhideWhenUsed/>
    <w:rsid w:val="00E100C2"/>
    <w:rPr>
      <w:color w:val="0000FF"/>
      <w:u w:val="single"/>
    </w:rPr>
  </w:style>
  <w:style w:type="character" w:customStyle="1" w:styleId="Ttulo1Char">
    <w:name w:val="Título 1 Char"/>
    <w:basedOn w:val="Fontepargpadro"/>
    <w:link w:val="Ttulo1"/>
    <w:uiPriority w:val="9"/>
    <w:rsid w:val="00E40046"/>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400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C108E"/>
    <w:pPr>
      <w:ind w:left="720"/>
      <w:contextualSpacing/>
    </w:pPr>
  </w:style>
  <w:style w:type="paragraph" w:styleId="Cabealho">
    <w:name w:val="header"/>
    <w:basedOn w:val="Normal"/>
    <w:link w:val="CabealhoChar"/>
    <w:uiPriority w:val="99"/>
    <w:unhideWhenUsed/>
    <w:rsid w:val="00C519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198B"/>
  </w:style>
  <w:style w:type="paragraph" w:styleId="Rodap">
    <w:name w:val="footer"/>
    <w:basedOn w:val="Normal"/>
    <w:link w:val="RodapChar"/>
    <w:uiPriority w:val="99"/>
    <w:unhideWhenUsed/>
    <w:rsid w:val="00C5198B"/>
    <w:pPr>
      <w:tabs>
        <w:tab w:val="center" w:pos="4252"/>
        <w:tab w:val="right" w:pos="8504"/>
      </w:tabs>
      <w:spacing w:after="0" w:line="240" w:lineRule="auto"/>
    </w:pPr>
  </w:style>
  <w:style w:type="character" w:customStyle="1" w:styleId="RodapChar">
    <w:name w:val="Rodapé Char"/>
    <w:basedOn w:val="Fontepargpadro"/>
    <w:link w:val="Rodap"/>
    <w:uiPriority w:val="99"/>
    <w:rsid w:val="00C5198B"/>
  </w:style>
  <w:style w:type="character" w:styleId="Refdecomentrio">
    <w:name w:val="annotation reference"/>
    <w:basedOn w:val="Fontepargpadro"/>
    <w:uiPriority w:val="99"/>
    <w:semiHidden/>
    <w:unhideWhenUsed/>
    <w:rsid w:val="00680490"/>
    <w:rPr>
      <w:sz w:val="16"/>
      <w:szCs w:val="16"/>
    </w:rPr>
  </w:style>
  <w:style w:type="paragraph" w:styleId="Textodecomentrio">
    <w:name w:val="annotation text"/>
    <w:basedOn w:val="Normal"/>
    <w:link w:val="TextodecomentrioChar"/>
    <w:uiPriority w:val="99"/>
    <w:semiHidden/>
    <w:unhideWhenUsed/>
    <w:rsid w:val="00680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0490"/>
    <w:rPr>
      <w:sz w:val="20"/>
      <w:szCs w:val="20"/>
    </w:rPr>
  </w:style>
  <w:style w:type="paragraph" w:styleId="Assuntodocomentrio">
    <w:name w:val="annotation subject"/>
    <w:basedOn w:val="Textodecomentrio"/>
    <w:next w:val="Textodecomentrio"/>
    <w:link w:val="AssuntodocomentrioChar"/>
    <w:uiPriority w:val="99"/>
    <w:semiHidden/>
    <w:unhideWhenUsed/>
    <w:rsid w:val="00680490"/>
    <w:rPr>
      <w:b/>
      <w:bCs/>
    </w:rPr>
  </w:style>
  <w:style w:type="character" w:customStyle="1" w:styleId="AssuntodocomentrioChar">
    <w:name w:val="Assunto do comentário Char"/>
    <w:basedOn w:val="TextodecomentrioChar"/>
    <w:link w:val="Assuntodocomentrio"/>
    <w:uiPriority w:val="99"/>
    <w:semiHidden/>
    <w:rsid w:val="00680490"/>
    <w:rPr>
      <w:b/>
      <w:bCs/>
      <w:sz w:val="20"/>
      <w:szCs w:val="20"/>
    </w:rPr>
  </w:style>
  <w:style w:type="paragraph" w:styleId="Textodebalo">
    <w:name w:val="Balloon Text"/>
    <w:basedOn w:val="Normal"/>
    <w:link w:val="TextodebaloChar"/>
    <w:uiPriority w:val="99"/>
    <w:semiHidden/>
    <w:unhideWhenUsed/>
    <w:rsid w:val="006804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0490"/>
    <w:rPr>
      <w:rFonts w:ascii="Segoe UI" w:hAnsi="Segoe UI" w:cs="Segoe UI"/>
      <w:sz w:val="18"/>
      <w:szCs w:val="18"/>
    </w:rPr>
  </w:style>
  <w:style w:type="character" w:styleId="MenoPendente">
    <w:name w:val="Unresolved Mention"/>
    <w:basedOn w:val="Fontepargpadro"/>
    <w:uiPriority w:val="99"/>
    <w:semiHidden/>
    <w:unhideWhenUsed/>
    <w:rsid w:val="003C68A8"/>
    <w:rPr>
      <w:color w:val="605E5C"/>
      <w:shd w:val="clear" w:color="auto" w:fill="E1DFDD"/>
    </w:rPr>
  </w:style>
  <w:style w:type="paragraph" w:styleId="Pr-formataoHTML">
    <w:name w:val="HTML Preformatted"/>
    <w:basedOn w:val="Normal"/>
    <w:link w:val="Pr-formataoHTMLChar"/>
    <w:uiPriority w:val="99"/>
    <w:semiHidden/>
    <w:unhideWhenUsed/>
    <w:rsid w:val="00D56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56687"/>
    <w:rPr>
      <w:rFonts w:ascii="Courier New" w:eastAsia="Times New Roman" w:hAnsi="Courier New" w:cs="Courier New"/>
      <w:sz w:val="20"/>
      <w:szCs w:val="20"/>
      <w:lang w:eastAsia="pt-BR"/>
    </w:rPr>
  </w:style>
  <w:style w:type="character" w:styleId="HiperlinkVisitado">
    <w:name w:val="FollowedHyperlink"/>
    <w:basedOn w:val="Fontepargpadro"/>
    <w:uiPriority w:val="99"/>
    <w:semiHidden/>
    <w:unhideWhenUsed/>
    <w:rsid w:val="0079562A"/>
    <w:rPr>
      <w:color w:val="954F72" w:themeColor="followedHyperlink"/>
      <w:u w:val="single"/>
    </w:rPr>
  </w:style>
  <w:style w:type="paragraph" w:styleId="Textodenotaderodap">
    <w:name w:val="footnote text"/>
    <w:basedOn w:val="Normal"/>
    <w:link w:val="TextodenotaderodapChar"/>
    <w:uiPriority w:val="99"/>
    <w:semiHidden/>
    <w:unhideWhenUsed/>
    <w:rsid w:val="009F29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F291D"/>
    <w:rPr>
      <w:sz w:val="20"/>
      <w:szCs w:val="20"/>
    </w:rPr>
  </w:style>
  <w:style w:type="character" w:styleId="Refdenotaderodap">
    <w:name w:val="footnote reference"/>
    <w:basedOn w:val="Fontepargpadro"/>
    <w:uiPriority w:val="99"/>
    <w:semiHidden/>
    <w:unhideWhenUsed/>
    <w:rsid w:val="009F2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0924">
      <w:bodyDiv w:val="1"/>
      <w:marLeft w:val="0"/>
      <w:marRight w:val="0"/>
      <w:marTop w:val="0"/>
      <w:marBottom w:val="0"/>
      <w:divBdr>
        <w:top w:val="none" w:sz="0" w:space="0" w:color="auto"/>
        <w:left w:val="none" w:sz="0" w:space="0" w:color="auto"/>
        <w:bottom w:val="none" w:sz="0" w:space="0" w:color="auto"/>
        <w:right w:val="none" w:sz="0" w:space="0" w:color="auto"/>
      </w:divBdr>
    </w:div>
    <w:div w:id="78256718">
      <w:bodyDiv w:val="1"/>
      <w:marLeft w:val="0"/>
      <w:marRight w:val="0"/>
      <w:marTop w:val="0"/>
      <w:marBottom w:val="0"/>
      <w:divBdr>
        <w:top w:val="none" w:sz="0" w:space="0" w:color="auto"/>
        <w:left w:val="none" w:sz="0" w:space="0" w:color="auto"/>
        <w:bottom w:val="none" w:sz="0" w:space="0" w:color="auto"/>
        <w:right w:val="none" w:sz="0" w:space="0" w:color="auto"/>
      </w:divBdr>
      <w:divsChild>
        <w:div w:id="1106117742">
          <w:marLeft w:val="0"/>
          <w:marRight w:val="0"/>
          <w:marTop w:val="0"/>
          <w:marBottom w:val="300"/>
          <w:divBdr>
            <w:top w:val="none" w:sz="0" w:space="0" w:color="auto"/>
            <w:left w:val="none" w:sz="0" w:space="0" w:color="auto"/>
            <w:bottom w:val="none" w:sz="0" w:space="0" w:color="auto"/>
            <w:right w:val="none" w:sz="0" w:space="0" w:color="auto"/>
          </w:divBdr>
        </w:div>
      </w:divsChild>
    </w:div>
    <w:div w:id="369573695">
      <w:bodyDiv w:val="1"/>
      <w:marLeft w:val="0"/>
      <w:marRight w:val="0"/>
      <w:marTop w:val="0"/>
      <w:marBottom w:val="0"/>
      <w:divBdr>
        <w:top w:val="none" w:sz="0" w:space="0" w:color="auto"/>
        <w:left w:val="none" w:sz="0" w:space="0" w:color="auto"/>
        <w:bottom w:val="none" w:sz="0" w:space="0" w:color="auto"/>
        <w:right w:val="none" w:sz="0" w:space="0" w:color="auto"/>
      </w:divBdr>
    </w:div>
    <w:div w:id="446700307">
      <w:bodyDiv w:val="1"/>
      <w:marLeft w:val="0"/>
      <w:marRight w:val="0"/>
      <w:marTop w:val="0"/>
      <w:marBottom w:val="0"/>
      <w:divBdr>
        <w:top w:val="none" w:sz="0" w:space="0" w:color="auto"/>
        <w:left w:val="none" w:sz="0" w:space="0" w:color="auto"/>
        <w:bottom w:val="none" w:sz="0" w:space="0" w:color="auto"/>
        <w:right w:val="none" w:sz="0" w:space="0" w:color="auto"/>
      </w:divBdr>
    </w:div>
    <w:div w:id="765075002">
      <w:bodyDiv w:val="1"/>
      <w:marLeft w:val="0"/>
      <w:marRight w:val="0"/>
      <w:marTop w:val="0"/>
      <w:marBottom w:val="0"/>
      <w:divBdr>
        <w:top w:val="none" w:sz="0" w:space="0" w:color="auto"/>
        <w:left w:val="none" w:sz="0" w:space="0" w:color="auto"/>
        <w:bottom w:val="none" w:sz="0" w:space="0" w:color="auto"/>
        <w:right w:val="none" w:sz="0" w:space="0" w:color="auto"/>
      </w:divBdr>
    </w:div>
    <w:div w:id="1494223468">
      <w:bodyDiv w:val="1"/>
      <w:marLeft w:val="0"/>
      <w:marRight w:val="0"/>
      <w:marTop w:val="0"/>
      <w:marBottom w:val="0"/>
      <w:divBdr>
        <w:top w:val="none" w:sz="0" w:space="0" w:color="auto"/>
        <w:left w:val="none" w:sz="0" w:space="0" w:color="auto"/>
        <w:bottom w:val="none" w:sz="0" w:space="0" w:color="auto"/>
        <w:right w:val="none" w:sz="0" w:space="0" w:color="auto"/>
      </w:divBdr>
    </w:div>
    <w:div w:id="1704018203">
      <w:bodyDiv w:val="1"/>
      <w:marLeft w:val="0"/>
      <w:marRight w:val="0"/>
      <w:marTop w:val="0"/>
      <w:marBottom w:val="0"/>
      <w:divBdr>
        <w:top w:val="none" w:sz="0" w:space="0" w:color="auto"/>
        <w:left w:val="none" w:sz="0" w:space="0" w:color="auto"/>
        <w:bottom w:val="none" w:sz="0" w:space="0" w:color="auto"/>
        <w:right w:val="none" w:sz="0" w:space="0" w:color="auto"/>
      </w:divBdr>
      <w:divsChild>
        <w:div w:id="949164180">
          <w:marLeft w:val="0"/>
          <w:marRight w:val="0"/>
          <w:marTop w:val="0"/>
          <w:marBottom w:val="75"/>
          <w:divBdr>
            <w:top w:val="none" w:sz="0" w:space="0" w:color="auto"/>
            <w:left w:val="none" w:sz="0" w:space="0" w:color="auto"/>
            <w:bottom w:val="none" w:sz="0" w:space="0" w:color="auto"/>
            <w:right w:val="none" w:sz="0" w:space="0" w:color="auto"/>
          </w:divBdr>
        </w:div>
        <w:div w:id="1976446708">
          <w:marLeft w:val="0"/>
          <w:marRight w:val="0"/>
          <w:marTop w:val="0"/>
          <w:marBottom w:val="0"/>
          <w:divBdr>
            <w:top w:val="none" w:sz="0" w:space="0" w:color="auto"/>
            <w:left w:val="none" w:sz="0" w:space="0" w:color="auto"/>
            <w:bottom w:val="none" w:sz="0" w:space="0" w:color="auto"/>
            <w:right w:val="none" w:sz="0" w:space="0" w:color="auto"/>
          </w:divBdr>
        </w:div>
      </w:divsChild>
    </w:div>
    <w:div w:id="2079327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jur.com.br/2016-mar-16/moro-divulgou-grampos-ilegais-autoridades-prerrogativa-foro" TargetMode="External"/><Relationship Id="rId13" Type="http://schemas.openxmlformats.org/officeDocument/2006/relationships/hyperlink" Target="https://www1.folha.uol.com.br/poder/2019/11/veja-o-que-se-sabe-ate-agora-sobre-convite-para-moro-assumir-ministerio-de-bolsonaro.shtml" TargetMode="External"/><Relationship Id="rId18" Type="http://schemas.openxmlformats.org/officeDocument/2006/relationships/hyperlink" Target="https://exame.abril.com.br/brasil/vamos-fuzilar-a-petralhada-diz-bolsonaro-em-campanha-no-acre"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g1.globo.com/sp/sao-paulo/noticia/moro-diz-nao-se-arrepender-de-ter-divulgado-audio-entre-lula-e-dilma.ghtml" TargetMode="External"/><Relationship Id="rId7" Type="http://schemas.openxmlformats.org/officeDocument/2006/relationships/endnotes" Target="endnotes.xml"/><Relationship Id="rId12" Type="http://schemas.openxmlformats.org/officeDocument/2006/relationships/hyperlink" Target="https://noticias.uol.com.br/politica/ultimas-noticias/2019/11/18/guedes-chamou-sergio-moro-para-ministerio-antes-do-2-turno-diz-bebianno.htm" TargetMode="External"/><Relationship Id="rId17" Type="http://schemas.openxmlformats.org/officeDocument/2006/relationships/hyperlink" Target="https://www.poder360.com.br/eleicoes/bolsonaro-diz-que-vermelhos-terao-duas-opcoes-deixar-o-pais-ou-cadeia/"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alor.com.br/politica/5939477/bolsonaro-afirma-que-lula-e-haddad-apodrecerao-na-cadeia" TargetMode="External"/><Relationship Id="rId20" Type="http://schemas.openxmlformats.org/officeDocument/2006/relationships/hyperlink" Target="https://www1.folha.uol.com.br/poder/2017/07/1905550-politicos-nao-tem-interesse-em-combater-a-corrupcao-diz-moro.shtml"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lor.com.br/politica/5963153/moro-foi-convidado-para-ministerio-ainda-na-campanha-diz-mourao" TargetMode="External"/><Relationship Id="rId24" Type="http://schemas.openxmlformats.org/officeDocument/2006/relationships/hyperlink" Target="https://www1.folha.uol.com.br/poder/2019/11/moro-contrariou-padrao-da-lava-jato-ao-divulgar-grampo-de-lula-indicam-mensagens.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ticias.uol.com.br/politica/ultimas-noticias/2020/05/02/moro-divulgou-delacao-de-palocci-para-favorecer-bolsoanro-diz-gilmar.htm" TargetMode="External"/><Relationship Id="rId23" Type="http://schemas.openxmlformats.org/officeDocument/2006/relationships/hyperlink" Target="https://congressoemfoco.uol.com.br/governo/no-senado-moro-omite-informacao-sobre-grampo-de-lula-e-dilma/" TargetMode="External"/><Relationship Id="rId28" Type="http://schemas.openxmlformats.org/officeDocument/2006/relationships/image" Target="media/image4.png"/><Relationship Id="rId10" Type="http://schemas.openxmlformats.org/officeDocument/2006/relationships/hyperlink" Target="https://www.nexojornal.com.br/expresso/2019/06/19/Di%C3%A1logos-vazados-como-mudou-a-rea%C3%A7%C3%A3o-de-Moro-e-procuradores" TargetMode="External"/><Relationship Id="rId19" Type="http://schemas.openxmlformats.org/officeDocument/2006/relationships/hyperlink" Target="https://www1.folha.uol.com.br/poder/2019/11/moro-contrariou-padrao-da-lava-jato-ao-divulgar-grampo-de-lula-indicam-mensagens.s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folha.uol.com.br/cotidiano/2019/02/moro-nao-responde-sobre-encontro-com-setor-de-armas-e-alega-direito-a-privacidade.shtml" TargetMode="External"/><Relationship Id="rId14" Type="http://schemas.openxmlformats.org/officeDocument/2006/relationships/hyperlink" Target="https://epoca.globo.com/sergio-moro-entra-na-campanha-eleitoral-ao-suspender-sigilo-de-parte-da-delacao-de-palocci-23126422" TargetMode="External"/><Relationship Id="rId22" Type="http://schemas.openxmlformats.org/officeDocument/2006/relationships/hyperlink" Target="https://gauchazh.clicrbs.com.br/politica/noticia/2017/11/fiz-o-que-a-lei-exigia-e-era-necessario-diz-moro-sobre-divulgacao-de-audios-entre-dilma-e-lula-cjaidafxw0bj001mv5va4v400.html" TargetMode="External"/><Relationship Id="rId27" Type="http://schemas.openxmlformats.org/officeDocument/2006/relationships/image" Target="media/image3.jpeg"/><Relationship Id="rId30"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AE16-FECF-400E-AB8D-79CCD821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41</Pages>
  <Words>12572</Words>
  <Characters>67893</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Lopes</dc:creator>
  <cp:keywords/>
  <dc:description/>
  <cp:lastModifiedBy>ARAGÃO E FERRARO</cp:lastModifiedBy>
  <cp:revision>5</cp:revision>
  <dcterms:created xsi:type="dcterms:W3CDTF">2020-06-24T22:33:00Z</dcterms:created>
  <dcterms:modified xsi:type="dcterms:W3CDTF">2020-06-25T17:43:00Z</dcterms:modified>
</cp:coreProperties>
</file>