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38D" w:rsidRDefault="0009238D" w:rsidP="00392C68">
      <w:pPr>
        <w:tabs>
          <w:tab w:val="left" w:pos="2835"/>
        </w:tabs>
        <w:spacing w:after="0" w:line="360" w:lineRule="auto"/>
        <w:ind w:left="567" w:firstLine="2268"/>
        <w:jc w:val="both"/>
        <w:rPr>
          <w:rFonts w:ascii="Garamond" w:hAnsi="Garamond"/>
          <w:b/>
          <w:sz w:val="26"/>
          <w:szCs w:val="26"/>
        </w:rPr>
      </w:pPr>
    </w:p>
    <w:p w:rsidR="009767E9" w:rsidRDefault="009767E9" w:rsidP="00323C50">
      <w:pPr>
        <w:tabs>
          <w:tab w:val="left" w:pos="2835"/>
        </w:tabs>
        <w:spacing w:after="0" w:line="360" w:lineRule="auto"/>
        <w:jc w:val="both"/>
        <w:rPr>
          <w:rFonts w:ascii="Garamond" w:hAnsi="Garamond"/>
          <w:b/>
          <w:sz w:val="26"/>
          <w:szCs w:val="26"/>
        </w:rPr>
      </w:pPr>
    </w:p>
    <w:p w:rsidR="009B0E93" w:rsidRPr="00FA4D26" w:rsidRDefault="00F26921" w:rsidP="00CB3784">
      <w:pPr>
        <w:tabs>
          <w:tab w:val="left" w:pos="2835"/>
        </w:tabs>
        <w:spacing w:after="0" w:line="360" w:lineRule="auto"/>
        <w:ind w:left="567"/>
        <w:jc w:val="center"/>
        <w:rPr>
          <w:rFonts w:ascii="Garamond" w:hAnsi="Garamond" w:cs="Arial"/>
          <w:b/>
          <w:smallCaps/>
          <w:color w:val="000000"/>
          <w:sz w:val="26"/>
          <w:szCs w:val="26"/>
          <w:u w:val="single"/>
        </w:rPr>
      </w:pPr>
      <w:r>
        <w:rPr>
          <w:rFonts w:ascii="Garamond" w:hAnsi="Garamond" w:cs="Arial"/>
          <w:b/>
          <w:smallCaps/>
          <w:color w:val="000000"/>
          <w:sz w:val="26"/>
          <w:szCs w:val="26"/>
          <w:u w:val="single"/>
        </w:rPr>
        <w:t>Opinião Legal</w:t>
      </w:r>
    </w:p>
    <w:p w:rsidR="009B0E93" w:rsidRPr="005A5559" w:rsidRDefault="009B0E93" w:rsidP="00392C68">
      <w:pPr>
        <w:tabs>
          <w:tab w:val="left" w:pos="2835"/>
        </w:tabs>
        <w:spacing w:after="0" w:line="360" w:lineRule="auto"/>
        <w:ind w:left="567" w:firstLine="2268"/>
        <w:jc w:val="both"/>
        <w:rPr>
          <w:rFonts w:ascii="Garamond" w:hAnsi="Garamond" w:cs="Arial"/>
          <w:b/>
          <w:smallCaps/>
          <w:color w:val="000000"/>
          <w:sz w:val="26"/>
          <w:szCs w:val="26"/>
        </w:rPr>
      </w:pPr>
    </w:p>
    <w:p w:rsidR="009B0E93" w:rsidRPr="005A5559" w:rsidRDefault="009B0E93" w:rsidP="00392C68">
      <w:pPr>
        <w:tabs>
          <w:tab w:val="left" w:pos="2835"/>
        </w:tabs>
        <w:spacing w:after="0" w:line="360" w:lineRule="auto"/>
        <w:ind w:left="567" w:firstLine="2268"/>
        <w:jc w:val="both"/>
        <w:rPr>
          <w:rFonts w:ascii="Garamond" w:hAnsi="Garamond" w:cs="Arial"/>
          <w:b/>
          <w:smallCaps/>
          <w:color w:val="000000"/>
          <w:sz w:val="26"/>
          <w:szCs w:val="26"/>
        </w:rPr>
      </w:pPr>
    </w:p>
    <w:p w:rsidR="009B0E93" w:rsidRPr="005A5559" w:rsidRDefault="009B0E93" w:rsidP="00323C50">
      <w:pPr>
        <w:tabs>
          <w:tab w:val="left" w:pos="2835"/>
        </w:tabs>
        <w:spacing w:after="0" w:line="360" w:lineRule="auto"/>
        <w:ind w:left="2835"/>
        <w:jc w:val="both"/>
        <w:rPr>
          <w:rFonts w:ascii="Garamond" w:hAnsi="Garamond" w:cs="Arial"/>
          <w:b/>
          <w:i/>
          <w:color w:val="000000"/>
          <w:sz w:val="26"/>
          <w:szCs w:val="26"/>
          <w:u w:val="words"/>
        </w:rPr>
      </w:pPr>
      <w:r>
        <w:rPr>
          <w:rFonts w:ascii="Garamond" w:hAnsi="Garamond" w:cs="Arial"/>
          <w:b/>
          <w:i/>
          <w:color w:val="000000"/>
          <w:sz w:val="26"/>
          <w:szCs w:val="26"/>
          <w:u w:val="words"/>
        </w:rPr>
        <w:t>Consulta e quesitos</w:t>
      </w:r>
    </w:p>
    <w:p w:rsidR="009B0E93" w:rsidRPr="005A5559" w:rsidRDefault="009B0E93" w:rsidP="00392C68">
      <w:pPr>
        <w:tabs>
          <w:tab w:val="left" w:pos="2835"/>
        </w:tabs>
        <w:spacing w:after="0" w:line="360" w:lineRule="auto"/>
        <w:ind w:left="567" w:firstLine="2268"/>
        <w:jc w:val="both"/>
        <w:rPr>
          <w:rFonts w:ascii="Garamond" w:hAnsi="Garamond" w:cs="Arial"/>
          <w:color w:val="000000"/>
          <w:sz w:val="26"/>
          <w:szCs w:val="26"/>
        </w:rPr>
      </w:pPr>
    </w:p>
    <w:p w:rsidR="00BE67D2" w:rsidRDefault="009B0E93" w:rsidP="00392C68">
      <w:pPr>
        <w:tabs>
          <w:tab w:val="left" w:pos="2835"/>
        </w:tabs>
        <w:spacing w:after="0" w:line="360" w:lineRule="auto"/>
        <w:ind w:left="567" w:firstLine="2268"/>
        <w:jc w:val="both"/>
        <w:rPr>
          <w:rFonts w:ascii="Garamond" w:hAnsi="Garamond" w:cs="Arial"/>
          <w:color w:val="000000"/>
          <w:sz w:val="26"/>
          <w:szCs w:val="26"/>
        </w:rPr>
      </w:pPr>
      <w:r w:rsidRPr="005A5559">
        <w:rPr>
          <w:rFonts w:ascii="Garamond" w:hAnsi="Garamond" w:cs="Arial"/>
          <w:color w:val="000000"/>
          <w:sz w:val="26"/>
          <w:szCs w:val="26"/>
        </w:rPr>
        <w:t xml:space="preserve">Honra-me o </w:t>
      </w:r>
      <w:r w:rsidR="0070597A">
        <w:rPr>
          <w:rFonts w:ascii="Garamond" w:hAnsi="Garamond" w:cs="Arial"/>
          <w:color w:val="000000"/>
          <w:sz w:val="26"/>
          <w:szCs w:val="26"/>
        </w:rPr>
        <w:t xml:space="preserve">Consulente </w:t>
      </w:r>
      <w:r w:rsidR="0070597A" w:rsidRPr="009B0E93">
        <w:rPr>
          <w:rFonts w:ascii="Garamond" w:hAnsi="Garamond" w:cs="Arial"/>
          <w:smallCaps/>
          <w:color w:val="000000"/>
          <w:sz w:val="26"/>
          <w:szCs w:val="26"/>
        </w:rPr>
        <w:t>João Paulo</w:t>
      </w:r>
      <w:r w:rsidR="0070597A">
        <w:rPr>
          <w:rFonts w:ascii="Garamond" w:hAnsi="Garamond" w:cs="Arial"/>
          <w:smallCaps/>
          <w:color w:val="000000"/>
          <w:sz w:val="26"/>
          <w:szCs w:val="26"/>
        </w:rPr>
        <w:t xml:space="preserve"> </w:t>
      </w:r>
      <w:r w:rsidR="0070597A" w:rsidRPr="009B0E93">
        <w:rPr>
          <w:rFonts w:ascii="Garamond" w:hAnsi="Garamond" w:cs="Arial"/>
          <w:smallCaps/>
          <w:color w:val="000000"/>
          <w:sz w:val="26"/>
          <w:szCs w:val="26"/>
        </w:rPr>
        <w:t>Cunha</w:t>
      </w:r>
      <w:r w:rsidR="0070597A">
        <w:rPr>
          <w:rFonts w:ascii="Garamond" w:hAnsi="Garamond" w:cs="Arial"/>
          <w:color w:val="000000"/>
          <w:sz w:val="26"/>
          <w:szCs w:val="26"/>
        </w:rPr>
        <w:t xml:space="preserve">, por seu ilustre advogado </w:t>
      </w:r>
      <w:r w:rsidRPr="005A5559">
        <w:rPr>
          <w:rFonts w:ascii="Garamond" w:hAnsi="Garamond" w:cs="Arial"/>
          <w:color w:val="000000"/>
          <w:sz w:val="26"/>
          <w:szCs w:val="26"/>
        </w:rPr>
        <w:t xml:space="preserve">doutor </w:t>
      </w:r>
      <w:r w:rsidRPr="009B0E93">
        <w:rPr>
          <w:rFonts w:ascii="Garamond" w:hAnsi="Garamond" w:cs="Arial"/>
          <w:smallCaps/>
          <w:color w:val="000000"/>
          <w:sz w:val="26"/>
          <w:szCs w:val="26"/>
        </w:rPr>
        <w:t>Alberto Zac</w:t>
      </w:r>
      <w:r w:rsidR="00D04A96">
        <w:rPr>
          <w:rFonts w:ascii="Garamond" w:hAnsi="Garamond" w:cs="Arial"/>
          <w:smallCaps/>
          <w:color w:val="000000"/>
          <w:sz w:val="26"/>
          <w:szCs w:val="26"/>
        </w:rPr>
        <w:t>h</w:t>
      </w:r>
      <w:r w:rsidRPr="009B0E93">
        <w:rPr>
          <w:rFonts w:ascii="Garamond" w:hAnsi="Garamond" w:cs="Arial"/>
          <w:smallCaps/>
          <w:color w:val="000000"/>
          <w:sz w:val="26"/>
          <w:szCs w:val="26"/>
        </w:rPr>
        <w:t>arias Toron</w:t>
      </w:r>
      <w:r w:rsidR="00323C50">
        <w:rPr>
          <w:rFonts w:ascii="Garamond" w:hAnsi="Garamond" w:cs="Arial"/>
          <w:smallCaps/>
          <w:color w:val="000000"/>
          <w:sz w:val="26"/>
          <w:szCs w:val="26"/>
        </w:rPr>
        <w:t>,</w:t>
      </w:r>
      <w:r w:rsidRPr="005A5559">
        <w:rPr>
          <w:rFonts w:ascii="Garamond" w:hAnsi="Garamond" w:cs="Arial"/>
          <w:color w:val="000000"/>
          <w:sz w:val="26"/>
          <w:szCs w:val="26"/>
        </w:rPr>
        <w:t xml:space="preserve"> com consulta </w:t>
      </w:r>
      <w:r w:rsidR="00FC7993">
        <w:rPr>
          <w:rFonts w:ascii="Garamond" w:hAnsi="Garamond" w:cs="Arial"/>
          <w:color w:val="000000"/>
          <w:sz w:val="26"/>
          <w:szCs w:val="26"/>
        </w:rPr>
        <w:t>acerca d</w:t>
      </w:r>
      <w:r>
        <w:rPr>
          <w:rFonts w:ascii="Garamond" w:hAnsi="Garamond" w:cs="Arial"/>
          <w:color w:val="000000"/>
          <w:sz w:val="26"/>
          <w:szCs w:val="26"/>
        </w:rPr>
        <w:t>o acórdão</w:t>
      </w:r>
      <w:r w:rsidR="00FC7993">
        <w:rPr>
          <w:rFonts w:ascii="Garamond" w:hAnsi="Garamond" w:cs="Arial"/>
          <w:color w:val="000000"/>
          <w:sz w:val="26"/>
          <w:szCs w:val="26"/>
        </w:rPr>
        <w:t xml:space="preserve"> de lavra do Supremo Tribunal Federal,</w:t>
      </w:r>
      <w:r>
        <w:rPr>
          <w:rFonts w:ascii="Garamond" w:hAnsi="Garamond" w:cs="Arial"/>
          <w:color w:val="000000"/>
          <w:sz w:val="26"/>
          <w:szCs w:val="26"/>
        </w:rPr>
        <w:t xml:space="preserve"> proferido em 22 de abril de 20</w:t>
      </w:r>
      <w:r w:rsidR="00FC7993">
        <w:rPr>
          <w:rFonts w:ascii="Garamond" w:hAnsi="Garamond" w:cs="Arial"/>
          <w:color w:val="000000"/>
          <w:sz w:val="26"/>
          <w:szCs w:val="26"/>
        </w:rPr>
        <w:t xml:space="preserve">13, nos autos da Ação Penal 470. </w:t>
      </w:r>
    </w:p>
    <w:p w:rsidR="00BE67D2" w:rsidRDefault="00BE67D2" w:rsidP="00392C68">
      <w:pPr>
        <w:tabs>
          <w:tab w:val="left" w:pos="2835"/>
        </w:tabs>
        <w:spacing w:after="0" w:line="360" w:lineRule="auto"/>
        <w:ind w:left="567" w:firstLine="2268"/>
        <w:jc w:val="both"/>
        <w:rPr>
          <w:rFonts w:ascii="Garamond" w:hAnsi="Garamond" w:cs="Arial"/>
          <w:color w:val="000000"/>
          <w:sz w:val="26"/>
          <w:szCs w:val="26"/>
        </w:rPr>
      </w:pPr>
    </w:p>
    <w:p w:rsidR="009B0E93" w:rsidRPr="005A5559" w:rsidRDefault="00FC7993" w:rsidP="00392C68">
      <w:pPr>
        <w:tabs>
          <w:tab w:val="left" w:pos="2835"/>
        </w:tabs>
        <w:spacing w:after="0" w:line="360" w:lineRule="auto"/>
        <w:ind w:left="567" w:firstLine="2268"/>
        <w:jc w:val="both"/>
        <w:rPr>
          <w:rFonts w:ascii="Garamond" w:hAnsi="Garamond" w:cs="Arial"/>
          <w:color w:val="000000"/>
          <w:sz w:val="26"/>
          <w:szCs w:val="26"/>
        </w:rPr>
      </w:pPr>
      <w:r>
        <w:rPr>
          <w:rFonts w:ascii="Garamond" w:hAnsi="Garamond" w:cs="Arial"/>
          <w:color w:val="000000"/>
          <w:sz w:val="26"/>
          <w:szCs w:val="26"/>
        </w:rPr>
        <w:t xml:space="preserve">Trata-se de questionamento sobre </w:t>
      </w:r>
      <w:r w:rsidR="00BE67D2">
        <w:rPr>
          <w:rFonts w:ascii="Garamond" w:hAnsi="Garamond" w:cs="Arial"/>
          <w:color w:val="000000"/>
          <w:sz w:val="26"/>
          <w:szCs w:val="26"/>
        </w:rPr>
        <w:t>aspectos d</w:t>
      </w:r>
      <w:r>
        <w:rPr>
          <w:rFonts w:ascii="Garamond" w:hAnsi="Garamond" w:cs="Arial"/>
          <w:color w:val="000000"/>
          <w:sz w:val="26"/>
          <w:szCs w:val="26"/>
        </w:rPr>
        <w:t xml:space="preserve">a condenação do </w:t>
      </w:r>
      <w:r w:rsidR="0070597A">
        <w:rPr>
          <w:rFonts w:ascii="Garamond" w:hAnsi="Garamond" w:cs="Arial"/>
          <w:color w:val="000000"/>
          <w:sz w:val="26"/>
          <w:szCs w:val="26"/>
        </w:rPr>
        <w:t>Consulente</w:t>
      </w:r>
      <w:r w:rsidR="009B0E93">
        <w:rPr>
          <w:rFonts w:ascii="Garamond" w:hAnsi="Garamond" w:cs="Arial"/>
          <w:color w:val="000000"/>
          <w:sz w:val="26"/>
          <w:szCs w:val="26"/>
        </w:rPr>
        <w:t xml:space="preserve"> </w:t>
      </w:r>
      <w:r>
        <w:rPr>
          <w:rFonts w:ascii="Garamond" w:hAnsi="Garamond" w:cs="Arial"/>
          <w:color w:val="000000"/>
          <w:sz w:val="26"/>
          <w:szCs w:val="26"/>
        </w:rPr>
        <w:t xml:space="preserve">pelo crime de </w:t>
      </w:r>
      <w:r>
        <w:rPr>
          <w:rFonts w:ascii="Garamond" w:hAnsi="Garamond" w:cs="Arial"/>
          <w:i/>
          <w:color w:val="000000"/>
          <w:sz w:val="26"/>
          <w:szCs w:val="26"/>
        </w:rPr>
        <w:t xml:space="preserve">lavagem de dinheiro </w:t>
      </w:r>
      <w:r>
        <w:rPr>
          <w:rFonts w:ascii="Garamond" w:hAnsi="Garamond" w:cs="Arial"/>
          <w:color w:val="000000"/>
          <w:sz w:val="26"/>
          <w:szCs w:val="26"/>
        </w:rPr>
        <w:t>(Lei 9.613/98, art.1º,</w:t>
      </w:r>
      <w:r w:rsidR="00104C4F">
        <w:rPr>
          <w:rFonts w:ascii="Garamond" w:hAnsi="Garamond" w:cs="Arial"/>
          <w:color w:val="000000"/>
          <w:sz w:val="26"/>
          <w:szCs w:val="26"/>
        </w:rPr>
        <w:t xml:space="preserve"> V e VI</w:t>
      </w:r>
      <w:r>
        <w:rPr>
          <w:rFonts w:ascii="Garamond" w:hAnsi="Garamond" w:cs="Arial"/>
          <w:color w:val="000000"/>
          <w:sz w:val="26"/>
          <w:szCs w:val="26"/>
        </w:rPr>
        <w:t>)</w:t>
      </w:r>
      <w:r w:rsidR="009B0E93">
        <w:rPr>
          <w:rFonts w:ascii="Garamond" w:hAnsi="Garamond" w:cs="Arial"/>
          <w:color w:val="000000"/>
          <w:sz w:val="26"/>
          <w:szCs w:val="26"/>
        </w:rPr>
        <w:t>.</w:t>
      </w:r>
    </w:p>
    <w:p w:rsidR="009B0E93" w:rsidRPr="005A5559" w:rsidRDefault="009B0E93" w:rsidP="00392C68">
      <w:pPr>
        <w:tabs>
          <w:tab w:val="left" w:pos="2835"/>
        </w:tabs>
        <w:spacing w:after="0" w:line="360" w:lineRule="auto"/>
        <w:ind w:left="567" w:firstLine="2268"/>
        <w:jc w:val="both"/>
        <w:rPr>
          <w:rFonts w:ascii="Garamond" w:hAnsi="Garamond" w:cs="Arial"/>
          <w:color w:val="000000"/>
          <w:sz w:val="26"/>
          <w:szCs w:val="26"/>
        </w:rPr>
      </w:pPr>
    </w:p>
    <w:p w:rsidR="009B0E93" w:rsidRPr="00FC7993" w:rsidRDefault="00BE67D2" w:rsidP="00392C68">
      <w:pPr>
        <w:tabs>
          <w:tab w:val="left" w:pos="2835"/>
        </w:tabs>
        <w:spacing w:after="0" w:line="360" w:lineRule="auto"/>
        <w:ind w:left="567" w:firstLine="2268"/>
        <w:jc w:val="both"/>
        <w:rPr>
          <w:rFonts w:ascii="Garamond" w:hAnsi="Garamond" w:cs="Arial"/>
          <w:color w:val="000000"/>
          <w:sz w:val="26"/>
          <w:szCs w:val="26"/>
        </w:rPr>
      </w:pPr>
      <w:r>
        <w:rPr>
          <w:rFonts w:ascii="Garamond" w:hAnsi="Garamond" w:cs="Arial"/>
          <w:color w:val="000000"/>
          <w:sz w:val="26"/>
          <w:szCs w:val="26"/>
        </w:rPr>
        <w:t>Foi</w:t>
      </w:r>
      <w:r w:rsidR="00D26764">
        <w:rPr>
          <w:rFonts w:ascii="Garamond" w:hAnsi="Garamond" w:cs="Arial"/>
          <w:color w:val="000000"/>
          <w:sz w:val="26"/>
          <w:szCs w:val="26"/>
        </w:rPr>
        <w:t>-me formulado o seguinte</w:t>
      </w:r>
      <w:r w:rsidR="009B0E93">
        <w:rPr>
          <w:rFonts w:ascii="Garamond" w:hAnsi="Garamond" w:cs="Arial"/>
          <w:color w:val="000000"/>
          <w:sz w:val="26"/>
          <w:szCs w:val="26"/>
        </w:rPr>
        <w:t xml:space="preserve"> quesito</w:t>
      </w:r>
      <w:r w:rsidR="009B0E93" w:rsidRPr="005A5559">
        <w:rPr>
          <w:rFonts w:ascii="Garamond" w:hAnsi="Garamond" w:cs="Arial"/>
          <w:color w:val="000000"/>
          <w:sz w:val="26"/>
          <w:szCs w:val="26"/>
        </w:rPr>
        <w:t>:</w:t>
      </w:r>
      <w:r w:rsidR="009B0E93">
        <w:rPr>
          <w:rFonts w:ascii="Garamond" w:hAnsi="Garamond" w:cs="Arial"/>
          <w:color w:val="000000"/>
          <w:sz w:val="26"/>
          <w:szCs w:val="26"/>
        </w:rPr>
        <w:t xml:space="preserve"> </w:t>
      </w:r>
      <w:r w:rsidR="009B0E93" w:rsidRPr="00FC7993">
        <w:rPr>
          <w:rFonts w:ascii="Garamond" w:hAnsi="Garamond" w:cs="Arial"/>
          <w:color w:val="000000"/>
          <w:sz w:val="26"/>
          <w:szCs w:val="26"/>
        </w:rPr>
        <w:t>a conduta imputada ao</w:t>
      </w:r>
      <w:r w:rsidR="004F1881" w:rsidRPr="00FC7993">
        <w:rPr>
          <w:rFonts w:ascii="Garamond" w:hAnsi="Garamond" w:cs="Arial"/>
          <w:color w:val="000000"/>
          <w:sz w:val="26"/>
          <w:szCs w:val="26"/>
        </w:rPr>
        <w:t xml:space="preserve"> Consulente </w:t>
      </w:r>
      <w:r w:rsidR="00FC7993">
        <w:rPr>
          <w:rFonts w:ascii="Garamond" w:hAnsi="Garamond" w:cs="Arial"/>
          <w:color w:val="000000"/>
          <w:sz w:val="26"/>
          <w:szCs w:val="26"/>
        </w:rPr>
        <w:t>no item</w:t>
      </w:r>
      <w:r w:rsidR="001C3A7E">
        <w:rPr>
          <w:rFonts w:ascii="Garamond" w:hAnsi="Garamond" w:cs="Arial"/>
          <w:color w:val="000000"/>
          <w:sz w:val="26"/>
          <w:szCs w:val="26"/>
        </w:rPr>
        <w:t xml:space="preserve"> 3.1</w:t>
      </w:r>
      <w:r w:rsidR="00FC7993">
        <w:rPr>
          <w:rFonts w:ascii="Garamond" w:hAnsi="Garamond" w:cs="Arial"/>
          <w:color w:val="000000"/>
          <w:sz w:val="26"/>
          <w:szCs w:val="26"/>
        </w:rPr>
        <w:t xml:space="preserve"> da denúncia </w:t>
      </w:r>
      <w:r w:rsidR="004F1881" w:rsidRPr="00FC7993">
        <w:rPr>
          <w:rFonts w:ascii="Garamond" w:hAnsi="Garamond" w:cs="Arial"/>
          <w:color w:val="000000"/>
          <w:sz w:val="26"/>
          <w:szCs w:val="26"/>
        </w:rPr>
        <w:t xml:space="preserve">e reconhecida pelo Acórdão </w:t>
      </w:r>
      <w:r w:rsidR="00FC7993">
        <w:rPr>
          <w:rFonts w:ascii="Garamond" w:hAnsi="Garamond" w:cs="Arial"/>
          <w:color w:val="000000"/>
          <w:sz w:val="26"/>
          <w:szCs w:val="26"/>
        </w:rPr>
        <w:t xml:space="preserve">apresenta os elementos objetivos e subjetivos do tipo penal de </w:t>
      </w:r>
      <w:r w:rsidR="00FC7993">
        <w:rPr>
          <w:rFonts w:ascii="Garamond" w:hAnsi="Garamond" w:cs="Arial"/>
          <w:i/>
          <w:color w:val="000000"/>
          <w:sz w:val="26"/>
          <w:szCs w:val="26"/>
        </w:rPr>
        <w:t>lavagem de dinheiro</w:t>
      </w:r>
      <w:r w:rsidR="00FC7993">
        <w:rPr>
          <w:rFonts w:ascii="Garamond" w:hAnsi="Garamond" w:cs="Arial"/>
          <w:color w:val="000000"/>
          <w:sz w:val="26"/>
          <w:szCs w:val="26"/>
        </w:rPr>
        <w:t>?</w:t>
      </w:r>
      <w:r w:rsidR="009B0E93" w:rsidRPr="00FC7993">
        <w:rPr>
          <w:rFonts w:ascii="Garamond" w:hAnsi="Garamond" w:cs="Arial"/>
          <w:color w:val="000000"/>
          <w:sz w:val="26"/>
          <w:szCs w:val="26"/>
        </w:rPr>
        <w:t xml:space="preserve"> </w:t>
      </w:r>
    </w:p>
    <w:p w:rsidR="009B0E93" w:rsidRDefault="009B0E93" w:rsidP="00392C68">
      <w:pPr>
        <w:tabs>
          <w:tab w:val="left" w:pos="2835"/>
        </w:tabs>
        <w:spacing w:after="0" w:line="360" w:lineRule="auto"/>
        <w:ind w:left="567" w:firstLine="2268"/>
        <w:jc w:val="both"/>
        <w:rPr>
          <w:rFonts w:ascii="Garamond" w:hAnsi="Garamond" w:cs="Arial"/>
          <w:color w:val="000000"/>
          <w:sz w:val="26"/>
          <w:szCs w:val="26"/>
        </w:rPr>
      </w:pPr>
      <w:r>
        <w:rPr>
          <w:rFonts w:ascii="Garamond" w:hAnsi="Garamond" w:cs="Arial"/>
          <w:color w:val="000000"/>
          <w:sz w:val="26"/>
          <w:szCs w:val="26"/>
        </w:rPr>
        <w:t xml:space="preserve"> </w:t>
      </w:r>
    </w:p>
    <w:p w:rsidR="009B0E93" w:rsidRDefault="009B0E93" w:rsidP="00392C68">
      <w:pPr>
        <w:tabs>
          <w:tab w:val="left" w:pos="2835"/>
        </w:tabs>
        <w:spacing w:after="0" w:line="360" w:lineRule="auto"/>
        <w:ind w:left="567" w:firstLine="2268"/>
        <w:jc w:val="both"/>
        <w:rPr>
          <w:rFonts w:ascii="Garamond" w:hAnsi="Garamond" w:cs="Arial"/>
          <w:color w:val="000000"/>
          <w:sz w:val="26"/>
          <w:szCs w:val="26"/>
        </w:rPr>
      </w:pPr>
      <w:r>
        <w:rPr>
          <w:rFonts w:ascii="Garamond" w:hAnsi="Garamond" w:cs="Arial"/>
          <w:color w:val="000000"/>
          <w:sz w:val="26"/>
          <w:szCs w:val="26"/>
        </w:rPr>
        <w:t xml:space="preserve">A </w:t>
      </w:r>
      <w:r w:rsidR="00D26764">
        <w:rPr>
          <w:rFonts w:ascii="Garamond" w:hAnsi="Garamond" w:cs="Arial"/>
          <w:color w:val="000000"/>
          <w:sz w:val="26"/>
          <w:szCs w:val="26"/>
        </w:rPr>
        <w:t xml:space="preserve">elaboração da opinião legal em questão exige algumas </w:t>
      </w:r>
      <w:r w:rsidR="00D0335A">
        <w:rPr>
          <w:rFonts w:ascii="Garamond" w:hAnsi="Garamond" w:cs="Arial"/>
          <w:color w:val="000000"/>
          <w:sz w:val="26"/>
          <w:szCs w:val="26"/>
        </w:rPr>
        <w:t xml:space="preserve">reflexões acerca da natureza do tipo penal de </w:t>
      </w:r>
      <w:r w:rsidR="00D0335A">
        <w:rPr>
          <w:rFonts w:ascii="Garamond" w:hAnsi="Garamond" w:cs="Arial"/>
          <w:i/>
          <w:color w:val="000000"/>
          <w:sz w:val="26"/>
          <w:szCs w:val="26"/>
        </w:rPr>
        <w:t xml:space="preserve">lavagem de dinheiro, </w:t>
      </w:r>
      <w:r w:rsidR="00D0335A">
        <w:rPr>
          <w:rFonts w:ascii="Garamond" w:hAnsi="Garamond" w:cs="Arial"/>
          <w:color w:val="000000"/>
          <w:sz w:val="26"/>
          <w:szCs w:val="26"/>
        </w:rPr>
        <w:t xml:space="preserve">dos crimes considerados </w:t>
      </w:r>
      <w:r w:rsidR="00D0335A">
        <w:rPr>
          <w:rFonts w:ascii="Garamond" w:hAnsi="Garamond" w:cs="Arial"/>
          <w:i/>
          <w:color w:val="000000"/>
          <w:sz w:val="26"/>
          <w:szCs w:val="26"/>
        </w:rPr>
        <w:t>antecedentes</w:t>
      </w:r>
      <w:r w:rsidR="00FC7993">
        <w:rPr>
          <w:rFonts w:ascii="Garamond" w:hAnsi="Garamond" w:cs="Arial"/>
          <w:i/>
          <w:color w:val="000000"/>
          <w:sz w:val="26"/>
          <w:szCs w:val="26"/>
        </w:rPr>
        <w:t xml:space="preserve"> </w:t>
      </w:r>
      <w:r w:rsidR="00FC7993">
        <w:rPr>
          <w:rFonts w:ascii="Garamond" w:hAnsi="Garamond" w:cs="Arial"/>
          <w:color w:val="000000"/>
          <w:sz w:val="26"/>
          <w:szCs w:val="26"/>
        </w:rPr>
        <w:t>no caso em questão</w:t>
      </w:r>
      <w:r w:rsidR="00D0335A">
        <w:rPr>
          <w:rFonts w:ascii="Garamond" w:hAnsi="Garamond" w:cs="Arial"/>
          <w:color w:val="000000"/>
          <w:sz w:val="26"/>
          <w:szCs w:val="26"/>
        </w:rPr>
        <w:t xml:space="preserve"> e de aspectos dogmáticos referentes ao </w:t>
      </w:r>
      <w:r w:rsidR="00D0335A">
        <w:rPr>
          <w:rFonts w:ascii="Garamond" w:hAnsi="Garamond" w:cs="Arial"/>
          <w:i/>
          <w:color w:val="000000"/>
          <w:sz w:val="26"/>
          <w:szCs w:val="26"/>
        </w:rPr>
        <w:t xml:space="preserve">concurso de crimes </w:t>
      </w:r>
      <w:r w:rsidR="00D0335A">
        <w:rPr>
          <w:rFonts w:ascii="Garamond" w:hAnsi="Garamond" w:cs="Arial"/>
          <w:color w:val="000000"/>
          <w:sz w:val="26"/>
          <w:szCs w:val="26"/>
        </w:rPr>
        <w:t xml:space="preserve">e ao </w:t>
      </w:r>
      <w:r w:rsidR="00FC7993">
        <w:rPr>
          <w:rFonts w:ascii="Garamond" w:hAnsi="Garamond" w:cs="Arial"/>
          <w:i/>
          <w:color w:val="000000"/>
          <w:sz w:val="26"/>
          <w:szCs w:val="26"/>
        </w:rPr>
        <w:t xml:space="preserve">concurso de normas </w:t>
      </w:r>
      <w:r w:rsidR="00FC7993">
        <w:rPr>
          <w:rFonts w:ascii="Garamond" w:hAnsi="Garamond" w:cs="Arial"/>
          <w:color w:val="000000"/>
          <w:sz w:val="26"/>
          <w:szCs w:val="26"/>
        </w:rPr>
        <w:t>aplicáveis à hipótese apresentada.</w:t>
      </w:r>
    </w:p>
    <w:p w:rsidR="00BE67D2" w:rsidRPr="00FC7993" w:rsidRDefault="00BE67D2" w:rsidP="00392C68">
      <w:pPr>
        <w:tabs>
          <w:tab w:val="left" w:pos="2835"/>
        </w:tabs>
        <w:spacing w:after="0" w:line="360" w:lineRule="auto"/>
        <w:ind w:left="567" w:firstLine="2268"/>
        <w:jc w:val="both"/>
        <w:rPr>
          <w:rFonts w:ascii="Garamond" w:hAnsi="Garamond" w:cs="Arial"/>
          <w:color w:val="000000"/>
          <w:sz w:val="26"/>
          <w:szCs w:val="26"/>
        </w:rPr>
      </w:pPr>
    </w:p>
    <w:p w:rsidR="009B0E93" w:rsidRPr="005A5559" w:rsidRDefault="009B0E93" w:rsidP="00392C68">
      <w:pPr>
        <w:tabs>
          <w:tab w:val="left" w:pos="2835"/>
        </w:tabs>
        <w:spacing w:after="0" w:line="360" w:lineRule="auto"/>
        <w:ind w:left="567" w:firstLine="2268"/>
        <w:jc w:val="both"/>
        <w:rPr>
          <w:rFonts w:ascii="Garamond" w:hAnsi="Garamond" w:cs="Arial"/>
          <w:color w:val="000000"/>
          <w:sz w:val="26"/>
          <w:szCs w:val="26"/>
        </w:rPr>
      </w:pPr>
    </w:p>
    <w:p w:rsidR="009B0E93" w:rsidRPr="00BE67D2" w:rsidRDefault="009B0E93" w:rsidP="00392C68">
      <w:pPr>
        <w:numPr>
          <w:ilvl w:val="0"/>
          <w:numId w:val="2"/>
        </w:numPr>
        <w:tabs>
          <w:tab w:val="left" w:pos="2835"/>
        </w:tabs>
        <w:spacing w:after="0" w:line="360" w:lineRule="auto"/>
        <w:ind w:left="567" w:firstLine="2268"/>
        <w:jc w:val="both"/>
        <w:rPr>
          <w:rFonts w:ascii="Garamond" w:hAnsi="Garamond" w:cs="Arial"/>
          <w:i/>
          <w:smallCaps/>
          <w:color w:val="000000"/>
          <w:sz w:val="26"/>
          <w:szCs w:val="26"/>
        </w:rPr>
      </w:pPr>
      <w:r w:rsidRPr="00BE67D2">
        <w:rPr>
          <w:rFonts w:ascii="Garamond" w:hAnsi="Garamond" w:cs="Arial"/>
          <w:i/>
          <w:smallCaps/>
          <w:color w:val="000000"/>
          <w:sz w:val="26"/>
          <w:szCs w:val="26"/>
          <w:u w:val="words"/>
        </w:rPr>
        <w:t>Notas introdutórias</w:t>
      </w:r>
    </w:p>
    <w:p w:rsidR="009B0E93" w:rsidRDefault="009B0E93" w:rsidP="00392C68">
      <w:pPr>
        <w:tabs>
          <w:tab w:val="left" w:pos="2835"/>
        </w:tabs>
        <w:spacing w:after="0" w:line="360" w:lineRule="auto"/>
        <w:ind w:left="567" w:firstLine="2268"/>
        <w:jc w:val="both"/>
        <w:rPr>
          <w:rFonts w:ascii="Garamond" w:hAnsi="Garamond" w:cs="Arial"/>
          <w:b/>
          <w:i/>
          <w:color w:val="000000"/>
          <w:sz w:val="26"/>
          <w:szCs w:val="26"/>
          <w:u w:val="words"/>
        </w:rPr>
      </w:pPr>
    </w:p>
    <w:p w:rsidR="00323C50" w:rsidRDefault="00EB2577" w:rsidP="00392C68">
      <w:pPr>
        <w:tabs>
          <w:tab w:val="left" w:pos="2835"/>
        </w:tabs>
        <w:spacing w:after="0" w:line="360" w:lineRule="auto"/>
        <w:ind w:left="567" w:firstLine="2268"/>
        <w:jc w:val="both"/>
        <w:rPr>
          <w:rFonts w:ascii="Garamond" w:hAnsi="Garamond" w:cs="Arial"/>
          <w:color w:val="000000"/>
          <w:sz w:val="26"/>
          <w:szCs w:val="26"/>
        </w:rPr>
      </w:pPr>
      <w:r>
        <w:rPr>
          <w:rFonts w:ascii="Garamond" w:hAnsi="Garamond" w:cs="Arial"/>
          <w:color w:val="000000"/>
          <w:sz w:val="26"/>
          <w:szCs w:val="26"/>
        </w:rPr>
        <w:t>A questão jurídi</w:t>
      </w:r>
      <w:r w:rsidR="004F1881">
        <w:rPr>
          <w:rFonts w:ascii="Garamond" w:hAnsi="Garamond" w:cs="Arial"/>
          <w:color w:val="000000"/>
          <w:sz w:val="26"/>
          <w:szCs w:val="26"/>
        </w:rPr>
        <w:t xml:space="preserve">ca aqui enfrentada se limita à análise da condenação do Consulente </w:t>
      </w:r>
      <w:r w:rsidR="00FC7993">
        <w:rPr>
          <w:rFonts w:ascii="Garamond" w:hAnsi="Garamond" w:cs="Arial"/>
          <w:color w:val="000000"/>
          <w:sz w:val="26"/>
          <w:szCs w:val="26"/>
        </w:rPr>
        <w:t>como incurso no</w:t>
      </w:r>
      <w:r w:rsidR="004F1881">
        <w:rPr>
          <w:rFonts w:ascii="Garamond" w:hAnsi="Garamond" w:cs="Arial"/>
          <w:color w:val="000000"/>
          <w:sz w:val="26"/>
          <w:szCs w:val="26"/>
        </w:rPr>
        <w:t xml:space="preserve"> crime de </w:t>
      </w:r>
      <w:r w:rsidR="004F1881">
        <w:rPr>
          <w:rFonts w:ascii="Garamond" w:hAnsi="Garamond" w:cs="Arial"/>
          <w:i/>
          <w:color w:val="000000"/>
          <w:sz w:val="26"/>
          <w:szCs w:val="26"/>
        </w:rPr>
        <w:t>lavagem de dinheiro</w:t>
      </w:r>
      <w:r w:rsidR="00FC7993">
        <w:rPr>
          <w:rFonts w:ascii="Garamond" w:hAnsi="Garamond" w:cs="Arial"/>
          <w:i/>
          <w:color w:val="000000"/>
          <w:sz w:val="26"/>
          <w:szCs w:val="26"/>
        </w:rPr>
        <w:t xml:space="preserve">, </w:t>
      </w:r>
      <w:proofErr w:type="gramStart"/>
      <w:r w:rsidR="00FC7993">
        <w:rPr>
          <w:rFonts w:ascii="Garamond" w:hAnsi="Garamond" w:cs="Arial"/>
          <w:color w:val="000000"/>
          <w:sz w:val="26"/>
          <w:szCs w:val="26"/>
        </w:rPr>
        <w:t>pela</w:t>
      </w:r>
      <w:proofErr w:type="gramEnd"/>
      <w:r w:rsidR="00FC7993">
        <w:rPr>
          <w:rFonts w:ascii="Garamond" w:hAnsi="Garamond" w:cs="Arial"/>
          <w:color w:val="000000"/>
          <w:sz w:val="26"/>
          <w:szCs w:val="26"/>
        </w:rPr>
        <w:t xml:space="preserve"> </w:t>
      </w:r>
    </w:p>
    <w:p w:rsidR="00D0335A" w:rsidRPr="00D0335A" w:rsidRDefault="00FC7993" w:rsidP="00323C50">
      <w:pPr>
        <w:tabs>
          <w:tab w:val="left" w:pos="2835"/>
        </w:tabs>
        <w:spacing w:after="0" w:line="360" w:lineRule="auto"/>
        <w:ind w:left="567"/>
        <w:jc w:val="both"/>
        <w:rPr>
          <w:rFonts w:ascii="Garamond" w:hAnsi="Garamond" w:cs="Arial"/>
          <w:color w:val="000000"/>
          <w:sz w:val="26"/>
          <w:szCs w:val="26"/>
        </w:rPr>
      </w:pPr>
      <w:proofErr w:type="gramStart"/>
      <w:r>
        <w:rPr>
          <w:rFonts w:ascii="Garamond" w:hAnsi="Garamond" w:cs="Arial"/>
          <w:color w:val="000000"/>
          <w:sz w:val="26"/>
          <w:szCs w:val="26"/>
        </w:rPr>
        <w:lastRenderedPageBreak/>
        <w:t>prática</w:t>
      </w:r>
      <w:proofErr w:type="gramEnd"/>
      <w:r>
        <w:rPr>
          <w:rFonts w:ascii="Garamond" w:hAnsi="Garamond" w:cs="Arial"/>
          <w:color w:val="000000"/>
          <w:sz w:val="26"/>
          <w:szCs w:val="26"/>
        </w:rPr>
        <w:t xml:space="preserve"> dos atos descritos no item</w:t>
      </w:r>
      <w:r w:rsidR="001C3A7E">
        <w:rPr>
          <w:rFonts w:ascii="Garamond" w:hAnsi="Garamond" w:cs="Arial"/>
          <w:color w:val="000000"/>
          <w:sz w:val="26"/>
          <w:szCs w:val="26"/>
        </w:rPr>
        <w:t xml:space="preserve"> 3.1</w:t>
      </w:r>
      <w:r>
        <w:rPr>
          <w:rFonts w:ascii="Garamond" w:hAnsi="Garamond" w:cs="Arial"/>
          <w:color w:val="000000"/>
          <w:sz w:val="26"/>
          <w:szCs w:val="26"/>
        </w:rPr>
        <w:t xml:space="preserve"> </w:t>
      </w:r>
      <w:r w:rsidRPr="001C3A7E">
        <w:rPr>
          <w:rFonts w:ascii="Garamond" w:hAnsi="Garamond" w:cs="Arial"/>
          <w:color w:val="000000"/>
          <w:sz w:val="26"/>
          <w:szCs w:val="26"/>
        </w:rPr>
        <w:t>da denuncia</w:t>
      </w:r>
      <w:r w:rsidR="004F1881">
        <w:rPr>
          <w:rFonts w:ascii="Garamond" w:hAnsi="Garamond" w:cs="Arial"/>
          <w:i/>
          <w:color w:val="000000"/>
          <w:sz w:val="26"/>
          <w:szCs w:val="26"/>
        </w:rPr>
        <w:t xml:space="preserve">, </w:t>
      </w:r>
      <w:r w:rsidR="004F1881">
        <w:rPr>
          <w:rFonts w:ascii="Garamond" w:hAnsi="Garamond" w:cs="Arial"/>
          <w:color w:val="000000"/>
          <w:sz w:val="26"/>
          <w:szCs w:val="26"/>
        </w:rPr>
        <w:t>decisão controversa</w:t>
      </w:r>
      <w:r w:rsidR="00262A2A">
        <w:rPr>
          <w:rFonts w:ascii="Garamond" w:hAnsi="Garamond" w:cs="Arial"/>
          <w:color w:val="000000"/>
          <w:sz w:val="26"/>
          <w:szCs w:val="26"/>
        </w:rPr>
        <w:t>, uma vez que cinco Ministros da Suprema Corte votaram pela absolvição</w:t>
      </w:r>
      <w:r>
        <w:rPr>
          <w:rFonts w:ascii="Garamond" w:hAnsi="Garamond" w:cs="Arial"/>
          <w:color w:val="000000"/>
          <w:sz w:val="26"/>
          <w:szCs w:val="26"/>
        </w:rPr>
        <w:t xml:space="preserve"> neste item específico</w:t>
      </w:r>
      <w:r w:rsidR="004F1881">
        <w:rPr>
          <w:rFonts w:ascii="Garamond" w:hAnsi="Garamond" w:cs="Arial"/>
          <w:color w:val="000000"/>
          <w:sz w:val="26"/>
          <w:szCs w:val="26"/>
        </w:rPr>
        <w:t xml:space="preserve">. </w:t>
      </w:r>
    </w:p>
    <w:p w:rsidR="00262A2A" w:rsidRDefault="00262A2A" w:rsidP="00392C68">
      <w:pPr>
        <w:tabs>
          <w:tab w:val="left" w:pos="2835"/>
        </w:tabs>
        <w:spacing w:after="0" w:line="360" w:lineRule="auto"/>
        <w:ind w:left="567" w:firstLine="2268"/>
        <w:jc w:val="both"/>
        <w:rPr>
          <w:rFonts w:ascii="Garamond" w:hAnsi="Garamond"/>
          <w:sz w:val="26"/>
          <w:szCs w:val="26"/>
        </w:rPr>
      </w:pPr>
    </w:p>
    <w:p w:rsidR="00EB2577" w:rsidRDefault="00EB2577"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Importa notar qu</w:t>
      </w:r>
      <w:r w:rsidR="00FC7993">
        <w:rPr>
          <w:rFonts w:ascii="Garamond" w:hAnsi="Garamond"/>
          <w:sz w:val="26"/>
          <w:szCs w:val="26"/>
        </w:rPr>
        <w:t>e na presente análise não entrarão</w:t>
      </w:r>
      <w:r>
        <w:rPr>
          <w:rFonts w:ascii="Garamond" w:hAnsi="Garamond"/>
          <w:sz w:val="26"/>
          <w:szCs w:val="26"/>
        </w:rPr>
        <w:t xml:space="preserve"> em consideração questões fático-probatórias sobre autoria e materialidade, tendo o autor tomado como premissa os elementos incont</w:t>
      </w:r>
      <w:r w:rsidR="00FC7993">
        <w:rPr>
          <w:rFonts w:ascii="Garamond" w:hAnsi="Garamond"/>
          <w:sz w:val="26"/>
          <w:szCs w:val="26"/>
        </w:rPr>
        <w:t>roversos indicados no Acórdão,</w:t>
      </w:r>
      <w:r>
        <w:rPr>
          <w:rFonts w:ascii="Garamond" w:hAnsi="Garamond"/>
          <w:sz w:val="26"/>
          <w:szCs w:val="26"/>
        </w:rPr>
        <w:t xml:space="preserve"> limitando a reflexão sobre sua qualificação jurídica.</w:t>
      </w:r>
    </w:p>
    <w:p w:rsidR="00EB2577" w:rsidRDefault="00EB2577" w:rsidP="00392C68">
      <w:pPr>
        <w:tabs>
          <w:tab w:val="left" w:pos="2835"/>
        </w:tabs>
        <w:spacing w:after="0" w:line="360" w:lineRule="auto"/>
        <w:ind w:left="567" w:firstLine="2268"/>
        <w:jc w:val="both"/>
        <w:rPr>
          <w:rFonts w:ascii="Garamond" w:hAnsi="Garamond"/>
          <w:sz w:val="26"/>
          <w:szCs w:val="26"/>
        </w:rPr>
      </w:pPr>
    </w:p>
    <w:p w:rsidR="00D26764" w:rsidRPr="004F1881" w:rsidRDefault="00EB2577"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Vale apontar, ainda, e por lealdade processual, que o subscritor do presente estudo atuou como advogado nos autos onde se discute a tese ora submetida a exame</w:t>
      </w:r>
      <w:r w:rsidR="00FC7993">
        <w:rPr>
          <w:rFonts w:ascii="Garamond" w:hAnsi="Garamond"/>
          <w:sz w:val="26"/>
          <w:szCs w:val="26"/>
        </w:rPr>
        <w:t xml:space="preserve"> (AP 470)</w:t>
      </w:r>
      <w:r>
        <w:rPr>
          <w:rFonts w:ascii="Garamond" w:hAnsi="Garamond"/>
          <w:sz w:val="26"/>
          <w:szCs w:val="26"/>
        </w:rPr>
        <w:t xml:space="preserve">, em </w:t>
      </w:r>
      <w:r w:rsidR="00FC7993">
        <w:rPr>
          <w:rFonts w:ascii="Garamond" w:hAnsi="Garamond"/>
          <w:sz w:val="26"/>
          <w:szCs w:val="26"/>
        </w:rPr>
        <w:t>fase anterior, representando cor</w:t>
      </w:r>
      <w:r>
        <w:rPr>
          <w:rFonts w:ascii="Garamond" w:hAnsi="Garamond"/>
          <w:sz w:val="26"/>
          <w:szCs w:val="26"/>
        </w:rPr>
        <w:t xml:space="preserve">réu ao qual se imputavam fatos distintos, relacionado a outro </w:t>
      </w:r>
      <w:r>
        <w:rPr>
          <w:rFonts w:ascii="Garamond" w:hAnsi="Garamond"/>
          <w:i/>
          <w:sz w:val="26"/>
          <w:szCs w:val="26"/>
        </w:rPr>
        <w:t xml:space="preserve">núcleo delitivo, </w:t>
      </w:r>
      <w:r>
        <w:rPr>
          <w:rFonts w:ascii="Garamond" w:hAnsi="Garamond"/>
          <w:sz w:val="26"/>
          <w:szCs w:val="26"/>
        </w:rPr>
        <w:t xml:space="preserve">que restou absolvido por unanimidade </w:t>
      </w:r>
      <w:r w:rsidR="00FC7993">
        <w:rPr>
          <w:rFonts w:ascii="Garamond" w:hAnsi="Garamond"/>
          <w:sz w:val="26"/>
          <w:szCs w:val="26"/>
        </w:rPr>
        <w:t>pelo Plenário da Suprema Corte</w:t>
      </w:r>
      <w:r w:rsidR="004F1881">
        <w:rPr>
          <w:rFonts w:ascii="Garamond" w:hAnsi="Garamond"/>
          <w:sz w:val="26"/>
          <w:szCs w:val="26"/>
        </w:rPr>
        <w:t>.</w:t>
      </w:r>
    </w:p>
    <w:p w:rsidR="000F5D50" w:rsidRDefault="000F5D50" w:rsidP="00392C68">
      <w:pPr>
        <w:tabs>
          <w:tab w:val="left" w:pos="2835"/>
        </w:tabs>
        <w:spacing w:after="0" w:line="360" w:lineRule="auto"/>
        <w:ind w:left="567" w:firstLine="2268"/>
        <w:jc w:val="both"/>
        <w:rPr>
          <w:rFonts w:ascii="Garamond" w:hAnsi="Garamond"/>
          <w:sz w:val="26"/>
          <w:szCs w:val="26"/>
        </w:rPr>
      </w:pPr>
    </w:p>
    <w:p w:rsidR="00450015" w:rsidRDefault="00FC7993"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Feitas as considerações necessárias, p</w:t>
      </w:r>
      <w:r w:rsidR="00450015">
        <w:rPr>
          <w:rFonts w:ascii="Garamond" w:hAnsi="Garamond"/>
          <w:sz w:val="26"/>
          <w:szCs w:val="26"/>
        </w:rPr>
        <w:t>assemos à controvérsia.</w:t>
      </w:r>
    </w:p>
    <w:p w:rsidR="00450015" w:rsidRDefault="00450015" w:rsidP="00392C68">
      <w:pPr>
        <w:tabs>
          <w:tab w:val="left" w:pos="2835"/>
        </w:tabs>
        <w:spacing w:after="0" w:line="360" w:lineRule="auto"/>
        <w:ind w:left="567" w:firstLine="2268"/>
        <w:jc w:val="both"/>
        <w:rPr>
          <w:rFonts w:ascii="Garamond" w:hAnsi="Garamond"/>
          <w:sz w:val="26"/>
          <w:szCs w:val="26"/>
        </w:rPr>
      </w:pPr>
    </w:p>
    <w:p w:rsidR="00D63B47" w:rsidRDefault="00450015"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I</w:t>
      </w:r>
      <w:r w:rsidR="00FB413D">
        <w:rPr>
          <w:rFonts w:ascii="Garamond" w:hAnsi="Garamond"/>
          <w:sz w:val="26"/>
          <w:szCs w:val="26"/>
        </w:rPr>
        <w:t xml:space="preserve">mputa-se ao Consulente o ato de </w:t>
      </w:r>
      <w:r w:rsidR="00FB413D">
        <w:rPr>
          <w:rFonts w:ascii="Garamond" w:hAnsi="Garamond"/>
          <w:i/>
          <w:sz w:val="26"/>
          <w:szCs w:val="26"/>
        </w:rPr>
        <w:t xml:space="preserve">receber </w:t>
      </w:r>
      <w:r>
        <w:rPr>
          <w:rFonts w:ascii="Garamond" w:hAnsi="Garamond"/>
          <w:sz w:val="26"/>
          <w:szCs w:val="26"/>
        </w:rPr>
        <w:t xml:space="preserve">50 mil reais – caracterizados como </w:t>
      </w:r>
      <w:r w:rsidR="00FB413D">
        <w:rPr>
          <w:rFonts w:ascii="Garamond" w:hAnsi="Garamond"/>
          <w:sz w:val="26"/>
          <w:szCs w:val="26"/>
        </w:rPr>
        <w:t xml:space="preserve">vantagem indevida </w:t>
      </w:r>
      <w:r>
        <w:rPr>
          <w:rFonts w:ascii="Garamond" w:hAnsi="Garamond"/>
          <w:sz w:val="26"/>
          <w:szCs w:val="26"/>
        </w:rPr>
        <w:t xml:space="preserve">obtida </w:t>
      </w:r>
      <w:r w:rsidR="00FB413D">
        <w:rPr>
          <w:rFonts w:ascii="Garamond" w:hAnsi="Garamond"/>
          <w:sz w:val="26"/>
          <w:szCs w:val="26"/>
        </w:rPr>
        <w:t>em razão de sua função</w:t>
      </w:r>
      <w:r w:rsidR="00C82B05">
        <w:rPr>
          <w:rFonts w:ascii="Garamond" w:hAnsi="Garamond"/>
          <w:sz w:val="26"/>
          <w:szCs w:val="26"/>
        </w:rPr>
        <w:t xml:space="preserve"> </w:t>
      </w:r>
      <w:r>
        <w:rPr>
          <w:rFonts w:ascii="Garamond" w:hAnsi="Garamond"/>
          <w:sz w:val="26"/>
          <w:szCs w:val="26"/>
        </w:rPr>
        <w:t xml:space="preserve">(presidente da Câmara dos Deputados) - </w:t>
      </w:r>
      <w:r w:rsidR="00FB413D">
        <w:rPr>
          <w:rFonts w:ascii="Garamond" w:hAnsi="Garamond"/>
          <w:sz w:val="26"/>
          <w:szCs w:val="26"/>
        </w:rPr>
        <w:t xml:space="preserve">com o emprego de </w:t>
      </w:r>
      <w:r w:rsidR="00FB413D">
        <w:rPr>
          <w:rFonts w:ascii="Garamond" w:hAnsi="Garamond"/>
          <w:i/>
          <w:sz w:val="26"/>
          <w:szCs w:val="26"/>
        </w:rPr>
        <w:t xml:space="preserve">mecanismo de lavagem de dinheiro, </w:t>
      </w:r>
      <w:r w:rsidR="00FB413D">
        <w:rPr>
          <w:rFonts w:ascii="Garamond" w:hAnsi="Garamond"/>
          <w:sz w:val="26"/>
          <w:szCs w:val="26"/>
        </w:rPr>
        <w:t xml:space="preserve">uma vez que o valor foi </w:t>
      </w:r>
      <w:r>
        <w:rPr>
          <w:rFonts w:ascii="Garamond" w:hAnsi="Garamond"/>
          <w:sz w:val="26"/>
          <w:szCs w:val="26"/>
        </w:rPr>
        <w:t xml:space="preserve">retirado por </w:t>
      </w:r>
      <w:r w:rsidR="00FB413D">
        <w:rPr>
          <w:rFonts w:ascii="Garamond" w:hAnsi="Garamond"/>
          <w:sz w:val="26"/>
          <w:szCs w:val="26"/>
        </w:rPr>
        <w:t>sua esposa</w:t>
      </w:r>
      <w:r w:rsidR="004F1881">
        <w:rPr>
          <w:rFonts w:ascii="Garamond" w:hAnsi="Garamond"/>
          <w:sz w:val="26"/>
          <w:szCs w:val="26"/>
        </w:rPr>
        <w:t xml:space="preserve"> em </w:t>
      </w:r>
      <w:r w:rsidR="00FB413D">
        <w:rPr>
          <w:rFonts w:ascii="Garamond" w:hAnsi="Garamond"/>
          <w:sz w:val="26"/>
          <w:szCs w:val="26"/>
        </w:rPr>
        <w:t>uma agência bancária</w:t>
      </w:r>
      <w:r>
        <w:rPr>
          <w:rFonts w:ascii="Garamond" w:hAnsi="Garamond"/>
          <w:sz w:val="26"/>
          <w:szCs w:val="26"/>
        </w:rPr>
        <w:t>,</w:t>
      </w:r>
      <w:r w:rsidR="00FB413D">
        <w:rPr>
          <w:rFonts w:ascii="Garamond" w:hAnsi="Garamond"/>
          <w:sz w:val="26"/>
          <w:szCs w:val="26"/>
        </w:rPr>
        <w:t xml:space="preserve"> sem </w:t>
      </w:r>
      <w:r>
        <w:rPr>
          <w:rFonts w:ascii="Garamond" w:hAnsi="Garamond"/>
          <w:sz w:val="26"/>
          <w:szCs w:val="26"/>
        </w:rPr>
        <w:t xml:space="preserve">que se seguissem </w:t>
      </w:r>
      <w:r w:rsidR="00FB413D">
        <w:rPr>
          <w:rFonts w:ascii="Garamond" w:hAnsi="Garamond"/>
          <w:sz w:val="26"/>
          <w:szCs w:val="26"/>
        </w:rPr>
        <w:t xml:space="preserve">os trâmites de saque desta quantia </w:t>
      </w:r>
      <w:r>
        <w:rPr>
          <w:rFonts w:ascii="Garamond" w:hAnsi="Garamond"/>
          <w:sz w:val="26"/>
          <w:szCs w:val="26"/>
        </w:rPr>
        <w:t xml:space="preserve">exigidos pelas regras vigentes de controle do </w:t>
      </w:r>
      <w:r w:rsidR="00FB413D">
        <w:rPr>
          <w:rFonts w:ascii="Garamond" w:hAnsi="Garamond"/>
          <w:sz w:val="26"/>
          <w:szCs w:val="26"/>
        </w:rPr>
        <w:t>sistema</w:t>
      </w:r>
      <w:r>
        <w:rPr>
          <w:rFonts w:ascii="Garamond" w:hAnsi="Garamond"/>
          <w:sz w:val="26"/>
          <w:szCs w:val="26"/>
        </w:rPr>
        <w:t xml:space="preserve"> financeiro</w:t>
      </w:r>
      <w:r w:rsidR="00C82B05">
        <w:rPr>
          <w:rFonts w:ascii="Garamond" w:hAnsi="Garamond"/>
          <w:sz w:val="26"/>
          <w:szCs w:val="26"/>
        </w:rPr>
        <w:t xml:space="preserve"> (fls.</w:t>
      </w:r>
      <w:r w:rsidR="001C3A7E">
        <w:rPr>
          <w:rFonts w:ascii="Garamond" w:hAnsi="Garamond"/>
          <w:sz w:val="26"/>
          <w:szCs w:val="26"/>
        </w:rPr>
        <w:t xml:space="preserve"> 665 do ac.</w:t>
      </w:r>
      <w:r w:rsidR="00C82B05">
        <w:rPr>
          <w:rFonts w:ascii="Garamond" w:hAnsi="Garamond"/>
          <w:sz w:val="26"/>
          <w:szCs w:val="26"/>
        </w:rPr>
        <w:t>)</w:t>
      </w:r>
      <w:r w:rsidR="00FB413D">
        <w:rPr>
          <w:rFonts w:ascii="Garamond" w:hAnsi="Garamond"/>
          <w:sz w:val="26"/>
          <w:szCs w:val="26"/>
        </w:rPr>
        <w:t>.</w:t>
      </w:r>
    </w:p>
    <w:p w:rsidR="004F1881" w:rsidRDefault="004F1881" w:rsidP="00392C68">
      <w:pPr>
        <w:tabs>
          <w:tab w:val="left" w:pos="2835"/>
        </w:tabs>
        <w:spacing w:after="0" w:line="360" w:lineRule="auto"/>
        <w:ind w:left="567" w:firstLine="2268"/>
        <w:jc w:val="both"/>
        <w:rPr>
          <w:rFonts w:ascii="Garamond" w:hAnsi="Garamond"/>
          <w:sz w:val="26"/>
          <w:szCs w:val="26"/>
        </w:rPr>
      </w:pPr>
    </w:p>
    <w:p w:rsidR="00894732" w:rsidRDefault="00894732"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Tais valores</w:t>
      </w:r>
      <w:r w:rsidR="007419B2">
        <w:rPr>
          <w:rFonts w:ascii="Garamond" w:hAnsi="Garamond"/>
          <w:sz w:val="26"/>
          <w:szCs w:val="26"/>
        </w:rPr>
        <w:t xml:space="preserve"> seriam oriundos, segundo a denú</w:t>
      </w:r>
      <w:r>
        <w:rPr>
          <w:rFonts w:ascii="Garamond" w:hAnsi="Garamond"/>
          <w:sz w:val="26"/>
          <w:szCs w:val="26"/>
        </w:rPr>
        <w:t>ncia e o acórdão dela decorrente, de crimes contra o sistema financeiro e praticados por meio de organização criminosa, ademais de imbricados com o delito de corrupção.</w:t>
      </w:r>
    </w:p>
    <w:p w:rsidR="00894732" w:rsidRDefault="00894732" w:rsidP="00392C68">
      <w:pPr>
        <w:tabs>
          <w:tab w:val="left" w:pos="2835"/>
        </w:tabs>
        <w:spacing w:after="0" w:line="360" w:lineRule="auto"/>
        <w:ind w:left="567" w:firstLine="2268"/>
        <w:jc w:val="both"/>
        <w:rPr>
          <w:rFonts w:ascii="Garamond" w:hAnsi="Garamond"/>
          <w:sz w:val="26"/>
          <w:szCs w:val="26"/>
        </w:rPr>
      </w:pPr>
    </w:p>
    <w:p w:rsidR="007419B2" w:rsidRPr="00082552" w:rsidRDefault="00894732"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lastRenderedPageBreak/>
        <w:t>Diante de tais premissas</w:t>
      </w:r>
      <w:r w:rsidR="007419B2">
        <w:rPr>
          <w:rFonts w:ascii="Garamond" w:hAnsi="Garamond"/>
          <w:sz w:val="26"/>
          <w:szCs w:val="26"/>
        </w:rPr>
        <w:t xml:space="preserve">, indaga-se pela adequação da </w:t>
      </w:r>
      <w:r w:rsidR="00C82B05">
        <w:rPr>
          <w:rFonts w:ascii="Garamond" w:hAnsi="Garamond"/>
          <w:sz w:val="26"/>
          <w:szCs w:val="26"/>
        </w:rPr>
        <w:t xml:space="preserve">qualificação dos fatos narrados e apreciados como atos de </w:t>
      </w:r>
      <w:r w:rsidR="00082552">
        <w:rPr>
          <w:rFonts w:ascii="Garamond" w:hAnsi="Garamond"/>
          <w:i/>
          <w:sz w:val="26"/>
          <w:szCs w:val="26"/>
        </w:rPr>
        <w:t xml:space="preserve">lavagem de dinheiro </w:t>
      </w:r>
      <w:r w:rsidR="00082552">
        <w:rPr>
          <w:rFonts w:ascii="Garamond" w:hAnsi="Garamond"/>
          <w:sz w:val="26"/>
          <w:szCs w:val="26"/>
        </w:rPr>
        <w:t xml:space="preserve">em concurso material com o crime de </w:t>
      </w:r>
      <w:r w:rsidR="00C82B05">
        <w:rPr>
          <w:rFonts w:ascii="Garamond" w:hAnsi="Garamond"/>
          <w:i/>
          <w:sz w:val="26"/>
          <w:szCs w:val="26"/>
        </w:rPr>
        <w:t>corrupção passiva.</w:t>
      </w:r>
    </w:p>
    <w:p w:rsidR="007419B2" w:rsidRDefault="007419B2" w:rsidP="00392C68">
      <w:pPr>
        <w:tabs>
          <w:tab w:val="left" w:pos="2835"/>
        </w:tabs>
        <w:spacing w:after="0" w:line="360" w:lineRule="auto"/>
        <w:ind w:left="567" w:firstLine="2268"/>
        <w:jc w:val="both"/>
        <w:rPr>
          <w:rFonts w:ascii="Garamond" w:hAnsi="Garamond"/>
          <w:i/>
          <w:sz w:val="26"/>
          <w:szCs w:val="26"/>
        </w:rPr>
      </w:pPr>
    </w:p>
    <w:p w:rsidR="00894732" w:rsidRDefault="007419B2"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Em sendo o crime de </w:t>
      </w:r>
      <w:r>
        <w:rPr>
          <w:rFonts w:ascii="Garamond" w:hAnsi="Garamond"/>
          <w:i/>
          <w:sz w:val="26"/>
          <w:szCs w:val="26"/>
        </w:rPr>
        <w:t xml:space="preserve">lavagem de dinheiro </w:t>
      </w:r>
      <w:r>
        <w:rPr>
          <w:rFonts w:ascii="Garamond" w:hAnsi="Garamond"/>
          <w:sz w:val="26"/>
          <w:szCs w:val="26"/>
        </w:rPr>
        <w:t xml:space="preserve">delito </w:t>
      </w:r>
      <w:r>
        <w:rPr>
          <w:rFonts w:ascii="Garamond" w:hAnsi="Garamond"/>
          <w:i/>
          <w:sz w:val="26"/>
          <w:szCs w:val="26"/>
        </w:rPr>
        <w:t xml:space="preserve">complexo, </w:t>
      </w:r>
      <w:r>
        <w:rPr>
          <w:rFonts w:ascii="Garamond" w:hAnsi="Garamond"/>
          <w:sz w:val="26"/>
          <w:szCs w:val="26"/>
        </w:rPr>
        <w:t xml:space="preserve">que exige </w:t>
      </w:r>
      <w:r>
        <w:rPr>
          <w:rFonts w:ascii="Garamond" w:hAnsi="Garamond"/>
          <w:i/>
          <w:sz w:val="26"/>
          <w:szCs w:val="26"/>
        </w:rPr>
        <w:t xml:space="preserve">crime antecedente, </w:t>
      </w:r>
      <w:r>
        <w:rPr>
          <w:rFonts w:ascii="Garamond" w:hAnsi="Garamond"/>
          <w:sz w:val="26"/>
          <w:szCs w:val="26"/>
        </w:rPr>
        <w:t xml:space="preserve">faz-se necessário, em primeiro lugar, fixar quais os delitos indicados na decisão como </w:t>
      </w:r>
      <w:r>
        <w:rPr>
          <w:rFonts w:ascii="Garamond" w:hAnsi="Garamond"/>
          <w:i/>
          <w:sz w:val="26"/>
          <w:szCs w:val="26"/>
        </w:rPr>
        <w:t xml:space="preserve">originários </w:t>
      </w:r>
      <w:r>
        <w:rPr>
          <w:rFonts w:ascii="Garamond" w:hAnsi="Garamond"/>
          <w:sz w:val="26"/>
          <w:szCs w:val="26"/>
        </w:rPr>
        <w:t xml:space="preserve">dos valores supostamente </w:t>
      </w:r>
      <w:r>
        <w:rPr>
          <w:rFonts w:ascii="Garamond" w:hAnsi="Garamond"/>
          <w:i/>
          <w:sz w:val="26"/>
          <w:szCs w:val="26"/>
        </w:rPr>
        <w:t xml:space="preserve">lavados, </w:t>
      </w:r>
      <w:r>
        <w:rPr>
          <w:rFonts w:ascii="Garamond" w:hAnsi="Garamond"/>
          <w:sz w:val="26"/>
          <w:szCs w:val="26"/>
        </w:rPr>
        <w:t>uma vez que a análise da controvérsia jurídica será distinta em relação a cada um deles.</w:t>
      </w:r>
    </w:p>
    <w:p w:rsidR="00104C4F" w:rsidRDefault="00104C4F" w:rsidP="00392C68">
      <w:pPr>
        <w:tabs>
          <w:tab w:val="left" w:pos="2835"/>
        </w:tabs>
        <w:spacing w:after="0" w:line="360" w:lineRule="auto"/>
        <w:ind w:left="567" w:firstLine="2268"/>
        <w:jc w:val="both"/>
        <w:rPr>
          <w:rFonts w:ascii="Garamond" w:hAnsi="Garamond"/>
          <w:sz w:val="26"/>
          <w:szCs w:val="26"/>
        </w:rPr>
      </w:pPr>
    </w:p>
    <w:p w:rsidR="00104C4F" w:rsidRPr="00104C4F" w:rsidRDefault="00F1113C"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A denú</w:t>
      </w:r>
      <w:r w:rsidR="00104C4F">
        <w:rPr>
          <w:rFonts w:ascii="Garamond" w:hAnsi="Garamond"/>
          <w:sz w:val="26"/>
          <w:szCs w:val="26"/>
        </w:rPr>
        <w:t xml:space="preserve">ncia que originou o feito em discussão fez menção aos crimes de </w:t>
      </w:r>
      <w:r w:rsidR="00104C4F">
        <w:rPr>
          <w:rFonts w:ascii="Garamond" w:hAnsi="Garamond"/>
          <w:i/>
          <w:sz w:val="26"/>
          <w:szCs w:val="26"/>
        </w:rPr>
        <w:t xml:space="preserve">corrupção, contra o sistema </w:t>
      </w:r>
      <w:proofErr w:type="gramStart"/>
      <w:r w:rsidR="00104C4F">
        <w:rPr>
          <w:rFonts w:ascii="Garamond" w:hAnsi="Garamond"/>
          <w:i/>
          <w:sz w:val="26"/>
          <w:szCs w:val="26"/>
        </w:rPr>
        <w:t xml:space="preserve">financeiro nacional </w:t>
      </w:r>
      <w:r w:rsidR="00104C4F">
        <w:rPr>
          <w:rFonts w:ascii="Garamond" w:hAnsi="Garamond"/>
          <w:sz w:val="26"/>
          <w:szCs w:val="26"/>
        </w:rPr>
        <w:t xml:space="preserve">e praticados por meio de </w:t>
      </w:r>
      <w:r w:rsidR="00104C4F">
        <w:rPr>
          <w:rFonts w:ascii="Garamond" w:hAnsi="Garamond"/>
          <w:i/>
          <w:sz w:val="26"/>
          <w:szCs w:val="26"/>
        </w:rPr>
        <w:t xml:space="preserve">organização criminosa </w:t>
      </w:r>
      <w:r w:rsidR="00104C4F">
        <w:rPr>
          <w:rFonts w:ascii="Garamond" w:hAnsi="Garamond"/>
          <w:sz w:val="26"/>
          <w:szCs w:val="26"/>
        </w:rPr>
        <w:t xml:space="preserve">como crimes antecedentes alternativos da </w:t>
      </w:r>
      <w:r w:rsidR="00104C4F">
        <w:rPr>
          <w:rFonts w:ascii="Garamond" w:hAnsi="Garamond"/>
          <w:i/>
          <w:sz w:val="26"/>
          <w:szCs w:val="26"/>
        </w:rPr>
        <w:t xml:space="preserve">lavagem de dinheiro </w:t>
      </w:r>
      <w:r w:rsidR="00104C4F">
        <w:rPr>
          <w:rFonts w:ascii="Garamond" w:hAnsi="Garamond"/>
          <w:sz w:val="26"/>
          <w:szCs w:val="26"/>
        </w:rPr>
        <w:t>supostamente</w:t>
      </w:r>
      <w:r w:rsidR="00104C4F">
        <w:rPr>
          <w:rFonts w:ascii="Garamond" w:hAnsi="Garamond"/>
          <w:i/>
          <w:sz w:val="26"/>
          <w:szCs w:val="26"/>
        </w:rPr>
        <w:t xml:space="preserve"> </w:t>
      </w:r>
      <w:r w:rsidR="00104C4F">
        <w:rPr>
          <w:rFonts w:ascii="Garamond" w:hAnsi="Garamond"/>
          <w:sz w:val="26"/>
          <w:szCs w:val="26"/>
        </w:rPr>
        <w:t>praticada pelo Consulente</w:t>
      </w:r>
      <w:proofErr w:type="gramEnd"/>
      <w:r w:rsidR="00104C4F">
        <w:rPr>
          <w:rFonts w:ascii="Garamond" w:hAnsi="Garamond"/>
          <w:sz w:val="26"/>
          <w:szCs w:val="26"/>
        </w:rPr>
        <w:t>.  O Ac</w:t>
      </w:r>
      <w:r w:rsidR="00104C4F" w:rsidRPr="00104C4F">
        <w:rPr>
          <w:rFonts w:ascii="Garamond" w:hAnsi="Garamond"/>
          <w:sz w:val="26"/>
          <w:szCs w:val="26"/>
        </w:rPr>
        <w:t>órdão indico</w:t>
      </w:r>
      <w:r w:rsidR="00104C4F">
        <w:rPr>
          <w:rFonts w:ascii="Garamond" w:hAnsi="Garamond"/>
          <w:sz w:val="26"/>
          <w:szCs w:val="26"/>
        </w:rPr>
        <w:t xml:space="preserve">u apenas os crimes de (i) </w:t>
      </w:r>
      <w:r w:rsidR="00104C4F">
        <w:rPr>
          <w:rFonts w:ascii="Garamond" w:hAnsi="Garamond"/>
          <w:i/>
          <w:sz w:val="26"/>
          <w:szCs w:val="26"/>
        </w:rPr>
        <w:t xml:space="preserve">corrupção passiva </w:t>
      </w:r>
      <w:r w:rsidR="00104C4F">
        <w:rPr>
          <w:rFonts w:ascii="Garamond" w:hAnsi="Garamond"/>
          <w:sz w:val="26"/>
          <w:szCs w:val="26"/>
        </w:rPr>
        <w:t>e (</w:t>
      </w:r>
      <w:proofErr w:type="gramStart"/>
      <w:r w:rsidR="00104C4F">
        <w:rPr>
          <w:rFonts w:ascii="Garamond" w:hAnsi="Garamond"/>
          <w:sz w:val="26"/>
          <w:szCs w:val="26"/>
        </w:rPr>
        <w:t>ii</w:t>
      </w:r>
      <w:proofErr w:type="gramEnd"/>
      <w:r w:rsidR="00104C4F">
        <w:rPr>
          <w:rFonts w:ascii="Garamond" w:hAnsi="Garamond"/>
          <w:sz w:val="26"/>
          <w:szCs w:val="26"/>
        </w:rPr>
        <w:t xml:space="preserve">) crime </w:t>
      </w:r>
      <w:r w:rsidR="00104C4F">
        <w:rPr>
          <w:rFonts w:ascii="Garamond" w:hAnsi="Garamond"/>
          <w:i/>
          <w:sz w:val="26"/>
          <w:szCs w:val="26"/>
        </w:rPr>
        <w:t xml:space="preserve">contra o sistema financeiro nacional </w:t>
      </w:r>
      <w:r w:rsidR="00104C4F">
        <w:rPr>
          <w:rFonts w:ascii="Garamond" w:hAnsi="Garamond"/>
          <w:sz w:val="26"/>
          <w:szCs w:val="26"/>
        </w:rPr>
        <w:t>como referidos aos atos de lavagem, hipóteses que passamos a avaliar.</w:t>
      </w:r>
    </w:p>
    <w:p w:rsidR="007419B2" w:rsidRDefault="007419B2" w:rsidP="00392C68">
      <w:pPr>
        <w:tabs>
          <w:tab w:val="left" w:pos="2835"/>
        </w:tabs>
        <w:spacing w:after="0" w:line="360" w:lineRule="auto"/>
        <w:ind w:left="567" w:firstLine="2268"/>
        <w:jc w:val="both"/>
        <w:rPr>
          <w:rFonts w:ascii="Garamond" w:hAnsi="Garamond"/>
          <w:sz w:val="26"/>
          <w:szCs w:val="26"/>
        </w:rPr>
      </w:pPr>
    </w:p>
    <w:p w:rsidR="00C82B05" w:rsidRDefault="00C82B05" w:rsidP="00392C68">
      <w:pPr>
        <w:tabs>
          <w:tab w:val="left" w:pos="2835"/>
        </w:tabs>
        <w:spacing w:after="0" w:line="360" w:lineRule="auto"/>
        <w:ind w:left="567" w:firstLine="2268"/>
        <w:jc w:val="both"/>
        <w:rPr>
          <w:rFonts w:ascii="Garamond" w:hAnsi="Garamond"/>
          <w:sz w:val="26"/>
          <w:szCs w:val="26"/>
        </w:rPr>
      </w:pPr>
    </w:p>
    <w:p w:rsidR="007419B2" w:rsidRPr="00BE67D2" w:rsidRDefault="00104C4F" w:rsidP="00BE67D2">
      <w:pPr>
        <w:pStyle w:val="PargrafodaLista"/>
        <w:numPr>
          <w:ilvl w:val="0"/>
          <w:numId w:val="2"/>
        </w:numPr>
        <w:tabs>
          <w:tab w:val="left" w:pos="2835"/>
        </w:tabs>
        <w:spacing w:line="360" w:lineRule="auto"/>
        <w:ind w:left="1134" w:firstLine="1701"/>
        <w:jc w:val="both"/>
        <w:rPr>
          <w:rFonts w:ascii="Garamond" w:hAnsi="Garamond"/>
          <w:smallCaps/>
          <w:sz w:val="26"/>
          <w:szCs w:val="26"/>
          <w:u w:val="words"/>
        </w:rPr>
      </w:pPr>
      <w:r w:rsidRPr="00BE67D2">
        <w:rPr>
          <w:rFonts w:ascii="Garamond" w:hAnsi="Garamond"/>
          <w:smallCaps/>
          <w:sz w:val="26"/>
          <w:szCs w:val="26"/>
          <w:u w:val="words"/>
        </w:rPr>
        <w:t>Crime</w:t>
      </w:r>
      <w:r w:rsidR="007419B2" w:rsidRPr="00BE67D2">
        <w:rPr>
          <w:rFonts w:ascii="Garamond" w:hAnsi="Garamond"/>
          <w:smallCaps/>
          <w:sz w:val="26"/>
          <w:szCs w:val="26"/>
          <w:u w:val="words"/>
        </w:rPr>
        <w:t xml:space="preserve"> </w:t>
      </w:r>
      <w:r w:rsidRPr="00BE67D2">
        <w:rPr>
          <w:rFonts w:ascii="Garamond" w:hAnsi="Garamond"/>
          <w:smallCaps/>
          <w:sz w:val="26"/>
          <w:szCs w:val="26"/>
          <w:u w:val="words"/>
        </w:rPr>
        <w:t>antecedente</w:t>
      </w:r>
      <w:r w:rsidR="007419B2" w:rsidRPr="00BE67D2">
        <w:rPr>
          <w:rFonts w:ascii="Garamond" w:hAnsi="Garamond"/>
          <w:smallCaps/>
          <w:sz w:val="26"/>
          <w:szCs w:val="26"/>
          <w:u w:val="words"/>
        </w:rPr>
        <w:t xml:space="preserve">: </w:t>
      </w:r>
      <w:r w:rsidRPr="00BE67D2">
        <w:rPr>
          <w:rFonts w:ascii="Garamond" w:hAnsi="Garamond"/>
          <w:smallCaps/>
          <w:sz w:val="26"/>
          <w:szCs w:val="26"/>
          <w:u w:val="words"/>
        </w:rPr>
        <w:t xml:space="preserve">delito contra o </w:t>
      </w:r>
      <w:r w:rsidR="007419B2" w:rsidRPr="00BE67D2">
        <w:rPr>
          <w:rFonts w:ascii="Garamond" w:hAnsi="Garamond"/>
          <w:smallCaps/>
          <w:sz w:val="26"/>
          <w:szCs w:val="26"/>
          <w:u w:val="words"/>
        </w:rPr>
        <w:t xml:space="preserve">sistema financeiro nacional </w:t>
      </w:r>
    </w:p>
    <w:p w:rsidR="007419B2" w:rsidRDefault="007419B2" w:rsidP="00392C68">
      <w:pPr>
        <w:tabs>
          <w:tab w:val="left" w:pos="2835"/>
        </w:tabs>
        <w:spacing w:after="0" w:line="360" w:lineRule="auto"/>
        <w:ind w:left="567" w:firstLine="2268"/>
        <w:jc w:val="both"/>
        <w:rPr>
          <w:rFonts w:ascii="Garamond" w:hAnsi="Garamond"/>
          <w:sz w:val="26"/>
          <w:szCs w:val="26"/>
        </w:rPr>
      </w:pPr>
    </w:p>
    <w:p w:rsidR="004F1881" w:rsidRDefault="004F1881" w:rsidP="00392C68">
      <w:pPr>
        <w:tabs>
          <w:tab w:val="left" w:pos="2835"/>
        </w:tabs>
        <w:spacing w:after="0" w:line="360" w:lineRule="auto"/>
        <w:ind w:left="567" w:firstLine="2268"/>
        <w:jc w:val="both"/>
        <w:rPr>
          <w:rFonts w:ascii="Garamond" w:hAnsi="Garamond"/>
          <w:sz w:val="26"/>
          <w:szCs w:val="26"/>
        </w:rPr>
      </w:pPr>
    </w:p>
    <w:p w:rsidR="00C82B05" w:rsidRPr="00C82B05" w:rsidRDefault="00104C4F"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No que concerne ao </w:t>
      </w:r>
      <w:r>
        <w:rPr>
          <w:rFonts w:ascii="Garamond" w:hAnsi="Garamond"/>
          <w:i/>
          <w:sz w:val="26"/>
          <w:szCs w:val="26"/>
        </w:rPr>
        <w:t>crime contra o sistema financeiro nacional</w:t>
      </w:r>
      <w:r w:rsidR="00392C68">
        <w:rPr>
          <w:rFonts w:ascii="Garamond" w:hAnsi="Garamond"/>
          <w:i/>
          <w:sz w:val="26"/>
          <w:szCs w:val="26"/>
        </w:rPr>
        <w:t xml:space="preserve"> </w:t>
      </w:r>
      <w:r w:rsidR="00392C68">
        <w:rPr>
          <w:rFonts w:ascii="Garamond" w:hAnsi="Garamond"/>
          <w:sz w:val="26"/>
          <w:szCs w:val="26"/>
        </w:rPr>
        <w:t xml:space="preserve">como antecedente da </w:t>
      </w:r>
      <w:r w:rsidR="00392C68">
        <w:rPr>
          <w:rFonts w:ascii="Garamond" w:hAnsi="Garamond"/>
          <w:i/>
          <w:sz w:val="26"/>
          <w:szCs w:val="26"/>
        </w:rPr>
        <w:t xml:space="preserve">lavagem de dinheiro </w:t>
      </w:r>
      <w:r w:rsidR="00392C68">
        <w:rPr>
          <w:rFonts w:ascii="Garamond" w:hAnsi="Garamond"/>
          <w:sz w:val="26"/>
          <w:szCs w:val="26"/>
        </w:rPr>
        <w:t xml:space="preserve">em tela, </w:t>
      </w:r>
      <w:r w:rsidR="00C82B05">
        <w:rPr>
          <w:rFonts w:ascii="Garamond" w:hAnsi="Garamond"/>
          <w:sz w:val="26"/>
          <w:szCs w:val="26"/>
        </w:rPr>
        <w:t xml:space="preserve">nota-se dos votos submetidos à nossa apreciação – tanto vencedores quanto vencidos – a inexistência de menção </w:t>
      </w:r>
      <w:r w:rsidR="00C82B05">
        <w:rPr>
          <w:rFonts w:ascii="Garamond" w:hAnsi="Garamond"/>
          <w:i/>
          <w:sz w:val="26"/>
          <w:szCs w:val="26"/>
        </w:rPr>
        <w:t xml:space="preserve">expressa </w:t>
      </w:r>
      <w:r w:rsidR="00C82B05">
        <w:rPr>
          <w:rFonts w:ascii="Garamond" w:hAnsi="Garamond"/>
          <w:sz w:val="26"/>
          <w:szCs w:val="26"/>
        </w:rPr>
        <w:t xml:space="preserve">ao </w:t>
      </w:r>
      <w:r w:rsidR="00C82B05">
        <w:rPr>
          <w:rFonts w:ascii="Garamond" w:hAnsi="Garamond"/>
          <w:i/>
          <w:sz w:val="26"/>
          <w:szCs w:val="26"/>
        </w:rPr>
        <w:t xml:space="preserve">dolo </w:t>
      </w:r>
      <w:r w:rsidR="00C82B05">
        <w:rPr>
          <w:rFonts w:ascii="Garamond" w:hAnsi="Garamond"/>
          <w:sz w:val="26"/>
          <w:szCs w:val="26"/>
        </w:rPr>
        <w:t xml:space="preserve">do Consulente, uma vez que – ao que tudo indica – não há qualquer apontamento sobre ele ter </w:t>
      </w:r>
      <w:r w:rsidR="00C82B05">
        <w:rPr>
          <w:rFonts w:ascii="Garamond" w:hAnsi="Garamond"/>
          <w:i/>
          <w:sz w:val="26"/>
          <w:szCs w:val="26"/>
        </w:rPr>
        <w:t xml:space="preserve">conhecimento </w:t>
      </w:r>
      <w:r w:rsidR="00C82B05">
        <w:rPr>
          <w:rFonts w:ascii="Garamond" w:hAnsi="Garamond"/>
          <w:sz w:val="26"/>
          <w:szCs w:val="26"/>
        </w:rPr>
        <w:t xml:space="preserve">(dolo direto) ou </w:t>
      </w:r>
      <w:r w:rsidR="00C82B05">
        <w:rPr>
          <w:rFonts w:ascii="Garamond" w:hAnsi="Garamond"/>
          <w:i/>
          <w:sz w:val="26"/>
          <w:szCs w:val="26"/>
        </w:rPr>
        <w:t xml:space="preserve">suspeita </w:t>
      </w:r>
      <w:r w:rsidR="00C82B05">
        <w:rPr>
          <w:rFonts w:ascii="Garamond" w:hAnsi="Garamond"/>
          <w:sz w:val="26"/>
          <w:szCs w:val="26"/>
        </w:rPr>
        <w:t xml:space="preserve">(dolo eventual) da proveniência dos valores </w:t>
      </w:r>
      <w:r w:rsidR="00C82B05">
        <w:rPr>
          <w:rFonts w:ascii="Garamond" w:hAnsi="Garamond"/>
          <w:i/>
          <w:sz w:val="26"/>
          <w:szCs w:val="26"/>
        </w:rPr>
        <w:t xml:space="preserve">daqueles </w:t>
      </w:r>
      <w:r w:rsidR="00C82B05">
        <w:rPr>
          <w:rFonts w:ascii="Garamond" w:hAnsi="Garamond"/>
          <w:sz w:val="26"/>
          <w:szCs w:val="26"/>
        </w:rPr>
        <w:t xml:space="preserve">ilícitos específicos. </w:t>
      </w:r>
    </w:p>
    <w:p w:rsidR="00287699" w:rsidRDefault="00287699" w:rsidP="00392C68">
      <w:pPr>
        <w:tabs>
          <w:tab w:val="left" w:pos="2835"/>
        </w:tabs>
        <w:spacing w:after="0" w:line="360" w:lineRule="auto"/>
        <w:ind w:left="567" w:firstLine="2268"/>
        <w:jc w:val="both"/>
        <w:rPr>
          <w:rFonts w:ascii="Garamond" w:hAnsi="Garamond"/>
          <w:sz w:val="26"/>
          <w:szCs w:val="26"/>
        </w:rPr>
      </w:pPr>
    </w:p>
    <w:p w:rsidR="001C3A7E" w:rsidRDefault="001C3A7E" w:rsidP="00392C68">
      <w:pPr>
        <w:spacing w:after="0" w:line="360" w:lineRule="auto"/>
        <w:ind w:left="567" w:firstLine="2268"/>
        <w:jc w:val="both"/>
        <w:rPr>
          <w:rFonts w:ascii="Garamond" w:hAnsi="Garamond"/>
          <w:iCs/>
          <w:sz w:val="26"/>
          <w:szCs w:val="26"/>
        </w:rPr>
      </w:pPr>
      <w:r>
        <w:rPr>
          <w:rFonts w:ascii="Garamond" w:hAnsi="Garamond"/>
          <w:sz w:val="26"/>
          <w:szCs w:val="26"/>
        </w:rPr>
        <w:t xml:space="preserve">Sabe-se que o </w:t>
      </w:r>
      <w:r w:rsidRPr="001C3A7E">
        <w:rPr>
          <w:rFonts w:ascii="Garamond" w:hAnsi="Garamond"/>
          <w:iCs/>
          <w:sz w:val="26"/>
          <w:szCs w:val="26"/>
        </w:rPr>
        <w:t>elemento subje</w:t>
      </w:r>
      <w:r>
        <w:rPr>
          <w:rFonts w:ascii="Garamond" w:hAnsi="Garamond"/>
          <w:iCs/>
          <w:sz w:val="26"/>
          <w:szCs w:val="26"/>
        </w:rPr>
        <w:t xml:space="preserve">tivo nuclear da </w:t>
      </w:r>
      <w:r>
        <w:rPr>
          <w:rFonts w:ascii="Garamond" w:hAnsi="Garamond"/>
          <w:i/>
          <w:iCs/>
          <w:sz w:val="26"/>
          <w:szCs w:val="26"/>
        </w:rPr>
        <w:t xml:space="preserve">lavagem de dinheiro </w:t>
      </w:r>
      <w:r>
        <w:rPr>
          <w:rFonts w:ascii="Garamond" w:hAnsi="Garamond"/>
          <w:iCs/>
          <w:sz w:val="26"/>
          <w:szCs w:val="26"/>
        </w:rPr>
        <w:t>é</w:t>
      </w:r>
      <w:r w:rsidRPr="001C3A7E">
        <w:rPr>
          <w:rFonts w:ascii="Garamond" w:hAnsi="Garamond"/>
          <w:iCs/>
          <w:sz w:val="26"/>
          <w:szCs w:val="26"/>
        </w:rPr>
        <w:t xml:space="preserve"> dolo. Ao contrário de outros países – como a Espanha e o Chile – o tipo pe</w:t>
      </w:r>
      <w:r>
        <w:rPr>
          <w:rFonts w:ascii="Garamond" w:hAnsi="Garamond"/>
          <w:iCs/>
          <w:sz w:val="26"/>
          <w:szCs w:val="26"/>
        </w:rPr>
        <w:t>nal em discussão não existe no Brasil</w:t>
      </w:r>
      <w:r w:rsidRPr="001C3A7E">
        <w:rPr>
          <w:rFonts w:ascii="Garamond" w:hAnsi="Garamond"/>
          <w:iCs/>
          <w:sz w:val="26"/>
          <w:szCs w:val="26"/>
        </w:rPr>
        <w:t xml:space="preserve"> na forma culposa – consciente ou </w:t>
      </w:r>
      <w:r w:rsidRPr="001C3A7E">
        <w:rPr>
          <w:rFonts w:ascii="Garamond" w:hAnsi="Garamond"/>
          <w:iCs/>
          <w:sz w:val="26"/>
          <w:szCs w:val="26"/>
        </w:rPr>
        <w:lastRenderedPageBreak/>
        <w:t>inconsciente. Apenas o comportamento doloso é objeto de repreensão, caracterizado como aquele no qual o agente tem ciência da existência dos elementos típicos e vontade de agir naquele sentido. Logo, não basta a constatação objetiva de ocultação ou dissimulação. É necessário demonstrar que o agente conhecia a procedência criminosa dos bens e agiu com consciência e vontade de encobri-los</w:t>
      </w:r>
      <w:r w:rsidR="00392C68">
        <w:rPr>
          <w:rStyle w:val="Refdenotaderodap"/>
          <w:rFonts w:ascii="Garamond" w:hAnsi="Garamond"/>
          <w:iCs/>
          <w:sz w:val="26"/>
          <w:szCs w:val="26"/>
        </w:rPr>
        <w:footnoteReference w:id="1"/>
      </w:r>
      <w:r w:rsidRPr="001C3A7E">
        <w:rPr>
          <w:rFonts w:ascii="Garamond" w:hAnsi="Garamond"/>
          <w:iCs/>
          <w:sz w:val="26"/>
          <w:szCs w:val="26"/>
        </w:rPr>
        <w:t>.</w:t>
      </w:r>
    </w:p>
    <w:p w:rsidR="001C3A7E" w:rsidRDefault="001C3A7E" w:rsidP="00392C68">
      <w:pPr>
        <w:spacing w:after="0" w:line="360" w:lineRule="auto"/>
        <w:ind w:left="567" w:firstLine="2268"/>
        <w:jc w:val="both"/>
        <w:rPr>
          <w:rFonts w:ascii="Garamond" w:hAnsi="Garamond"/>
          <w:iCs/>
          <w:sz w:val="26"/>
          <w:szCs w:val="26"/>
        </w:rPr>
      </w:pPr>
    </w:p>
    <w:p w:rsidR="001C3A7E" w:rsidRDefault="001C3A7E" w:rsidP="00392C68">
      <w:pPr>
        <w:spacing w:after="0" w:line="360" w:lineRule="auto"/>
        <w:ind w:left="567" w:firstLine="2268"/>
        <w:jc w:val="both"/>
        <w:rPr>
          <w:rFonts w:ascii="Garamond" w:hAnsi="Garamond"/>
          <w:iCs/>
          <w:sz w:val="26"/>
          <w:szCs w:val="26"/>
        </w:rPr>
      </w:pPr>
      <w:r w:rsidRPr="001C3A7E">
        <w:rPr>
          <w:rFonts w:ascii="Garamond" w:hAnsi="Garamond"/>
          <w:iCs/>
          <w:sz w:val="26"/>
          <w:szCs w:val="26"/>
        </w:rPr>
        <w:t>Além de conferir lógica e sistematicidade à teoria do delito, a exigência da constatação de dolo na lavagem constitui importante garantia de imputação subjetiva, que afasta qualquer hipótese de responsabilidade objetiva na seara penal. Por mais que uma pessoa seja responsável por determinada esfera de organização, somente será responsável pelos crimes de lavagem cometidos nessa seara se for demonstrada sua relação psíquica com aqueles fatos, o conhecimento dos elementos típicos e a vontade de executar ou colaborar com sua realização.</w:t>
      </w:r>
    </w:p>
    <w:p w:rsidR="001C3A7E" w:rsidRDefault="001C3A7E" w:rsidP="00392C68">
      <w:pPr>
        <w:spacing w:after="0" w:line="360" w:lineRule="auto"/>
        <w:ind w:left="567" w:firstLine="2268"/>
        <w:jc w:val="both"/>
        <w:rPr>
          <w:rFonts w:ascii="Garamond" w:hAnsi="Garamond"/>
          <w:iCs/>
          <w:sz w:val="26"/>
          <w:szCs w:val="26"/>
        </w:rPr>
      </w:pPr>
    </w:p>
    <w:p w:rsidR="008B0386" w:rsidRDefault="001C3A7E" w:rsidP="00392C68">
      <w:pPr>
        <w:spacing w:after="0" w:line="360" w:lineRule="auto"/>
        <w:ind w:left="567" w:right="51" w:firstLine="2268"/>
        <w:jc w:val="both"/>
        <w:rPr>
          <w:rFonts w:ascii="Garamond" w:hAnsi="Garamond"/>
          <w:sz w:val="26"/>
          <w:szCs w:val="26"/>
        </w:rPr>
      </w:pPr>
      <w:r w:rsidRPr="001C3A7E">
        <w:rPr>
          <w:rFonts w:ascii="Garamond" w:hAnsi="Garamond"/>
          <w:iCs/>
          <w:sz w:val="26"/>
          <w:szCs w:val="26"/>
        </w:rPr>
        <w:t xml:space="preserve">A conservação do elemento subjetivo do tipo é a </w:t>
      </w:r>
      <w:r w:rsidR="00392C68">
        <w:rPr>
          <w:rFonts w:ascii="Garamond" w:hAnsi="Garamond"/>
          <w:iCs/>
          <w:sz w:val="26"/>
          <w:szCs w:val="26"/>
        </w:rPr>
        <w:t>“</w:t>
      </w:r>
      <w:r w:rsidRPr="00392C68">
        <w:rPr>
          <w:rFonts w:ascii="Garamond" w:hAnsi="Garamond"/>
          <w:i/>
          <w:iCs/>
          <w:sz w:val="26"/>
          <w:szCs w:val="26"/>
        </w:rPr>
        <w:t>garantia do cidadão contra a responsabilidade objetiva na seara penal, assegurando-lhe que somente serão puníveis os fatos que integram seu espaço psíquico cognitivo e volitivo</w:t>
      </w:r>
      <w:r w:rsidR="00F1113C" w:rsidRPr="001C3A7E">
        <w:rPr>
          <w:rFonts w:ascii="Garamond" w:hAnsi="Garamond"/>
          <w:iCs/>
          <w:sz w:val="26"/>
          <w:szCs w:val="26"/>
        </w:rPr>
        <w:t xml:space="preserve">” </w:t>
      </w:r>
      <w:r w:rsidRPr="001C3A7E">
        <w:rPr>
          <w:rStyle w:val="Refdenotaderodap"/>
          <w:rFonts w:ascii="Garamond" w:hAnsi="Garamond"/>
          <w:iCs/>
          <w:sz w:val="26"/>
          <w:szCs w:val="26"/>
        </w:rPr>
        <w:footnoteReference w:id="2"/>
      </w:r>
      <w:r w:rsidR="00F1113C" w:rsidRPr="001C3A7E">
        <w:rPr>
          <w:rFonts w:ascii="Garamond" w:hAnsi="Garamond"/>
          <w:iCs/>
          <w:sz w:val="26"/>
          <w:szCs w:val="26"/>
        </w:rPr>
        <w:t xml:space="preserve">·. </w:t>
      </w:r>
    </w:p>
    <w:p w:rsidR="008B0386" w:rsidRDefault="008B0386" w:rsidP="00392C68">
      <w:pPr>
        <w:spacing w:after="0" w:line="360" w:lineRule="auto"/>
        <w:ind w:left="567" w:right="51" w:firstLine="2268"/>
        <w:jc w:val="both"/>
        <w:rPr>
          <w:rFonts w:ascii="Garamond" w:hAnsi="Garamond"/>
          <w:sz w:val="26"/>
          <w:szCs w:val="26"/>
        </w:rPr>
      </w:pPr>
    </w:p>
    <w:p w:rsidR="008B0386" w:rsidRDefault="001C3A7E" w:rsidP="00392C68">
      <w:pPr>
        <w:spacing w:after="0" w:line="360" w:lineRule="auto"/>
        <w:ind w:left="567" w:right="51" w:firstLine="2268"/>
        <w:jc w:val="both"/>
        <w:rPr>
          <w:rFonts w:ascii="Garamond" w:hAnsi="Garamond"/>
          <w:sz w:val="26"/>
          <w:szCs w:val="26"/>
        </w:rPr>
      </w:pPr>
      <w:r>
        <w:rPr>
          <w:rFonts w:ascii="Garamond" w:hAnsi="Garamond"/>
          <w:sz w:val="26"/>
          <w:szCs w:val="26"/>
        </w:rPr>
        <w:t xml:space="preserve">Não por acaso, a doutrina é incisiva ao discorrer sobre o dolo, como ilustra o seguinte trecho das reflexões de </w:t>
      </w:r>
      <w:r w:rsidR="008B0386">
        <w:rPr>
          <w:rFonts w:ascii="Garamond" w:hAnsi="Garamond"/>
          <w:sz w:val="26"/>
          <w:szCs w:val="26"/>
        </w:rPr>
        <w:t>Sérgio Moro:</w:t>
      </w:r>
    </w:p>
    <w:p w:rsidR="008B0386" w:rsidRDefault="008B0386" w:rsidP="00392C68">
      <w:pPr>
        <w:spacing w:after="0" w:line="360" w:lineRule="auto"/>
        <w:ind w:left="567" w:firstLine="2268"/>
        <w:jc w:val="both"/>
        <w:rPr>
          <w:rFonts w:ascii="Garamond" w:hAnsi="Garamond"/>
          <w:sz w:val="26"/>
          <w:szCs w:val="26"/>
        </w:rPr>
      </w:pPr>
    </w:p>
    <w:p w:rsidR="008B0386" w:rsidRPr="002A78C7" w:rsidRDefault="00F1113C" w:rsidP="00392C68">
      <w:pPr>
        <w:spacing w:after="0" w:line="360" w:lineRule="auto"/>
        <w:ind w:left="1701" w:right="567" w:firstLine="2268"/>
        <w:jc w:val="both"/>
        <w:rPr>
          <w:rFonts w:ascii="Garamond" w:hAnsi="Garamond"/>
          <w:i/>
          <w:sz w:val="26"/>
          <w:szCs w:val="26"/>
        </w:rPr>
      </w:pPr>
      <w:r>
        <w:rPr>
          <w:rFonts w:ascii="Garamond" w:hAnsi="Garamond"/>
          <w:sz w:val="26"/>
          <w:szCs w:val="26"/>
        </w:rPr>
        <w:t>“</w:t>
      </w:r>
      <w:r w:rsidRPr="00FB3D9E">
        <w:rPr>
          <w:rFonts w:ascii="Garamond" w:hAnsi="Garamond"/>
          <w:b/>
          <w:i/>
          <w:sz w:val="26"/>
          <w:szCs w:val="26"/>
          <w:u w:val="single"/>
        </w:rPr>
        <w:t>O dolo deve abranger o conhecimento de que os bens e direitos ou valores envolvidos são provenientes de atividades criminosas</w:t>
      </w:r>
      <w:r w:rsidRPr="002A78C7">
        <w:rPr>
          <w:rFonts w:ascii="Garamond" w:hAnsi="Garamond"/>
          <w:i/>
          <w:sz w:val="26"/>
          <w:szCs w:val="26"/>
        </w:rPr>
        <w:t>, mas não necessariamente o conhecimento especifico de qual atividade criminosa ou de seus elementos ou circunstâncias”.</w:t>
      </w:r>
      <w:r w:rsidR="008B0386" w:rsidRPr="002A78C7">
        <w:rPr>
          <w:rFonts w:ascii="Garamond" w:hAnsi="Garamond"/>
          <w:i/>
          <w:sz w:val="26"/>
          <w:szCs w:val="26"/>
        </w:rPr>
        <w:t xml:space="preserve"> </w:t>
      </w:r>
      <w:r w:rsidR="008B0386" w:rsidRPr="00FB3D9E">
        <w:rPr>
          <w:rFonts w:ascii="Garamond" w:hAnsi="Garamond"/>
          <w:b/>
          <w:i/>
          <w:sz w:val="26"/>
          <w:szCs w:val="26"/>
          <w:u w:val="single"/>
        </w:rPr>
        <w:t xml:space="preserve">O agente deve acreditar </w:t>
      </w:r>
      <w:r w:rsidR="008B0386" w:rsidRPr="00FB3D9E">
        <w:rPr>
          <w:rFonts w:ascii="Garamond" w:hAnsi="Garamond"/>
          <w:b/>
          <w:i/>
          <w:sz w:val="26"/>
          <w:szCs w:val="26"/>
          <w:u w:val="single"/>
        </w:rPr>
        <w:lastRenderedPageBreak/>
        <w:t>que está lavando produto de atividade criminal relacionada nos incisos do art.1º, da Lei 9613/98</w:t>
      </w:r>
      <w:r w:rsidR="008B0386" w:rsidRPr="002A78C7">
        <w:rPr>
          <w:rFonts w:ascii="Garamond" w:hAnsi="Garamond"/>
          <w:i/>
          <w:sz w:val="26"/>
          <w:szCs w:val="26"/>
        </w:rPr>
        <w:t>.</w:t>
      </w:r>
      <w:r w:rsidR="008B0386">
        <w:rPr>
          <w:rFonts w:ascii="Garamond" w:hAnsi="Garamond"/>
          <w:i/>
          <w:sz w:val="26"/>
          <w:szCs w:val="26"/>
        </w:rPr>
        <w:t xml:space="preserve"> (...).</w:t>
      </w:r>
    </w:p>
    <w:p w:rsidR="008B0386" w:rsidRPr="00562BD1" w:rsidRDefault="008B0386" w:rsidP="00392C68">
      <w:pPr>
        <w:spacing w:after="0" w:line="360" w:lineRule="auto"/>
        <w:ind w:left="1701" w:right="567" w:firstLine="2268"/>
        <w:jc w:val="both"/>
        <w:rPr>
          <w:rFonts w:ascii="Garamond" w:hAnsi="Garamond"/>
          <w:sz w:val="26"/>
          <w:szCs w:val="26"/>
        </w:rPr>
      </w:pPr>
      <w:r w:rsidRPr="002A78C7">
        <w:rPr>
          <w:rFonts w:ascii="Garamond" w:hAnsi="Garamond"/>
          <w:i/>
          <w:sz w:val="26"/>
          <w:szCs w:val="26"/>
        </w:rPr>
        <w:t xml:space="preserve">Caso o agente realize as condutas típicas do crime de lavagem, ocultando e dissimulando produto de trafico de entorpecente, mas acreditando que se tratava do produto de corrupção, o erro de tipo será irrelevante, respondendo o agente da mesma forma pela lavagem. </w:t>
      </w:r>
      <w:r w:rsidR="00F1113C" w:rsidRPr="00FB3D9E">
        <w:rPr>
          <w:rFonts w:ascii="Garamond" w:hAnsi="Garamond"/>
          <w:b/>
          <w:i/>
          <w:sz w:val="26"/>
          <w:szCs w:val="26"/>
          <w:u w:val="single"/>
        </w:rPr>
        <w:t>“Caso, porém, realize a mesma conduta, mas acreditando que se tratava de produto de estelionato, haverá erro de tipo relevante, que exclui o dolo”</w:t>
      </w:r>
      <w:r>
        <w:rPr>
          <w:rFonts w:ascii="Garamond" w:hAnsi="Garamond"/>
          <w:sz w:val="26"/>
          <w:szCs w:val="26"/>
        </w:rPr>
        <w:t xml:space="preserve">. </w:t>
      </w:r>
      <w:r>
        <w:rPr>
          <w:rStyle w:val="Refdenotaderodap"/>
          <w:rFonts w:ascii="Garamond" w:hAnsi="Garamond"/>
          <w:sz w:val="26"/>
          <w:szCs w:val="26"/>
        </w:rPr>
        <w:footnoteReference w:id="3"/>
      </w:r>
    </w:p>
    <w:p w:rsidR="00287699" w:rsidRDefault="00287699" w:rsidP="00392C68">
      <w:pPr>
        <w:spacing w:after="0" w:line="360" w:lineRule="auto"/>
        <w:ind w:left="567" w:right="51" w:firstLine="2268"/>
        <w:jc w:val="both"/>
        <w:rPr>
          <w:rFonts w:ascii="Garamond" w:hAnsi="Garamond"/>
          <w:sz w:val="26"/>
          <w:szCs w:val="26"/>
        </w:rPr>
      </w:pPr>
    </w:p>
    <w:p w:rsidR="00287699" w:rsidRDefault="00287699" w:rsidP="00392C68">
      <w:pPr>
        <w:spacing w:after="0" w:line="360" w:lineRule="auto"/>
        <w:ind w:left="567" w:right="51" w:firstLine="2268"/>
        <w:jc w:val="both"/>
        <w:rPr>
          <w:rFonts w:ascii="Garamond" w:hAnsi="Garamond"/>
          <w:sz w:val="26"/>
          <w:szCs w:val="26"/>
        </w:rPr>
      </w:pPr>
      <w:r>
        <w:rPr>
          <w:rFonts w:ascii="Garamond" w:hAnsi="Garamond"/>
          <w:sz w:val="26"/>
          <w:szCs w:val="26"/>
        </w:rPr>
        <w:t>No mesmo sentido, outras manifestações – até mesmo mais contundentes:</w:t>
      </w:r>
    </w:p>
    <w:p w:rsidR="00287699" w:rsidRPr="009317CE" w:rsidRDefault="00287699" w:rsidP="00392C68">
      <w:pPr>
        <w:spacing w:after="0" w:line="360" w:lineRule="auto"/>
        <w:ind w:left="567" w:right="51" w:firstLine="2268"/>
        <w:jc w:val="both"/>
        <w:rPr>
          <w:rFonts w:ascii="Garamond" w:hAnsi="Garamond"/>
          <w:sz w:val="26"/>
          <w:szCs w:val="26"/>
        </w:rPr>
      </w:pPr>
    </w:p>
    <w:p w:rsidR="0012498A" w:rsidRPr="009317CE" w:rsidRDefault="00287699" w:rsidP="0012498A">
      <w:pPr>
        <w:spacing w:after="0" w:line="360" w:lineRule="auto"/>
        <w:ind w:left="1701" w:right="51" w:firstLine="2268"/>
        <w:jc w:val="both"/>
        <w:rPr>
          <w:rFonts w:ascii="Garamond" w:hAnsi="Garamond"/>
          <w:sz w:val="26"/>
          <w:szCs w:val="26"/>
        </w:rPr>
      </w:pPr>
      <w:r w:rsidRPr="009317CE">
        <w:rPr>
          <w:rFonts w:ascii="Garamond" w:hAnsi="Garamond"/>
          <w:i/>
          <w:sz w:val="26"/>
          <w:szCs w:val="26"/>
        </w:rPr>
        <w:t xml:space="preserve">“O elemento subjetivo destes crimes é o dolo. </w:t>
      </w:r>
      <w:r w:rsidRPr="009317CE">
        <w:rPr>
          <w:rFonts w:ascii="Garamond" w:hAnsi="Garamond"/>
          <w:b/>
          <w:i/>
          <w:sz w:val="26"/>
          <w:szCs w:val="26"/>
          <w:u w:val="single"/>
        </w:rPr>
        <w:t>Não se pune a ‘ lavagem’ culposa. e o dolo é direto (quando o agente quer o resultado)</w:t>
      </w:r>
      <w:r w:rsidRPr="009317CE">
        <w:rPr>
          <w:rFonts w:ascii="Garamond" w:hAnsi="Garamond"/>
          <w:i/>
          <w:sz w:val="26"/>
          <w:szCs w:val="26"/>
        </w:rPr>
        <w:t xml:space="preserve">, pois não convence o argumento contrário de que possa haver espaço para o dolo eventual (quando o agente assume o risco de produzi-lo), já que as várias condutas estão ligadas à intencionalidade de ocultar ou dissimular o patrimônio ilícito originário de crime antecedente, ou então, referem-se às condutas paralelas de colaboração que indicam a </w:t>
      </w:r>
      <w:r w:rsidRPr="009317CE">
        <w:rPr>
          <w:rFonts w:ascii="Garamond" w:hAnsi="Garamond"/>
          <w:b/>
          <w:i/>
          <w:sz w:val="26"/>
          <w:szCs w:val="26"/>
          <w:u w:val="single"/>
        </w:rPr>
        <w:t>prévia ciência da origem ilícita dos bens</w:t>
      </w:r>
      <w:r w:rsidRPr="009317CE">
        <w:rPr>
          <w:rFonts w:ascii="Garamond" w:hAnsi="Garamond"/>
          <w:i/>
          <w:sz w:val="26"/>
          <w:szCs w:val="26"/>
        </w:rPr>
        <w:t xml:space="preserve">, direitos ou valores, ocorrendo </w:t>
      </w:r>
      <w:proofErr w:type="gramStart"/>
      <w:r w:rsidRPr="009317CE">
        <w:rPr>
          <w:rFonts w:ascii="Garamond" w:hAnsi="Garamond"/>
          <w:i/>
          <w:sz w:val="26"/>
          <w:szCs w:val="26"/>
        </w:rPr>
        <w:t>a</w:t>
      </w:r>
      <w:proofErr w:type="gramEnd"/>
      <w:r w:rsidRPr="009317CE">
        <w:rPr>
          <w:rFonts w:ascii="Garamond" w:hAnsi="Garamond"/>
          <w:i/>
          <w:sz w:val="26"/>
          <w:szCs w:val="26"/>
        </w:rPr>
        <w:t xml:space="preserve"> imputação nesta última hipótese pela incidência do instituto de concurso de pessoas (art. 29, CP).”</w:t>
      </w:r>
      <w:r w:rsidR="0012498A" w:rsidRPr="0012498A">
        <w:rPr>
          <w:rFonts w:ascii="Garamond" w:hAnsi="Garamond"/>
          <w:i/>
          <w:sz w:val="26"/>
          <w:szCs w:val="26"/>
        </w:rPr>
        <w:t xml:space="preserve"> </w:t>
      </w:r>
      <w:r w:rsidR="0012498A" w:rsidRPr="009317CE">
        <w:rPr>
          <w:rFonts w:ascii="Garamond" w:hAnsi="Garamond"/>
          <w:i/>
          <w:sz w:val="26"/>
          <w:szCs w:val="26"/>
        </w:rPr>
        <w:t>).”</w:t>
      </w:r>
      <w:r w:rsidR="0012498A">
        <w:rPr>
          <w:rStyle w:val="Refdenotaderodap"/>
          <w:rFonts w:ascii="Garamond" w:hAnsi="Garamond"/>
          <w:i/>
          <w:sz w:val="26"/>
          <w:szCs w:val="26"/>
        </w:rPr>
        <w:footnoteReference w:id="4"/>
      </w:r>
      <w:r w:rsidR="0012498A" w:rsidRPr="009317CE">
        <w:rPr>
          <w:rFonts w:ascii="Garamond" w:hAnsi="Garamond"/>
          <w:i/>
          <w:sz w:val="26"/>
          <w:szCs w:val="26"/>
        </w:rPr>
        <w:t xml:space="preserve"> </w:t>
      </w:r>
    </w:p>
    <w:p w:rsidR="00287699" w:rsidRPr="009317CE" w:rsidRDefault="00287699" w:rsidP="00392C68">
      <w:pPr>
        <w:spacing w:after="0" w:line="360" w:lineRule="auto"/>
        <w:ind w:left="1701" w:right="51" w:firstLine="2268"/>
        <w:jc w:val="both"/>
        <w:rPr>
          <w:rFonts w:ascii="Garamond" w:hAnsi="Garamond"/>
          <w:sz w:val="26"/>
          <w:szCs w:val="26"/>
        </w:rPr>
      </w:pPr>
    </w:p>
    <w:p w:rsidR="00287699" w:rsidRDefault="00287699" w:rsidP="00392C68">
      <w:pPr>
        <w:spacing w:after="0" w:line="360" w:lineRule="auto"/>
        <w:ind w:left="567" w:right="51" w:firstLine="2268"/>
        <w:jc w:val="both"/>
        <w:rPr>
          <w:rFonts w:ascii="Garamond" w:hAnsi="Garamond"/>
          <w:sz w:val="26"/>
          <w:szCs w:val="26"/>
        </w:rPr>
      </w:pPr>
    </w:p>
    <w:p w:rsidR="00287699" w:rsidRPr="009317CE" w:rsidRDefault="00287699" w:rsidP="00392C68">
      <w:pPr>
        <w:spacing w:after="0" w:line="360" w:lineRule="auto"/>
        <w:ind w:left="567" w:right="51" w:firstLine="2268"/>
        <w:jc w:val="both"/>
        <w:rPr>
          <w:rFonts w:ascii="Garamond" w:hAnsi="Garamond"/>
          <w:sz w:val="26"/>
          <w:szCs w:val="26"/>
        </w:rPr>
      </w:pPr>
      <w:r w:rsidRPr="009317CE">
        <w:rPr>
          <w:rFonts w:ascii="Garamond" w:hAnsi="Garamond"/>
          <w:sz w:val="26"/>
          <w:szCs w:val="26"/>
        </w:rPr>
        <w:t>Ou:</w:t>
      </w:r>
    </w:p>
    <w:p w:rsidR="00287699" w:rsidRPr="009317CE" w:rsidRDefault="00287699" w:rsidP="00392C68">
      <w:pPr>
        <w:spacing w:after="0" w:line="360" w:lineRule="auto"/>
        <w:ind w:left="567" w:right="51" w:firstLine="2268"/>
        <w:jc w:val="both"/>
        <w:rPr>
          <w:rFonts w:ascii="Garamond" w:hAnsi="Garamond"/>
          <w:i/>
          <w:sz w:val="26"/>
          <w:szCs w:val="26"/>
        </w:rPr>
      </w:pPr>
    </w:p>
    <w:p w:rsidR="0012498A" w:rsidRPr="009317CE" w:rsidRDefault="0012498A" w:rsidP="0012498A">
      <w:pPr>
        <w:spacing w:after="0" w:line="360" w:lineRule="auto"/>
        <w:ind w:left="1701" w:right="51" w:firstLine="2268"/>
        <w:jc w:val="both"/>
        <w:rPr>
          <w:rFonts w:ascii="Garamond" w:hAnsi="Garamond"/>
          <w:sz w:val="26"/>
          <w:szCs w:val="26"/>
        </w:rPr>
      </w:pPr>
      <w:r w:rsidRPr="009317CE">
        <w:rPr>
          <w:rFonts w:ascii="Garamond" w:hAnsi="Garamond"/>
          <w:i/>
          <w:sz w:val="26"/>
          <w:szCs w:val="26"/>
        </w:rPr>
        <w:t>“</w:t>
      </w:r>
      <w:r w:rsidRPr="009317CE">
        <w:rPr>
          <w:rFonts w:ascii="Garamond" w:hAnsi="Garamond"/>
          <w:b/>
          <w:i/>
          <w:sz w:val="26"/>
          <w:szCs w:val="26"/>
          <w:u w:val="single"/>
        </w:rPr>
        <w:t xml:space="preserve">Só poder-se-á enquadrar nos crimes previstos nessa lei quando houver a consciência da ilicitude da </w:t>
      </w:r>
      <w:r w:rsidRPr="009317CE">
        <w:rPr>
          <w:rFonts w:ascii="Garamond" w:hAnsi="Garamond"/>
          <w:b/>
          <w:i/>
          <w:sz w:val="26"/>
          <w:szCs w:val="26"/>
          <w:u w:val="single"/>
        </w:rPr>
        <w:lastRenderedPageBreak/>
        <w:t>conduta</w:t>
      </w:r>
      <w:r w:rsidRPr="009317CE">
        <w:rPr>
          <w:rFonts w:ascii="Garamond" w:hAnsi="Garamond"/>
          <w:i/>
          <w:sz w:val="26"/>
          <w:szCs w:val="26"/>
        </w:rPr>
        <w:t xml:space="preserve">. Dessa forma, </w:t>
      </w:r>
      <w:r w:rsidRPr="009317CE">
        <w:rPr>
          <w:rFonts w:ascii="Garamond" w:hAnsi="Garamond"/>
          <w:b/>
          <w:i/>
          <w:sz w:val="26"/>
          <w:szCs w:val="26"/>
          <w:u w:val="single"/>
        </w:rPr>
        <w:t>é necessário que o agente saiba da procedência ilícita do dinheiro</w:t>
      </w:r>
      <w:r w:rsidRPr="009317CE">
        <w:rPr>
          <w:rFonts w:ascii="Garamond" w:hAnsi="Garamond"/>
          <w:i/>
          <w:sz w:val="26"/>
          <w:szCs w:val="26"/>
        </w:rPr>
        <w:t xml:space="preserve"> em movimentação, não precisando que esse agente tenha absoluta certeza sobre o fato, mas apenas a consciência do ilícito. </w:t>
      </w:r>
      <w:proofErr w:type="gramStart"/>
      <w:r w:rsidRPr="009317CE">
        <w:rPr>
          <w:rFonts w:ascii="Garamond" w:hAnsi="Garamond"/>
          <w:i/>
          <w:sz w:val="26"/>
          <w:szCs w:val="26"/>
        </w:rPr>
        <w:t>Será</w:t>
      </w:r>
      <w:proofErr w:type="gramEnd"/>
      <w:r w:rsidRPr="009317CE">
        <w:rPr>
          <w:rFonts w:ascii="Garamond" w:hAnsi="Garamond"/>
          <w:i/>
          <w:sz w:val="26"/>
          <w:szCs w:val="26"/>
        </w:rPr>
        <w:t xml:space="preserve"> de suma importância que se verifique no caso concreto quais os processos que o agente utilizou para lavar o dinheiro oriundo de fontes ilícitas para que se verifique assim se o dolo (elemento subjetivo) está presente</w:t>
      </w:r>
      <w:r>
        <w:rPr>
          <w:rStyle w:val="Refdenotaderodap"/>
          <w:rFonts w:ascii="Garamond" w:hAnsi="Garamond"/>
          <w:i/>
          <w:sz w:val="26"/>
          <w:szCs w:val="26"/>
        </w:rPr>
        <w:footnoteReference w:id="5"/>
      </w:r>
      <w:r w:rsidRPr="009317CE">
        <w:rPr>
          <w:rFonts w:ascii="Garamond" w:hAnsi="Garamond"/>
          <w:i/>
          <w:sz w:val="26"/>
          <w:szCs w:val="26"/>
        </w:rPr>
        <w:t xml:space="preserve">”. </w:t>
      </w:r>
    </w:p>
    <w:p w:rsidR="0012498A" w:rsidRPr="009317CE" w:rsidRDefault="0012498A" w:rsidP="00124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51" w:firstLine="2268"/>
        <w:jc w:val="both"/>
        <w:rPr>
          <w:rFonts w:ascii="Garamond" w:hAnsi="Garamond" w:cs="Courier New"/>
          <w:sz w:val="26"/>
          <w:szCs w:val="26"/>
          <w:lang w:eastAsia="pt-BR"/>
        </w:rPr>
      </w:pPr>
    </w:p>
    <w:p w:rsidR="0012498A" w:rsidRPr="009317CE" w:rsidRDefault="0012498A" w:rsidP="00124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51" w:firstLine="2268"/>
        <w:jc w:val="both"/>
        <w:rPr>
          <w:rFonts w:ascii="Garamond" w:hAnsi="Garamond" w:cs="Courier New"/>
          <w:sz w:val="26"/>
          <w:szCs w:val="26"/>
          <w:lang w:eastAsia="pt-BR"/>
        </w:rPr>
      </w:pPr>
      <w:r w:rsidRPr="009317CE">
        <w:rPr>
          <w:rFonts w:ascii="Garamond" w:hAnsi="Garamond" w:cs="Courier New"/>
          <w:sz w:val="26"/>
          <w:szCs w:val="26"/>
          <w:lang w:eastAsia="pt-BR"/>
        </w:rPr>
        <w:t>E também:</w:t>
      </w:r>
    </w:p>
    <w:p w:rsidR="0012498A" w:rsidRPr="009317CE" w:rsidRDefault="0012498A" w:rsidP="00124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51" w:firstLine="2268"/>
        <w:jc w:val="both"/>
        <w:rPr>
          <w:rFonts w:ascii="Garamond" w:hAnsi="Garamond" w:cs="Courier New"/>
          <w:sz w:val="26"/>
          <w:szCs w:val="26"/>
          <w:lang w:eastAsia="pt-BR"/>
        </w:rPr>
      </w:pPr>
    </w:p>
    <w:p w:rsidR="0012498A" w:rsidRDefault="0012498A" w:rsidP="0012498A">
      <w:pPr>
        <w:spacing w:after="0" w:line="360" w:lineRule="auto"/>
        <w:ind w:left="1701" w:right="51" w:firstLine="2268"/>
        <w:jc w:val="both"/>
        <w:rPr>
          <w:rFonts w:ascii="Garamond" w:hAnsi="Garamond"/>
          <w:sz w:val="26"/>
          <w:szCs w:val="26"/>
        </w:rPr>
      </w:pPr>
      <w:r w:rsidRPr="009317CE">
        <w:rPr>
          <w:rFonts w:ascii="Garamond" w:hAnsi="Garamond"/>
          <w:i/>
          <w:sz w:val="26"/>
          <w:szCs w:val="26"/>
        </w:rPr>
        <w:t>“</w:t>
      </w:r>
      <w:r w:rsidRPr="009317CE">
        <w:rPr>
          <w:rFonts w:ascii="Garamond" w:hAnsi="Garamond"/>
          <w:b/>
          <w:i/>
          <w:sz w:val="26"/>
          <w:szCs w:val="26"/>
          <w:u w:val="single"/>
        </w:rPr>
        <w:t>Deve o agente especificamente conhecer qual o crime anteriormente praticado que ensejou os bens ou valores objetos da lavagem</w:t>
      </w:r>
      <w:r w:rsidRPr="009317CE">
        <w:rPr>
          <w:rFonts w:ascii="Garamond" w:hAnsi="Garamond"/>
          <w:i/>
          <w:sz w:val="26"/>
          <w:szCs w:val="26"/>
        </w:rPr>
        <w:t xml:space="preserve"> (hipótese do dolo direto, ressalvando-se a explicação já feita quanto ao dolo eventual), e não apenas conhecer a prática de qualquer ‘crime”.</w:t>
      </w:r>
      <w:proofErr w:type="gramStart"/>
      <w:r>
        <w:rPr>
          <w:rStyle w:val="Refdenotaderodap"/>
          <w:rFonts w:ascii="Garamond" w:hAnsi="Garamond"/>
          <w:i/>
          <w:sz w:val="26"/>
          <w:szCs w:val="26"/>
        </w:rPr>
        <w:footnoteReference w:id="6"/>
      </w:r>
      <w:proofErr w:type="gramEnd"/>
      <w:r w:rsidRPr="009317CE">
        <w:rPr>
          <w:rFonts w:ascii="Garamond" w:hAnsi="Garamond"/>
          <w:i/>
          <w:sz w:val="26"/>
          <w:szCs w:val="26"/>
        </w:rPr>
        <w:t xml:space="preserve"> </w:t>
      </w:r>
    </w:p>
    <w:p w:rsidR="001C3A7E" w:rsidRDefault="001C3A7E" w:rsidP="00392C68">
      <w:pPr>
        <w:tabs>
          <w:tab w:val="left" w:pos="2835"/>
        </w:tabs>
        <w:spacing w:after="0" w:line="360" w:lineRule="auto"/>
        <w:ind w:left="567" w:firstLine="2268"/>
        <w:jc w:val="both"/>
        <w:rPr>
          <w:rFonts w:ascii="Garamond" w:hAnsi="Garamond"/>
          <w:sz w:val="26"/>
          <w:szCs w:val="26"/>
        </w:rPr>
      </w:pPr>
    </w:p>
    <w:p w:rsidR="001C3A7E" w:rsidRDefault="001C3A7E"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Há que se salientar que este é também o entendimento de nossos Tribunais: </w:t>
      </w:r>
    </w:p>
    <w:p w:rsidR="001C3A7E" w:rsidRDefault="001C3A7E" w:rsidP="00392C68">
      <w:pPr>
        <w:tabs>
          <w:tab w:val="left" w:pos="2835"/>
        </w:tabs>
        <w:spacing w:after="0" w:line="360" w:lineRule="auto"/>
        <w:ind w:left="567" w:firstLine="2268"/>
        <w:jc w:val="both"/>
        <w:rPr>
          <w:rFonts w:ascii="Garamond" w:hAnsi="Garamond"/>
          <w:sz w:val="26"/>
          <w:szCs w:val="26"/>
        </w:rPr>
      </w:pPr>
    </w:p>
    <w:p w:rsidR="001C3A7E" w:rsidRPr="00392C68" w:rsidRDefault="00392C68" w:rsidP="00392C68">
      <w:pPr>
        <w:spacing w:after="0" w:line="360" w:lineRule="auto"/>
        <w:ind w:left="1701" w:firstLine="2268"/>
        <w:jc w:val="both"/>
        <w:rPr>
          <w:rFonts w:ascii="Garamond" w:hAnsi="Garamond"/>
          <w:i/>
          <w:sz w:val="26"/>
          <w:szCs w:val="26"/>
        </w:rPr>
      </w:pPr>
      <w:r w:rsidRPr="00392C68">
        <w:rPr>
          <w:rFonts w:ascii="Garamond" w:hAnsi="Garamond"/>
          <w:i/>
          <w:sz w:val="26"/>
          <w:szCs w:val="26"/>
        </w:rPr>
        <w:t>“</w:t>
      </w:r>
      <w:r w:rsidR="001C3A7E" w:rsidRPr="00392C68">
        <w:rPr>
          <w:rFonts w:ascii="Garamond" w:hAnsi="Garamond"/>
          <w:i/>
          <w:sz w:val="26"/>
          <w:szCs w:val="26"/>
        </w:rPr>
        <w:t xml:space="preserve"> (...)</w:t>
      </w:r>
    </w:p>
    <w:p w:rsidR="001C3A7E" w:rsidRPr="00392C68" w:rsidRDefault="001C3A7E" w:rsidP="00392C68">
      <w:pPr>
        <w:spacing w:after="0" w:line="360" w:lineRule="auto"/>
        <w:ind w:left="1701" w:firstLine="2268"/>
        <w:jc w:val="both"/>
        <w:rPr>
          <w:rFonts w:ascii="Garamond" w:hAnsi="Garamond"/>
          <w:i/>
          <w:sz w:val="26"/>
          <w:szCs w:val="26"/>
        </w:rPr>
      </w:pPr>
      <w:r w:rsidRPr="00392C68">
        <w:rPr>
          <w:rFonts w:ascii="Garamond" w:hAnsi="Garamond"/>
          <w:i/>
          <w:sz w:val="26"/>
          <w:szCs w:val="26"/>
        </w:rPr>
        <w:t xml:space="preserve">XII - Não há que se falar em manifesta ausência de tipicidade da conduta correspondente ao crime de "lavagem de dinheiro", ao argumento de que não foi devidamente comprovada a prática de algum dos crimes anteriores arrolados no elenco taxativo do artigo 1º, da Lei 9.613/98, sendo inexigível que o autor do crime acessório tenha concorrido para a prática do crime principal, desde que tenha </w:t>
      </w:r>
      <w:r w:rsidRPr="00392C68">
        <w:rPr>
          <w:rFonts w:ascii="Garamond" w:hAnsi="Garamond"/>
          <w:b/>
          <w:i/>
          <w:sz w:val="26"/>
          <w:szCs w:val="26"/>
          <w:u w:val="single"/>
        </w:rPr>
        <w:t>conhecimento quanto à origem criminosa dos bens ou valores.</w:t>
      </w:r>
      <w:r w:rsidRPr="00392C68">
        <w:rPr>
          <w:rFonts w:ascii="Garamond" w:hAnsi="Garamond"/>
          <w:i/>
          <w:sz w:val="26"/>
          <w:szCs w:val="26"/>
        </w:rPr>
        <w:t xml:space="preserve"> Habeas corpus parcialmente conhecido e denegado.</w:t>
      </w:r>
    </w:p>
    <w:p w:rsidR="001C3A7E" w:rsidRPr="00392C68" w:rsidRDefault="001C3A7E" w:rsidP="00392C68">
      <w:pPr>
        <w:spacing w:after="0" w:line="360" w:lineRule="auto"/>
        <w:ind w:left="1701" w:firstLine="2268"/>
        <w:jc w:val="both"/>
        <w:rPr>
          <w:rFonts w:ascii="Garamond" w:hAnsi="Garamond"/>
          <w:i/>
          <w:sz w:val="26"/>
          <w:szCs w:val="26"/>
        </w:rPr>
      </w:pPr>
      <w:r w:rsidRPr="00392C68">
        <w:rPr>
          <w:rFonts w:ascii="Garamond" w:hAnsi="Garamond"/>
          <w:i/>
          <w:sz w:val="26"/>
          <w:szCs w:val="26"/>
        </w:rPr>
        <w:t>[...]</w:t>
      </w:r>
    </w:p>
    <w:p w:rsidR="001C3A7E" w:rsidRDefault="001C3A7E" w:rsidP="00392C68">
      <w:pPr>
        <w:spacing w:after="0" w:line="360" w:lineRule="auto"/>
        <w:ind w:left="1701" w:firstLine="2268"/>
        <w:jc w:val="both"/>
        <w:rPr>
          <w:rFonts w:ascii="Garamond" w:hAnsi="Garamond"/>
          <w:i/>
          <w:sz w:val="26"/>
          <w:szCs w:val="26"/>
        </w:rPr>
      </w:pPr>
      <w:r w:rsidRPr="00392C68">
        <w:rPr>
          <w:rFonts w:ascii="Garamond" w:hAnsi="Garamond"/>
          <w:i/>
          <w:sz w:val="26"/>
          <w:szCs w:val="26"/>
        </w:rPr>
        <w:lastRenderedPageBreak/>
        <w:t>Ora, é bem verdade que a tipicidade do delito de "lavagem ou ocultação de bens, direitos e valores", de natureza acessória, está na dependência da existência de crime principal, prévio, que deve corresponder à definição do tipo penal em que é descrito. O crime prévio deve estar necessariamente relacionado no elenco esgotante e taxativo do próprio artigo 1º, da Lei 9.613/98. Há entre os crimes antecedentes e o delit</w:t>
      </w:r>
      <w:r w:rsidR="00F1113C">
        <w:rPr>
          <w:rFonts w:ascii="Garamond" w:hAnsi="Garamond"/>
          <w:i/>
          <w:sz w:val="26"/>
          <w:szCs w:val="26"/>
        </w:rPr>
        <w:t>o de lavagem de dinheiro, uma ac</w:t>
      </w:r>
      <w:r w:rsidRPr="00392C68">
        <w:rPr>
          <w:rFonts w:ascii="Garamond" w:hAnsi="Garamond"/>
          <w:i/>
          <w:sz w:val="26"/>
          <w:szCs w:val="26"/>
        </w:rPr>
        <w:t>essoriedade material, ou seja, sem a ocorrência do crime antecedente é impossível tipificar o crime previsto na Lei nº 9.613/98.</w:t>
      </w:r>
    </w:p>
    <w:p w:rsidR="00392C68" w:rsidRPr="00392C68" w:rsidRDefault="00392C68" w:rsidP="00392C68">
      <w:pPr>
        <w:spacing w:after="0" w:line="360" w:lineRule="auto"/>
        <w:ind w:left="1701" w:firstLine="2268"/>
        <w:jc w:val="both"/>
        <w:rPr>
          <w:rFonts w:ascii="Garamond" w:hAnsi="Garamond"/>
          <w:i/>
          <w:sz w:val="26"/>
          <w:szCs w:val="26"/>
        </w:rPr>
      </w:pPr>
    </w:p>
    <w:p w:rsidR="00262A2A" w:rsidRPr="00392C68" w:rsidRDefault="001C3A7E" w:rsidP="00323C50">
      <w:pPr>
        <w:spacing w:after="0" w:line="360" w:lineRule="auto"/>
        <w:ind w:left="1701" w:firstLine="2268"/>
        <w:jc w:val="both"/>
        <w:rPr>
          <w:rFonts w:ascii="Garamond" w:hAnsi="Garamond"/>
          <w:sz w:val="26"/>
          <w:szCs w:val="26"/>
        </w:rPr>
      </w:pPr>
      <w:proofErr w:type="gramStart"/>
      <w:r w:rsidRPr="00392C68">
        <w:rPr>
          <w:rFonts w:ascii="Garamond" w:hAnsi="Garamond"/>
          <w:i/>
          <w:sz w:val="26"/>
          <w:szCs w:val="26"/>
        </w:rPr>
        <w:t xml:space="preserve">Todavia, não decorre da Lei a exigência de que o autor do crime acessório tenha praticado também o crime anterior, </w:t>
      </w:r>
      <w:r w:rsidRPr="00392C68">
        <w:rPr>
          <w:rFonts w:ascii="Garamond" w:hAnsi="Garamond"/>
          <w:b/>
          <w:i/>
          <w:sz w:val="26"/>
          <w:szCs w:val="26"/>
          <w:u w:val="single"/>
        </w:rPr>
        <w:t>sendo necessário, isto sim, que o sujeito ativo do delito de lavagem de dinheiro tenha inteira ciência quanto aos elementos do tipo, aí incluído o conhecimento quanto à origem criminosa dos bens ou valores.</w:t>
      </w:r>
      <w:r w:rsidRPr="00392C68">
        <w:rPr>
          <w:rFonts w:ascii="Garamond" w:hAnsi="Garamond"/>
          <w:i/>
          <w:sz w:val="26"/>
          <w:szCs w:val="26"/>
        </w:rPr>
        <w:t>”</w:t>
      </w:r>
      <w:proofErr w:type="gramEnd"/>
      <w:r w:rsidRPr="00392C68">
        <w:rPr>
          <w:rFonts w:ascii="Garamond" w:hAnsi="Garamond"/>
          <w:i/>
          <w:sz w:val="26"/>
          <w:szCs w:val="26"/>
        </w:rPr>
        <w:t xml:space="preserve"> </w:t>
      </w:r>
      <w:r w:rsidRPr="00392C68">
        <w:rPr>
          <w:rFonts w:ascii="Garamond" w:hAnsi="Garamond"/>
          <w:sz w:val="26"/>
          <w:szCs w:val="26"/>
        </w:rPr>
        <w:t xml:space="preserve">(STJ, HC 49.470. Relator Ministro Félix Fischer. Quinta Turma. J. em 15 de agosto de 2006) Grifamos. </w:t>
      </w:r>
    </w:p>
    <w:p w:rsidR="00CA14FD" w:rsidRDefault="00CA14FD" w:rsidP="00392C68">
      <w:pPr>
        <w:tabs>
          <w:tab w:val="left" w:pos="2835"/>
        </w:tabs>
        <w:spacing w:after="0" w:line="360" w:lineRule="auto"/>
        <w:jc w:val="both"/>
        <w:rPr>
          <w:rFonts w:ascii="Garamond" w:hAnsi="Garamond"/>
          <w:sz w:val="26"/>
          <w:szCs w:val="26"/>
        </w:rPr>
      </w:pPr>
    </w:p>
    <w:p w:rsidR="00262A2A" w:rsidRPr="00262A2A" w:rsidRDefault="00F1113C"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Feitas tais considerações, voltemos ao Acórdão, do qual – como indicado - não se extrai uma posição firme no sentido da existência da </w:t>
      </w:r>
      <w:r>
        <w:rPr>
          <w:rFonts w:ascii="Garamond" w:hAnsi="Garamond"/>
          <w:i/>
          <w:sz w:val="26"/>
          <w:szCs w:val="26"/>
        </w:rPr>
        <w:t xml:space="preserve">ciência </w:t>
      </w:r>
      <w:r>
        <w:rPr>
          <w:rFonts w:ascii="Garamond" w:hAnsi="Garamond"/>
          <w:sz w:val="26"/>
          <w:szCs w:val="26"/>
        </w:rPr>
        <w:t xml:space="preserve">do Consulente acerca de qualquer delito contra o </w:t>
      </w:r>
      <w:r w:rsidR="00323C50">
        <w:rPr>
          <w:rFonts w:ascii="Garamond" w:hAnsi="Garamond"/>
          <w:i/>
          <w:sz w:val="26"/>
          <w:szCs w:val="26"/>
        </w:rPr>
        <w:t>sistema financeiro nacional</w:t>
      </w:r>
      <w:r w:rsidR="00323C50">
        <w:rPr>
          <w:rFonts w:ascii="Garamond" w:hAnsi="Garamond"/>
          <w:sz w:val="26"/>
          <w:szCs w:val="26"/>
        </w:rPr>
        <w:t>.</w:t>
      </w:r>
    </w:p>
    <w:p w:rsidR="00262A2A" w:rsidRDefault="00262A2A" w:rsidP="00392C68">
      <w:pPr>
        <w:tabs>
          <w:tab w:val="left" w:pos="2835"/>
        </w:tabs>
        <w:spacing w:after="0" w:line="360" w:lineRule="auto"/>
        <w:ind w:left="567" w:firstLine="2268"/>
        <w:jc w:val="both"/>
        <w:rPr>
          <w:rFonts w:ascii="Garamond" w:hAnsi="Garamond"/>
          <w:sz w:val="26"/>
          <w:szCs w:val="26"/>
        </w:rPr>
      </w:pPr>
    </w:p>
    <w:p w:rsidR="00C82B05" w:rsidRPr="00392C68" w:rsidRDefault="00C82B05"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No que concerne aos </w:t>
      </w:r>
      <w:r>
        <w:rPr>
          <w:rFonts w:ascii="Garamond" w:hAnsi="Garamond"/>
          <w:i/>
          <w:sz w:val="26"/>
          <w:szCs w:val="26"/>
        </w:rPr>
        <w:t xml:space="preserve">votos vencedores, </w:t>
      </w:r>
      <w:r>
        <w:rPr>
          <w:rFonts w:ascii="Garamond" w:hAnsi="Garamond"/>
          <w:sz w:val="26"/>
          <w:szCs w:val="26"/>
        </w:rPr>
        <w:t>o</w:t>
      </w:r>
      <w:r w:rsidR="00652267">
        <w:rPr>
          <w:rFonts w:ascii="Garamond" w:hAnsi="Garamond"/>
          <w:sz w:val="26"/>
          <w:szCs w:val="26"/>
        </w:rPr>
        <w:t xml:space="preserve"> Ministro Luis Fux indicou que “</w:t>
      </w:r>
      <w:r w:rsidR="00652267">
        <w:rPr>
          <w:rFonts w:ascii="Garamond" w:hAnsi="Garamond"/>
          <w:i/>
          <w:sz w:val="26"/>
          <w:szCs w:val="26"/>
        </w:rPr>
        <w:t xml:space="preserve">não é óbice ao reconhecimento da configuração do crime da lavagem de dinheiro o fato de ter o 15º denunciado (João Paulo Cunha) também praticado o crime antecedente, de </w:t>
      </w:r>
      <w:r w:rsidR="00652267" w:rsidRPr="00652267">
        <w:rPr>
          <w:rFonts w:ascii="Garamond" w:hAnsi="Garamond"/>
          <w:i/>
          <w:sz w:val="26"/>
          <w:szCs w:val="26"/>
          <w:u w:val="single"/>
        </w:rPr>
        <w:t>corrupção passiva</w:t>
      </w:r>
      <w:r w:rsidR="00652267">
        <w:rPr>
          <w:rFonts w:ascii="Garamond" w:hAnsi="Garamond"/>
          <w:i/>
          <w:sz w:val="26"/>
          <w:szCs w:val="26"/>
        </w:rPr>
        <w:t>.”</w:t>
      </w:r>
      <w:r w:rsidR="00392C68">
        <w:rPr>
          <w:rFonts w:ascii="Garamond" w:hAnsi="Garamond"/>
          <w:i/>
          <w:sz w:val="26"/>
          <w:szCs w:val="26"/>
        </w:rPr>
        <w:t xml:space="preserve"> </w:t>
      </w:r>
      <w:r w:rsidR="00392C68">
        <w:rPr>
          <w:rFonts w:ascii="Garamond" w:hAnsi="Garamond"/>
          <w:sz w:val="26"/>
          <w:szCs w:val="26"/>
        </w:rPr>
        <w:t>(fls.1539 do ac., grifos nossos</w:t>
      </w:r>
      <w:r w:rsidR="00F1113C">
        <w:rPr>
          <w:rFonts w:ascii="Garamond" w:hAnsi="Garamond"/>
          <w:sz w:val="26"/>
          <w:szCs w:val="26"/>
        </w:rPr>
        <w:t>).</w:t>
      </w:r>
      <w:r w:rsidR="00652267">
        <w:rPr>
          <w:rFonts w:ascii="Garamond" w:hAnsi="Garamond"/>
          <w:i/>
          <w:sz w:val="26"/>
          <w:szCs w:val="26"/>
        </w:rPr>
        <w:t xml:space="preserve"> </w:t>
      </w:r>
    </w:p>
    <w:p w:rsidR="00104C4F" w:rsidRDefault="00104C4F" w:rsidP="00F1113C">
      <w:pPr>
        <w:tabs>
          <w:tab w:val="left" w:pos="2835"/>
        </w:tabs>
        <w:spacing w:after="0" w:line="360" w:lineRule="auto"/>
        <w:jc w:val="both"/>
        <w:rPr>
          <w:rFonts w:ascii="Garamond" w:hAnsi="Garamond"/>
          <w:sz w:val="26"/>
          <w:szCs w:val="26"/>
        </w:rPr>
      </w:pPr>
    </w:p>
    <w:p w:rsidR="00104C4F" w:rsidRPr="00104C4F" w:rsidRDefault="00104C4F"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De igual maneira, o e. Min. Celso de Mello asseverou julgar procedente a denúncia contra o Consulente “</w:t>
      </w:r>
      <w:r>
        <w:rPr>
          <w:rFonts w:ascii="Garamond" w:hAnsi="Garamond"/>
          <w:i/>
          <w:sz w:val="26"/>
          <w:szCs w:val="26"/>
        </w:rPr>
        <w:t xml:space="preserve">quanto ao delito de lavagem de dinheiro em que os </w:t>
      </w:r>
      <w:r w:rsidRPr="00104C4F">
        <w:rPr>
          <w:rFonts w:ascii="Garamond" w:hAnsi="Garamond"/>
          <w:i/>
          <w:sz w:val="26"/>
          <w:szCs w:val="26"/>
          <w:u w:val="single"/>
        </w:rPr>
        <w:t>crimes antecedentes referidos são os crimes contra a Administração Pública</w:t>
      </w:r>
      <w:r w:rsidR="00F1113C">
        <w:rPr>
          <w:rFonts w:ascii="Garamond" w:hAnsi="Garamond"/>
          <w:i/>
          <w:sz w:val="26"/>
          <w:szCs w:val="26"/>
        </w:rPr>
        <w:t>”</w:t>
      </w:r>
      <w:r w:rsidR="00F1113C">
        <w:rPr>
          <w:rFonts w:ascii="Garamond" w:hAnsi="Garamond"/>
          <w:sz w:val="26"/>
          <w:szCs w:val="26"/>
        </w:rPr>
        <w:t xml:space="preserve"> (</w:t>
      </w:r>
      <w:r>
        <w:rPr>
          <w:rFonts w:ascii="Garamond" w:hAnsi="Garamond"/>
          <w:sz w:val="26"/>
          <w:szCs w:val="26"/>
        </w:rPr>
        <w:t>fls.2459 do ac., grifos nossos</w:t>
      </w:r>
      <w:r w:rsidR="00F1113C">
        <w:rPr>
          <w:rFonts w:ascii="Garamond" w:hAnsi="Garamond"/>
          <w:sz w:val="26"/>
          <w:szCs w:val="26"/>
        </w:rPr>
        <w:t>).</w:t>
      </w:r>
      <w:r>
        <w:rPr>
          <w:rFonts w:ascii="Garamond" w:hAnsi="Garamond"/>
          <w:i/>
          <w:sz w:val="26"/>
          <w:szCs w:val="26"/>
        </w:rPr>
        <w:t xml:space="preserve"> </w:t>
      </w:r>
    </w:p>
    <w:p w:rsidR="00C82B05" w:rsidRDefault="00C82B05" w:rsidP="00392C68">
      <w:pPr>
        <w:tabs>
          <w:tab w:val="left" w:pos="2835"/>
        </w:tabs>
        <w:spacing w:after="0" w:line="360" w:lineRule="auto"/>
        <w:ind w:left="567" w:firstLine="2268"/>
        <w:jc w:val="both"/>
        <w:rPr>
          <w:rFonts w:ascii="Garamond" w:hAnsi="Garamond"/>
          <w:sz w:val="26"/>
          <w:szCs w:val="26"/>
        </w:rPr>
      </w:pPr>
    </w:p>
    <w:p w:rsidR="004F1881" w:rsidRDefault="004F1881"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lastRenderedPageBreak/>
        <w:t xml:space="preserve">A ausência de elementos subjetivos referentes a tais antecedentes é ainda mais clara nos votos </w:t>
      </w:r>
      <w:r w:rsidR="00580DEF">
        <w:rPr>
          <w:rFonts w:ascii="Garamond" w:hAnsi="Garamond"/>
          <w:i/>
          <w:sz w:val="26"/>
          <w:szCs w:val="26"/>
        </w:rPr>
        <w:t xml:space="preserve">vencidos. </w:t>
      </w:r>
    </w:p>
    <w:p w:rsidR="00580DEF" w:rsidRDefault="00580DEF" w:rsidP="00392C68">
      <w:pPr>
        <w:tabs>
          <w:tab w:val="left" w:pos="2835"/>
        </w:tabs>
        <w:spacing w:after="0" w:line="360" w:lineRule="auto"/>
        <w:ind w:left="567" w:firstLine="2268"/>
        <w:jc w:val="both"/>
        <w:rPr>
          <w:rFonts w:ascii="Garamond" w:hAnsi="Garamond"/>
          <w:i/>
          <w:sz w:val="26"/>
          <w:szCs w:val="26"/>
        </w:rPr>
      </w:pPr>
    </w:p>
    <w:p w:rsidR="00A13627" w:rsidRDefault="00580DEF"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O e. Min. Lewandowski reconhece que restou claro dos autos que “</w:t>
      </w:r>
      <w:r>
        <w:rPr>
          <w:rFonts w:ascii="Garamond" w:hAnsi="Garamond"/>
          <w:i/>
          <w:sz w:val="26"/>
          <w:szCs w:val="26"/>
        </w:rPr>
        <w:t xml:space="preserve">de maneira inequívoca, </w:t>
      </w:r>
      <w:r w:rsidRPr="00580DEF">
        <w:rPr>
          <w:rFonts w:ascii="Garamond" w:hAnsi="Garamond"/>
          <w:i/>
          <w:sz w:val="26"/>
          <w:szCs w:val="26"/>
          <w:u w:val="single"/>
        </w:rPr>
        <w:t>o réu não tinha nenhum conhecimento dos crimes antecedentes contra o sistema financeiro nacional ou contra a administração pública</w:t>
      </w:r>
      <w:r>
        <w:rPr>
          <w:rFonts w:ascii="Garamond" w:hAnsi="Garamond"/>
          <w:i/>
          <w:sz w:val="26"/>
          <w:szCs w:val="26"/>
        </w:rPr>
        <w:t>, todos alegadamente praticados por essa associação ilícita, da qual, insisto, ele não fazia parte, como assentou a própria acusação”</w:t>
      </w:r>
      <w:r>
        <w:rPr>
          <w:rFonts w:ascii="Garamond" w:hAnsi="Garamond"/>
          <w:sz w:val="26"/>
          <w:szCs w:val="26"/>
        </w:rPr>
        <w:t xml:space="preserve"> (fls.1009 do ac., sem grifos)</w:t>
      </w:r>
      <w:r w:rsidR="00A13627">
        <w:rPr>
          <w:rFonts w:ascii="Garamond" w:hAnsi="Garamond"/>
          <w:sz w:val="26"/>
          <w:szCs w:val="26"/>
        </w:rPr>
        <w:t>.</w:t>
      </w:r>
    </w:p>
    <w:p w:rsidR="00A13627" w:rsidRDefault="00A13627" w:rsidP="00392C68">
      <w:pPr>
        <w:tabs>
          <w:tab w:val="left" w:pos="2835"/>
        </w:tabs>
        <w:spacing w:after="0" w:line="360" w:lineRule="auto"/>
        <w:ind w:left="567" w:firstLine="2268"/>
        <w:jc w:val="both"/>
        <w:rPr>
          <w:rFonts w:ascii="Garamond" w:hAnsi="Garamond"/>
          <w:sz w:val="26"/>
          <w:szCs w:val="26"/>
        </w:rPr>
      </w:pPr>
    </w:p>
    <w:p w:rsidR="00A13627" w:rsidRDefault="00A13627"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A e. Min. Rosa Weber:</w:t>
      </w:r>
    </w:p>
    <w:p w:rsidR="00A13627" w:rsidRDefault="00A13627" w:rsidP="00392C68">
      <w:pPr>
        <w:tabs>
          <w:tab w:val="left" w:pos="2835"/>
        </w:tabs>
        <w:spacing w:after="0" w:line="360" w:lineRule="auto"/>
        <w:ind w:left="567" w:firstLine="2268"/>
        <w:jc w:val="both"/>
        <w:rPr>
          <w:rFonts w:ascii="Garamond" w:hAnsi="Garamond"/>
          <w:sz w:val="26"/>
          <w:szCs w:val="26"/>
        </w:rPr>
      </w:pPr>
    </w:p>
    <w:p w:rsidR="00580DEF" w:rsidRDefault="00A13627" w:rsidP="00392C68">
      <w:pPr>
        <w:tabs>
          <w:tab w:val="left" w:pos="2835"/>
        </w:tabs>
        <w:spacing w:after="0" w:line="360" w:lineRule="auto"/>
        <w:ind w:left="1701" w:firstLine="2268"/>
        <w:jc w:val="both"/>
        <w:rPr>
          <w:rFonts w:ascii="Garamond" w:hAnsi="Garamond"/>
          <w:i/>
          <w:sz w:val="26"/>
          <w:szCs w:val="26"/>
        </w:rPr>
      </w:pPr>
      <w:r>
        <w:rPr>
          <w:rFonts w:ascii="Garamond" w:hAnsi="Garamond"/>
          <w:i/>
          <w:sz w:val="26"/>
          <w:szCs w:val="26"/>
        </w:rPr>
        <w:t>“</w:t>
      </w:r>
      <w:r w:rsidRPr="001013F6">
        <w:rPr>
          <w:rFonts w:ascii="Garamond" w:hAnsi="Garamond"/>
          <w:i/>
          <w:sz w:val="26"/>
          <w:szCs w:val="26"/>
        </w:rPr>
        <w:t xml:space="preserve">Os valores utilizados para pagamento tinham origem, é certo, em contas abastecidas por recursos provenientes dos crimes de peculato praticados no âmbito do Banco do Brasil e crime financeiro. Mas </w:t>
      </w:r>
      <w:r w:rsidRPr="00392C68">
        <w:rPr>
          <w:rFonts w:ascii="Garamond" w:hAnsi="Garamond"/>
          <w:i/>
          <w:sz w:val="26"/>
          <w:szCs w:val="26"/>
          <w:u w:val="single"/>
        </w:rPr>
        <w:t>desses crimes João Paulo Cunha não participou, e não há prova para afirmar que, quando do recebimento da propina, ele tivesse conhecimento de que paga com recursos provenientes de outros crimes</w:t>
      </w:r>
      <w:r>
        <w:rPr>
          <w:rFonts w:ascii="Garamond" w:hAnsi="Garamond"/>
          <w:i/>
          <w:sz w:val="26"/>
          <w:szCs w:val="26"/>
        </w:rPr>
        <w:t xml:space="preserve"> </w:t>
      </w:r>
      <w:r>
        <w:rPr>
          <w:rFonts w:ascii="Garamond" w:hAnsi="Garamond"/>
          <w:sz w:val="26"/>
          <w:szCs w:val="26"/>
        </w:rPr>
        <w:t>(fls.1263 do ac.</w:t>
      </w:r>
      <w:r w:rsidR="00392C68">
        <w:rPr>
          <w:rFonts w:ascii="Garamond" w:hAnsi="Garamond"/>
          <w:sz w:val="26"/>
          <w:szCs w:val="26"/>
        </w:rPr>
        <w:t>, grifos nossos</w:t>
      </w:r>
      <w:r>
        <w:rPr>
          <w:rFonts w:ascii="Garamond" w:hAnsi="Garamond"/>
          <w:sz w:val="26"/>
          <w:szCs w:val="26"/>
        </w:rPr>
        <w:t>)</w:t>
      </w:r>
      <w:r w:rsidRPr="001013F6">
        <w:rPr>
          <w:rFonts w:ascii="Garamond" w:hAnsi="Garamond"/>
          <w:i/>
          <w:sz w:val="26"/>
          <w:szCs w:val="26"/>
        </w:rPr>
        <w:t>.</w:t>
      </w:r>
      <w:r>
        <w:rPr>
          <w:rFonts w:ascii="Garamond" w:hAnsi="Garamond"/>
          <w:sz w:val="26"/>
          <w:szCs w:val="26"/>
        </w:rPr>
        <w:t xml:space="preserve"> </w:t>
      </w:r>
      <w:r w:rsidR="00580DEF">
        <w:rPr>
          <w:rFonts w:ascii="Garamond" w:hAnsi="Garamond"/>
          <w:i/>
          <w:sz w:val="26"/>
          <w:szCs w:val="26"/>
        </w:rPr>
        <w:t xml:space="preserve"> </w:t>
      </w:r>
    </w:p>
    <w:p w:rsidR="00A13627" w:rsidRPr="00580DEF" w:rsidRDefault="00A13627" w:rsidP="00392C68">
      <w:pPr>
        <w:tabs>
          <w:tab w:val="left" w:pos="2835"/>
        </w:tabs>
        <w:spacing w:after="0" w:line="360" w:lineRule="auto"/>
        <w:ind w:left="567" w:firstLine="2268"/>
        <w:jc w:val="both"/>
        <w:rPr>
          <w:rFonts w:ascii="Garamond" w:hAnsi="Garamond"/>
          <w:i/>
          <w:sz w:val="26"/>
          <w:szCs w:val="26"/>
        </w:rPr>
      </w:pPr>
    </w:p>
    <w:p w:rsidR="004F1881" w:rsidRDefault="00A13627"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O e. Min. Dias Toffoli:</w:t>
      </w:r>
    </w:p>
    <w:p w:rsidR="00A13627" w:rsidRDefault="00A13627" w:rsidP="00392C68">
      <w:pPr>
        <w:tabs>
          <w:tab w:val="left" w:pos="2835"/>
        </w:tabs>
        <w:spacing w:after="0" w:line="360" w:lineRule="auto"/>
        <w:ind w:left="567" w:firstLine="2268"/>
        <w:jc w:val="both"/>
        <w:rPr>
          <w:rFonts w:ascii="Garamond" w:hAnsi="Garamond"/>
          <w:sz w:val="26"/>
          <w:szCs w:val="26"/>
        </w:rPr>
      </w:pPr>
    </w:p>
    <w:p w:rsidR="00A13627" w:rsidRDefault="00A13627" w:rsidP="00392C68">
      <w:pPr>
        <w:tabs>
          <w:tab w:val="left" w:pos="2835"/>
        </w:tabs>
        <w:spacing w:after="0" w:line="360" w:lineRule="auto"/>
        <w:ind w:left="567" w:firstLine="2268"/>
        <w:jc w:val="both"/>
        <w:rPr>
          <w:rFonts w:ascii="Garamond" w:hAnsi="Garamond"/>
          <w:sz w:val="26"/>
          <w:szCs w:val="26"/>
        </w:rPr>
      </w:pPr>
    </w:p>
    <w:p w:rsidR="00A13627" w:rsidRDefault="00A13627" w:rsidP="00392C68">
      <w:pPr>
        <w:tabs>
          <w:tab w:val="left" w:pos="2835"/>
        </w:tabs>
        <w:spacing w:after="0" w:line="360" w:lineRule="auto"/>
        <w:ind w:left="1701" w:firstLine="2268"/>
        <w:jc w:val="both"/>
        <w:rPr>
          <w:rFonts w:ascii="Garamond" w:hAnsi="Garamond"/>
          <w:i/>
          <w:sz w:val="26"/>
          <w:szCs w:val="26"/>
        </w:rPr>
      </w:pPr>
      <w:r w:rsidRPr="00722680">
        <w:rPr>
          <w:rFonts w:ascii="Garamond" w:hAnsi="Garamond"/>
          <w:i/>
          <w:sz w:val="26"/>
          <w:szCs w:val="26"/>
        </w:rPr>
        <w:t xml:space="preserve">No caso específico, os depoimentos aqui convergem também no sentido de que João Paulo Cunha, ao determinar que os recursos financeiros destinados ao pagamento de pesquisa eleitoral fossem recebidos por sua esposa, sempre os teve como repasse partidário feito pelo PT; jamais como proveniente de uma das infrações subsumíveis aos incisos V a VII do art. 1º da Lei nº 9.613/98, razão pela qual não demonstrada, na espécie, a presença do elemento subjetivo do tipo – dolo -, a impossibilitar o reconhecimento, no caso, do cometimento do crime de lavagem de </w:t>
      </w:r>
      <w:r w:rsidR="00F1113C" w:rsidRPr="00722680">
        <w:rPr>
          <w:rFonts w:ascii="Garamond" w:hAnsi="Garamond"/>
          <w:i/>
          <w:sz w:val="26"/>
          <w:szCs w:val="26"/>
        </w:rPr>
        <w:t>dinheiro</w:t>
      </w:r>
      <w:r w:rsidR="00F1113C">
        <w:rPr>
          <w:rFonts w:ascii="Garamond" w:hAnsi="Garamond"/>
          <w:sz w:val="26"/>
          <w:szCs w:val="26"/>
        </w:rPr>
        <w:t xml:space="preserve"> (</w:t>
      </w:r>
      <w:r>
        <w:rPr>
          <w:rFonts w:ascii="Garamond" w:hAnsi="Garamond"/>
          <w:sz w:val="26"/>
          <w:szCs w:val="26"/>
        </w:rPr>
        <w:t>fls.1261 do ac.)</w:t>
      </w:r>
      <w:r w:rsidRPr="00722680">
        <w:rPr>
          <w:rFonts w:ascii="Garamond" w:hAnsi="Garamond"/>
          <w:i/>
          <w:sz w:val="26"/>
          <w:szCs w:val="26"/>
        </w:rPr>
        <w:t>.</w:t>
      </w:r>
    </w:p>
    <w:p w:rsidR="00104C4F" w:rsidRDefault="00104C4F" w:rsidP="00392C68">
      <w:pPr>
        <w:tabs>
          <w:tab w:val="left" w:pos="2835"/>
        </w:tabs>
        <w:spacing w:after="0" w:line="360" w:lineRule="auto"/>
        <w:ind w:left="567" w:firstLine="2268"/>
        <w:jc w:val="both"/>
        <w:rPr>
          <w:rFonts w:ascii="Garamond" w:hAnsi="Garamond"/>
          <w:sz w:val="26"/>
          <w:szCs w:val="26"/>
        </w:rPr>
      </w:pPr>
    </w:p>
    <w:p w:rsidR="00262A2A" w:rsidRDefault="00652267"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Ainda que se ente</w:t>
      </w:r>
      <w:r w:rsidR="004F1881">
        <w:rPr>
          <w:rFonts w:ascii="Garamond" w:hAnsi="Garamond"/>
          <w:sz w:val="26"/>
          <w:szCs w:val="26"/>
        </w:rPr>
        <w:t>nda que tais decisões não afaste</w:t>
      </w:r>
      <w:r>
        <w:rPr>
          <w:rFonts w:ascii="Garamond" w:hAnsi="Garamond"/>
          <w:sz w:val="26"/>
          <w:szCs w:val="26"/>
        </w:rPr>
        <w:t xml:space="preserve">m de forma peremptória </w:t>
      </w:r>
      <w:r w:rsidR="004F1881">
        <w:rPr>
          <w:rFonts w:ascii="Garamond" w:hAnsi="Garamond"/>
          <w:sz w:val="26"/>
          <w:szCs w:val="26"/>
        </w:rPr>
        <w:t xml:space="preserve">a origem dos valores recebidos pelo Consulente </w:t>
      </w:r>
      <w:r w:rsidR="00262A2A">
        <w:rPr>
          <w:rFonts w:ascii="Garamond" w:hAnsi="Garamond"/>
          <w:sz w:val="26"/>
          <w:szCs w:val="26"/>
        </w:rPr>
        <w:t>em</w:t>
      </w:r>
      <w:r w:rsidR="00082552">
        <w:rPr>
          <w:rFonts w:ascii="Garamond" w:hAnsi="Garamond"/>
          <w:sz w:val="26"/>
          <w:szCs w:val="26"/>
        </w:rPr>
        <w:t xml:space="preserve"> crimes </w:t>
      </w:r>
      <w:r w:rsidR="00082552">
        <w:rPr>
          <w:rFonts w:ascii="Garamond" w:hAnsi="Garamond"/>
          <w:sz w:val="26"/>
          <w:szCs w:val="26"/>
        </w:rPr>
        <w:lastRenderedPageBreak/>
        <w:t>contra o sistema financeiro nacional, parece incontroversa a in</w:t>
      </w:r>
      <w:r>
        <w:rPr>
          <w:rFonts w:ascii="Garamond" w:hAnsi="Garamond"/>
          <w:sz w:val="26"/>
          <w:szCs w:val="26"/>
        </w:rPr>
        <w:t xml:space="preserve">existência de </w:t>
      </w:r>
      <w:r>
        <w:rPr>
          <w:rFonts w:ascii="Garamond" w:hAnsi="Garamond"/>
          <w:i/>
          <w:sz w:val="26"/>
          <w:szCs w:val="26"/>
        </w:rPr>
        <w:t xml:space="preserve">dolo </w:t>
      </w:r>
      <w:r>
        <w:rPr>
          <w:rFonts w:ascii="Garamond" w:hAnsi="Garamond"/>
          <w:sz w:val="26"/>
          <w:szCs w:val="26"/>
        </w:rPr>
        <w:t xml:space="preserve">(mesmo na forma eventual) em relação a </w:t>
      </w:r>
      <w:r w:rsidR="00082552">
        <w:rPr>
          <w:rFonts w:ascii="Garamond" w:hAnsi="Garamond"/>
          <w:sz w:val="26"/>
          <w:szCs w:val="26"/>
        </w:rPr>
        <w:t>tais</w:t>
      </w:r>
      <w:r>
        <w:rPr>
          <w:rFonts w:ascii="Garamond" w:hAnsi="Garamond"/>
          <w:sz w:val="26"/>
          <w:szCs w:val="26"/>
        </w:rPr>
        <w:t xml:space="preserve"> delitos anteriores,</w:t>
      </w:r>
      <w:r w:rsidR="00082552">
        <w:rPr>
          <w:rFonts w:ascii="Garamond" w:hAnsi="Garamond"/>
          <w:sz w:val="26"/>
          <w:szCs w:val="26"/>
        </w:rPr>
        <w:t xml:space="preserve"> pela ausência do elemento </w:t>
      </w:r>
      <w:r w:rsidR="00082552">
        <w:rPr>
          <w:rFonts w:ascii="Garamond" w:hAnsi="Garamond"/>
          <w:i/>
          <w:sz w:val="26"/>
          <w:szCs w:val="26"/>
        </w:rPr>
        <w:t>cognitivo,</w:t>
      </w:r>
      <w:r>
        <w:rPr>
          <w:rFonts w:ascii="Garamond" w:hAnsi="Garamond"/>
          <w:sz w:val="26"/>
          <w:szCs w:val="26"/>
        </w:rPr>
        <w:t xml:space="preserve"> razão pela qual não parece </w:t>
      </w:r>
      <w:r w:rsidR="00082552">
        <w:rPr>
          <w:rFonts w:ascii="Garamond" w:hAnsi="Garamond"/>
          <w:sz w:val="26"/>
          <w:szCs w:val="26"/>
        </w:rPr>
        <w:t>que a</w:t>
      </w:r>
      <w:r>
        <w:rPr>
          <w:rFonts w:ascii="Garamond" w:hAnsi="Garamond"/>
          <w:sz w:val="26"/>
          <w:szCs w:val="26"/>
        </w:rPr>
        <w:t xml:space="preserve"> condenação por </w:t>
      </w:r>
      <w:r>
        <w:rPr>
          <w:rFonts w:ascii="Garamond" w:hAnsi="Garamond"/>
          <w:i/>
          <w:sz w:val="26"/>
          <w:szCs w:val="26"/>
        </w:rPr>
        <w:t>lavagem de dinheiro</w:t>
      </w:r>
      <w:r w:rsidR="00082552">
        <w:rPr>
          <w:rFonts w:ascii="Garamond" w:hAnsi="Garamond"/>
          <w:i/>
          <w:sz w:val="26"/>
          <w:szCs w:val="26"/>
        </w:rPr>
        <w:t xml:space="preserve"> </w:t>
      </w:r>
      <w:r w:rsidR="00082552">
        <w:rPr>
          <w:rFonts w:ascii="Garamond" w:hAnsi="Garamond"/>
          <w:sz w:val="26"/>
          <w:szCs w:val="26"/>
        </w:rPr>
        <w:t xml:space="preserve">no caso em tela tenha </w:t>
      </w:r>
      <w:r w:rsidR="00323C50">
        <w:rPr>
          <w:rFonts w:ascii="Garamond" w:hAnsi="Garamond"/>
          <w:sz w:val="26"/>
          <w:szCs w:val="26"/>
        </w:rPr>
        <w:t>sustentação nos incisos VI</w:t>
      </w:r>
      <w:r w:rsidR="00082552">
        <w:rPr>
          <w:rFonts w:ascii="Garamond" w:hAnsi="Garamond"/>
          <w:sz w:val="26"/>
          <w:szCs w:val="26"/>
        </w:rPr>
        <w:t xml:space="preserve"> da antiga redação do art.1º da Lei 9.613/98</w:t>
      </w:r>
      <w:r w:rsidR="00262A2A">
        <w:rPr>
          <w:rFonts w:ascii="Garamond" w:hAnsi="Garamond"/>
          <w:sz w:val="26"/>
          <w:szCs w:val="26"/>
        </w:rPr>
        <w:t>.</w:t>
      </w:r>
    </w:p>
    <w:p w:rsidR="00652267" w:rsidRDefault="00652267" w:rsidP="00392C68">
      <w:pPr>
        <w:tabs>
          <w:tab w:val="left" w:pos="2835"/>
        </w:tabs>
        <w:spacing w:after="0" w:line="360" w:lineRule="auto"/>
        <w:ind w:left="567" w:firstLine="2268"/>
        <w:jc w:val="both"/>
        <w:rPr>
          <w:rFonts w:ascii="Garamond" w:hAnsi="Garamond"/>
          <w:sz w:val="26"/>
          <w:szCs w:val="26"/>
        </w:rPr>
      </w:pPr>
    </w:p>
    <w:p w:rsidR="008B0386" w:rsidRPr="00652267" w:rsidRDefault="008B0386" w:rsidP="00392C68">
      <w:pPr>
        <w:tabs>
          <w:tab w:val="left" w:pos="2835"/>
        </w:tabs>
        <w:spacing w:after="0" w:line="360" w:lineRule="auto"/>
        <w:ind w:left="567" w:firstLine="2268"/>
        <w:jc w:val="both"/>
        <w:rPr>
          <w:rFonts w:ascii="Garamond" w:hAnsi="Garamond"/>
          <w:sz w:val="26"/>
          <w:szCs w:val="26"/>
        </w:rPr>
      </w:pPr>
    </w:p>
    <w:p w:rsidR="00652267" w:rsidRPr="00BE67D2" w:rsidRDefault="00652267" w:rsidP="00BE67D2">
      <w:pPr>
        <w:pStyle w:val="PargrafodaLista"/>
        <w:numPr>
          <w:ilvl w:val="0"/>
          <w:numId w:val="2"/>
        </w:numPr>
        <w:tabs>
          <w:tab w:val="left" w:pos="2835"/>
        </w:tabs>
        <w:spacing w:line="360" w:lineRule="auto"/>
        <w:ind w:left="567" w:firstLine="2268"/>
        <w:jc w:val="both"/>
        <w:rPr>
          <w:rFonts w:ascii="Garamond" w:hAnsi="Garamond"/>
          <w:smallCaps/>
          <w:sz w:val="26"/>
          <w:szCs w:val="26"/>
          <w:u w:val="words"/>
        </w:rPr>
      </w:pPr>
      <w:r w:rsidRPr="00BE67D2">
        <w:rPr>
          <w:rFonts w:ascii="Garamond" w:hAnsi="Garamond"/>
          <w:smallCaps/>
          <w:sz w:val="26"/>
          <w:szCs w:val="26"/>
          <w:u w:val="words"/>
        </w:rPr>
        <w:t>Crime antecedente: corrupção passiva</w:t>
      </w:r>
    </w:p>
    <w:p w:rsidR="00894732" w:rsidRDefault="00894732" w:rsidP="00392C68">
      <w:pPr>
        <w:tabs>
          <w:tab w:val="left" w:pos="2835"/>
        </w:tabs>
        <w:spacing w:after="0" w:line="360" w:lineRule="auto"/>
        <w:ind w:left="567" w:firstLine="2268"/>
        <w:jc w:val="both"/>
        <w:rPr>
          <w:rFonts w:ascii="Garamond" w:hAnsi="Garamond"/>
          <w:sz w:val="26"/>
          <w:szCs w:val="26"/>
        </w:rPr>
      </w:pPr>
    </w:p>
    <w:p w:rsidR="008B0386" w:rsidRDefault="00652267"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Em relação ao crime de </w:t>
      </w:r>
      <w:r w:rsidR="008B0386">
        <w:rPr>
          <w:rFonts w:ascii="Garamond" w:hAnsi="Garamond"/>
          <w:i/>
          <w:sz w:val="26"/>
          <w:szCs w:val="26"/>
        </w:rPr>
        <w:t xml:space="preserve">corrupção passiva </w:t>
      </w:r>
      <w:r w:rsidR="008B0386">
        <w:rPr>
          <w:rFonts w:ascii="Garamond" w:hAnsi="Garamond"/>
          <w:sz w:val="26"/>
          <w:szCs w:val="26"/>
        </w:rPr>
        <w:t xml:space="preserve">como </w:t>
      </w:r>
      <w:r w:rsidR="008B0386">
        <w:rPr>
          <w:rFonts w:ascii="Garamond" w:hAnsi="Garamond"/>
          <w:i/>
          <w:sz w:val="26"/>
          <w:szCs w:val="26"/>
        </w:rPr>
        <w:t xml:space="preserve">antecedente </w:t>
      </w:r>
      <w:r w:rsidR="008B0386">
        <w:rPr>
          <w:rFonts w:ascii="Garamond" w:hAnsi="Garamond"/>
          <w:sz w:val="26"/>
          <w:szCs w:val="26"/>
        </w:rPr>
        <w:t xml:space="preserve">a questão parece distinta, uma vez que o Consulente foi também condenado pela sua prática, em </w:t>
      </w:r>
      <w:r w:rsidR="008B0386">
        <w:rPr>
          <w:rFonts w:ascii="Garamond" w:hAnsi="Garamond"/>
          <w:i/>
          <w:sz w:val="26"/>
          <w:szCs w:val="26"/>
        </w:rPr>
        <w:t xml:space="preserve">concurso material </w:t>
      </w:r>
      <w:r w:rsidR="008B0386">
        <w:rPr>
          <w:rFonts w:ascii="Garamond" w:hAnsi="Garamond"/>
          <w:sz w:val="26"/>
          <w:szCs w:val="26"/>
        </w:rPr>
        <w:t xml:space="preserve">com a </w:t>
      </w:r>
      <w:r w:rsidR="008B0386">
        <w:rPr>
          <w:rFonts w:ascii="Garamond" w:hAnsi="Garamond"/>
          <w:i/>
          <w:sz w:val="26"/>
          <w:szCs w:val="26"/>
        </w:rPr>
        <w:t xml:space="preserve">lavagem de dinheiro. </w:t>
      </w:r>
    </w:p>
    <w:p w:rsidR="008B0386" w:rsidRDefault="008B0386" w:rsidP="00392C68">
      <w:pPr>
        <w:tabs>
          <w:tab w:val="left" w:pos="2835"/>
        </w:tabs>
        <w:spacing w:after="0" w:line="360" w:lineRule="auto"/>
        <w:ind w:left="567" w:firstLine="2268"/>
        <w:jc w:val="both"/>
        <w:rPr>
          <w:rFonts w:ascii="Garamond" w:hAnsi="Garamond"/>
          <w:sz w:val="26"/>
          <w:szCs w:val="26"/>
        </w:rPr>
      </w:pPr>
    </w:p>
    <w:p w:rsidR="00652267" w:rsidRPr="00082552" w:rsidRDefault="008B0386" w:rsidP="00BE67D2">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Aqui – partindo-se das premissas fixadas no Acórdão – não há que se afastar o </w:t>
      </w:r>
      <w:r>
        <w:rPr>
          <w:rFonts w:ascii="Garamond" w:hAnsi="Garamond"/>
          <w:i/>
          <w:sz w:val="26"/>
          <w:szCs w:val="26"/>
        </w:rPr>
        <w:t xml:space="preserve">dolo – </w:t>
      </w:r>
      <w:r>
        <w:rPr>
          <w:rFonts w:ascii="Garamond" w:hAnsi="Garamond"/>
          <w:sz w:val="26"/>
          <w:szCs w:val="26"/>
        </w:rPr>
        <w:t xml:space="preserve">na forma do </w:t>
      </w:r>
      <w:r>
        <w:rPr>
          <w:rFonts w:ascii="Garamond" w:hAnsi="Garamond"/>
          <w:i/>
          <w:sz w:val="26"/>
          <w:szCs w:val="26"/>
        </w:rPr>
        <w:t xml:space="preserve">elemento cognitivo – </w:t>
      </w:r>
      <w:r>
        <w:rPr>
          <w:rFonts w:ascii="Garamond" w:hAnsi="Garamond"/>
          <w:sz w:val="26"/>
          <w:szCs w:val="26"/>
        </w:rPr>
        <w:t xml:space="preserve">uma vez que </w:t>
      </w:r>
      <w:r w:rsidR="00F1113C">
        <w:rPr>
          <w:rFonts w:ascii="Garamond" w:hAnsi="Garamond"/>
          <w:sz w:val="26"/>
          <w:szCs w:val="26"/>
        </w:rPr>
        <w:t>se imputou</w:t>
      </w:r>
      <w:r>
        <w:rPr>
          <w:rFonts w:ascii="Garamond" w:hAnsi="Garamond"/>
          <w:sz w:val="26"/>
          <w:szCs w:val="26"/>
        </w:rPr>
        <w:t xml:space="preserve"> a </w:t>
      </w:r>
      <w:r>
        <w:rPr>
          <w:rFonts w:ascii="Garamond" w:hAnsi="Garamond"/>
          <w:i/>
          <w:sz w:val="26"/>
          <w:szCs w:val="26"/>
        </w:rPr>
        <w:t xml:space="preserve">autoria </w:t>
      </w:r>
      <w:r>
        <w:rPr>
          <w:rFonts w:ascii="Garamond" w:hAnsi="Garamond"/>
          <w:sz w:val="26"/>
          <w:szCs w:val="26"/>
        </w:rPr>
        <w:t xml:space="preserve">do antecedente ao próprio agente da </w:t>
      </w:r>
      <w:r>
        <w:rPr>
          <w:rFonts w:ascii="Garamond" w:hAnsi="Garamond"/>
          <w:i/>
          <w:sz w:val="26"/>
          <w:szCs w:val="26"/>
        </w:rPr>
        <w:t xml:space="preserve">lavagem de dinheiro, </w:t>
      </w:r>
      <w:r>
        <w:rPr>
          <w:rFonts w:ascii="Garamond" w:hAnsi="Garamond"/>
          <w:sz w:val="26"/>
          <w:szCs w:val="26"/>
        </w:rPr>
        <w:t xml:space="preserve">em punição da </w:t>
      </w:r>
      <w:r>
        <w:rPr>
          <w:rFonts w:ascii="Garamond" w:hAnsi="Garamond"/>
          <w:i/>
          <w:sz w:val="26"/>
          <w:szCs w:val="26"/>
        </w:rPr>
        <w:t xml:space="preserve">autolavagem, </w:t>
      </w:r>
      <w:r>
        <w:rPr>
          <w:rFonts w:ascii="Garamond" w:hAnsi="Garamond"/>
          <w:sz w:val="26"/>
          <w:szCs w:val="26"/>
        </w:rPr>
        <w:t xml:space="preserve">instituto controverso em diversos países, mas aceito </w:t>
      </w:r>
      <w:proofErr w:type="spellStart"/>
      <w:r>
        <w:rPr>
          <w:rFonts w:ascii="Garamond" w:hAnsi="Garamond"/>
          <w:i/>
          <w:sz w:val="26"/>
          <w:szCs w:val="26"/>
        </w:rPr>
        <w:t>jurisprudencialmente</w:t>
      </w:r>
      <w:proofErr w:type="spellEnd"/>
      <w:r>
        <w:rPr>
          <w:rFonts w:ascii="Garamond" w:hAnsi="Garamond"/>
          <w:i/>
          <w:sz w:val="26"/>
          <w:szCs w:val="26"/>
        </w:rPr>
        <w:t xml:space="preserve"> </w:t>
      </w:r>
      <w:r w:rsidR="00CA1EB3">
        <w:rPr>
          <w:rFonts w:ascii="Garamond" w:hAnsi="Garamond"/>
          <w:sz w:val="26"/>
          <w:szCs w:val="26"/>
        </w:rPr>
        <w:t>no Brasil</w:t>
      </w:r>
      <w:r>
        <w:rPr>
          <w:rFonts w:ascii="Garamond" w:hAnsi="Garamond"/>
          <w:sz w:val="26"/>
          <w:szCs w:val="26"/>
        </w:rPr>
        <w:t>.</w:t>
      </w:r>
    </w:p>
    <w:p w:rsidR="00652267" w:rsidRDefault="00652267" w:rsidP="00392C68">
      <w:pPr>
        <w:tabs>
          <w:tab w:val="left" w:pos="2835"/>
        </w:tabs>
        <w:spacing w:after="0" w:line="360" w:lineRule="auto"/>
        <w:ind w:left="567" w:firstLine="2268"/>
        <w:jc w:val="both"/>
        <w:rPr>
          <w:rFonts w:ascii="Garamond" w:hAnsi="Garamond"/>
          <w:sz w:val="26"/>
          <w:szCs w:val="26"/>
        </w:rPr>
      </w:pPr>
    </w:p>
    <w:p w:rsidR="008B0386" w:rsidRDefault="008B0386"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O elemento a ser analisado aqui, a nosso ver, não diz respeito aos aspectos </w:t>
      </w:r>
      <w:r>
        <w:rPr>
          <w:rFonts w:ascii="Garamond" w:hAnsi="Garamond"/>
          <w:i/>
          <w:sz w:val="26"/>
          <w:szCs w:val="26"/>
        </w:rPr>
        <w:t xml:space="preserve">subjetivos </w:t>
      </w:r>
      <w:r>
        <w:rPr>
          <w:rFonts w:ascii="Garamond" w:hAnsi="Garamond"/>
          <w:sz w:val="26"/>
          <w:szCs w:val="26"/>
        </w:rPr>
        <w:t xml:space="preserve">da </w:t>
      </w:r>
      <w:r>
        <w:rPr>
          <w:rFonts w:ascii="Garamond" w:hAnsi="Garamond"/>
          <w:i/>
          <w:sz w:val="26"/>
          <w:szCs w:val="26"/>
        </w:rPr>
        <w:t xml:space="preserve">lavagem de dinheiro, </w:t>
      </w:r>
      <w:r>
        <w:rPr>
          <w:rFonts w:ascii="Garamond" w:hAnsi="Garamond"/>
          <w:sz w:val="26"/>
          <w:szCs w:val="26"/>
        </w:rPr>
        <w:t xml:space="preserve">mas à sua própria </w:t>
      </w:r>
      <w:r>
        <w:rPr>
          <w:rFonts w:ascii="Garamond" w:hAnsi="Garamond"/>
          <w:i/>
          <w:sz w:val="26"/>
          <w:szCs w:val="26"/>
        </w:rPr>
        <w:t>existência objetiva</w:t>
      </w:r>
      <w:r w:rsidR="00E06A4B">
        <w:rPr>
          <w:rFonts w:ascii="Garamond" w:hAnsi="Garamond"/>
          <w:i/>
          <w:sz w:val="26"/>
          <w:szCs w:val="26"/>
        </w:rPr>
        <w:t xml:space="preserve">. </w:t>
      </w:r>
      <w:r w:rsidR="00E06A4B">
        <w:rPr>
          <w:rFonts w:ascii="Garamond" w:hAnsi="Garamond"/>
          <w:sz w:val="26"/>
          <w:szCs w:val="26"/>
        </w:rPr>
        <w:t xml:space="preserve">Em outras palavras, parece necessária uma reflexão sobre subsistência da </w:t>
      </w:r>
      <w:r w:rsidR="00E06A4B">
        <w:rPr>
          <w:rFonts w:ascii="Garamond" w:hAnsi="Garamond"/>
          <w:i/>
          <w:sz w:val="26"/>
          <w:szCs w:val="26"/>
        </w:rPr>
        <w:t xml:space="preserve">tipicidade objetiva </w:t>
      </w:r>
      <w:r w:rsidR="00E06A4B">
        <w:rPr>
          <w:rFonts w:ascii="Garamond" w:hAnsi="Garamond"/>
          <w:sz w:val="26"/>
          <w:szCs w:val="26"/>
        </w:rPr>
        <w:t xml:space="preserve">do crime do art.1º da Lei 9.613/98 em face da </w:t>
      </w:r>
      <w:r w:rsidR="00E06A4B">
        <w:rPr>
          <w:rFonts w:ascii="Garamond" w:hAnsi="Garamond"/>
          <w:i/>
          <w:sz w:val="26"/>
          <w:szCs w:val="26"/>
        </w:rPr>
        <w:t xml:space="preserve">corrupção passiva </w:t>
      </w:r>
      <w:r w:rsidR="00E06A4B">
        <w:rPr>
          <w:rFonts w:ascii="Garamond" w:hAnsi="Garamond"/>
          <w:sz w:val="26"/>
          <w:szCs w:val="26"/>
        </w:rPr>
        <w:t>tomada como crime antecedente.</w:t>
      </w:r>
    </w:p>
    <w:p w:rsidR="00AB146F" w:rsidRDefault="00AB146F" w:rsidP="00392C68">
      <w:pPr>
        <w:tabs>
          <w:tab w:val="left" w:pos="2835"/>
        </w:tabs>
        <w:spacing w:after="0" w:line="360" w:lineRule="auto"/>
        <w:ind w:left="567" w:firstLine="2268"/>
        <w:jc w:val="both"/>
        <w:rPr>
          <w:rFonts w:ascii="Garamond" w:hAnsi="Garamond"/>
          <w:sz w:val="26"/>
          <w:szCs w:val="26"/>
        </w:rPr>
      </w:pPr>
    </w:p>
    <w:p w:rsidR="00B459AE" w:rsidRPr="00AB146F"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O deslinde da questão, no entanto, exige observar, nos fundamentos dos votos </w:t>
      </w:r>
      <w:r>
        <w:rPr>
          <w:rFonts w:ascii="Garamond" w:hAnsi="Garamond"/>
          <w:i/>
          <w:sz w:val="26"/>
          <w:szCs w:val="26"/>
        </w:rPr>
        <w:t xml:space="preserve">vencedores, </w:t>
      </w:r>
      <w:r>
        <w:rPr>
          <w:rFonts w:ascii="Garamond" w:hAnsi="Garamond"/>
          <w:sz w:val="26"/>
          <w:szCs w:val="26"/>
        </w:rPr>
        <w:t xml:space="preserve">o que se entendeu por </w:t>
      </w:r>
      <w:r>
        <w:rPr>
          <w:rFonts w:ascii="Garamond" w:hAnsi="Garamond"/>
          <w:i/>
          <w:sz w:val="26"/>
          <w:szCs w:val="26"/>
        </w:rPr>
        <w:t xml:space="preserve">lavagem de dinheiro, </w:t>
      </w:r>
      <w:r>
        <w:rPr>
          <w:rFonts w:ascii="Garamond" w:hAnsi="Garamond"/>
          <w:sz w:val="26"/>
          <w:szCs w:val="26"/>
        </w:rPr>
        <w:t xml:space="preserve">uma vez que existe </w:t>
      </w:r>
      <w:r>
        <w:rPr>
          <w:rFonts w:ascii="Garamond" w:hAnsi="Garamond"/>
          <w:i/>
          <w:sz w:val="26"/>
          <w:szCs w:val="26"/>
        </w:rPr>
        <w:t xml:space="preserve">divergência </w:t>
      </w:r>
      <w:r>
        <w:rPr>
          <w:rFonts w:ascii="Garamond" w:hAnsi="Garamond"/>
          <w:sz w:val="26"/>
          <w:szCs w:val="26"/>
        </w:rPr>
        <w:t xml:space="preserve">sobre o comportamento que efetivamente caracterizou a </w:t>
      </w:r>
      <w:r w:rsidR="00B459AE">
        <w:rPr>
          <w:rFonts w:ascii="Garamond" w:hAnsi="Garamond"/>
          <w:i/>
          <w:sz w:val="26"/>
          <w:szCs w:val="26"/>
        </w:rPr>
        <w:t xml:space="preserve">ocultação </w:t>
      </w:r>
      <w:r w:rsidR="00B459AE">
        <w:rPr>
          <w:rFonts w:ascii="Garamond" w:hAnsi="Garamond"/>
          <w:sz w:val="26"/>
          <w:szCs w:val="26"/>
        </w:rPr>
        <w:t xml:space="preserve">ou </w:t>
      </w:r>
      <w:r w:rsidR="00B459AE">
        <w:rPr>
          <w:rFonts w:ascii="Garamond" w:hAnsi="Garamond"/>
          <w:i/>
          <w:sz w:val="26"/>
          <w:szCs w:val="26"/>
        </w:rPr>
        <w:t xml:space="preserve">dissimulação. </w:t>
      </w:r>
      <w:r w:rsidR="00B459AE">
        <w:rPr>
          <w:rFonts w:ascii="Garamond" w:hAnsi="Garamond"/>
          <w:sz w:val="26"/>
          <w:szCs w:val="26"/>
        </w:rPr>
        <w:t>Há votos que mencionam ser o recebimento de valores por “</w:t>
      </w:r>
      <w:r w:rsidR="00B459AE">
        <w:rPr>
          <w:rFonts w:ascii="Garamond" w:hAnsi="Garamond"/>
          <w:i/>
          <w:sz w:val="26"/>
          <w:szCs w:val="26"/>
        </w:rPr>
        <w:t xml:space="preserve">interposta pessoa” </w:t>
      </w:r>
      <w:r w:rsidR="00B459AE">
        <w:rPr>
          <w:rFonts w:ascii="Garamond" w:hAnsi="Garamond"/>
          <w:sz w:val="26"/>
          <w:szCs w:val="26"/>
        </w:rPr>
        <w:t xml:space="preserve">o elemento típico central da </w:t>
      </w:r>
      <w:r w:rsidR="00B459AE">
        <w:rPr>
          <w:rFonts w:ascii="Garamond" w:hAnsi="Garamond"/>
          <w:i/>
          <w:sz w:val="26"/>
          <w:szCs w:val="26"/>
        </w:rPr>
        <w:t>lavagem</w:t>
      </w:r>
      <w:r w:rsidR="00DD5C72">
        <w:rPr>
          <w:rStyle w:val="Refdenotaderodap"/>
          <w:rFonts w:ascii="Garamond" w:hAnsi="Garamond"/>
          <w:i/>
          <w:sz w:val="26"/>
          <w:szCs w:val="26"/>
        </w:rPr>
        <w:footnoteReference w:id="7"/>
      </w:r>
      <w:r w:rsidR="00A653FA">
        <w:rPr>
          <w:rFonts w:ascii="Garamond" w:hAnsi="Garamond"/>
          <w:sz w:val="26"/>
          <w:szCs w:val="26"/>
        </w:rPr>
        <w:t>. O</w:t>
      </w:r>
      <w:r>
        <w:rPr>
          <w:rFonts w:ascii="Garamond" w:hAnsi="Garamond"/>
          <w:sz w:val="26"/>
          <w:szCs w:val="26"/>
        </w:rPr>
        <w:t xml:space="preserve">utros </w:t>
      </w:r>
      <w:r w:rsidR="00B459AE">
        <w:rPr>
          <w:rFonts w:ascii="Garamond" w:hAnsi="Garamond"/>
          <w:sz w:val="26"/>
          <w:szCs w:val="26"/>
        </w:rPr>
        <w:t xml:space="preserve">indicam a </w:t>
      </w:r>
      <w:r w:rsidR="00B459AE">
        <w:rPr>
          <w:rFonts w:ascii="Garamond" w:hAnsi="Garamond"/>
          <w:i/>
          <w:sz w:val="26"/>
          <w:szCs w:val="26"/>
        </w:rPr>
        <w:t xml:space="preserve">dissimulação </w:t>
      </w:r>
      <w:r w:rsidR="00A653FA">
        <w:rPr>
          <w:rFonts w:ascii="Garamond" w:hAnsi="Garamond"/>
          <w:sz w:val="26"/>
          <w:szCs w:val="26"/>
        </w:rPr>
        <w:t xml:space="preserve">no uso de movimentação bancária em desacordo com as </w:t>
      </w:r>
      <w:r w:rsidR="00A653FA">
        <w:rPr>
          <w:rFonts w:ascii="Garamond" w:hAnsi="Garamond"/>
          <w:sz w:val="26"/>
          <w:szCs w:val="26"/>
        </w:rPr>
        <w:lastRenderedPageBreak/>
        <w:t>norma</w:t>
      </w:r>
      <w:r w:rsidR="00DD5C72">
        <w:rPr>
          <w:rFonts w:ascii="Garamond" w:hAnsi="Garamond"/>
          <w:sz w:val="26"/>
          <w:szCs w:val="26"/>
        </w:rPr>
        <w:t>s legais e atos regulamentares,</w:t>
      </w:r>
      <w:r w:rsidR="00A653FA">
        <w:rPr>
          <w:rFonts w:ascii="Garamond" w:hAnsi="Garamond"/>
          <w:sz w:val="26"/>
          <w:szCs w:val="26"/>
        </w:rPr>
        <w:t xml:space="preserve"> </w:t>
      </w:r>
      <w:r w:rsidR="00B459AE">
        <w:rPr>
          <w:rFonts w:ascii="Garamond" w:hAnsi="Garamond"/>
          <w:sz w:val="26"/>
          <w:szCs w:val="26"/>
        </w:rPr>
        <w:t xml:space="preserve">em momento anterior ao próprio </w:t>
      </w:r>
      <w:r w:rsidR="00B459AE">
        <w:rPr>
          <w:rFonts w:ascii="Garamond" w:hAnsi="Garamond"/>
          <w:i/>
          <w:sz w:val="26"/>
          <w:szCs w:val="26"/>
        </w:rPr>
        <w:t>recebimento dos valores</w:t>
      </w:r>
      <w:r w:rsidR="00DD5C72">
        <w:rPr>
          <w:rStyle w:val="Refdenotaderodap"/>
          <w:rFonts w:ascii="Garamond" w:hAnsi="Garamond"/>
          <w:i/>
          <w:sz w:val="26"/>
          <w:szCs w:val="26"/>
        </w:rPr>
        <w:footnoteReference w:id="8"/>
      </w:r>
      <w:r w:rsidR="00A653FA">
        <w:rPr>
          <w:rFonts w:ascii="Garamond" w:hAnsi="Garamond"/>
          <w:sz w:val="26"/>
          <w:szCs w:val="26"/>
        </w:rPr>
        <w:t xml:space="preserve">. </w:t>
      </w:r>
      <w:r w:rsidR="00253BDD">
        <w:rPr>
          <w:rFonts w:ascii="Garamond" w:hAnsi="Garamond"/>
          <w:sz w:val="26"/>
          <w:szCs w:val="26"/>
        </w:rPr>
        <w:t xml:space="preserve"> </w:t>
      </w:r>
      <w:r w:rsidR="00A653FA">
        <w:rPr>
          <w:rFonts w:ascii="Garamond" w:hAnsi="Garamond"/>
          <w:sz w:val="26"/>
          <w:szCs w:val="26"/>
        </w:rPr>
        <w:t xml:space="preserve">Tal divergência sobre o </w:t>
      </w:r>
      <w:r w:rsidR="00A653FA">
        <w:rPr>
          <w:rFonts w:ascii="Garamond" w:hAnsi="Garamond"/>
          <w:i/>
          <w:sz w:val="26"/>
          <w:szCs w:val="26"/>
        </w:rPr>
        <w:t xml:space="preserve">momento </w:t>
      </w:r>
      <w:r w:rsidR="00A653FA">
        <w:rPr>
          <w:rFonts w:ascii="Garamond" w:hAnsi="Garamond"/>
          <w:sz w:val="26"/>
          <w:szCs w:val="26"/>
        </w:rPr>
        <w:t xml:space="preserve">e do </w:t>
      </w:r>
      <w:r w:rsidR="00A653FA">
        <w:rPr>
          <w:rFonts w:ascii="Garamond" w:hAnsi="Garamond"/>
          <w:i/>
          <w:sz w:val="26"/>
          <w:szCs w:val="26"/>
        </w:rPr>
        <w:t xml:space="preserve">ato caracterizador </w:t>
      </w:r>
      <w:r w:rsidR="00A653FA">
        <w:rPr>
          <w:rFonts w:ascii="Garamond" w:hAnsi="Garamond"/>
          <w:sz w:val="26"/>
          <w:szCs w:val="26"/>
        </w:rPr>
        <w:t xml:space="preserve">da lavagem de dinheiro exige </w:t>
      </w:r>
      <w:r w:rsidR="00B459AE">
        <w:rPr>
          <w:rFonts w:ascii="Garamond" w:hAnsi="Garamond"/>
          <w:sz w:val="26"/>
          <w:szCs w:val="26"/>
        </w:rPr>
        <w:t xml:space="preserve">o enfrentamento </w:t>
      </w:r>
      <w:r w:rsidR="00A653FA">
        <w:rPr>
          <w:rFonts w:ascii="Garamond" w:hAnsi="Garamond"/>
          <w:sz w:val="26"/>
          <w:szCs w:val="26"/>
        </w:rPr>
        <w:t xml:space="preserve">segmentado </w:t>
      </w:r>
      <w:r w:rsidR="00C96436">
        <w:rPr>
          <w:rFonts w:ascii="Garamond" w:hAnsi="Garamond"/>
          <w:sz w:val="26"/>
          <w:szCs w:val="26"/>
        </w:rPr>
        <w:t>da questão</w:t>
      </w:r>
      <w:r w:rsidR="00A653FA">
        <w:rPr>
          <w:rFonts w:ascii="Garamond" w:hAnsi="Garamond"/>
          <w:sz w:val="26"/>
          <w:szCs w:val="26"/>
        </w:rPr>
        <w:t>.</w:t>
      </w:r>
    </w:p>
    <w:p w:rsidR="00EA336C" w:rsidRDefault="00EA336C" w:rsidP="00392C68">
      <w:pPr>
        <w:tabs>
          <w:tab w:val="left" w:pos="2835"/>
        </w:tabs>
        <w:spacing w:after="0" w:line="360" w:lineRule="auto"/>
        <w:ind w:left="567" w:firstLine="2268"/>
        <w:jc w:val="both"/>
        <w:rPr>
          <w:rFonts w:ascii="Garamond" w:hAnsi="Garamond"/>
          <w:sz w:val="26"/>
          <w:szCs w:val="26"/>
        </w:rPr>
      </w:pPr>
    </w:p>
    <w:p w:rsidR="00EE4C88" w:rsidRDefault="00EE4C88" w:rsidP="00392C68">
      <w:pPr>
        <w:tabs>
          <w:tab w:val="left" w:pos="2835"/>
        </w:tabs>
        <w:spacing w:after="0" w:line="360" w:lineRule="auto"/>
        <w:ind w:left="567" w:firstLine="2268"/>
        <w:jc w:val="both"/>
        <w:rPr>
          <w:rFonts w:ascii="Garamond" w:hAnsi="Garamond"/>
          <w:sz w:val="26"/>
          <w:szCs w:val="26"/>
        </w:rPr>
      </w:pPr>
    </w:p>
    <w:p w:rsidR="00EE4C88" w:rsidRPr="00BE67D2" w:rsidRDefault="00BE67D2" w:rsidP="00BE67D2">
      <w:pPr>
        <w:tabs>
          <w:tab w:val="left" w:pos="2835"/>
        </w:tabs>
        <w:spacing w:line="360" w:lineRule="auto"/>
        <w:ind w:left="1701" w:firstLine="1134"/>
        <w:jc w:val="both"/>
        <w:rPr>
          <w:rFonts w:ascii="Garamond" w:hAnsi="Garamond"/>
          <w:smallCaps/>
          <w:sz w:val="26"/>
          <w:szCs w:val="26"/>
          <w:u w:val="words"/>
        </w:rPr>
      </w:pPr>
      <w:r>
        <w:rPr>
          <w:rFonts w:ascii="Garamond" w:hAnsi="Garamond"/>
          <w:smallCaps/>
          <w:sz w:val="26"/>
          <w:szCs w:val="26"/>
        </w:rPr>
        <w:t>3</w:t>
      </w:r>
      <w:r w:rsidRPr="00BE67D2">
        <w:rPr>
          <w:rFonts w:ascii="Garamond" w:hAnsi="Garamond"/>
          <w:smallCaps/>
          <w:sz w:val="26"/>
          <w:szCs w:val="26"/>
        </w:rPr>
        <w:t>.1.</w:t>
      </w:r>
      <w:r>
        <w:rPr>
          <w:rFonts w:ascii="Garamond" w:hAnsi="Garamond"/>
          <w:smallCaps/>
          <w:sz w:val="26"/>
          <w:szCs w:val="26"/>
          <w:u w:val="words"/>
        </w:rPr>
        <w:t xml:space="preserve"> </w:t>
      </w:r>
      <w:r w:rsidR="00A653FA" w:rsidRPr="00BE67D2">
        <w:rPr>
          <w:rFonts w:ascii="Garamond" w:hAnsi="Garamond"/>
          <w:smallCaps/>
          <w:sz w:val="26"/>
          <w:szCs w:val="26"/>
          <w:u w:val="words"/>
        </w:rPr>
        <w:t xml:space="preserve">Da ocultação pelo uso de </w:t>
      </w:r>
      <w:r w:rsidR="00A653FA" w:rsidRPr="00BE67D2">
        <w:rPr>
          <w:rFonts w:ascii="Garamond" w:hAnsi="Garamond"/>
          <w:i/>
          <w:smallCaps/>
          <w:sz w:val="26"/>
          <w:szCs w:val="26"/>
          <w:u w:val="words"/>
        </w:rPr>
        <w:t xml:space="preserve">interposta pessoa. </w:t>
      </w:r>
      <w:r w:rsidR="00A653FA" w:rsidRPr="00BE67D2">
        <w:rPr>
          <w:rFonts w:ascii="Garamond" w:hAnsi="Garamond"/>
          <w:smallCaps/>
          <w:sz w:val="26"/>
          <w:szCs w:val="26"/>
          <w:u w:val="words"/>
        </w:rPr>
        <w:t>Consunção</w:t>
      </w:r>
    </w:p>
    <w:p w:rsidR="00EE4C88" w:rsidRDefault="00EE4C88" w:rsidP="00AB146F">
      <w:pPr>
        <w:tabs>
          <w:tab w:val="left" w:pos="2835"/>
        </w:tabs>
        <w:spacing w:after="0" w:line="360" w:lineRule="auto"/>
        <w:jc w:val="both"/>
        <w:rPr>
          <w:rFonts w:ascii="Garamond" w:hAnsi="Garamond"/>
          <w:sz w:val="26"/>
          <w:szCs w:val="26"/>
        </w:rPr>
      </w:pPr>
    </w:p>
    <w:p w:rsidR="00B459AE" w:rsidRPr="00DD5C72" w:rsidRDefault="00EE4C88" w:rsidP="00DD5C72">
      <w:pPr>
        <w:tabs>
          <w:tab w:val="left" w:pos="2835"/>
        </w:tabs>
        <w:spacing w:after="0" w:line="360" w:lineRule="auto"/>
        <w:ind w:left="567" w:firstLine="2268"/>
        <w:jc w:val="both"/>
        <w:rPr>
          <w:rFonts w:ascii="Garamond" w:hAnsi="Garamond"/>
          <w:sz w:val="26"/>
          <w:szCs w:val="26"/>
        </w:rPr>
      </w:pPr>
      <w:r>
        <w:rPr>
          <w:rFonts w:ascii="Garamond" w:hAnsi="Garamond"/>
          <w:sz w:val="26"/>
          <w:szCs w:val="26"/>
        </w:rPr>
        <w:t>Parte dos Ministros da Suprema Corte</w:t>
      </w:r>
      <w:r w:rsidR="009508E1">
        <w:rPr>
          <w:rFonts w:ascii="Garamond" w:hAnsi="Garamond"/>
          <w:sz w:val="26"/>
          <w:szCs w:val="26"/>
        </w:rPr>
        <w:t xml:space="preserve"> entendeu </w:t>
      </w:r>
      <w:r w:rsidR="000D0B8E">
        <w:rPr>
          <w:rFonts w:ascii="Garamond" w:hAnsi="Garamond"/>
          <w:sz w:val="26"/>
          <w:szCs w:val="26"/>
        </w:rPr>
        <w:t>com</w:t>
      </w:r>
      <w:r w:rsidR="00A653FA">
        <w:rPr>
          <w:rFonts w:ascii="Garamond" w:hAnsi="Garamond"/>
          <w:sz w:val="26"/>
          <w:szCs w:val="26"/>
        </w:rPr>
        <w:t xml:space="preserve">o </w:t>
      </w:r>
      <w:r w:rsidR="00A653FA">
        <w:rPr>
          <w:rFonts w:ascii="Garamond" w:hAnsi="Garamond"/>
          <w:i/>
          <w:sz w:val="26"/>
          <w:szCs w:val="26"/>
        </w:rPr>
        <w:t xml:space="preserve">ato característico </w:t>
      </w:r>
      <w:r w:rsidR="00A653FA">
        <w:rPr>
          <w:rFonts w:ascii="Garamond" w:hAnsi="Garamond"/>
          <w:sz w:val="26"/>
          <w:szCs w:val="26"/>
        </w:rPr>
        <w:t>da</w:t>
      </w:r>
      <w:r w:rsidR="00B459AE">
        <w:rPr>
          <w:rFonts w:ascii="Garamond" w:hAnsi="Garamond"/>
          <w:sz w:val="26"/>
          <w:szCs w:val="26"/>
        </w:rPr>
        <w:t xml:space="preserve"> </w:t>
      </w:r>
      <w:r w:rsidR="00B459AE">
        <w:rPr>
          <w:rFonts w:ascii="Garamond" w:hAnsi="Garamond"/>
          <w:i/>
          <w:sz w:val="26"/>
          <w:szCs w:val="26"/>
        </w:rPr>
        <w:t xml:space="preserve">lavagem de dinheiro </w:t>
      </w:r>
      <w:r>
        <w:rPr>
          <w:rFonts w:ascii="Garamond" w:hAnsi="Garamond"/>
          <w:sz w:val="26"/>
          <w:szCs w:val="26"/>
        </w:rPr>
        <w:t xml:space="preserve">o </w:t>
      </w:r>
      <w:r w:rsidR="00B459AE">
        <w:rPr>
          <w:rFonts w:ascii="Garamond" w:hAnsi="Garamond"/>
          <w:sz w:val="26"/>
          <w:szCs w:val="26"/>
        </w:rPr>
        <w:t xml:space="preserve">recebimento dos </w:t>
      </w:r>
      <w:r w:rsidR="00B459AE" w:rsidRPr="00C96436">
        <w:rPr>
          <w:rFonts w:ascii="Garamond" w:hAnsi="Garamond"/>
          <w:sz w:val="26"/>
          <w:szCs w:val="26"/>
        </w:rPr>
        <w:t>valores</w:t>
      </w:r>
      <w:r w:rsidR="000D0B8E">
        <w:rPr>
          <w:rFonts w:ascii="Garamond" w:hAnsi="Garamond"/>
          <w:sz w:val="26"/>
          <w:szCs w:val="26"/>
        </w:rPr>
        <w:t xml:space="preserve"> com o uso de </w:t>
      </w:r>
      <w:r w:rsidR="00B459AE" w:rsidRPr="00C96436">
        <w:rPr>
          <w:rFonts w:ascii="Garamond" w:hAnsi="Garamond"/>
          <w:i/>
          <w:sz w:val="26"/>
          <w:szCs w:val="26"/>
        </w:rPr>
        <w:t xml:space="preserve">interposta pessoa. </w:t>
      </w:r>
      <w:r w:rsidR="000D0B8E">
        <w:rPr>
          <w:rFonts w:ascii="Garamond" w:hAnsi="Garamond"/>
          <w:sz w:val="26"/>
          <w:szCs w:val="26"/>
        </w:rPr>
        <w:t>Mais precisamente, o fato do Consulente ter</w:t>
      </w:r>
      <w:r w:rsidR="00B459AE">
        <w:rPr>
          <w:rFonts w:ascii="Garamond" w:hAnsi="Garamond"/>
          <w:sz w:val="26"/>
          <w:szCs w:val="26"/>
        </w:rPr>
        <w:t xml:space="preserve"> recebido os 50 mil reais</w:t>
      </w:r>
      <w:r w:rsidR="000D0B8E">
        <w:rPr>
          <w:rFonts w:ascii="Garamond" w:hAnsi="Garamond"/>
          <w:sz w:val="26"/>
          <w:szCs w:val="26"/>
        </w:rPr>
        <w:t xml:space="preserve"> (vantagem supostamente indevida)</w:t>
      </w:r>
      <w:r w:rsidR="00B459AE">
        <w:rPr>
          <w:rFonts w:ascii="Garamond" w:hAnsi="Garamond"/>
          <w:sz w:val="26"/>
          <w:szCs w:val="26"/>
        </w:rPr>
        <w:t xml:space="preserve"> por intermédio de sua </w:t>
      </w:r>
      <w:r w:rsidR="00B459AE" w:rsidRPr="000D0B8E">
        <w:rPr>
          <w:rFonts w:ascii="Garamond" w:hAnsi="Garamond"/>
          <w:i/>
          <w:sz w:val="26"/>
          <w:szCs w:val="26"/>
        </w:rPr>
        <w:t>esposa</w:t>
      </w:r>
      <w:r w:rsidR="00B459AE">
        <w:rPr>
          <w:rFonts w:ascii="Garamond" w:hAnsi="Garamond"/>
          <w:sz w:val="26"/>
          <w:szCs w:val="26"/>
        </w:rPr>
        <w:t>, que retirou os valores em agência bancária e lhe entregou</w:t>
      </w:r>
      <w:r w:rsidR="000D0B8E">
        <w:rPr>
          <w:rFonts w:ascii="Garamond" w:hAnsi="Garamond"/>
          <w:sz w:val="26"/>
          <w:szCs w:val="26"/>
        </w:rPr>
        <w:t xml:space="preserve"> posteriormente, caracterizaria a </w:t>
      </w:r>
      <w:r w:rsidR="000D0B8E">
        <w:rPr>
          <w:rFonts w:ascii="Garamond" w:hAnsi="Garamond"/>
          <w:i/>
          <w:sz w:val="26"/>
          <w:szCs w:val="26"/>
        </w:rPr>
        <w:t xml:space="preserve">ocultação típica </w:t>
      </w:r>
      <w:r w:rsidR="000D0B8E">
        <w:rPr>
          <w:rFonts w:ascii="Garamond" w:hAnsi="Garamond"/>
          <w:sz w:val="26"/>
          <w:szCs w:val="26"/>
        </w:rPr>
        <w:t xml:space="preserve">da </w:t>
      </w:r>
      <w:r w:rsidR="000D0B8E">
        <w:rPr>
          <w:rFonts w:ascii="Garamond" w:hAnsi="Garamond"/>
          <w:i/>
          <w:sz w:val="26"/>
          <w:szCs w:val="26"/>
        </w:rPr>
        <w:t>lavagem de dinheiro</w:t>
      </w:r>
      <w:r w:rsidRPr="00DD5C72">
        <w:rPr>
          <w:rStyle w:val="Refdenotaderodap"/>
          <w:rFonts w:ascii="Garamond" w:hAnsi="Garamond"/>
          <w:i/>
          <w:sz w:val="26"/>
          <w:szCs w:val="26"/>
        </w:rPr>
        <w:footnoteReference w:id="9"/>
      </w:r>
      <w:r w:rsidRPr="00DD5C72">
        <w:rPr>
          <w:rFonts w:ascii="Garamond" w:hAnsi="Garamond"/>
          <w:i/>
          <w:sz w:val="26"/>
          <w:szCs w:val="26"/>
        </w:rPr>
        <w:t>.</w:t>
      </w:r>
      <w:r>
        <w:rPr>
          <w:rFonts w:ascii="Garamond" w:hAnsi="Garamond"/>
          <w:i/>
          <w:sz w:val="26"/>
          <w:szCs w:val="26"/>
        </w:rPr>
        <w:t xml:space="preserve"> </w:t>
      </w:r>
    </w:p>
    <w:p w:rsidR="00B459AE" w:rsidRDefault="00B459AE" w:rsidP="00392C68">
      <w:pPr>
        <w:tabs>
          <w:tab w:val="left" w:pos="2835"/>
        </w:tabs>
        <w:spacing w:after="0" w:line="360" w:lineRule="auto"/>
        <w:ind w:left="567" w:firstLine="2268"/>
        <w:jc w:val="both"/>
        <w:rPr>
          <w:rFonts w:ascii="Garamond" w:hAnsi="Garamond"/>
          <w:i/>
          <w:sz w:val="26"/>
          <w:szCs w:val="26"/>
        </w:rPr>
      </w:pPr>
    </w:p>
    <w:p w:rsidR="00EE4C88" w:rsidRPr="00B459AE" w:rsidRDefault="000D0B8E"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Assim, s</w:t>
      </w:r>
      <w:r w:rsidR="00C96436">
        <w:rPr>
          <w:rFonts w:ascii="Garamond" w:hAnsi="Garamond"/>
          <w:sz w:val="26"/>
          <w:szCs w:val="26"/>
        </w:rPr>
        <w:t xml:space="preserve">egundo </w:t>
      </w:r>
      <w:r w:rsidR="00AB146F">
        <w:rPr>
          <w:rFonts w:ascii="Garamond" w:hAnsi="Garamond"/>
          <w:sz w:val="26"/>
          <w:szCs w:val="26"/>
        </w:rPr>
        <w:t>alguns dos</w:t>
      </w:r>
      <w:r w:rsidR="00C96436">
        <w:rPr>
          <w:rFonts w:ascii="Garamond" w:hAnsi="Garamond"/>
          <w:sz w:val="26"/>
          <w:szCs w:val="26"/>
        </w:rPr>
        <w:t xml:space="preserve"> votos vencedores, o</w:t>
      </w:r>
      <w:r w:rsidR="00B459AE">
        <w:rPr>
          <w:rFonts w:ascii="Garamond" w:hAnsi="Garamond"/>
          <w:sz w:val="26"/>
          <w:szCs w:val="26"/>
        </w:rPr>
        <w:t xml:space="preserve"> uso da </w:t>
      </w:r>
      <w:r w:rsidR="00B459AE">
        <w:rPr>
          <w:rFonts w:ascii="Garamond" w:hAnsi="Garamond"/>
          <w:i/>
          <w:sz w:val="26"/>
          <w:szCs w:val="26"/>
        </w:rPr>
        <w:t xml:space="preserve">esposa </w:t>
      </w:r>
      <w:r w:rsidR="00B459AE">
        <w:rPr>
          <w:rFonts w:ascii="Garamond" w:hAnsi="Garamond"/>
          <w:sz w:val="26"/>
          <w:szCs w:val="26"/>
        </w:rPr>
        <w:t>para o recebimento dos valores</w:t>
      </w:r>
      <w:r w:rsidR="00EE4C88">
        <w:rPr>
          <w:rFonts w:ascii="Garamond" w:hAnsi="Garamond"/>
          <w:i/>
          <w:sz w:val="26"/>
          <w:szCs w:val="26"/>
        </w:rPr>
        <w:t xml:space="preserve"> </w:t>
      </w:r>
      <w:r>
        <w:rPr>
          <w:rFonts w:ascii="Garamond" w:hAnsi="Garamond"/>
          <w:sz w:val="26"/>
          <w:szCs w:val="26"/>
        </w:rPr>
        <w:t xml:space="preserve">seria o </w:t>
      </w:r>
      <w:r>
        <w:rPr>
          <w:rFonts w:ascii="Garamond" w:hAnsi="Garamond"/>
          <w:i/>
          <w:sz w:val="26"/>
          <w:szCs w:val="26"/>
        </w:rPr>
        <w:t xml:space="preserve">ato típico </w:t>
      </w:r>
      <w:r>
        <w:rPr>
          <w:rFonts w:ascii="Garamond" w:hAnsi="Garamond"/>
          <w:sz w:val="26"/>
          <w:szCs w:val="26"/>
        </w:rPr>
        <w:t xml:space="preserve">de </w:t>
      </w:r>
      <w:r w:rsidR="00EE4C88">
        <w:rPr>
          <w:rFonts w:ascii="Garamond" w:hAnsi="Garamond"/>
          <w:i/>
          <w:sz w:val="26"/>
          <w:szCs w:val="26"/>
        </w:rPr>
        <w:t xml:space="preserve">ocultação. </w:t>
      </w:r>
      <w:r w:rsidR="00EE4C88">
        <w:rPr>
          <w:rFonts w:ascii="Garamond" w:hAnsi="Garamond"/>
          <w:sz w:val="26"/>
          <w:szCs w:val="26"/>
        </w:rPr>
        <w:t xml:space="preserve">Tivesse o </w:t>
      </w:r>
      <w:r w:rsidR="00EE4C88">
        <w:rPr>
          <w:rFonts w:ascii="Garamond" w:hAnsi="Garamond"/>
          <w:i/>
          <w:sz w:val="26"/>
          <w:szCs w:val="26"/>
        </w:rPr>
        <w:t xml:space="preserve">corrompido </w:t>
      </w:r>
      <w:r w:rsidR="00EE4C88">
        <w:rPr>
          <w:rFonts w:ascii="Garamond" w:hAnsi="Garamond"/>
          <w:sz w:val="26"/>
          <w:szCs w:val="26"/>
        </w:rPr>
        <w:t xml:space="preserve">recebido </w:t>
      </w:r>
      <w:r w:rsidR="00EE4C88">
        <w:rPr>
          <w:rFonts w:ascii="Garamond" w:hAnsi="Garamond"/>
          <w:i/>
          <w:sz w:val="26"/>
          <w:szCs w:val="26"/>
        </w:rPr>
        <w:t xml:space="preserve">diretamente </w:t>
      </w:r>
      <w:r w:rsidR="00EE4C88">
        <w:rPr>
          <w:rFonts w:ascii="Garamond" w:hAnsi="Garamond"/>
          <w:sz w:val="26"/>
          <w:szCs w:val="26"/>
        </w:rPr>
        <w:t xml:space="preserve">o dinheiro, não haveria o crime de </w:t>
      </w:r>
      <w:r w:rsidR="00EE4C88">
        <w:rPr>
          <w:rFonts w:ascii="Garamond" w:hAnsi="Garamond"/>
          <w:i/>
          <w:sz w:val="26"/>
          <w:szCs w:val="26"/>
        </w:rPr>
        <w:t xml:space="preserve">lavagem de dinheiro, </w:t>
      </w:r>
      <w:r w:rsidR="00EE4C88">
        <w:rPr>
          <w:rFonts w:ascii="Garamond" w:hAnsi="Garamond"/>
          <w:sz w:val="26"/>
          <w:szCs w:val="26"/>
        </w:rPr>
        <w:t xml:space="preserve">mas apenas </w:t>
      </w:r>
      <w:r w:rsidR="00EE4C88">
        <w:rPr>
          <w:rFonts w:ascii="Garamond" w:hAnsi="Garamond"/>
          <w:i/>
          <w:sz w:val="26"/>
          <w:szCs w:val="26"/>
        </w:rPr>
        <w:t>corrupção passiva</w:t>
      </w:r>
      <w:r w:rsidR="00EE4C88">
        <w:rPr>
          <w:rFonts w:ascii="Garamond" w:hAnsi="Garamond"/>
          <w:sz w:val="26"/>
          <w:szCs w:val="26"/>
        </w:rPr>
        <w:t xml:space="preserve">. </w:t>
      </w:r>
    </w:p>
    <w:p w:rsidR="00EE4C88" w:rsidRDefault="00EE4C88" w:rsidP="00392C68">
      <w:pPr>
        <w:tabs>
          <w:tab w:val="left" w:pos="2835"/>
        </w:tabs>
        <w:spacing w:after="0" w:line="360" w:lineRule="auto"/>
        <w:ind w:left="567" w:firstLine="2268"/>
        <w:jc w:val="both"/>
        <w:rPr>
          <w:rFonts w:ascii="Garamond" w:hAnsi="Garamond"/>
          <w:sz w:val="26"/>
          <w:szCs w:val="26"/>
        </w:rPr>
      </w:pPr>
    </w:p>
    <w:p w:rsidR="00AB146F" w:rsidRDefault="00AB146F"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A questão que se coloca, portanto, é a identificação (ou não) de </w:t>
      </w:r>
      <w:r>
        <w:rPr>
          <w:rFonts w:ascii="Garamond" w:hAnsi="Garamond"/>
          <w:i/>
          <w:sz w:val="26"/>
          <w:szCs w:val="26"/>
        </w:rPr>
        <w:t xml:space="preserve">concurso material </w:t>
      </w:r>
      <w:r>
        <w:rPr>
          <w:rFonts w:ascii="Garamond" w:hAnsi="Garamond"/>
          <w:sz w:val="26"/>
          <w:szCs w:val="26"/>
        </w:rPr>
        <w:t xml:space="preserve">entre o ato de </w:t>
      </w:r>
      <w:r>
        <w:rPr>
          <w:rFonts w:ascii="Garamond" w:hAnsi="Garamond"/>
          <w:i/>
          <w:sz w:val="26"/>
          <w:szCs w:val="26"/>
        </w:rPr>
        <w:t xml:space="preserve">corrupção passiva </w:t>
      </w:r>
      <w:r>
        <w:rPr>
          <w:rFonts w:ascii="Garamond" w:hAnsi="Garamond"/>
          <w:sz w:val="26"/>
          <w:szCs w:val="26"/>
        </w:rPr>
        <w:t xml:space="preserve">e de </w:t>
      </w:r>
      <w:r>
        <w:rPr>
          <w:rFonts w:ascii="Garamond" w:hAnsi="Garamond"/>
          <w:i/>
          <w:sz w:val="26"/>
          <w:szCs w:val="26"/>
        </w:rPr>
        <w:t xml:space="preserve">lavagem de dinheiro, </w:t>
      </w:r>
      <w:r>
        <w:rPr>
          <w:rFonts w:ascii="Garamond" w:hAnsi="Garamond"/>
          <w:sz w:val="26"/>
          <w:szCs w:val="26"/>
        </w:rPr>
        <w:t>quando este último é caracterizado pelo recebimento de valores “por interposta pessoa”.</w:t>
      </w:r>
    </w:p>
    <w:p w:rsidR="00AB146F" w:rsidRDefault="00AB146F" w:rsidP="00392C68">
      <w:pPr>
        <w:tabs>
          <w:tab w:val="left" w:pos="2835"/>
        </w:tabs>
        <w:spacing w:after="0" w:line="360" w:lineRule="auto"/>
        <w:ind w:left="567" w:firstLine="2268"/>
        <w:jc w:val="both"/>
        <w:rPr>
          <w:rFonts w:ascii="Garamond" w:hAnsi="Garamond"/>
          <w:sz w:val="26"/>
          <w:szCs w:val="26"/>
        </w:rPr>
      </w:pPr>
    </w:p>
    <w:p w:rsidR="00AB146F" w:rsidRPr="00AB146F" w:rsidRDefault="00AB146F"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Para isso, algumas considerações dogmáticas são relevantes. </w:t>
      </w:r>
    </w:p>
    <w:p w:rsidR="00AB146F" w:rsidRDefault="00AB146F" w:rsidP="00392C68">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eastAsia="Times New Roman" w:hAnsi="Garamond" w:cs="Arial"/>
          <w:color w:val="000000"/>
          <w:sz w:val="26"/>
          <w:szCs w:val="26"/>
          <w:lang w:eastAsia="pt-BR"/>
        </w:rPr>
      </w:pPr>
      <w:r>
        <w:rPr>
          <w:rFonts w:ascii="Garamond" w:hAnsi="Garamond"/>
          <w:sz w:val="26"/>
          <w:szCs w:val="26"/>
        </w:rPr>
        <w:t xml:space="preserve">Há </w:t>
      </w:r>
      <w:r>
        <w:rPr>
          <w:rFonts w:ascii="Garamond" w:hAnsi="Garamond"/>
          <w:i/>
          <w:sz w:val="26"/>
          <w:szCs w:val="26"/>
        </w:rPr>
        <w:t xml:space="preserve">concurso material de crimes </w:t>
      </w:r>
      <w:r>
        <w:rPr>
          <w:rFonts w:ascii="Garamond" w:hAnsi="Garamond"/>
          <w:sz w:val="26"/>
          <w:szCs w:val="26"/>
        </w:rPr>
        <w:t>quando o agente</w:t>
      </w:r>
      <w:r w:rsidRPr="00082552">
        <w:rPr>
          <w:rFonts w:ascii="Garamond" w:eastAsia="Times New Roman" w:hAnsi="Garamond" w:cs="Arial"/>
          <w:color w:val="000000"/>
          <w:sz w:val="26"/>
          <w:szCs w:val="26"/>
          <w:lang w:eastAsia="pt-BR"/>
        </w:rPr>
        <w:t>, mediante mais de uma ação ou omissão, pratica dois ou mais crimes, idênticos ou não</w:t>
      </w:r>
      <w:r>
        <w:rPr>
          <w:rFonts w:ascii="Garamond" w:eastAsia="Times New Roman" w:hAnsi="Garamond" w:cs="Arial"/>
          <w:color w:val="000000"/>
          <w:sz w:val="26"/>
          <w:szCs w:val="26"/>
          <w:lang w:eastAsia="pt-BR"/>
        </w:rPr>
        <w:t xml:space="preserve"> (CP, art.69). No caso em tela, o Consulente foi condenado pela prática dos crimes de </w:t>
      </w:r>
      <w:r>
        <w:rPr>
          <w:rFonts w:ascii="Garamond" w:eastAsia="Times New Roman" w:hAnsi="Garamond" w:cs="Arial"/>
          <w:i/>
          <w:color w:val="000000"/>
          <w:sz w:val="26"/>
          <w:szCs w:val="26"/>
          <w:lang w:eastAsia="pt-BR"/>
        </w:rPr>
        <w:t xml:space="preserve">corrupção passiva </w:t>
      </w:r>
      <w:r>
        <w:rPr>
          <w:rFonts w:ascii="Garamond" w:eastAsia="Times New Roman" w:hAnsi="Garamond" w:cs="Arial"/>
          <w:color w:val="000000"/>
          <w:sz w:val="26"/>
          <w:szCs w:val="26"/>
          <w:lang w:eastAsia="pt-BR"/>
        </w:rPr>
        <w:t xml:space="preserve">(CP, art.317) e </w:t>
      </w:r>
      <w:r>
        <w:rPr>
          <w:rFonts w:ascii="Garamond" w:eastAsia="Times New Roman" w:hAnsi="Garamond" w:cs="Arial"/>
          <w:i/>
          <w:color w:val="000000"/>
          <w:sz w:val="26"/>
          <w:szCs w:val="26"/>
          <w:lang w:eastAsia="pt-BR"/>
        </w:rPr>
        <w:t xml:space="preserve">lavagem de dinheiro </w:t>
      </w:r>
      <w:r>
        <w:rPr>
          <w:rFonts w:ascii="Garamond" w:eastAsia="Times New Roman" w:hAnsi="Garamond" w:cs="Arial"/>
          <w:color w:val="000000"/>
          <w:sz w:val="26"/>
          <w:szCs w:val="26"/>
          <w:lang w:eastAsia="pt-BR"/>
        </w:rPr>
        <w:t>(Lei 9.613/98)</w:t>
      </w:r>
      <w:r>
        <w:rPr>
          <w:rFonts w:ascii="Garamond" w:eastAsia="Times New Roman" w:hAnsi="Garamond" w:cs="Arial"/>
          <w:i/>
          <w:color w:val="000000"/>
          <w:sz w:val="26"/>
          <w:szCs w:val="26"/>
          <w:lang w:eastAsia="pt-BR"/>
        </w:rPr>
        <w:t xml:space="preserve">. </w:t>
      </w:r>
    </w:p>
    <w:p w:rsidR="00AB146F" w:rsidRDefault="00AB146F" w:rsidP="00AB146F">
      <w:pPr>
        <w:tabs>
          <w:tab w:val="left" w:pos="2835"/>
        </w:tabs>
        <w:spacing w:after="0" w:line="360" w:lineRule="auto"/>
        <w:ind w:left="567" w:firstLine="2268"/>
        <w:jc w:val="both"/>
        <w:rPr>
          <w:rFonts w:ascii="Garamond" w:eastAsia="Times New Roman" w:hAnsi="Garamond" w:cs="Arial"/>
          <w:color w:val="000000"/>
          <w:sz w:val="26"/>
          <w:szCs w:val="26"/>
          <w:lang w:eastAsia="pt-BR"/>
        </w:rPr>
      </w:pPr>
    </w:p>
    <w:p w:rsidR="00AB146F" w:rsidRDefault="00AB146F" w:rsidP="00AB146F">
      <w:pPr>
        <w:tabs>
          <w:tab w:val="left" w:pos="2835"/>
        </w:tabs>
        <w:spacing w:after="0" w:line="360" w:lineRule="auto"/>
        <w:ind w:left="567" w:firstLine="2268"/>
        <w:jc w:val="both"/>
        <w:rPr>
          <w:rFonts w:ascii="Garamond" w:eastAsia="Times New Roman" w:hAnsi="Garamond" w:cs="Arial"/>
          <w:color w:val="000000"/>
          <w:sz w:val="26"/>
          <w:szCs w:val="26"/>
          <w:lang w:eastAsia="pt-BR"/>
        </w:rPr>
      </w:pPr>
      <w:r>
        <w:rPr>
          <w:rFonts w:ascii="Garamond" w:eastAsia="Times New Roman" w:hAnsi="Garamond" w:cs="Arial"/>
          <w:color w:val="000000"/>
          <w:sz w:val="26"/>
          <w:szCs w:val="26"/>
          <w:lang w:eastAsia="pt-BR"/>
        </w:rPr>
        <w:t xml:space="preserve">Em primeiro lugar, merece análise a possibilidade hipotética da ocorrência de </w:t>
      </w:r>
      <w:r>
        <w:rPr>
          <w:rFonts w:ascii="Garamond" w:eastAsia="Times New Roman" w:hAnsi="Garamond" w:cs="Arial"/>
          <w:i/>
          <w:color w:val="000000"/>
          <w:sz w:val="26"/>
          <w:szCs w:val="26"/>
          <w:lang w:eastAsia="pt-BR"/>
        </w:rPr>
        <w:t xml:space="preserve">concurso material </w:t>
      </w:r>
      <w:r>
        <w:rPr>
          <w:rFonts w:ascii="Garamond" w:eastAsia="Times New Roman" w:hAnsi="Garamond" w:cs="Arial"/>
          <w:color w:val="000000"/>
          <w:sz w:val="26"/>
          <w:szCs w:val="26"/>
          <w:lang w:eastAsia="pt-BR"/>
        </w:rPr>
        <w:t>entre os crimes mencionados. E, a nosso ver, é perfeitamente possível tal subsunção, quando presentes elementos autônomos referentes a cada delito, uma vez que os bens jurídicos tutelados pelas diferentes normas penais incidentes são distintos. Outra não é a jurisprudência da Suprema Corte (</w:t>
      </w:r>
      <w:proofErr w:type="spellStart"/>
      <w:r>
        <w:rPr>
          <w:rFonts w:ascii="Garamond" w:eastAsia="Times New Roman" w:hAnsi="Garamond" w:cs="Arial"/>
          <w:color w:val="000000"/>
          <w:sz w:val="26"/>
          <w:szCs w:val="26"/>
          <w:lang w:eastAsia="pt-BR"/>
        </w:rPr>
        <w:t>Inq</w:t>
      </w:r>
      <w:proofErr w:type="spellEnd"/>
      <w:r>
        <w:rPr>
          <w:rFonts w:ascii="Garamond" w:eastAsia="Times New Roman" w:hAnsi="Garamond" w:cs="Arial"/>
          <w:color w:val="000000"/>
          <w:sz w:val="26"/>
          <w:szCs w:val="26"/>
          <w:lang w:eastAsia="pt-BR"/>
        </w:rPr>
        <w:t xml:space="preserve">. </w:t>
      </w:r>
      <w:proofErr w:type="gramStart"/>
      <w:r>
        <w:rPr>
          <w:rFonts w:ascii="Garamond" w:eastAsia="Times New Roman" w:hAnsi="Garamond" w:cs="Arial"/>
          <w:color w:val="000000"/>
          <w:sz w:val="26"/>
          <w:szCs w:val="26"/>
          <w:lang w:eastAsia="pt-BR"/>
        </w:rPr>
        <w:t>2471, Rel.</w:t>
      </w:r>
      <w:proofErr w:type="gramEnd"/>
      <w:r>
        <w:rPr>
          <w:rFonts w:ascii="Garamond" w:eastAsia="Times New Roman" w:hAnsi="Garamond" w:cs="Arial"/>
          <w:color w:val="000000"/>
          <w:sz w:val="26"/>
          <w:szCs w:val="26"/>
          <w:lang w:eastAsia="pt-BR"/>
        </w:rPr>
        <w:t xml:space="preserve"> Min. Ricardo </w:t>
      </w:r>
      <w:proofErr w:type="spellStart"/>
      <w:r>
        <w:rPr>
          <w:rFonts w:ascii="Garamond" w:eastAsia="Times New Roman" w:hAnsi="Garamond" w:cs="Arial"/>
          <w:color w:val="000000"/>
          <w:sz w:val="26"/>
          <w:szCs w:val="26"/>
          <w:lang w:eastAsia="pt-BR"/>
        </w:rPr>
        <w:t>Lewandowski</w:t>
      </w:r>
      <w:proofErr w:type="spellEnd"/>
      <w:r>
        <w:rPr>
          <w:rFonts w:ascii="Garamond" w:eastAsia="Times New Roman" w:hAnsi="Garamond" w:cs="Arial"/>
          <w:color w:val="000000"/>
          <w:sz w:val="26"/>
          <w:szCs w:val="26"/>
          <w:lang w:eastAsia="pt-BR"/>
        </w:rPr>
        <w:t>, j. 29.9.2011, pleno).</w:t>
      </w:r>
    </w:p>
    <w:p w:rsidR="00AB146F" w:rsidRDefault="00AB146F" w:rsidP="00AB146F">
      <w:pPr>
        <w:tabs>
          <w:tab w:val="left" w:pos="2835"/>
        </w:tabs>
        <w:spacing w:after="0" w:line="360" w:lineRule="auto"/>
        <w:ind w:left="567" w:firstLine="2268"/>
        <w:jc w:val="both"/>
        <w:rPr>
          <w:rFonts w:ascii="Garamond" w:eastAsia="Times New Roman" w:hAnsi="Garamond" w:cs="Arial"/>
          <w:color w:val="000000"/>
          <w:sz w:val="26"/>
          <w:szCs w:val="26"/>
          <w:lang w:eastAsia="pt-BR"/>
        </w:rPr>
      </w:pPr>
    </w:p>
    <w:p w:rsidR="00AB146F" w:rsidRPr="00E06A4B" w:rsidRDefault="00AB146F" w:rsidP="00AB146F">
      <w:pPr>
        <w:tabs>
          <w:tab w:val="left" w:pos="2835"/>
        </w:tabs>
        <w:spacing w:after="0" w:line="360" w:lineRule="auto"/>
        <w:ind w:left="567" w:firstLine="2268"/>
        <w:jc w:val="both"/>
        <w:rPr>
          <w:rFonts w:ascii="Garamond" w:eastAsia="Times New Roman" w:hAnsi="Garamond" w:cs="Arial"/>
          <w:i/>
          <w:color w:val="000000"/>
          <w:sz w:val="26"/>
          <w:szCs w:val="26"/>
          <w:lang w:eastAsia="pt-BR"/>
        </w:rPr>
      </w:pPr>
      <w:r>
        <w:rPr>
          <w:rFonts w:ascii="Garamond" w:eastAsia="Times New Roman" w:hAnsi="Garamond" w:cs="Arial"/>
          <w:color w:val="000000"/>
          <w:sz w:val="26"/>
          <w:szCs w:val="26"/>
          <w:lang w:eastAsia="pt-BR"/>
        </w:rPr>
        <w:t xml:space="preserve">Questão distinta é observar se </w:t>
      </w:r>
      <w:r>
        <w:rPr>
          <w:rFonts w:ascii="Garamond" w:eastAsia="Times New Roman" w:hAnsi="Garamond" w:cs="Arial"/>
          <w:i/>
          <w:color w:val="000000"/>
          <w:sz w:val="26"/>
          <w:szCs w:val="26"/>
          <w:lang w:eastAsia="pt-BR"/>
        </w:rPr>
        <w:t xml:space="preserve">no caso em tela </w:t>
      </w:r>
      <w:r>
        <w:rPr>
          <w:rFonts w:ascii="Garamond" w:eastAsia="Times New Roman" w:hAnsi="Garamond" w:cs="Arial"/>
          <w:color w:val="000000"/>
          <w:sz w:val="26"/>
          <w:szCs w:val="26"/>
          <w:lang w:eastAsia="pt-BR"/>
        </w:rPr>
        <w:t xml:space="preserve">existiu o </w:t>
      </w:r>
      <w:r>
        <w:rPr>
          <w:rFonts w:ascii="Garamond" w:eastAsia="Times New Roman" w:hAnsi="Garamond" w:cs="Arial"/>
          <w:i/>
          <w:color w:val="000000"/>
          <w:sz w:val="26"/>
          <w:szCs w:val="26"/>
          <w:lang w:eastAsia="pt-BR"/>
        </w:rPr>
        <w:t xml:space="preserve">concurso material, </w:t>
      </w:r>
      <w:r>
        <w:rPr>
          <w:rFonts w:ascii="Garamond" w:eastAsia="Times New Roman" w:hAnsi="Garamond" w:cs="Arial"/>
          <w:color w:val="000000"/>
          <w:sz w:val="26"/>
          <w:szCs w:val="26"/>
          <w:lang w:eastAsia="pt-BR"/>
        </w:rPr>
        <w:t xml:space="preserve">ou seja, se das circunstâncias </w:t>
      </w:r>
      <w:r>
        <w:rPr>
          <w:rFonts w:ascii="Garamond" w:eastAsia="Times New Roman" w:hAnsi="Garamond" w:cs="Arial"/>
          <w:i/>
          <w:color w:val="000000"/>
          <w:sz w:val="26"/>
          <w:szCs w:val="26"/>
          <w:lang w:eastAsia="pt-BR"/>
        </w:rPr>
        <w:t xml:space="preserve">concretas </w:t>
      </w:r>
      <w:r>
        <w:rPr>
          <w:rFonts w:ascii="Garamond" w:eastAsia="Times New Roman" w:hAnsi="Garamond" w:cs="Arial"/>
          <w:color w:val="000000"/>
          <w:sz w:val="26"/>
          <w:szCs w:val="26"/>
          <w:lang w:eastAsia="pt-BR"/>
        </w:rPr>
        <w:t xml:space="preserve">expostas na inicial (e levadas em consideração na decisão condenatória) se extrai a ocorrência de </w:t>
      </w:r>
      <w:r>
        <w:rPr>
          <w:rFonts w:ascii="Garamond" w:eastAsia="Times New Roman" w:hAnsi="Garamond" w:cs="Arial"/>
          <w:i/>
          <w:color w:val="000000"/>
          <w:sz w:val="26"/>
          <w:szCs w:val="26"/>
          <w:lang w:eastAsia="pt-BR"/>
        </w:rPr>
        <w:t>dois crimes distintos e autônomos.</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O exame da questão passa – em primeiro lugar - pela distinção conceitual entre o </w:t>
      </w:r>
      <w:r>
        <w:rPr>
          <w:rFonts w:ascii="Garamond" w:hAnsi="Garamond"/>
          <w:i/>
          <w:sz w:val="26"/>
          <w:szCs w:val="26"/>
        </w:rPr>
        <w:t xml:space="preserve">concurso material </w:t>
      </w:r>
      <w:r>
        <w:rPr>
          <w:rFonts w:ascii="Garamond" w:hAnsi="Garamond"/>
          <w:sz w:val="26"/>
          <w:szCs w:val="26"/>
        </w:rPr>
        <w:t xml:space="preserve">e as hipóteses de </w:t>
      </w:r>
      <w:r>
        <w:rPr>
          <w:rFonts w:ascii="Garamond" w:hAnsi="Garamond"/>
          <w:i/>
          <w:sz w:val="26"/>
          <w:szCs w:val="26"/>
        </w:rPr>
        <w:t xml:space="preserve">concurso aparente de normas, </w:t>
      </w:r>
      <w:r>
        <w:rPr>
          <w:rFonts w:ascii="Garamond" w:hAnsi="Garamond"/>
          <w:sz w:val="26"/>
          <w:szCs w:val="26"/>
        </w:rPr>
        <w:t>premissa fundamental para o deslinde do problema</w:t>
      </w:r>
      <w:r>
        <w:rPr>
          <w:rFonts w:ascii="Garamond" w:hAnsi="Garamond"/>
          <w:i/>
          <w:sz w:val="26"/>
          <w:szCs w:val="26"/>
        </w:rPr>
        <w:t xml:space="preserve">. </w:t>
      </w:r>
    </w:p>
    <w:p w:rsidR="00AB146F" w:rsidRDefault="00AB146F" w:rsidP="00AB146F">
      <w:pPr>
        <w:tabs>
          <w:tab w:val="left" w:pos="2835"/>
        </w:tabs>
        <w:spacing w:after="0" w:line="360" w:lineRule="auto"/>
        <w:ind w:left="567" w:firstLine="2268"/>
        <w:jc w:val="both"/>
        <w:rPr>
          <w:rFonts w:ascii="Garamond" w:hAnsi="Garamond"/>
          <w:i/>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O </w:t>
      </w:r>
      <w:r>
        <w:rPr>
          <w:rFonts w:ascii="Garamond" w:hAnsi="Garamond"/>
          <w:i/>
          <w:sz w:val="26"/>
          <w:szCs w:val="26"/>
        </w:rPr>
        <w:t xml:space="preserve">concurso de crimes </w:t>
      </w:r>
      <w:r>
        <w:rPr>
          <w:rFonts w:ascii="Garamond" w:hAnsi="Garamond"/>
          <w:sz w:val="26"/>
          <w:szCs w:val="26"/>
        </w:rPr>
        <w:t xml:space="preserve">tem por elemento central a prática de </w:t>
      </w:r>
      <w:r>
        <w:rPr>
          <w:rFonts w:ascii="Garamond" w:hAnsi="Garamond"/>
          <w:i/>
          <w:sz w:val="26"/>
          <w:szCs w:val="26"/>
        </w:rPr>
        <w:t xml:space="preserve">dois ou mais delitos, </w:t>
      </w:r>
      <w:r>
        <w:rPr>
          <w:rFonts w:ascii="Garamond" w:hAnsi="Garamond"/>
          <w:sz w:val="26"/>
          <w:szCs w:val="26"/>
        </w:rPr>
        <w:t xml:space="preserve">enquanto no </w:t>
      </w:r>
      <w:r>
        <w:rPr>
          <w:rFonts w:ascii="Garamond" w:hAnsi="Garamond"/>
          <w:i/>
          <w:sz w:val="26"/>
          <w:szCs w:val="26"/>
        </w:rPr>
        <w:t>de normas</w:t>
      </w:r>
      <w:r>
        <w:rPr>
          <w:rFonts w:ascii="Garamond" w:hAnsi="Garamond"/>
          <w:sz w:val="26"/>
          <w:szCs w:val="26"/>
        </w:rPr>
        <w:t xml:space="preserve"> os comportamentos – ainda que distintos – compreendem um </w:t>
      </w:r>
      <w:r>
        <w:rPr>
          <w:rFonts w:ascii="Garamond" w:hAnsi="Garamond"/>
          <w:i/>
          <w:sz w:val="26"/>
          <w:szCs w:val="26"/>
        </w:rPr>
        <w:t>único crime</w:t>
      </w:r>
      <w:r>
        <w:rPr>
          <w:rFonts w:ascii="Garamond" w:hAnsi="Garamond"/>
          <w:sz w:val="26"/>
          <w:szCs w:val="26"/>
        </w:rPr>
        <w:t xml:space="preserve">. No plano do preceito primário, reconhece-se a incidência de </w:t>
      </w:r>
      <w:r>
        <w:rPr>
          <w:rFonts w:ascii="Garamond" w:hAnsi="Garamond"/>
          <w:i/>
          <w:sz w:val="26"/>
          <w:szCs w:val="26"/>
        </w:rPr>
        <w:t xml:space="preserve">dois tipos penais </w:t>
      </w:r>
      <w:r>
        <w:rPr>
          <w:rFonts w:ascii="Garamond" w:hAnsi="Garamond"/>
          <w:sz w:val="26"/>
          <w:szCs w:val="26"/>
        </w:rPr>
        <w:t xml:space="preserve">no primeiro caso, e de um </w:t>
      </w:r>
      <w:r>
        <w:rPr>
          <w:rFonts w:ascii="Garamond" w:hAnsi="Garamond"/>
          <w:i/>
          <w:sz w:val="26"/>
          <w:szCs w:val="26"/>
        </w:rPr>
        <w:t xml:space="preserve">dispositivo único </w:t>
      </w:r>
      <w:r>
        <w:rPr>
          <w:rFonts w:ascii="Garamond" w:hAnsi="Garamond"/>
          <w:sz w:val="26"/>
          <w:szCs w:val="26"/>
        </w:rPr>
        <w:t xml:space="preserve">no segundo. No plano das consequências jurídicas, o primeiro implica a punição por ambos os crimes, enquanto o segundo limita a aplicação de um tipo penal sem qualquer acréscimo sancionatório (para evitar o </w:t>
      </w:r>
      <w:r>
        <w:rPr>
          <w:rFonts w:ascii="Garamond" w:hAnsi="Garamond"/>
          <w:i/>
          <w:sz w:val="26"/>
          <w:szCs w:val="26"/>
        </w:rPr>
        <w:t xml:space="preserve">bis in idem).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lastRenderedPageBreak/>
        <w:t>A distinção entre tais figuras – embora fundamental para a aplicação correta da norma – nem sempre salta aos olhos do intérprete, como aponta ZAFFARONI:</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392C68" w:rsidRDefault="00AB146F" w:rsidP="00AB146F">
      <w:pPr>
        <w:tabs>
          <w:tab w:val="left" w:pos="2835"/>
        </w:tabs>
        <w:spacing w:after="0" w:line="360" w:lineRule="auto"/>
        <w:ind w:left="1701" w:firstLine="2268"/>
        <w:jc w:val="both"/>
        <w:rPr>
          <w:rFonts w:ascii="Garamond" w:hAnsi="Garamond"/>
          <w:i/>
          <w:sz w:val="26"/>
          <w:szCs w:val="26"/>
        </w:rPr>
      </w:pPr>
      <w:r>
        <w:rPr>
          <w:rFonts w:ascii="Garamond" w:hAnsi="Garamond"/>
          <w:sz w:val="26"/>
          <w:szCs w:val="26"/>
        </w:rPr>
        <w:t>“</w:t>
      </w:r>
      <w:r>
        <w:rPr>
          <w:rFonts w:ascii="Garamond" w:hAnsi="Garamond"/>
          <w:i/>
          <w:sz w:val="26"/>
          <w:szCs w:val="26"/>
        </w:rPr>
        <w:t xml:space="preserve">Há hipóteses em que parece haver concorrência de vários tipos penais, mas que, observadas com mais atenção, nos revelam que o fenômeno é apenas aparente, porque na interpretação adequada dos tipos a concorrência acaba descartada, dado que um dos tipos exclui o outro ou os outros” </w:t>
      </w:r>
      <w:r>
        <w:rPr>
          <w:rStyle w:val="Refdenotaderodap"/>
          <w:rFonts w:ascii="Garamond" w:hAnsi="Garamond"/>
          <w:i/>
          <w:sz w:val="26"/>
          <w:szCs w:val="26"/>
        </w:rPr>
        <w:footnoteReference w:id="10"/>
      </w:r>
      <w:r>
        <w:rPr>
          <w:rFonts w:ascii="Garamond" w:hAnsi="Garamond"/>
          <w:i/>
          <w:sz w:val="26"/>
          <w:szCs w:val="26"/>
        </w:rPr>
        <w:t>.</w:t>
      </w:r>
    </w:p>
    <w:p w:rsidR="00AB146F" w:rsidRDefault="00AB146F" w:rsidP="00AB146F">
      <w:pPr>
        <w:tabs>
          <w:tab w:val="left" w:pos="2835"/>
        </w:tabs>
        <w:spacing w:after="0" w:line="360" w:lineRule="auto"/>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O </w:t>
      </w:r>
      <w:r>
        <w:rPr>
          <w:rFonts w:ascii="Garamond" w:hAnsi="Garamond"/>
          <w:i/>
          <w:sz w:val="26"/>
          <w:szCs w:val="26"/>
        </w:rPr>
        <w:t xml:space="preserve">concurso aparente de normas </w:t>
      </w:r>
      <w:r>
        <w:rPr>
          <w:rFonts w:ascii="Garamond" w:hAnsi="Garamond"/>
          <w:sz w:val="26"/>
          <w:szCs w:val="26"/>
        </w:rPr>
        <w:t>ocorre quando dois ou mais tipos penais descrevem o mesmo comportamento criminoso, de forma que apenas um deles é aplicável. Há hipóteses em que tal situação</w:t>
      </w:r>
      <w:r>
        <w:rPr>
          <w:rFonts w:ascii="Garamond" w:hAnsi="Garamond"/>
          <w:i/>
          <w:sz w:val="26"/>
          <w:szCs w:val="26"/>
        </w:rPr>
        <w:t xml:space="preserve"> </w:t>
      </w:r>
      <w:r>
        <w:rPr>
          <w:rFonts w:ascii="Garamond" w:hAnsi="Garamond"/>
          <w:sz w:val="26"/>
          <w:szCs w:val="26"/>
        </w:rPr>
        <w:t xml:space="preserve">é evidente, como, por exemplo, nos casos de </w:t>
      </w:r>
      <w:r>
        <w:rPr>
          <w:rFonts w:ascii="Garamond" w:hAnsi="Garamond"/>
          <w:i/>
          <w:sz w:val="26"/>
          <w:szCs w:val="26"/>
        </w:rPr>
        <w:t xml:space="preserve">especialidade, </w:t>
      </w:r>
      <w:r>
        <w:rPr>
          <w:rFonts w:ascii="Garamond" w:hAnsi="Garamond"/>
          <w:sz w:val="26"/>
          <w:szCs w:val="26"/>
        </w:rPr>
        <w:t xml:space="preserve">onde a mesma conduta delitiva é descrita de forma genérica por um tipo penal e específica por outro (ex. homicídio culposo, CP, art.121, par.3º e homicídio culposo na direção de veiculo automotor, CTB, art.302).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0A4C84"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Prevalece, neste caso, a regra </w:t>
      </w:r>
      <w:r w:rsidR="00CA1EB3">
        <w:rPr>
          <w:rFonts w:ascii="Garamond" w:hAnsi="Garamond"/>
          <w:sz w:val="26"/>
          <w:szCs w:val="26"/>
        </w:rPr>
        <w:t>especial</w:t>
      </w:r>
      <w:r>
        <w:rPr>
          <w:rFonts w:ascii="Garamond" w:hAnsi="Garamond"/>
          <w:sz w:val="26"/>
          <w:szCs w:val="26"/>
        </w:rPr>
        <w:t xml:space="preserve"> sobre a </w:t>
      </w:r>
      <w:r w:rsidR="00CA1EB3">
        <w:rPr>
          <w:rFonts w:ascii="Garamond" w:hAnsi="Garamond"/>
          <w:sz w:val="26"/>
          <w:szCs w:val="26"/>
        </w:rPr>
        <w:t>geral</w:t>
      </w:r>
      <w:r>
        <w:rPr>
          <w:rFonts w:ascii="Garamond" w:hAnsi="Garamond"/>
          <w:sz w:val="26"/>
          <w:szCs w:val="26"/>
        </w:rPr>
        <w:t xml:space="preserve">. Aqui a confusão com o </w:t>
      </w:r>
      <w:r>
        <w:rPr>
          <w:rFonts w:ascii="Garamond" w:hAnsi="Garamond"/>
          <w:i/>
          <w:sz w:val="26"/>
          <w:szCs w:val="26"/>
        </w:rPr>
        <w:t xml:space="preserve">concurso material </w:t>
      </w:r>
      <w:r>
        <w:rPr>
          <w:rFonts w:ascii="Garamond" w:hAnsi="Garamond"/>
          <w:sz w:val="26"/>
          <w:szCs w:val="26"/>
        </w:rPr>
        <w:t xml:space="preserve">é remota, a uma porque em regra se trata de apenas </w:t>
      </w:r>
      <w:r>
        <w:rPr>
          <w:rFonts w:ascii="Garamond" w:hAnsi="Garamond"/>
          <w:i/>
          <w:sz w:val="26"/>
          <w:szCs w:val="26"/>
        </w:rPr>
        <w:t xml:space="preserve">uma ação ou omissão, </w:t>
      </w:r>
      <w:r>
        <w:rPr>
          <w:rFonts w:ascii="Garamond" w:hAnsi="Garamond"/>
          <w:sz w:val="26"/>
          <w:szCs w:val="26"/>
        </w:rPr>
        <w:t xml:space="preserve">e a duas porque existe clara identificação de um </w:t>
      </w:r>
      <w:r w:rsidRPr="00C96436">
        <w:rPr>
          <w:rFonts w:ascii="Garamond" w:hAnsi="Garamond"/>
          <w:i/>
          <w:sz w:val="26"/>
          <w:szCs w:val="26"/>
        </w:rPr>
        <w:t>mesmo crime</w:t>
      </w:r>
      <w:r>
        <w:rPr>
          <w:rFonts w:ascii="Garamond" w:hAnsi="Garamond"/>
          <w:sz w:val="26"/>
          <w:szCs w:val="26"/>
        </w:rPr>
        <w:t xml:space="preserve">, apenas descrito com mais ou menos </w:t>
      </w:r>
      <w:r>
        <w:rPr>
          <w:rFonts w:ascii="Garamond" w:hAnsi="Garamond"/>
          <w:i/>
          <w:sz w:val="26"/>
          <w:szCs w:val="26"/>
        </w:rPr>
        <w:t xml:space="preserve">detalhes ou precisão </w:t>
      </w:r>
      <w:r>
        <w:rPr>
          <w:rFonts w:ascii="Garamond" w:hAnsi="Garamond"/>
          <w:sz w:val="26"/>
          <w:szCs w:val="26"/>
        </w:rPr>
        <w:t xml:space="preserve">por cada dispositivo legal. Em geral, o bem jurídico protegido pelas normas em aparente conflito é idêntico (no exemplo citado, a vida).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Porém, há situações mais </w:t>
      </w:r>
      <w:r>
        <w:rPr>
          <w:rFonts w:ascii="Garamond" w:hAnsi="Garamond"/>
          <w:i/>
          <w:sz w:val="26"/>
          <w:szCs w:val="26"/>
        </w:rPr>
        <w:t xml:space="preserve">complexas </w:t>
      </w:r>
      <w:r>
        <w:rPr>
          <w:rFonts w:ascii="Garamond" w:hAnsi="Garamond"/>
          <w:sz w:val="26"/>
          <w:szCs w:val="26"/>
        </w:rPr>
        <w:t xml:space="preserve">de </w:t>
      </w:r>
      <w:r>
        <w:rPr>
          <w:rFonts w:ascii="Garamond" w:hAnsi="Garamond"/>
          <w:i/>
          <w:sz w:val="26"/>
          <w:szCs w:val="26"/>
        </w:rPr>
        <w:t xml:space="preserve">concurso aparente de normas, </w:t>
      </w:r>
      <w:r>
        <w:rPr>
          <w:rFonts w:ascii="Garamond" w:hAnsi="Garamond"/>
          <w:sz w:val="26"/>
          <w:szCs w:val="26"/>
        </w:rPr>
        <w:t xml:space="preserve">nas quais a distinção em relação ao </w:t>
      </w:r>
      <w:r>
        <w:rPr>
          <w:rFonts w:ascii="Garamond" w:hAnsi="Garamond"/>
          <w:i/>
          <w:sz w:val="26"/>
          <w:szCs w:val="26"/>
        </w:rPr>
        <w:t xml:space="preserve">concurso material de crimes </w:t>
      </w:r>
      <w:r>
        <w:rPr>
          <w:rFonts w:ascii="Garamond" w:hAnsi="Garamond"/>
          <w:sz w:val="26"/>
          <w:szCs w:val="26"/>
        </w:rPr>
        <w:t>é menos evidente</w:t>
      </w:r>
      <w:r>
        <w:rPr>
          <w:rFonts w:ascii="Garamond" w:hAnsi="Garamond"/>
          <w:i/>
          <w:sz w:val="26"/>
          <w:szCs w:val="26"/>
        </w:rPr>
        <w:t xml:space="preserve">. </w:t>
      </w:r>
      <w:r>
        <w:rPr>
          <w:rFonts w:ascii="Garamond" w:hAnsi="Garamond"/>
          <w:sz w:val="26"/>
          <w:szCs w:val="26"/>
        </w:rPr>
        <w:t xml:space="preserve">É o que ocorre nos casos de </w:t>
      </w:r>
      <w:r>
        <w:rPr>
          <w:rFonts w:ascii="Garamond" w:hAnsi="Garamond"/>
          <w:i/>
          <w:sz w:val="26"/>
          <w:szCs w:val="26"/>
        </w:rPr>
        <w:t xml:space="preserve">consunção. </w:t>
      </w:r>
    </w:p>
    <w:p w:rsidR="00AB146F" w:rsidRDefault="00AB146F" w:rsidP="00AB146F">
      <w:pPr>
        <w:tabs>
          <w:tab w:val="left" w:pos="2835"/>
        </w:tabs>
        <w:spacing w:after="0" w:line="360" w:lineRule="auto"/>
        <w:ind w:left="567" w:firstLine="2268"/>
        <w:jc w:val="both"/>
        <w:rPr>
          <w:rFonts w:ascii="Garamond" w:hAnsi="Garamond"/>
          <w:i/>
          <w:sz w:val="26"/>
          <w:szCs w:val="26"/>
        </w:rPr>
      </w:pPr>
    </w:p>
    <w:p w:rsidR="00AB146F"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lastRenderedPageBreak/>
        <w:t>Há consunção quando o fato previsto por uma norma está compreendido em outra de âmbito maior e, portanto, só esta se aplica</w:t>
      </w:r>
      <w:r>
        <w:rPr>
          <w:rStyle w:val="Refdenotaderodap"/>
          <w:rFonts w:ascii="Garamond" w:hAnsi="Garamond"/>
          <w:sz w:val="26"/>
          <w:szCs w:val="26"/>
        </w:rPr>
        <w:footnoteReference w:id="11"/>
      </w:r>
      <w:r>
        <w:rPr>
          <w:rFonts w:ascii="Garamond" w:hAnsi="Garamond"/>
          <w:sz w:val="26"/>
          <w:szCs w:val="26"/>
        </w:rPr>
        <w:t xml:space="preserve">. Há uma relação de </w:t>
      </w:r>
      <w:r>
        <w:rPr>
          <w:rFonts w:ascii="Garamond" w:hAnsi="Garamond"/>
          <w:i/>
          <w:sz w:val="26"/>
          <w:szCs w:val="26"/>
        </w:rPr>
        <w:t xml:space="preserve">contingência </w:t>
      </w:r>
      <w:r>
        <w:rPr>
          <w:rFonts w:ascii="Garamond" w:hAnsi="Garamond"/>
          <w:sz w:val="26"/>
          <w:szCs w:val="26"/>
        </w:rPr>
        <w:t xml:space="preserve">entre os tipos penais. Nessa situação, a </w:t>
      </w:r>
      <w:r>
        <w:rPr>
          <w:rFonts w:ascii="Garamond" w:hAnsi="Garamond"/>
          <w:i/>
          <w:sz w:val="26"/>
          <w:szCs w:val="26"/>
        </w:rPr>
        <w:t xml:space="preserve">aparência </w:t>
      </w:r>
      <w:r>
        <w:rPr>
          <w:rFonts w:ascii="Garamond" w:hAnsi="Garamond"/>
          <w:sz w:val="26"/>
          <w:szCs w:val="26"/>
        </w:rPr>
        <w:t xml:space="preserve">da existência de </w:t>
      </w:r>
      <w:r>
        <w:rPr>
          <w:rFonts w:ascii="Garamond" w:hAnsi="Garamond"/>
          <w:i/>
          <w:sz w:val="26"/>
          <w:szCs w:val="26"/>
        </w:rPr>
        <w:t xml:space="preserve">dois ou mais crimes autônomos </w:t>
      </w:r>
      <w:r>
        <w:rPr>
          <w:rFonts w:ascii="Garamond" w:hAnsi="Garamond"/>
          <w:sz w:val="26"/>
          <w:szCs w:val="26"/>
        </w:rPr>
        <w:t xml:space="preserve">é maior. Os comportamentos estão previstos em tipos penais diferentes que não guardam entre si relação </w:t>
      </w:r>
      <w:r>
        <w:rPr>
          <w:rFonts w:ascii="Garamond" w:hAnsi="Garamond"/>
          <w:i/>
          <w:sz w:val="26"/>
          <w:szCs w:val="26"/>
        </w:rPr>
        <w:t xml:space="preserve">vertical </w:t>
      </w:r>
      <w:r>
        <w:rPr>
          <w:rFonts w:ascii="Garamond" w:hAnsi="Garamond"/>
          <w:sz w:val="26"/>
          <w:szCs w:val="26"/>
        </w:rPr>
        <w:t xml:space="preserve">de gênero e espécie, mas </w:t>
      </w:r>
      <w:r>
        <w:rPr>
          <w:rFonts w:ascii="Garamond" w:hAnsi="Garamond"/>
          <w:i/>
          <w:sz w:val="26"/>
          <w:szCs w:val="26"/>
        </w:rPr>
        <w:t xml:space="preserve">horizontal, </w:t>
      </w:r>
      <w:r>
        <w:rPr>
          <w:rFonts w:ascii="Garamond" w:hAnsi="Garamond"/>
          <w:sz w:val="26"/>
          <w:szCs w:val="26"/>
        </w:rPr>
        <w:t xml:space="preserve">sendo </w:t>
      </w:r>
      <w:r w:rsidR="00323C50">
        <w:rPr>
          <w:rFonts w:ascii="Garamond" w:hAnsi="Garamond"/>
          <w:i/>
          <w:sz w:val="26"/>
          <w:szCs w:val="26"/>
        </w:rPr>
        <w:t>distintos</w:t>
      </w:r>
      <w:r>
        <w:rPr>
          <w:rFonts w:ascii="Garamond" w:hAnsi="Garamond"/>
          <w:sz w:val="26"/>
          <w:szCs w:val="26"/>
        </w:rPr>
        <w:t xml:space="preserve"> os </w:t>
      </w:r>
      <w:r>
        <w:rPr>
          <w:rFonts w:ascii="Garamond" w:hAnsi="Garamond"/>
          <w:i/>
          <w:sz w:val="26"/>
          <w:szCs w:val="26"/>
        </w:rPr>
        <w:t xml:space="preserve">bens jurídicos </w:t>
      </w:r>
      <w:r>
        <w:rPr>
          <w:rFonts w:ascii="Garamond" w:hAnsi="Garamond"/>
          <w:sz w:val="26"/>
          <w:szCs w:val="26"/>
        </w:rPr>
        <w:t>tutelados pelas normas penais incidentes</w:t>
      </w:r>
      <w:r>
        <w:rPr>
          <w:rFonts w:ascii="Garamond" w:hAnsi="Garamond"/>
          <w:i/>
          <w:sz w:val="26"/>
          <w:szCs w:val="26"/>
        </w:rPr>
        <w:t>.</w:t>
      </w:r>
    </w:p>
    <w:p w:rsidR="00AB146F" w:rsidRDefault="00AB146F" w:rsidP="00AB146F">
      <w:pPr>
        <w:tabs>
          <w:tab w:val="left" w:pos="2835"/>
        </w:tabs>
        <w:spacing w:after="0" w:line="360" w:lineRule="auto"/>
        <w:ind w:left="567" w:firstLine="2268"/>
        <w:jc w:val="both"/>
        <w:rPr>
          <w:rFonts w:ascii="Garamond" w:hAnsi="Garamond"/>
          <w:i/>
          <w:sz w:val="26"/>
          <w:szCs w:val="26"/>
        </w:rPr>
      </w:pPr>
    </w:p>
    <w:p w:rsidR="00AB146F" w:rsidRPr="00A94578" w:rsidRDefault="00CE20E8"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 </w:t>
      </w:r>
      <w:r w:rsidR="00AB146F">
        <w:rPr>
          <w:rFonts w:ascii="Garamond" w:hAnsi="Garamond"/>
          <w:sz w:val="26"/>
          <w:szCs w:val="26"/>
        </w:rPr>
        <w:t xml:space="preserve">O exemplo clássico da </w:t>
      </w:r>
      <w:r w:rsidR="00AB146F">
        <w:rPr>
          <w:rFonts w:ascii="Garamond" w:hAnsi="Garamond"/>
          <w:i/>
          <w:sz w:val="26"/>
          <w:szCs w:val="26"/>
        </w:rPr>
        <w:t xml:space="preserve">consunção </w:t>
      </w:r>
      <w:r w:rsidR="00AB146F">
        <w:rPr>
          <w:rFonts w:ascii="Garamond" w:hAnsi="Garamond"/>
          <w:sz w:val="26"/>
          <w:szCs w:val="26"/>
        </w:rPr>
        <w:t xml:space="preserve">é a relação entre </w:t>
      </w:r>
      <w:r w:rsidR="00AB146F">
        <w:rPr>
          <w:rFonts w:ascii="Garamond" w:hAnsi="Garamond"/>
          <w:i/>
          <w:sz w:val="26"/>
          <w:szCs w:val="26"/>
        </w:rPr>
        <w:t xml:space="preserve">lesão corporal </w:t>
      </w:r>
      <w:r w:rsidR="00AB146F">
        <w:rPr>
          <w:rFonts w:ascii="Garamond" w:hAnsi="Garamond"/>
          <w:sz w:val="26"/>
          <w:szCs w:val="26"/>
        </w:rPr>
        <w:t xml:space="preserve">e </w:t>
      </w:r>
      <w:r w:rsidR="00AB146F">
        <w:rPr>
          <w:rFonts w:ascii="Garamond" w:hAnsi="Garamond"/>
          <w:i/>
          <w:sz w:val="26"/>
          <w:szCs w:val="26"/>
        </w:rPr>
        <w:t xml:space="preserve">homicídio, </w:t>
      </w:r>
      <w:r w:rsidR="00AB146F">
        <w:rPr>
          <w:rFonts w:ascii="Garamond" w:hAnsi="Garamond"/>
          <w:sz w:val="26"/>
          <w:szCs w:val="26"/>
        </w:rPr>
        <w:t xml:space="preserve">onde o segundo consome o primeiro pela relação de </w:t>
      </w:r>
      <w:r w:rsidR="00AB146F">
        <w:rPr>
          <w:rFonts w:ascii="Garamond" w:hAnsi="Garamond"/>
          <w:i/>
          <w:sz w:val="26"/>
          <w:szCs w:val="26"/>
        </w:rPr>
        <w:t xml:space="preserve">progressividade, </w:t>
      </w:r>
      <w:r w:rsidR="00AB146F">
        <w:rPr>
          <w:rFonts w:ascii="Garamond" w:hAnsi="Garamond"/>
          <w:sz w:val="26"/>
          <w:szCs w:val="26"/>
        </w:rPr>
        <w:t xml:space="preserve">uma vez que o crime mais grave tem entre seus elementos </w:t>
      </w:r>
      <w:r w:rsidR="00AB146F">
        <w:rPr>
          <w:rFonts w:ascii="Garamond" w:hAnsi="Garamond"/>
          <w:i/>
          <w:sz w:val="26"/>
          <w:szCs w:val="26"/>
        </w:rPr>
        <w:t xml:space="preserve">constitutivos </w:t>
      </w:r>
      <w:r w:rsidR="00AB146F">
        <w:rPr>
          <w:rFonts w:ascii="Garamond" w:hAnsi="Garamond"/>
          <w:sz w:val="26"/>
          <w:szCs w:val="26"/>
        </w:rPr>
        <w:t>o delito mais simples e menos grave</w:t>
      </w:r>
      <w:r w:rsidR="00AB146F">
        <w:rPr>
          <w:rStyle w:val="Refdenotaderodap"/>
          <w:rFonts w:ascii="Garamond" w:hAnsi="Garamond"/>
          <w:sz w:val="26"/>
          <w:szCs w:val="26"/>
        </w:rPr>
        <w:footnoteReference w:id="12"/>
      </w:r>
      <w:r w:rsidR="00AB146F">
        <w:rPr>
          <w:rFonts w:ascii="Garamond" w:hAnsi="Garamond"/>
          <w:sz w:val="26"/>
          <w:szCs w:val="26"/>
        </w:rPr>
        <w:t>.</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Nesses casos, mais complexa a identificação da fronteira entre o </w:t>
      </w:r>
      <w:r>
        <w:rPr>
          <w:rFonts w:ascii="Garamond" w:hAnsi="Garamond"/>
          <w:i/>
          <w:sz w:val="26"/>
          <w:szCs w:val="26"/>
        </w:rPr>
        <w:t xml:space="preserve">concurso de normas </w:t>
      </w:r>
      <w:r>
        <w:rPr>
          <w:rFonts w:ascii="Garamond" w:hAnsi="Garamond"/>
          <w:sz w:val="26"/>
          <w:szCs w:val="26"/>
        </w:rPr>
        <w:t xml:space="preserve">e o </w:t>
      </w:r>
      <w:r>
        <w:rPr>
          <w:rFonts w:ascii="Garamond" w:hAnsi="Garamond"/>
          <w:i/>
          <w:sz w:val="26"/>
          <w:szCs w:val="26"/>
        </w:rPr>
        <w:t xml:space="preserve">concurso de crimes.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O critério de distinção indicado pela doutrina é percepção (ou não) de uma relação de </w:t>
      </w:r>
      <w:r>
        <w:rPr>
          <w:rFonts w:ascii="Garamond" w:hAnsi="Garamond"/>
          <w:i/>
          <w:sz w:val="26"/>
          <w:szCs w:val="26"/>
        </w:rPr>
        <w:t xml:space="preserve">meio e fim </w:t>
      </w:r>
      <w:r>
        <w:rPr>
          <w:rFonts w:ascii="Garamond" w:hAnsi="Garamond"/>
          <w:sz w:val="26"/>
          <w:szCs w:val="26"/>
        </w:rPr>
        <w:t xml:space="preserve">ou de </w:t>
      </w:r>
      <w:r>
        <w:rPr>
          <w:rFonts w:ascii="Garamond" w:hAnsi="Garamond"/>
          <w:i/>
          <w:sz w:val="26"/>
          <w:szCs w:val="26"/>
        </w:rPr>
        <w:t xml:space="preserve">contingência </w:t>
      </w:r>
      <w:r>
        <w:rPr>
          <w:rFonts w:ascii="Garamond" w:hAnsi="Garamond"/>
          <w:sz w:val="26"/>
          <w:szCs w:val="26"/>
        </w:rPr>
        <w:t xml:space="preserve">entre os crimes possivelmente praticados. Assim, se entre os delitos existe uma relação de </w:t>
      </w:r>
      <w:r>
        <w:rPr>
          <w:rFonts w:ascii="Garamond" w:hAnsi="Garamond"/>
          <w:i/>
          <w:sz w:val="26"/>
          <w:szCs w:val="26"/>
        </w:rPr>
        <w:t xml:space="preserve">instrumentalidade direta – </w:t>
      </w:r>
      <w:r>
        <w:rPr>
          <w:rFonts w:ascii="Garamond" w:hAnsi="Garamond"/>
          <w:sz w:val="26"/>
          <w:szCs w:val="26"/>
        </w:rPr>
        <w:t xml:space="preserve">um deles é </w:t>
      </w:r>
      <w:r>
        <w:rPr>
          <w:rFonts w:ascii="Garamond" w:hAnsi="Garamond"/>
          <w:i/>
          <w:sz w:val="26"/>
          <w:szCs w:val="26"/>
        </w:rPr>
        <w:t xml:space="preserve">meio </w:t>
      </w:r>
      <w:r>
        <w:rPr>
          <w:rFonts w:ascii="Garamond" w:hAnsi="Garamond"/>
          <w:sz w:val="26"/>
          <w:szCs w:val="26"/>
        </w:rPr>
        <w:t xml:space="preserve">para a consecução do outro – ou de </w:t>
      </w:r>
      <w:r>
        <w:rPr>
          <w:rFonts w:ascii="Garamond" w:hAnsi="Garamond"/>
          <w:i/>
          <w:sz w:val="26"/>
          <w:szCs w:val="26"/>
        </w:rPr>
        <w:t xml:space="preserve">contingência – </w:t>
      </w:r>
      <w:r>
        <w:rPr>
          <w:rFonts w:ascii="Garamond" w:hAnsi="Garamond"/>
          <w:sz w:val="26"/>
          <w:szCs w:val="26"/>
        </w:rPr>
        <w:t xml:space="preserve">um deles está </w:t>
      </w:r>
      <w:r>
        <w:rPr>
          <w:rFonts w:ascii="Garamond" w:hAnsi="Garamond"/>
          <w:i/>
          <w:sz w:val="26"/>
          <w:szCs w:val="26"/>
        </w:rPr>
        <w:t xml:space="preserve">compreendido </w:t>
      </w:r>
      <w:r>
        <w:rPr>
          <w:rFonts w:ascii="Garamond" w:hAnsi="Garamond"/>
          <w:sz w:val="26"/>
          <w:szCs w:val="26"/>
        </w:rPr>
        <w:t xml:space="preserve">como fase de preparação ou de execução do outro – haverá a </w:t>
      </w:r>
      <w:r>
        <w:rPr>
          <w:rFonts w:ascii="Garamond" w:hAnsi="Garamond"/>
          <w:i/>
          <w:sz w:val="26"/>
          <w:szCs w:val="26"/>
        </w:rPr>
        <w:t xml:space="preserve">consunção, </w:t>
      </w:r>
      <w:r>
        <w:rPr>
          <w:rFonts w:ascii="Garamond" w:hAnsi="Garamond"/>
          <w:sz w:val="26"/>
          <w:szCs w:val="26"/>
        </w:rPr>
        <w:t xml:space="preserve">o </w:t>
      </w:r>
      <w:r>
        <w:rPr>
          <w:rFonts w:ascii="Garamond" w:hAnsi="Garamond"/>
          <w:i/>
          <w:sz w:val="26"/>
          <w:szCs w:val="26"/>
        </w:rPr>
        <w:t xml:space="preserve">concurso de normas, </w:t>
      </w:r>
      <w:r>
        <w:rPr>
          <w:rFonts w:ascii="Garamond" w:hAnsi="Garamond"/>
          <w:sz w:val="26"/>
          <w:szCs w:val="26"/>
        </w:rPr>
        <w:t xml:space="preserve">de forma que um deles será </w:t>
      </w:r>
      <w:r>
        <w:rPr>
          <w:rFonts w:ascii="Garamond" w:hAnsi="Garamond"/>
          <w:i/>
          <w:sz w:val="26"/>
          <w:szCs w:val="26"/>
        </w:rPr>
        <w:t xml:space="preserve">absorvido </w:t>
      </w:r>
      <w:r>
        <w:rPr>
          <w:rFonts w:ascii="Garamond" w:hAnsi="Garamond"/>
          <w:sz w:val="26"/>
          <w:szCs w:val="26"/>
        </w:rPr>
        <w:t xml:space="preserve">pelo outro, restando apenas adequada </w:t>
      </w:r>
      <w:proofErr w:type="gramStart"/>
      <w:r>
        <w:rPr>
          <w:rFonts w:ascii="Garamond" w:hAnsi="Garamond"/>
          <w:sz w:val="26"/>
          <w:szCs w:val="26"/>
        </w:rPr>
        <w:t>a</w:t>
      </w:r>
      <w:proofErr w:type="gramEnd"/>
      <w:r>
        <w:rPr>
          <w:rFonts w:ascii="Garamond" w:hAnsi="Garamond"/>
          <w:sz w:val="26"/>
          <w:szCs w:val="26"/>
        </w:rPr>
        <w:t xml:space="preserve"> condenação unitária.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A condenação, nesse caso, em </w:t>
      </w:r>
      <w:r>
        <w:rPr>
          <w:rFonts w:ascii="Garamond" w:hAnsi="Garamond"/>
          <w:i/>
          <w:sz w:val="26"/>
          <w:szCs w:val="26"/>
        </w:rPr>
        <w:t xml:space="preserve">concurso de crimes, </w:t>
      </w:r>
      <w:r>
        <w:rPr>
          <w:rFonts w:ascii="Garamond" w:hAnsi="Garamond"/>
          <w:sz w:val="26"/>
          <w:szCs w:val="26"/>
        </w:rPr>
        <w:t xml:space="preserve">afrontaria a vedação do </w:t>
      </w:r>
      <w:r>
        <w:rPr>
          <w:rFonts w:ascii="Garamond" w:hAnsi="Garamond"/>
          <w:i/>
          <w:sz w:val="26"/>
          <w:szCs w:val="26"/>
        </w:rPr>
        <w:t xml:space="preserve">bis in idem, </w:t>
      </w:r>
      <w:r>
        <w:rPr>
          <w:rFonts w:ascii="Garamond" w:hAnsi="Garamond"/>
          <w:sz w:val="26"/>
          <w:szCs w:val="26"/>
        </w:rPr>
        <w:t xml:space="preserve">uma vez que – em verdade – se puniria pelo mesmo </w:t>
      </w:r>
      <w:r>
        <w:rPr>
          <w:rFonts w:ascii="Garamond" w:hAnsi="Garamond"/>
          <w:i/>
          <w:sz w:val="26"/>
          <w:szCs w:val="26"/>
        </w:rPr>
        <w:t xml:space="preserve">ato delitivo </w:t>
      </w:r>
      <w:r>
        <w:rPr>
          <w:rFonts w:ascii="Garamond" w:hAnsi="Garamond"/>
          <w:sz w:val="26"/>
          <w:szCs w:val="26"/>
        </w:rPr>
        <w:t xml:space="preserve">duas ou mais vezes. O crime de </w:t>
      </w:r>
      <w:r>
        <w:rPr>
          <w:rFonts w:ascii="Garamond" w:hAnsi="Garamond"/>
          <w:i/>
          <w:sz w:val="26"/>
          <w:szCs w:val="26"/>
        </w:rPr>
        <w:t xml:space="preserve">homicídio </w:t>
      </w:r>
      <w:r>
        <w:rPr>
          <w:rFonts w:ascii="Garamond" w:hAnsi="Garamond"/>
          <w:sz w:val="26"/>
          <w:szCs w:val="26"/>
        </w:rPr>
        <w:t xml:space="preserve">compreende a </w:t>
      </w:r>
      <w:r>
        <w:rPr>
          <w:rFonts w:ascii="Garamond" w:hAnsi="Garamond"/>
          <w:i/>
          <w:sz w:val="26"/>
          <w:szCs w:val="26"/>
        </w:rPr>
        <w:t xml:space="preserve">lesão corporal </w:t>
      </w:r>
      <w:r>
        <w:rPr>
          <w:rFonts w:ascii="Garamond" w:hAnsi="Garamond"/>
          <w:sz w:val="26"/>
          <w:szCs w:val="26"/>
        </w:rPr>
        <w:t>(quando prévia e inerente à morte), de forma que a punição na forma do art.69 do CP (</w:t>
      </w:r>
      <w:r>
        <w:rPr>
          <w:rFonts w:ascii="Garamond" w:hAnsi="Garamond"/>
          <w:i/>
          <w:sz w:val="26"/>
          <w:szCs w:val="26"/>
        </w:rPr>
        <w:t xml:space="preserve">concurso material) </w:t>
      </w:r>
      <w:r>
        <w:rPr>
          <w:rFonts w:ascii="Garamond" w:hAnsi="Garamond"/>
          <w:sz w:val="26"/>
          <w:szCs w:val="26"/>
        </w:rPr>
        <w:t>seria desarrazoada.</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305B88"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lastRenderedPageBreak/>
        <w:t xml:space="preserve">Nesse sentido, Jorge de Figueiredo Dias, aponta que nesses casos não há que se falar em concurso de crimes, pois há um claro </w:t>
      </w:r>
      <w:r>
        <w:rPr>
          <w:rFonts w:ascii="Garamond" w:hAnsi="Garamond"/>
          <w:i/>
          <w:sz w:val="26"/>
          <w:szCs w:val="26"/>
        </w:rPr>
        <w:t xml:space="preserve">“relacionamento entre um ilícito puramente instrumental (crime meio) e o crime-fim correspondente. Por outras palavras, aqueles casos em que um ilícito singular surge, perante o ilícito principal, unicamente como meio de </w:t>
      </w:r>
      <w:proofErr w:type="gramStart"/>
      <w:r>
        <w:rPr>
          <w:rFonts w:ascii="Garamond" w:hAnsi="Garamond"/>
          <w:i/>
          <w:sz w:val="26"/>
          <w:szCs w:val="26"/>
        </w:rPr>
        <w:t>o realizar</w:t>
      </w:r>
      <w:proofErr w:type="gramEnd"/>
      <w:r>
        <w:rPr>
          <w:rFonts w:ascii="Garamond" w:hAnsi="Garamond"/>
          <w:i/>
          <w:sz w:val="26"/>
          <w:szCs w:val="26"/>
        </w:rPr>
        <w:t xml:space="preserve"> e nesta realização esgota o seu sentido e os seus efeitos</w:t>
      </w:r>
      <w:r>
        <w:rPr>
          <w:rStyle w:val="Refdenotaderodap"/>
          <w:rFonts w:ascii="Garamond" w:hAnsi="Garamond"/>
          <w:i/>
          <w:sz w:val="26"/>
          <w:szCs w:val="26"/>
        </w:rPr>
        <w:footnoteReference w:id="13"/>
      </w:r>
      <w:r>
        <w:rPr>
          <w:rFonts w:ascii="Garamond" w:hAnsi="Garamond"/>
          <w:i/>
          <w:sz w:val="26"/>
          <w:szCs w:val="26"/>
        </w:rPr>
        <w:t>”</w:t>
      </w:r>
      <w:r>
        <w:rPr>
          <w:rFonts w:ascii="Garamond" w:hAnsi="Garamond"/>
          <w:sz w:val="26"/>
          <w:szCs w:val="26"/>
        </w:rPr>
        <w:t xml:space="preserve">, motivo pelo qual, </w:t>
      </w:r>
      <w:r>
        <w:rPr>
          <w:rFonts w:ascii="Garamond" w:hAnsi="Garamond"/>
          <w:i/>
          <w:sz w:val="26"/>
          <w:szCs w:val="26"/>
        </w:rPr>
        <w:t>“uma valoração autônoma e integral do crime meio representaria uma violação da proibição jurídico-constitucional da dupla valoração.</w:t>
      </w:r>
      <w:r>
        <w:rPr>
          <w:rStyle w:val="Refdenotaderodap"/>
          <w:rFonts w:ascii="Garamond" w:hAnsi="Garamond"/>
          <w:i/>
          <w:sz w:val="26"/>
          <w:szCs w:val="26"/>
        </w:rPr>
        <w:footnoteReference w:id="14"/>
      </w:r>
      <w:r>
        <w:rPr>
          <w:rFonts w:ascii="Garamond" w:hAnsi="Garamond"/>
          <w:i/>
          <w:sz w:val="26"/>
          <w:szCs w:val="26"/>
        </w:rPr>
        <w:t>“.</w:t>
      </w:r>
    </w:p>
    <w:p w:rsidR="00AB146F" w:rsidRDefault="00AB146F" w:rsidP="00AB146F">
      <w:pPr>
        <w:tabs>
          <w:tab w:val="left" w:pos="2835"/>
        </w:tabs>
        <w:spacing w:after="0" w:line="360" w:lineRule="auto"/>
        <w:ind w:left="567" w:firstLine="2268"/>
        <w:jc w:val="both"/>
        <w:rPr>
          <w:rFonts w:ascii="Garamond" w:hAnsi="Garamond"/>
          <w:i/>
          <w:sz w:val="26"/>
          <w:szCs w:val="26"/>
        </w:rPr>
      </w:pPr>
    </w:p>
    <w:p w:rsidR="00AB146F"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Vale a lição de Celso Delmanto, quem esclarece que a regra da consunção afasta o concurso material, na medida em que </w:t>
      </w:r>
      <w:r>
        <w:rPr>
          <w:rFonts w:ascii="Garamond" w:hAnsi="Garamond"/>
          <w:i/>
          <w:sz w:val="26"/>
          <w:szCs w:val="26"/>
        </w:rPr>
        <w:t xml:space="preserve">“A norma </w:t>
      </w:r>
      <w:proofErr w:type="gramStart"/>
      <w:r>
        <w:rPr>
          <w:rFonts w:ascii="Garamond" w:hAnsi="Garamond"/>
          <w:i/>
          <w:sz w:val="26"/>
          <w:szCs w:val="26"/>
        </w:rPr>
        <w:t>incriminadora de fato que é meio necessário</w:t>
      </w:r>
      <w:proofErr w:type="gramEnd"/>
      <w:r>
        <w:rPr>
          <w:rFonts w:ascii="Garamond" w:hAnsi="Garamond"/>
          <w:i/>
          <w:sz w:val="26"/>
          <w:szCs w:val="26"/>
        </w:rPr>
        <w:t xml:space="preserve">, fase normal de preparação ou execução, ou conduta anterior ou posterior de outro crime, é excluída pela norma deste” </w:t>
      </w:r>
      <w:r>
        <w:rPr>
          <w:rStyle w:val="Refdenotaderodap"/>
          <w:rFonts w:ascii="Garamond" w:hAnsi="Garamond"/>
          <w:i/>
          <w:sz w:val="26"/>
          <w:szCs w:val="26"/>
        </w:rPr>
        <w:footnoteReference w:id="15"/>
      </w:r>
      <w:r>
        <w:rPr>
          <w:rFonts w:ascii="Garamond" w:hAnsi="Garamond"/>
          <w:i/>
          <w:sz w:val="26"/>
          <w:szCs w:val="26"/>
        </w:rPr>
        <w:t>.</w:t>
      </w:r>
    </w:p>
    <w:p w:rsidR="00AB146F" w:rsidRDefault="00AB146F" w:rsidP="00AB146F">
      <w:pPr>
        <w:tabs>
          <w:tab w:val="left" w:pos="2835"/>
        </w:tabs>
        <w:spacing w:after="0" w:line="360" w:lineRule="auto"/>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Feitas tais considerações, voltemos ao caso apresentado.</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EA336C"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Trata-se dos crimes de </w:t>
      </w:r>
      <w:r>
        <w:rPr>
          <w:rFonts w:ascii="Garamond" w:hAnsi="Garamond"/>
          <w:i/>
          <w:sz w:val="26"/>
          <w:szCs w:val="26"/>
        </w:rPr>
        <w:t xml:space="preserve">corrupção passiva </w:t>
      </w:r>
      <w:r>
        <w:rPr>
          <w:rFonts w:ascii="Garamond" w:hAnsi="Garamond"/>
          <w:sz w:val="26"/>
          <w:szCs w:val="26"/>
        </w:rPr>
        <w:t xml:space="preserve">e de </w:t>
      </w:r>
      <w:r>
        <w:rPr>
          <w:rFonts w:ascii="Garamond" w:hAnsi="Garamond"/>
          <w:i/>
          <w:sz w:val="26"/>
          <w:szCs w:val="26"/>
        </w:rPr>
        <w:t xml:space="preserve">lavagem de dinheiro, </w:t>
      </w:r>
      <w:r>
        <w:rPr>
          <w:rFonts w:ascii="Garamond" w:hAnsi="Garamond"/>
          <w:sz w:val="26"/>
          <w:szCs w:val="26"/>
        </w:rPr>
        <w:t>cujos tipos penais têm as seguintes redações:</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EA336C" w:rsidRDefault="00AB146F" w:rsidP="00AB146F">
      <w:pPr>
        <w:tabs>
          <w:tab w:val="left" w:pos="2835"/>
        </w:tabs>
        <w:spacing w:after="0" w:line="360" w:lineRule="auto"/>
        <w:ind w:left="1701" w:firstLine="2268"/>
        <w:jc w:val="both"/>
        <w:rPr>
          <w:rFonts w:ascii="Garamond" w:hAnsi="Garamond"/>
          <w:i/>
          <w:sz w:val="26"/>
          <w:szCs w:val="26"/>
        </w:rPr>
      </w:pPr>
      <w:r w:rsidRPr="00EA336C">
        <w:rPr>
          <w:rFonts w:ascii="Garamond" w:hAnsi="Garamond" w:cs="Arial"/>
          <w:i/>
          <w:color w:val="000000"/>
          <w:sz w:val="26"/>
          <w:szCs w:val="26"/>
          <w:shd w:val="clear" w:color="auto" w:fill="FFFFFF"/>
        </w:rPr>
        <w:t xml:space="preserve">Art. 317 - Solicitar ou receber, para si ou para outrem, direta </w:t>
      </w:r>
      <w:r w:rsidRPr="0092451B">
        <w:rPr>
          <w:rFonts w:ascii="Garamond" w:hAnsi="Garamond" w:cs="Arial"/>
          <w:i/>
          <w:color w:val="000000"/>
          <w:sz w:val="26"/>
          <w:szCs w:val="26"/>
          <w:shd w:val="clear" w:color="auto" w:fill="FFFFFF"/>
        </w:rPr>
        <w:t>ou indiretamente, ainda que fora da função</w:t>
      </w:r>
      <w:proofErr w:type="gramStart"/>
      <w:r w:rsidRPr="0092451B">
        <w:rPr>
          <w:rFonts w:ascii="Garamond" w:hAnsi="Garamond" w:cs="Arial"/>
          <w:i/>
          <w:color w:val="000000"/>
          <w:sz w:val="26"/>
          <w:szCs w:val="26"/>
          <w:shd w:val="clear" w:color="auto" w:fill="FFFFFF"/>
        </w:rPr>
        <w:t xml:space="preserve"> ou antes</w:t>
      </w:r>
      <w:proofErr w:type="gramEnd"/>
      <w:r w:rsidRPr="0092451B">
        <w:rPr>
          <w:rFonts w:ascii="Garamond" w:hAnsi="Garamond" w:cs="Arial"/>
          <w:i/>
          <w:color w:val="000000"/>
          <w:sz w:val="26"/>
          <w:szCs w:val="26"/>
          <w:shd w:val="clear" w:color="auto" w:fill="FFFFFF"/>
        </w:rPr>
        <w:t xml:space="preserve"> de assumi-la, mas em razão dela</w:t>
      </w:r>
      <w:r w:rsidRPr="00EA336C">
        <w:rPr>
          <w:rFonts w:ascii="Garamond" w:hAnsi="Garamond" w:cs="Arial"/>
          <w:i/>
          <w:color w:val="000000"/>
          <w:sz w:val="26"/>
          <w:szCs w:val="26"/>
          <w:shd w:val="clear" w:color="auto" w:fill="FFFFFF"/>
        </w:rPr>
        <w:t>, vantagem indevida, ou aceitar promessa de tal vantagem:</w:t>
      </w:r>
    </w:p>
    <w:p w:rsidR="00AB146F" w:rsidRPr="00EA336C" w:rsidRDefault="00AB146F" w:rsidP="00AB146F">
      <w:pPr>
        <w:tabs>
          <w:tab w:val="left" w:pos="2835"/>
        </w:tabs>
        <w:spacing w:after="0" w:line="360" w:lineRule="auto"/>
        <w:ind w:left="1701" w:firstLine="2268"/>
        <w:jc w:val="both"/>
        <w:rPr>
          <w:rFonts w:ascii="Garamond" w:hAnsi="Garamond"/>
          <w:i/>
          <w:sz w:val="26"/>
          <w:szCs w:val="26"/>
        </w:rPr>
      </w:pPr>
    </w:p>
    <w:p w:rsidR="00AB146F" w:rsidRPr="00EA336C" w:rsidRDefault="00AB146F" w:rsidP="00AB146F">
      <w:pPr>
        <w:tabs>
          <w:tab w:val="left" w:pos="2835"/>
        </w:tabs>
        <w:spacing w:after="0" w:line="360" w:lineRule="auto"/>
        <w:ind w:left="1701" w:firstLine="2268"/>
        <w:jc w:val="both"/>
        <w:rPr>
          <w:rFonts w:ascii="Garamond" w:hAnsi="Garamond"/>
          <w:i/>
          <w:sz w:val="26"/>
          <w:szCs w:val="26"/>
        </w:rPr>
      </w:pPr>
      <w:r w:rsidRPr="00EA336C">
        <w:rPr>
          <w:rFonts w:ascii="Garamond" w:hAnsi="Garamond"/>
          <w:i/>
          <w:color w:val="000000"/>
          <w:sz w:val="26"/>
          <w:szCs w:val="26"/>
          <w:shd w:val="clear" w:color="auto" w:fill="FFFFFF"/>
        </w:rPr>
        <w:t> </w:t>
      </w:r>
      <w:r>
        <w:rPr>
          <w:rFonts w:ascii="Garamond" w:hAnsi="Garamond"/>
          <w:i/>
          <w:color w:val="000000"/>
          <w:sz w:val="26"/>
          <w:szCs w:val="26"/>
          <w:shd w:val="clear" w:color="auto" w:fill="FFFFFF"/>
        </w:rPr>
        <w:t>Lei 9.613/98</w:t>
      </w:r>
      <w:r w:rsidRPr="00EA336C">
        <w:rPr>
          <w:rFonts w:ascii="Garamond" w:hAnsi="Garamond"/>
          <w:i/>
          <w:color w:val="000000"/>
          <w:sz w:val="26"/>
          <w:szCs w:val="26"/>
          <w:shd w:val="clear" w:color="auto" w:fill="FFFFFF"/>
        </w:rPr>
        <w:t> </w:t>
      </w:r>
      <w:r w:rsidRPr="00EA336C">
        <w:rPr>
          <w:rStyle w:val="apple-converted-space"/>
          <w:rFonts w:ascii="Garamond" w:hAnsi="Garamond"/>
          <w:i/>
          <w:color w:val="000000"/>
          <w:sz w:val="26"/>
          <w:szCs w:val="26"/>
          <w:shd w:val="clear" w:color="auto" w:fill="FFFFFF"/>
        </w:rPr>
        <w:t> </w:t>
      </w:r>
      <w:bookmarkStart w:id="0" w:name="art1"/>
      <w:bookmarkEnd w:id="0"/>
      <w:r w:rsidRPr="00EA336C">
        <w:rPr>
          <w:rFonts w:ascii="Garamond" w:hAnsi="Garamond" w:cs="Arial"/>
          <w:i/>
          <w:color w:val="000000"/>
          <w:sz w:val="26"/>
          <w:szCs w:val="26"/>
          <w:shd w:val="clear" w:color="auto" w:fill="FFFFFF"/>
        </w:rPr>
        <w:t>Art. 1º Ocultar ou dissimular a natureza, origem, localização, disposição, movimentação ou propriedade de bens, direitos ou valores provenientes, direta ou indiretamente, de crime:</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Pois bem.</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lastRenderedPageBreak/>
        <w:t xml:space="preserve">Dos textos legais expostos, e das premissas fixadas, tem-se que se a </w:t>
      </w:r>
      <w:r>
        <w:rPr>
          <w:rFonts w:ascii="Garamond" w:hAnsi="Garamond"/>
          <w:i/>
          <w:sz w:val="26"/>
          <w:szCs w:val="26"/>
        </w:rPr>
        <w:t xml:space="preserve">lavagem de dinheiro </w:t>
      </w:r>
      <w:r>
        <w:rPr>
          <w:rFonts w:ascii="Garamond" w:hAnsi="Garamond"/>
          <w:sz w:val="26"/>
          <w:szCs w:val="26"/>
        </w:rPr>
        <w:t xml:space="preserve">for </w:t>
      </w:r>
      <w:r>
        <w:rPr>
          <w:rFonts w:ascii="Garamond" w:hAnsi="Garamond"/>
          <w:i/>
          <w:sz w:val="26"/>
          <w:szCs w:val="26"/>
        </w:rPr>
        <w:t xml:space="preserve">meio </w:t>
      </w:r>
      <w:r>
        <w:rPr>
          <w:rFonts w:ascii="Garamond" w:hAnsi="Garamond"/>
          <w:sz w:val="26"/>
          <w:szCs w:val="26"/>
        </w:rPr>
        <w:t xml:space="preserve">ou estiver </w:t>
      </w:r>
      <w:r>
        <w:rPr>
          <w:rFonts w:ascii="Garamond" w:hAnsi="Garamond"/>
          <w:i/>
          <w:sz w:val="26"/>
          <w:szCs w:val="26"/>
        </w:rPr>
        <w:t xml:space="preserve">contida </w:t>
      </w:r>
      <w:r>
        <w:rPr>
          <w:rFonts w:ascii="Garamond" w:hAnsi="Garamond"/>
          <w:sz w:val="26"/>
          <w:szCs w:val="26"/>
        </w:rPr>
        <w:t xml:space="preserve">no crime de </w:t>
      </w:r>
      <w:r>
        <w:rPr>
          <w:rFonts w:ascii="Garamond" w:hAnsi="Garamond"/>
          <w:i/>
          <w:sz w:val="26"/>
          <w:szCs w:val="26"/>
        </w:rPr>
        <w:t xml:space="preserve">corrupção passiva </w:t>
      </w:r>
      <w:r>
        <w:rPr>
          <w:rFonts w:ascii="Garamond" w:hAnsi="Garamond"/>
          <w:sz w:val="26"/>
          <w:szCs w:val="26"/>
        </w:rPr>
        <w:t xml:space="preserve">não existirá </w:t>
      </w:r>
      <w:r>
        <w:rPr>
          <w:rFonts w:ascii="Garamond" w:hAnsi="Garamond"/>
          <w:i/>
          <w:sz w:val="26"/>
          <w:szCs w:val="26"/>
        </w:rPr>
        <w:t xml:space="preserve">concurso de crimes, </w:t>
      </w:r>
      <w:r>
        <w:rPr>
          <w:rFonts w:ascii="Garamond" w:hAnsi="Garamond"/>
          <w:sz w:val="26"/>
          <w:szCs w:val="26"/>
        </w:rPr>
        <w:t xml:space="preserve">mas </w:t>
      </w:r>
      <w:r>
        <w:rPr>
          <w:rFonts w:ascii="Garamond" w:hAnsi="Garamond"/>
          <w:i/>
          <w:sz w:val="26"/>
          <w:szCs w:val="26"/>
        </w:rPr>
        <w:t xml:space="preserve">concurso aparente de normas, </w:t>
      </w:r>
      <w:r>
        <w:rPr>
          <w:rFonts w:ascii="Garamond" w:hAnsi="Garamond"/>
          <w:sz w:val="26"/>
          <w:szCs w:val="26"/>
        </w:rPr>
        <w:t xml:space="preserve">resolvido pela </w:t>
      </w:r>
      <w:r>
        <w:rPr>
          <w:rFonts w:ascii="Garamond" w:hAnsi="Garamond"/>
          <w:i/>
          <w:sz w:val="26"/>
          <w:szCs w:val="26"/>
        </w:rPr>
        <w:t xml:space="preserve">consunção </w:t>
      </w:r>
      <w:r>
        <w:rPr>
          <w:rFonts w:ascii="Garamond" w:hAnsi="Garamond"/>
          <w:sz w:val="26"/>
          <w:szCs w:val="26"/>
        </w:rPr>
        <w:t>da segunda na primeira.</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Para isso, parece necessária a identificação dos </w:t>
      </w:r>
      <w:r>
        <w:rPr>
          <w:rFonts w:ascii="Garamond" w:hAnsi="Garamond"/>
          <w:i/>
          <w:sz w:val="26"/>
          <w:szCs w:val="26"/>
        </w:rPr>
        <w:t xml:space="preserve">atos concretos </w:t>
      </w:r>
      <w:r>
        <w:rPr>
          <w:rFonts w:ascii="Garamond" w:hAnsi="Garamond"/>
          <w:sz w:val="26"/>
          <w:szCs w:val="26"/>
        </w:rPr>
        <w:t>praticados pelo Consulente classificados como materialmente típicos.</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Como já assentado, a </w:t>
      </w:r>
      <w:r>
        <w:rPr>
          <w:rFonts w:ascii="Garamond" w:hAnsi="Garamond"/>
          <w:i/>
          <w:sz w:val="26"/>
          <w:szCs w:val="26"/>
        </w:rPr>
        <w:t xml:space="preserve">lavagem de dinheiro </w:t>
      </w:r>
      <w:r>
        <w:rPr>
          <w:rFonts w:ascii="Garamond" w:hAnsi="Garamond"/>
          <w:sz w:val="26"/>
          <w:szCs w:val="26"/>
        </w:rPr>
        <w:t xml:space="preserve">foi caracterizada pelos votos ora em análise no comportamento de receber valores </w:t>
      </w:r>
      <w:r>
        <w:rPr>
          <w:rFonts w:ascii="Garamond" w:hAnsi="Garamond"/>
          <w:i/>
          <w:sz w:val="26"/>
          <w:szCs w:val="26"/>
        </w:rPr>
        <w:t xml:space="preserve">sujos </w:t>
      </w:r>
      <w:r>
        <w:rPr>
          <w:rFonts w:ascii="Garamond" w:hAnsi="Garamond"/>
          <w:sz w:val="26"/>
          <w:szCs w:val="26"/>
        </w:rPr>
        <w:t xml:space="preserve">por “interposta pessoa”. O uso do </w:t>
      </w:r>
      <w:r>
        <w:rPr>
          <w:rFonts w:ascii="Garamond" w:hAnsi="Garamond"/>
          <w:i/>
          <w:sz w:val="26"/>
          <w:szCs w:val="26"/>
        </w:rPr>
        <w:t xml:space="preserve">intermediário </w:t>
      </w:r>
      <w:r>
        <w:rPr>
          <w:rFonts w:ascii="Garamond" w:hAnsi="Garamond"/>
          <w:sz w:val="26"/>
          <w:szCs w:val="26"/>
        </w:rPr>
        <w:t xml:space="preserve">seria o ato típico do art.1º, </w:t>
      </w:r>
      <w:r>
        <w:rPr>
          <w:rFonts w:ascii="Garamond" w:hAnsi="Garamond"/>
          <w:i/>
          <w:sz w:val="26"/>
          <w:szCs w:val="26"/>
        </w:rPr>
        <w:t xml:space="preserve">caput, </w:t>
      </w:r>
      <w:r>
        <w:rPr>
          <w:rFonts w:ascii="Garamond" w:hAnsi="Garamond"/>
          <w:sz w:val="26"/>
          <w:szCs w:val="26"/>
        </w:rPr>
        <w:t>da Lei 9.613/98.</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F67F0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Já a corrupção passiva se revelou no ato de “</w:t>
      </w:r>
      <w:r>
        <w:rPr>
          <w:rFonts w:ascii="Garamond" w:hAnsi="Garamond"/>
          <w:i/>
          <w:sz w:val="26"/>
          <w:szCs w:val="26"/>
        </w:rPr>
        <w:t xml:space="preserve">receber” </w:t>
      </w:r>
      <w:r>
        <w:rPr>
          <w:rFonts w:ascii="Garamond" w:hAnsi="Garamond"/>
          <w:sz w:val="26"/>
          <w:szCs w:val="26"/>
        </w:rPr>
        <w:t xml:space="preserve">a vantagem indevida. Embora o tipo penal da </w:t>
      </w:r>
      <w:r>
        <w:rPr>
          <w:rFonts w:ascii="Garamond" w:hAnsi="Garamond"/>
          <w:i/>
          <w:sz w:val="26"/>
          <w:szCs w:val="26"/>
        </w:rPr>
        <w:t xml:space="preserve">corrupção passiva </w:t>
      </w:r>
      <w:r>
        <w:rPr>
          <w:rFonts w:ascii="Garamond" w:hAnsi="Garamond"/>
          <w:sz w:val="26"/>
          <w:szCs w:val="26"/>
        </w:rPr>
        <w:t xml:space="preserve">(CP, art.317) indique também a forma de </w:t>
      </w:r>
      <w:r>
        <w:rPr>
          <w:rFonts w:ascii="Garamond" w:hAnsi="Garamond"/>
          <w:i/>
          <w:sz w:val="26"/>
          <w:szCs w:val="26"/>
        </w:rPr>
        <w:t xml:space="preserve">solicitar </w:t>
      </w:r>
      <w:r>
        <w:rPr>
          <w:rFonts w:ascii="Garamond" w:hAnsi="Garamond"/>
          <w:sz w:val="26"/>
          <w:szCs w:val="26"/>
        </w:rPr>
        <w:t xml:space="preserve">como comportamento típico, nos parece que, nos fatos em tela, o núcleo do agir </w:t>
      </w:r>
      <w:r w:rsidR="00F67F0F">
        <w:rPr>
          <w:rFonts w:ascii="Garamond" w:hAnsi="Garamond"/>
          <w:sz w:val="26"/>
          <w:szCs w:val="26"/>
        </w:rPr>
        <w:t xml:space="preserve">deve ser concebido na forma do </w:t>
      </w:r>
      <w:r w:rsidR="00F67F0F">
        <w:rPr>
          <w:rFonts w:ascii="Garamond" w:hAnsi="Garamond"/>
          <w:i/>
          <w:sz w:val="26"/>
          <w:szCs w:val="26"/>
        </w:rPr>
        <w:t xml:space="preserve">recebimento, </w:t>
      </w:r>
      <w:r w:rsidR="00F67F0F">
        <w:rPr>
          <w:rFonts w:ascii="Garamond" w:hAnsi="Garamond"/>
          <w:sz w:val="26"/>
          <w:szCs w:val="26"/>
        </w:rPr>
        <w:t xml:space="preserve">e essa questão é fundamental para a análise do </w:t>
      </w:r>
      <w:r w:rsidR="00F67F0F">
        <w:rPr>
          <w:rFonts w:ascii="Garamond" w:hAnsi="Garamond"/>
          <w:i/>
          <w:sz w:val="26"/>
          <w:szCs w:val="26"/>
        </w:rPr>
        <w:t xml:space="preserve">concurso material </w:t>
      </w:r>
      <w:r w:rsidR="00F67F0F">
        <w:rPr>
          <w:rFonts w:ascii="Garamond" w:hAnsi="Garamond"/>
          <w:sz w:val="26"/>
          <w:szCs w:val="26"/>
        </w:rPr>
        <w:t>em tela</w:t>
      </w:r>
      <w:r w:rsidR="00F67F0F">
        <w:rPr>
          <w:rFonts w:ascii="Garamond" w:hAnsi="Garamond"/>
          <w:i/>
          <w:sz w:val="26"/>
          <w:szCs w:val="26"/>
        </w:rPr>
        <w:t xml:space="preserve">.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5E0ED6" w:rsidRDefault="00F67F0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Em primeiro lugar, nos parece que a </w:t>
      </w:r>
      <w:r w:rsidR="00AB146F">
        <w:rPr>
          <w:rFonts w:ascii="Garamond" w:hAnsi="Garamond"/>
          <w:sz w:val="26"/>
          <w:szCs w:val="26"/>
        </w:rPr>
        <w:t xml:space="preserve">única hipótese que admite o reconhecimento do </w:t>
      </w:r>
      <w:r w:rsidR="00AB146F">
        <w:rPr>
          <w:rFonts w:ascii="Garamond" w:hAnsi="Garamond"/>
          <w:i/>
          <w:sz w:val="26"/>
          <w:szCs w:val="26"/>
        </w:rPr>
        <w:t>concurso</w:t>
      </w:r>
      <w:r>
        <w:rPr>
          <w:rFonts w:ascii="Garamond" w:hAnsi="Garamond"/>
          <w:i/>
          <w:sz w:val="26"/>
          <w:szCs w:val="26"/>
        </w:rPr>
        <w:t xml:space="preserve"> </w:t>
      </w:r>
      <w:r>
        <w:rPr>
          <w:rFonts w:ascii="Garamond" w:hAnsi="Garamond"/>
          <w:sz w:val="26"/>
          <w:szCs w:val="26"/>
        </w:rPr>
        <w:t xml:space="preserve">da </w:t>
      </w:r>
      <w:r>
        <w:rPr>
          <w:rFonts w:ascii="Garamond" w:hAnsi="Garamond"/>
          <w:i/>
          <w:sz w:val="26"/>
          <w:szCs w:val="26"/>
        </w:rPr>
        <w:t>corrupção passiva</w:t>
      </w:r>
      <w:r w:rsidR="00AB146F">
        <w:rPr>
          <w:rFonts w:ascii="Garamond" w:hAnsi="Garamond"/>
          <w:i/>
          <w:sz w:val="26"/>
          <w:szCs w:val="26"/>
        </w:rPr>
        <w:t xml:space="preserve"> </w:t>
      </w:r>
      <w:r w:rsidR="00AB146F">
        <w:rPr>
          <w:rFonts w:ascii="Garamond" w:hAnsi="Garamond"/>
          <w:sz w:val="26"/>
          <w:szCs w:val="26"/>
        </w:rPr>
        <w:t xml:space="preserve">com a </w:t>
      </w:r>
      <w:r w:rsidR="00AB146F">
        <w:rPr>
          <w:rFonts w:ascii="Garamond" w:hAnsi="Garamond"/>
          <w:i/>
          <w:sz w:val="26"/>
          <w:szCs w:val="26"/>
        </w:rPr>
        <w:t>lavagem de dinheiro,</w:t>
      </w:r>
      <w:r>
        <w:rPr>
          <w:rFonts w:ascii="Garamond" w:hAnsi="Garamond"/>
          <w:i/>
          <w:sz w:val="26"/>
          <w:szCs w:val="26"/>
        </w:rPr>
        <w:t xml:space="preserve"> </w:t>
      </w:r>
      <w:r>
        <w:rPr>
          <w:rFonts w:ascii="Garamond" w:hAnsi="Garamond"/>
          <w:sz w:val="26"/>
          <w:szCs w:val="26"/>
        </w:rPr>
        <w:t>se dá no caso do “</w:t>
      </w:r>
      <w:r>
        <w:rPr>
          <w:rFonts w:ascii="Garamond" w:hAnsi="Garamond"/>
          <w:i/>
          <w:sz w:val="26"/>
          <w:szCs w:val="26"/>
        </w:rPr>
        <w:t>recebimento”,</w:t>
      </w:r>
      <w:r w:rsidR="00AB146F">
        <w:rPr>
          <w:rFonts w:ascii="Garamond" w:hAnsi="Garamond"/>
          <w:i/>
          <w:sz w:val="26"/>
          <w:szCs w:val="26"/>
        </w:rPr>
        <w:t xml:space="preserve"> </w:t>
      </w:r>
      <w:r w:rsidR="00AB146F">
        <w:rPr>
          <w:rFonts w:ascii="Garamond" w:hAnsi="Garamond"/>
          <w:sz w:val="26"/>
          <w:szCs w:val="26"/>
        </w:rPr>
        <w:t>uma vez que o ato de “</w:t>
      </w:r>
      <w:r w:rsidR="00AB146F">
        <w:rPr>
          <w:rFonts w:ascii="Garamond" w:hAnsi="Garamond"/>
          <w:i/>
          <w:sz w:val="26"/>
          <w:szCs w:val="26"/>
        </w:rPr>
        <w:t xml:space="preserve">solicitar” </w:t>
      </w:r>
      <w:r w:rsidR="00AB146F">
        <w:rPr>
          <w:rFonts w:ascii="Garamond" w:hAnsi="Garamond"/>
          <w:sz w:val="26"/>
          <w:szCs w:val="26"/>
        </w:rPr>
        <w:t xml:space="preserve">não gera produto passível de ocultação ou dissimulação. Vale aqui a lição de BARROS, ao comentar a corrupção como antecedente de </w:t>
      </w:r>
      <w:r w:rsidR="00AB146F">
        <w:rPr>
          <w:rFonts w:ascii="Garamond" w:hAnsi="Garamond"/>
          <w:i/>
          <w:sz w:val="26"/>
          <w:szCs w:val="26"/>
        </w:rPr>
        <w:t xml:space="preserve">lavagem de dinheiro: </w:t>
      </w:r>
      <w:r w:rsidR="00AB146F">
        <w:rPr>
          <w:rFonts w:ascii="Garamond" w:hAnsi="Garamond"/>
          <w:sz w:val="26"/>
          <w:szCs w:val="26"/>
        </w:rPr>
        <w:t>“</w:t>
      </w:r>
      <w:r w:rsidR="00AB146F">
        <w:rPr>
          <w:rFonts w:ascii="Garamond" w:hAnsi="Garamond"/>
          <w:i/>
          <w:sz w:val="26"/>
          <w:szCs w:val="26"/>
        </w:rPr>
        <w:t xml:space="preserve">Impõe-se, também nesta figura delituosa </w:t>
      </w:r>
      <w:r w:rsidR="00AB146F">
        <w:rPr>
          <w:rFonts w:ascii="Garamond" w:hAnsi="Garamond"/>
          <w:sz w:val="26"/>
          <w:szCs w:val="26"/>
        </w:rPr>
        <w:t xml:space="preserve">(corrupção) </w:t>
      </w:r>
      <w:r w:rsidR="00AB146F">
        <w:rPr>
          <w:rFonts w:ascii="Garamond" w:hAnsi="Garamond"/>
          <w:i/>
          <w:sz w:val="26"/>
          <w:szCs w:val="26"/>
        </w:rPr>
        <w:t xml:space="preserve">o </w:t>
      </w:r>
      <w:r w:rsidR="00AB146F" w:rsidRPr="005E0ED6">
        <w:rPr>
          <w:rFonts w:ascii="Garamond" w:hAnsi="Garamond"/>
          <w:i/>
          <w:sz w:val="26"/>
          <w:szCs w:val="26"/>
          <w:u w:val="single"/>
        </w:rPr>
        <w:t>recebimento da vantagem indevida</w:t>
      </w:r>
      <w:r w:rsidR="00AB146F">
        <w:rPr>
          <w:rFonts w:ascii="Garamond" w:hAnsi="Garamond"/>
          <w:i/>
          <w:sz w:val="26"/>
          <w:szCs w:val="26"/>
        </w:rPr>
        <w:t xml:space="preserve">, pois o crime de lavagem somente se consuma com a ocultação ou dissimulação do capital” </w:t>
      </w:r>
      <w:r w:rsidR="00AB146F" w:rsidRPr="00A94578">
        <w:rPr>
          <w:rStyle w:val="Refdenotaderodap"/>
          <w:rFonts w:ascii="Garamond" w:hAnsi="Garamond"/>
          <w:i/>
          <w:sz w:val="26"/>
          <w:szCs w:val="26"/>
        </w:rPr>
        <w:t xml:space="preserve"> </w:t>
      </w:r>
      <w:r w:rsidR="00AB146F">
        <w:rPr>
          <w:rStyle w:val="Refdenotaderodap"/>
          <w:rFonts w:ascii="Garamond" w:hAnsi="Garamond"/>
          <w:i/>
          <w:sz w:val="26"/>
          <w:szCs w:val="26"/>
        </w:rPr>
        <w:footnoteReference w:id="16"/>
      </w:r>
      <w:r w:rsidR="00AB146F">
        <w:rPr>
          <w:rFonts w:ascii="Garamond" w:hAnsi="Garamond"/>
          <w:sz w:val="26"/>
          <w:szCs w:val="26"/>
        </w:rPr>
        <w:t xml:space="preserve"> (grifos nossos).</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F67F0F" w:rsidP="00F67F0F">
      <w:pPr>
        <w:tabs>
          <w:tab w:val="left" w:pos="2835"/>
        </w:tabs>
        <w:spacing w:after="0" w:line="360" w:lineRule="auto"/>
        <w:ind w:left="567" w:firstLine="2268"/>
        <w:jc w:val="both"/>
        <w:rPr>
          <w:rFonts w:ascii="Garamond" w:hAnsi="Garamond"/>
          <w:sz w:val="26"/>
          <w:szCs w:val="26"/>
        </w:rPr>
      </w:pPr>
      <w:r>
        <w:rPr>
          <w:rFonts w:ascii="Garamond" w:hAnsi="Garamond"/>
          <w:sz w:val="26"/>
          <w:szCs w:val="26"/>
        </w:rPr>
        <w:lastRenderedPageBreak/>
        <w:t xml:space="preserve">Porém, há quem diga – e isso restou claro em um dos votos </w:t>
      </w:r>
      <w:r>
        <w:rPr>
          <w:rFonts w:ascii="Garamond" w:hAnsi="Garamond"/>
          <w:i/>
          <w:sz w:val="26"/>
          <w:szCs w:val="26"/>
        </w:rPr>
        <w:t xml:space="preserve">vencedores </w:t>
      </w:r>
      <w:r w:rsidR="00AB146F">
        <w:rPr>
          <w:rFonts w:ascii="Garamond" w:hAnsi="Garamond"/>
          <w:sz w:val="26"/>
          <w:szCs w:val="26"/>
        </w:rPr>
        <w:t>(fls.2331 do ac.)</w:t>
      </w:r>
      <w:r>
        <w:rPr>
          <w:rFonts w:ascii="Garamond" w:hAnsi="Garamond"/>
          <w:sz w:val="26"/>
          <w:szCs w:val="26"/>
        </w:rPr>
        <w:t xml:space="preserve"> – que o </w:t>
      </w:r>
      <w:r>
        <w:rPr>
          <w:rFonts w:ascii="Garamond" w:hAnsi="Garamond"/>
          <w:i/>
          <w:sz w:val="26"/>
          <w:szCs w:val="26"/>
        </w:rPr>
        <w:t xml:space="preserve">recebimento </w:t>
      </w:r>
      <w:r>
        <w:rPr>
          <w:rFonts w:ascii="Garamond" w:hAnsi="Garamond"/>
          <w:sz w:val="26"/>
          <w:szCs w:val="26"/>
        </w:rPr>
        <w:t xml:space="preserve">é mero </w:t>
      </w:r>
      <w:r>
        <w:rPr>
          <w:rFonts w:ascii="Garamond" w:hAnsi="Garamond"/>
          <w:i/>
          <w:sz w:val="26"/>
          <w:szCs w:val="26"/>
        </w:rPr>
        <w:t xml:space="preserve">exaurimento </w:t>
      </w:r>
      <w:r>
        <w:rPr>
          <w:rFonts w:ascii="Garamond" w:hAnsi="Garamond"/>
          <w:sz w:val="26"/>
          <w:szCs w:val="26"/>
        </w:rPr>
        <w:t xml:space="preserve">do ato anterior de </w:t>
      </w:r>
      <w:r>
        <w:rPr>
          <w:rFonts w:ascii="Garamond" w:hAnsi="Garamond"/>
          <w:i/>
          <w:sz w:val="26"/>
          <w:szCs w:val="26"/>
        </w:rPr>
        <w:t xml:space="preserve">solicitação, </w:t>
      </w:r>
      <w:r>
        <w:rPr>
          <w:rFonts w:ascii="Garamond" w:hAnsi="Garamond"/>
          <w:sz w:val="26"/>
          <w:szCs w:val="26"/>
        </w:rPr>
        <w:t>de forma que o agir típico seria o “solicitar” e não o “receber”.</w:t>
      </w:r>
    </w:p>
    <w:p w:rsidR="00AB146F" w:rsidRDefault="00AB146F" w:rsidP="00AB146F">
      <w:pPr>
        <w:tabs>
          <w:tab w:val="left" w:pos="2835"/>
        </w:tabs>
        <w:spacing w:after="0" w:line="360" w:lineRule="auto"/>
        <w:ind w:left="567" w:firstLine="2268"/>
        <w:jc w:val="both"/>
        <w:rPr>
          <w:rFonts w:ascii="Garamond" w:hAnsi="Garamond"/>
          <w:sz w:val="26"/>
          <w:szCs w:val="26"/>
        </w:rPr>
      </w:pPr>
    </w:p>
    <w:p w:rsidR="00F67F0F" w:rsidRDefault="00F67F0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Não nos parece a melhor solução. </w:t>
      </w:r>
    </w:p>
    <w:p w:rsidR="00F67F0F" w:rsidRDefault="00F67F0F" w:rsidP="00AB146F">
      <w:pPr>
        <w:tabs>
          <w:tab w:val="left" w:pos="2835"/>
        </w:tabs>
        <w:spacing w:after="0" w:line="360" w:lineRule="auto"/>
        <w:ind w:left="567" w:firstLine="2268"/>
        <w:jc w:val="both"/>
        <w:rPr>
          <w:rFonts w:ascii="Garamond" w:hAnsi="Garamond"/>
          <w:sz w:val="26"/>
          <w:szCs w:val="26"/>
        </w:rPr>
      </w:pPr>
    </w:p>
    <w:p w:rsidR="00AB146F" w:rsidRDefault="00F67F0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A nosso ver, nos casos de </w:t>
      </w:r>
      <w:r>
        <w:rPr>
          <w:rFonts w:ascii="Garamond" w:hAnsi="Garamond"/>
          <w:i/>
          <w:sz w:val="26"/>
          <w:szCs w:val="26"/>
        </w:rPr>
        <w:t xml:space="preserve">corrupção passiva, </w:t>
      </w:r>
      <w:r w:rsidR="00AB146F">
        <w:rPr>
          <w:rFonts w:ascii="Garamond" w:hAnsi="Garamond"/>
          <w:sz w:val="26"/>
          <w:szCs w:val="26"/>
        </w:rPr>
        <w:t xml:space="preserve">a verificação posterior do </w:t>
      </w:r>
      <w:r w:rsidR="00AB146F">
        <w:rPr>
          <w:rFonts w:ascii="Garamond" w:hAnsi="Garamond"/>
          <w:i/>
          <w:sz w:val="26"/>
          <w:szCs w:val="26"/>
        </w:rPr>
        <w:t xml:space="preserve">recebimento </w:t>
      </w:r>
      <w:r w:rsidR="00AB146F">
        <w:rPr>
          <w:rFonts w:ascii="Garamond" w:hAnsi="Garamond"/>
          <w:sz w:val="26"/>
          <w:szCs w:val="26"/>
        </w:rPr>
        <w:t xml:space="preserve">torna este o ato típico central da </w:t>
      </w:r>
      <w:r w:rsidR="00AB146F">
        <w:rPr>
          <w:rFonts w:ascii="Garamond" w:hAnsi="Garamond"/>
          <w:i/>
          <w:sz w:val="26"/>
          <w:szCs w:val="26"/>
        </w:rPr>
        <w:t>corrupção passiva</w:t>
      </w:r>
      <w:r w:rsidR="00AB146F">
        <w:rPr>
          <w:rFonts w:ascii="Garamond" w:hAnsi="Garamond"/>
          <w:sz w:val="26"/>
          <w:szCs w:val="26"/>
        </w:rPr>
        <w:t xml:space="preserve">, sendo absorvido o primeiro como comportamento impune. </w:t>
      </w:r>
      <w:r>
        <w:rPr>
          <w:rFonts w:ascii="Garamond" w:hAnsi="Garamond"/>
          <w:sz w:val="26"/>
          <w:szCs w:val="26"/>
        </w:rPr>
        <w:t>O</w:t>
      </w:r>
      <w:r w:rsidR="00AB146F">
        <w:rPr>
          <w:rFonts w:ascii="Garamond" w:hAnsi="Garamond"/>
          <w:sz w:val="26"/>
          <w:szCs w:val="26"/>
        </w:rPr>
        <w:t xml:space="preserve"> </w:t>
      </w:r>
      <w:r w:rsidR="00AB146F">
        <w:rPr>
          <w:rFonts w:ascii="Garamond" w:hAnsi="Garamond"/>
          <w:i/>
          <w:sz w:val="26"/>
          <w:szCs w:val="26"/>
        </w:rPr>
        <w:t xml:space="preserve">ato típico imputado </w:t>
      </w:r>
      <w:r w:rsidR="00AB146F">
        <w:rPr>
          <w:rFonts w:ascii="Garamond" w:hAnsi="Garamond"/>
          <w:sz w:val="26"/>
          <w:szCs w:val="26"/>
        </w:rPr>
        <w:t xml:space="preserve">deixa de ser </w:t>
      </w:r>
      <w:r w:rsidR="00AB146F">
        <w:rPr>
          <w:rFonts w:ascii="Garamond" w:hAnsi="Garamond"/>
          <w:i/>
          <w:sz w:val="26"/>
          <w:szCs w:val="26"/>
        </w:rPr>
        <w:t xml:space="preserve">corrupção passiva </w:t>
      </w:r>
      <w:r w:rsidR="00AB146F">
        <w:rPr>
          <w:rFonts w:ascii="Garamond" w:hAnsi="Garamond"/>
          <w:sz w:val="26"/>
          <w:szCs w:val="26"/>
        </w:rPr>
        <w:t xml:space="preserve">na forma “solicitar” e passa a ser na forma “receber”.  Este último ato não é mero </w:t>
      </w:r>
      <w:r w:rsidR="00AB146F">
        <w:rPr>
          <w:rFonts w:ascii="Garamond" w:hAnsi="Garamond"/>
          <w:i/>
          <w:sz w:val="26"/>
          <w:szCs w:val="26"/>
        </w:rPr>
        <w:t xml:space="preserve">exaurimento </w:t>
      </w:r>
      <w:r w:rsidR="00AB146F">
        <w:rPr>
          <w:rFonts w:ascii="Garamond" w:hAnsi="Garamond"/>
          <w:sz w:val="26"/>
          <w:szCs w:val="26"/>
        </w:rPr>
        <w:t xml:space="preserve">do ato anterior de solicitação, porque previsto </w:t>
      </w:r>
      <w:r w:rsidR="00AB146F">
        <w:rPr>
          <w:rFonts w:ascii="Garamond" w:hAnsi="Garamond"/>
          <w:i/>
          <w:sz w:val="26"/>
          <w:szCs w:val="26"/>
        </w:rPr>
        <w:t xml:space="preserve">expressa e objetivamente </w:t>
      </w:r>
      <w:r w:rsidR="00AB146F">
        <w:rPr>
          <w:rFonts w:ascii="Garamond" w:hAnsi="Garamond"/>
          <w:sz w:val="26"/>
          <w:szCs w:val="26"/>
        </w:rPr>
        <w:t xml:space="preserve">no texto do tipo penal – o que não ocorre nas situações se exaurimento em que o comportamento é descrito como mera </w:t>
      </w:r>
      <w:r w:rsidR="00AB146F">
        <w:rPr>
          <w:rFonts w:ascii="Garamond" w:hAnsi="Garamond"/>
          <w:i/>
          <w:sz w:val="26"/>
          <w:szCs w:val="26"/>
        </w:rPr>
        <w:t xml:space="preserve">intenção </w:t>
      </w:r>
      <w:r w:rsidR="00AB146F">
        <w:rPr>
          <w:rFonts w:ascii="Garamond" w:hAnsi="Garamond"/>
          <w:sz w:val="26"/>
          <w:szCs w:val="26"/>
        </w:rPr>
        <w:t xml:space="preserve">ou </w:t>
      </w:r>
      <w:r w:rsidR="00AB146F">
        <w:rPr>
          <w:rFonts w:ascii="Garamond" w:hAnsi="Garamond"/>
          <w:i/>
          <w:sz w:val="26"/>
          <w:szCs w:val="26"/>
        </w:rPr>
        <w:t xml:space="preserve">objetivo </w:t>
      </w:r>
      <w:proofErr w:type="spellStart"/>
      <w:r w:rsidR="00AB146F">
        <w:rPr>
          <w:rFonts w:ascii="Garamond" w:hAnsi="Garamond"/>
          <w:i/>
          <w:sz w:val="26"/>
          <w:szCs w:val="26"/>
        </w:rPr>
        <w:t>transc</w:t>
      </w:r>
      <w:proofErr w:type="spellEnd"/>
      <w:r w:rsidR="00CE20E8">
        <w:rPr>
          <w:rFonts w:ascii="Garamond" w:hAnsi="Garamond"/>
          <w:i/>
          <w:sz w:val="26"/>
          <w:szCs w:val="26"/>
        </w:rPr>
        <w:t xml:space="preserve"> </w:t>
      </w:r>
      <w:r w:rsidR="00AB146F">
        <w:rPr>
          <w:rFonts w:ascii="Garamond" w:hAnsi="Garamond"/>
          <w:i/>
          <w:sz w:val="26"/>
          <w:szCs w:val="26"/>
        </w:rPr>
        <w:t xml:space="preserve">endente. </w:t>
      </w:r>
    </w:p>
    <w:p w:rsidR="00AB146F" w:rsidRDefault="00AB146F" w:rsidP="00AB146F">
      <w:pPr>
        <w:tabs>
          <w:tab w:val="left" w:pos="2835"/>
        </w:tabs>
        <w:spacing w:after="0" w:line="360" w:lineRule="auto"/>
        <w:ind w:left="567" w:firstLine="2268"/>
        <w:jc w:val="both"/>
        <w:rPr>
          <w:rFonts w:ascii="Garamond" w:hAnsi="Garamond"/>
          <w:i/>
          <w:sz w:val="26"/>
          <w:szCs w:val="26"/>
        </w:rPr>
      </w:pPr>
    </w:p>
    <w:p w:rsidR="00AB146F" w:rsidRPr="0031570E"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NORONHA, ao analisar o tema do exaurimento, esclarece que: “</w:t>
      </w:r>
      <w:r>
        <w:rPr>
          <w:rFonts w:ascii="Garamond" w:hAnsi="Garamond"/>
          <w:i/>
          <w:sz w:val="26"/>
          <w:szCs w:val="26"/>
        </w:rPr>
        <w:t xml:space="preserve">exaurido se diz um crime, quando, após a consumação, é levado a outras consequências lesivas. Assim, no delito do art.159, quando, após sequestrar a pessoa com o fim de resgate, o delinquente consegue este. A consecução do resgate </w:t>
      </w:r>
      <w:r>
        <w:rPr>
          <w:rFonts w:ascii="Garamond" w:hAnsi="Garamond"/>
          <w:i/>
          <w:sz w:val="26"/>
          <w:szCs w:val="26"/>
          <w:u w:val="single"/>
        </w:rPr>
        <w:t>não é elemento do delito</w:t>
      </w:r>
      <w:r>
        <w:rPr>
          <w:rFonts w:ascii="Garamond" w:hAnsi="Garamond"/>
          <w:i/>
          <w:sz w:val="26"/>
          <w:szCs w:val="26"/>
        </w:rPr>
        <w:t>; basta ser o fim do delinquente</w:t>
      </w:r>
      <w:proofErr w:type="gramStart"/>
      <w:r>
        <w:rPr>
          <w:rFonts w:ascii="Garamond" w:hAnsi="Garamond"/>
          <w:i/>
          <w:sz w:val="26"/>
          <w:szCs w:val="26"/>
        </w:rPr>
        <w:t>”</w:t>
      </w:r>
      <w:proofErr w:type="gramEnd"/>
      <w:r>
        <w:rPr>
          <w:rStyle w:val="Refdenotaderodap"/>
          <w:rFonts w:ascii="Garamond" w:hAnsi="Garamond"/>
          <w:i/>
          <w:sz w:val="26"/>
          <w:szCs w:val="26"/>
        </w:rPr>
        <w:footnoteReference w:id="17"/>
      </w:r>
    </w:p>
    <w:p w:rsidR="00AB146F" w:rsidRDefault="00AB146F" w:rsidP="00AB146F">
      <w:pPr>
        <w:tabs>
          <w:tab w:val="left" w:pos="2835"/>
        </w:tabs>
        <w:spacing w:after="0" w:line="360" w:lineRule="auto"/>
        <w:ind w:left="567" w:firstLine="2268"/>
        <w:jc w:val="both"/>
        <w:rPr>
          <w:rFonts w:ascii="Garamond" w:hAnsi="Garamond"/>
          <w:i/>
          <w:sz w:val="26"/>
          <w:szCs w:val="26"/>
        </w:rPr>
      </w:pPr>
    </w:p>
    <w:p w:rsidR="00AB146F" w:rsidRPr="00FC08CC"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Em outras palavras, o ato que </w:t>
      </w:r>
      <w:r>
        <w:rPr>
          <w:rFonts w:ascii="Garamond" w:hAnsi="Garamond"/>
          <w:i/>
          <w:sz w:val="26"/>
          <w:szCs w:val="26"/>
        </w:rPr>
        <w:t xml:space="preserve">exaure </w:t>
      </w:r>
      <w:r>
        <w:rPr>
          <w:rFonts w:ascii="Garamond" w:hAnsi="Garamond"/>
          <w:sz w:val="26"/>
          <w:szCs w:val="26"/>
        </w:rPr>
        <w:t xml:space="preserve">o delito </w:t>
      </w:r>
      <w:r>
        <w:rPr>
          <w:rFonts w:ascii="Garamond" w:hAnsi="Garamond"/>
          <w:i/>
          <w:sz w:val="26"/>
          <w:szCs w:val="26"/>
        </w:rPr>
        <w:t xml:space="preserve">não pode ser elemento do tipo penal.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No crime de </w:t>
      </w:r>
      <w:r>
        <w:rPr>
          <w:rFonts w:ascii="Garamond" w:hAnsi="Garamond"/>
          <w:i/>
          <w:sz w:val="26"/>
          <w:szCs w:val="26"/>
        </w:rPr>
        <w:t xml:space="preserve">extorsão mediante sequestro </w:t>
      </w:r>
      <w:r>
        <w:rPr>
          <w:rFonts w:ascii="Garamond" w:hAnsi="Garamond"/>
          <w:sz w:val="26"/>
          <w:szCs w:val="26"/>
        </w:rPr>
        <w:t xml:space="preserve">(CP, art.159) – citado por NORONHA - tem-se por </w:t>
      </w:r>
      <w:r>
        <w:rPr>
          <w:rFonts w:ascii="Garamond" w:hAnsi="Garamond"/>
          <w:i/>
          <w:sz w:val="26"/>
          <w:szCs w:val="26"/>
        </w:rPr>
        <w:t xml:space="preserve">exaurimento </w:t>
      </w:r>
      <w:r>
        <w:rPr>
          <w:rFonts w:ascii="Garamond" w:hAnsi="Garamond"/>
          <w:sz w:val="26"/>
          <w:szCs w:val="26"/>
        </w:rPr>
        <w:t xml:space="preserve">o </w:t>
      </w:r>
      <w:r>
        <w:rPr>
          <w:rFonts w:ascii="Garamond" w:hAnsi="Garamond"/>
          <w:i/>
          <w:sz w:val="26"/>
          <w:szCs w:val="26"/>
        </w:rPr>
        <w:t xml:space="preserve">recebimento do valor do resgate, </w:t>
      </w:r>
      <w:r>
        <w:rPr>
          <w:rFonts w:ascii="Garamond" w:hAnsi="Garamond"/>
          <w:sz w:val="26"/>
          <w:szCs w:val="26"/>
        </w:rPr>
        <w:t>uma vez que tal “recebimento” não é conduta prevista (ou exigida) no tipo penal, sendo indicada no dispositivo apenas a “</w:t>
      </w:r>
      <w:r>
        <w:rPr>
          <w:rFonts w:ascii="Garamond" w:hAnsi="Garamond"/>
          <w:i/>
          <w:sz w:val="26"/>
          <w:szCs w:val="26"/>
        </w:rPr>
        <w:t>intenção do recebimento do resgate”.</w:t>
      </w:r>
    </w:p>
    <w:p w:rsidR="00AB146F" w:rsidRDefault="00AB146F" w:rsidP="00AB146F">
      <w:pPr>
        <w:tabs>
          <w:tab w:val="left" w:pos="2835"/>
        </w:tabs>
        <w:spacing w:after="0" w:line="360" w:lineRule="auto"/>
        <w:ind w:left="567" w:firstLine="2268"/>
        <w:jc w:val="both"/>
        <w:rPr>
          <w:rFonts w:ascii="Garamond" w:hAnsi="Garamond"/>
          <w:i/>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lastRenderedPageBreak/>
        <w:t xml:space="preserve">Ao contrário, na </w:t>
      </w:r>
      <w:r>
        <w:rPr>
          <w:rFonts w:ascii="Garamond" w:hAnsi="Garamond"/>
          <w:i/>
          <w:sz w:val="26"/>
          <w:szCs w:val="26"/>
        </w:rPr>
        <w:t xml:space="preserve">corrupção passiva, </w:t>
      </w:r>
      <w:r>
        <w:rPr>
          <w:rFonts w:ascii="Garamond" w:hAnsi="Garamond"/>
          <w:sz w:val="26"/>
          <w:szCs w:val="26"/>
        </w:rPr>
        <w:t xml:space="preserve">o ato de </w:t>
      </w:r>
      <w:r>
        <w:rPr>
          <w:rFonts w:ascii="Garamond" w:hAnsi="Garamond"/>
          <w:i/>
          <w:sz w:val="26"/>
          <w:szCs w:val="26"/>
        </w:rPr>
        <w:t xml:space="preserve">receber </w:t>
      </w:r>
      <w:r>
        <w:rPr>
          <w:rFonts w:ascii="Garamond" w:hAnsi="Garamond"/>
          <w:sz w:val="26"/>
          <w:szCs w:val="26"/>
        </w:rPr>
        <w:t xml:space="preserve">é </w:t>
      </w:r>
      <w:r>
        <w:rPr>
          <w:rFonts w:ascii="Garamond" w:hAnsi="Garamond"/>
          <w:i/>
          <w:sz w:val="26"/>
          <w:szCs w:val="26"/>
        </w:rPr>
        <w:t xml:space="preserve">elemento do tipo penal </w:t>
      </w:r>
      <w:r>
        <w:rPr>
          <w:rFonts w:ascii="Garamond" w:hAnsi="Garamond"/>
          <w:sz w:val="26"/>
          <w:szCs w:val="26"/>
        </w:rPr>
        <w:t xml:space="preserve">na forma objetiva. O ato de “receber” seria mero </w:t>
      </w:r>
      <w:r>
        <w:rPr>
          <w:rFonts w:ascii="Garamond" w:hAnsi="Garamond"/>
          <w:i/>
          <w:sz w:val="26"/>
          <w:szCs w:val="26"/>
        </w:rPr>
        <w:t xml:space="preserve">exaurimento </w:t>
      </w:r>
      <w:r>
        <w:rPr>
          <w:rFonts w:ascii="Garamond" w:hAnsi="Garamond"/>
          <w:sz w:val="26"/>
          <w:szCs w:val="26"/>
        </w:rPr>
        <w:t>se o tipo penal indicasse a conduta típica como “</w:t>
      </w:r>
      <w:r>
        <w:rPr>
          <w:rFonts w:ascii="Garamond" w:hAnsi="Garamond"/>
          <w:i/>
          <w:sz w:val="26"/>
          <w:szCs w:val="26"/>
        </w:rPr>
        <w:t xml:space="preserve">solicitar, com o intuito de receber”. </w:t>
      </w:r>
      <w:r>
        <w:rPr>
          <w:rFonts w:ascii="Garamond" w:hAnsi="Garamond"/>
          <w:sz w:val="26"/>
          <w:szCs w:val="26"/>
        </w:rPr>
        <w:t xml:space="preserve">Mas a técnica do </w:t>
      </w:r>
      <w:r>
        <w:rPr>
          <w:rFonts w:ascii="Garamond" w:hAnsi="Garamond"/>
          <w:i/>
          <w:sz w:val="26"/>
          <w:szCs w:val="26"/>
        </w:rPr>
        <w:t xml:space="preserve">tipo misto alternativo </w:t>
      </w:r>
      <w:r>
        <w:rPr>
          <w:rFonts w:ascii="Garamond" w:hAnsi="Garamond"/>
          <w:sz w:val="26"/>
          <w:szCs w:val="26"/>
        </w:rPr>
        <w:t>dispôs o ato de “</w:t>
      </w:r>
      <w:r>
        <w:rPr>
          <w:rFonts w:ascii="Garamond" w:hAnsi="Garamond"/>
          <w:i/>
          <w:sz w:val="26"/>
          <w:szCs w:val="26"/>
        </w:rPr>
        <w:t xml:space="preserve">solicitar ou receber”, </w:t>
      </w:r>
      <w:r>
        <w:rPr>
          <w:rFonts w:ascii="Garamond" w:hAnsi="Garamond"/>
          <w:sz w:val="26"/>
          <w:szCs w:val="26"/>
        </w:rPr>
        <w:t xml:space="preserve">de forma que o último ato não pode ser caracterizado como </w:t>
      </w:r>
      <w:r>
        <w:rPr>
          <w:rFonts w:ascii="Garamond" w:hAnsi="Garamond"/>
          <w:i/>
          <w:sz w:val="26"/>
          <w:szCs w:val="26"/>
        </w:rPr>
        <w:t xml:space="preserve">exaurimento, </w:t>
      </w:r>
      <w:r>
        <w:rPr>
          <w:rFonts w:ascii="Garamond" w:hAnsi="Garamond"/>
          <w:sz w:val="26"/>
          <w:szCs w:val="26"/>
        </w:rPr>
        <w:t xml:space="preserve">mas modalidade típica alternativa que consome a “solicitação” anterior. É apenas uma forma distinta e progressiva da consumação do tipo penal.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A653FA"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Não é o que ocorre, por exemplo, com a </w:t>
      </w:r>
      <w:r>
        <w:rPr>
          <w:rFonts w:ascii="Garamond" w:hAnsi="Garamond"/>
          <w:i/>
          <w:sz w:val="26"/>
          <w:szCs w:val="26"/>
        </w:rPr>
        <w:t xml:space="preserve">corrupção ativa </w:t>
      </w:r>
      <w:r>
        <w:rPr>
          <w:rFonts w:ascii="Garamond" w:hAnsi="Garamond"/>
          <w:sz w:val="26"/>
          <w:szCs w:val="26"/>
        </w:rPr>
        <w:t>(CP, art.333)</w:t>
      </w:r>
      <w:r>
        <w:rPr>
          <w:rFonts w:ascii="Garamond" w:hAnsi="Garamond"/>
          <w:i/>
          <w:sz w:val="26"/>
          <w:szCs w:val="26"/>
        </w:rPr>
        <w:t xml:space="preserve">, </w:t>
      </w:r>
      <w:r>
        <w:rPr>
          <w:rFonts w:ascii="Garamond" w:hAnsi="Garamond"/>
          <w:sz w:val="26"/>
          <w:szCs w:val="26"/>
        </w:rPr>
        <w:t xml:space="preserve">onde o ato de “pagar ou entregar” a vantagem não integra o tipo penal. Nesse caso, a </w:t>
      </w:r>
      <w:r>
        <w:rPr>
          <w:rFonts w:ascii="Garamond" w:hAnsi="Garamond"/>
          <w:i/>
          <w:sz w:val="26"/>
          <w:szCs w:val="26"/>
        </w:rPr>
        <w:t xml:space="preserve">realização do prometido ou oferecido </w:t>
      </w:r>
      <w:r>
        <w:rPr>
          <w:rFonts w:ascii="Garamond" w:hAnsi="Garamond"/>
          <w:sz w:val="26"/>
          <w:szCs w:val="26"/>
        </w:rPr>
        <w:t xml:space="preserve">é – sem duvida – </w:t>
      </w:r>
      <w:r>
        <w:rPr>
          <w:rFonts w:ascii="Garamond" w:hAnsi="Garamond"/>
          <w:i/>
          <w:sz w:val="26"/>
          <w:szCs w:val="26"/>
        </w:rPr>
        <w:t xml:space="preserve">mero exaurimento, </w:t>
      </w:r>
      <w:r>
        <w:rPr>
          <w:rFonts w:ascii="Garamond" w:hAnsi="Garamond"/>
          <w:sz w:val="26"/>
          <w:szCs w:val="26"/>
        </w:rPr>
        <w:t xml:space="preserve">o que não ocorre na </w:t>
      </w:r>
      <w:r>
        <w:rPr>
          <w:rFonts w:ascii="Garamond" w:hAnsi="Garamond"/>
          <w:i/>
          <w:sz w:val="26"/>
          <w:szCs w:val="26"/>
        </w:rPr>
        <w:t xml:space="preserve">corrupção passiva </w:t>
      </w:r>
      <w:r>
        <w:rPr>
          <w:rFonts w:ascii="Garamond" w:hAnsi="Garamond"/>
          <w:sz w:val="26"/>
          <w:szCs w:val="26"/>
        </w:rPr>
        <w:t xml:space="preserve">dada </w:t>
      </w:r>
      <w:proofErr w:type="gramStart"/>
      <w:r>
        <w:rPr>
          <w:rFonts w:ascii="Garamond" w:hAnsi="Garamond"/>
          <w:sz w:val="26"/>
          <w:szCs w:val="26"/>
        </w:rPr>
        <w:t>a</w:t>
      </w:r>
      <w:proofErr w:type="gramEnd"/>
      <w:r>
        <w:rPr>
          <w:rFonts w:ascii="Garamond" w:hAnsi="Garamond"/>
          <w:sz w:val="26"/>
          <w:szCs w:val="26"/>
        </w:rPr>
        <w:t xml:space="preserve"> integração do “recebimento da vantagem” como elemento típico objetivo.</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Pr="00A653FA"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Em outras palavras, para a </w:t>
      </w:r>
      <w:r>
        <w:rPr>
          <w:rFonts w:ascii="Garamond" w:hAnsi="Garamond"/>
          <w:i/>
          <w:sz w:val="26"/>
          <w:szCs w:val="26"/>
        </w:rPr>
        <w:t xml:space="preserve">corrupção passiva </w:t>
      </w:r>
      <w:r>
        <w:rPr>
          <w:rFonts w:ascii="Garamond" w:hAnsi="Garamond"/>
          <w:sz w:val="26"/>
          <w:szCs w:val="26"/>
        </w:rPr>
        <w:t xml:space="preserve">consumada, basta a “solicitação”, não é </w:t>
      </w:r>
      <w:proofErr w:type="gramStart"/>
      <w:r>
        <w:rPr>
          <w:rFonts w:ascii="Garamond" w:hAnsi="Garamond"/>
          <w:sz w:val="26"/>
          <w:szCs w:val="26"/>
        </w:rPr>
        <w:t>necessário</w:t>
      </w:r>
      <w:proofErr w:type="gramEnd"/>
      <w:r>
        <w:rPr>
          <w:rFonts w:ascii="Garamond" w:hAnsi="Garamond"/>
          <w:sz w:val="26"/>
          <w:szCs w:val="26"/>
        </w:rPr>
        <w:t xml:space="preserve"> o “recebimento”, mas se este efetivamente ocorrer, consubstancia ato típico novo, que absorve o precedente, e renova inclusive o inicio do prazo prescricional.</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É o que ocorre com o crime de tráfico de drogas (Lei 11.343, art.33). Se o agente comete mais de um dos atos descritos no </w:t>
      </w:r>
      <w:r>
        <w:rPr>
          <w:rFonts w:ascii="Garamond" w:hAnsi="Garamond"/>
          <w:i/>
          <w:sz w:val="26"/>
          <w:szCs w:val="26"/>
        </w:rPr>
        <w:t xml:space="preserve">caput </w:t>
      </w:r>
      <w:r>
        <w:rPr>
          <w:rFonts w:ascii="Garamond" w:hAnsi="Garamond"/>
          <w:sz w:val="26"/>
          <w:szCs w:val="26"/>
        </w:rPr>
        <w:t xml:space="preserve">do dispositivo, o último caracteriza o ato típico, sendo o anterior afastado como conduta precedente absorvida. Imagine-se que alguém </w:t>
      </w:r>
      <w:r>
        <w:rPr>
          <w:rFonts w:ascii="Garamond" w:hAnsi="Garamond"/>
          <w:i/>
          <w:sz w:val="26"/>
          <w:szCs w:val="26"/>
        </w:rPr>
        <w:t xml:space="preserve">tem em depósito </w:t>
      </w:r>
      <w:r>
        <w:rPr>
          <w:rFonts w:ascii="Garamond" w:hAnsi="Garamond"/>
          <w:sz w:val="26"/>
          <w:szCs w:val="26"/>
        </w:rPr>
        <w:t xml:space="preserve">produto entorpecente e depois o </w:t>
      </w:r>
      <w:r>
        <w:rPr>
          <w:rFonts w:ascii="Garamond" w:hAnsi="Garamond"/>
          <w:i/>
          <w:sz w:val="26"/>
          <w:szCs w:val="26"/>
        </w:rPr>
        <w:t xml:space="preserve">fornece </w:t>
      </w:r>
      <w:r>
        <w:rPr>
          <w:rFonts w:ascii="Garamond" w:hAnsi="Garamond"/>
          <w:sz w:val="26"/>
          <w:szCs w:val="26"/>
        </w:rPr>
        <w:t xml:space="preserve">para terceiros. O </w:t>
      </w:r>
      <w:r>
        <w:rPr>
          <w:rFonts w:ascii="Garamond" w:hAnsi="Garamond"/>
          <w:i/>
          <w:sz w:val="26"/>
          <w:szCs w:val="26"/>
        </w:rPr>
        <w:t xml:space="preserve">fornecimento </w:t>
      </w:r>
      <w:r>
        <w:rPr>
          <w:rFonts w:ascii="Garamond" w:hAnsi="Garamond"/>
          <w:sz w:val="26"/>
          <w:szCs w:val="26"/>
        </w:rPr>
        <w:t xml:space="preserve">não é </w:t>
      </w:r>
      <w:r>
        <w:rPr>
          <w:rFonts w:ascii="Garamond" w:hAnsi="Garamond"/>
          <w:i/>
          <w:sz w:val="26"/>
          <w:szCs w:val="26"/>
        </w:rPr>
        <w:t xml:space="preserve">exaurimento </w:t>
      </w:r>
      <w:r>
        <w:rPr>
          <w:rFonts w:ascii="Garamond" w:hAnsi="Garamond"/>
          <w:sz w:val="26"/>
          <w:szCs w:val="26"/>
        </w:rPr>
        <w:t xml:space="preserve">do </w:t>
      </w:r>
      <w:r>
        <w:rPr>
          <w:rFonts w:ascii="Garamond" w:hAnsi="Garamond"/>
          <w:i/>
          <w:sz w:val="26"/>
          <w:szCs w:val="26"/>
        </w:rPr>
        <w:t xml:space="preserve">depósito, </w:t>
      </w:r>
      <w:r>
        <w:rPr>
          <w:rFonts w:ascii="Garamond" w:hAnsi="Garamond"/>
          <w:sz w:val="26"/>
          <w:szCs w:val="26"/>
        </w:rPr>
        <w:t xml:space="preserve">mas </w:t>
      </w:r>
      <w:r>
        <w:rPr>
          <w:rFonts w:ascii="Garamond" w:hAnsi="Garamond"/>
          <w:i/>
          <w:sz w:val="26"/>
          <w:szCs w:val="26"/>
        </w:rPr>
        <w:t xml:space="preserve">ato típico autônomo </w:t>
      </w:r>
      <w:r>
        <w:rPr>
          <w:rFonts w:ascii="Garamond" w:hAnsi="Garamond"/>
          <w:sz w:val="26"/>
          <w:szCs w:val="26"/>
        </w:rPr>
        <w:t>que absorve o precedente e passa a constar como comportamento nuclear do injusto.</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AB146F" w:rsidP="00AB146F">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Por isso, a conduta </w:t>
      </w:r>
      <w:r>
        <w:rPr>
          <w:rFonts w:ascii="Garamond" w:hAnsi="Garamond"/>
          <w:i/>
          <w:sz w:val="26"/>
          <w:szCs w:val="26"/>
        </w:rPr>
        <w:t xml:space="preserve">típica </w:t>
      </w:r>
      <w:r>
        <w:rPr>
          <w:rFonts w:ascii="Garamond" w:hAnsi="Garamond"/>
          <w:sz w:val="26"/>
          <w:szCs w:val="26"/>
        </w:rPr>
        <w:t xml:space="preserve">da </w:t>
      </w:r>
      <w:r>
        <w:rPr>
          <w:rFonts w:ascii="Garamond" w:hAnsi="Garamond"/>
          <w:i/>
          <w:sz w:val="26"/>
          <w:szCs w:val="26"/>
        </w:rPr>
        <w:t xml:space="preserve">corrupção passiva </w:t>
      </w:r>
      <w:r>
        <w:rPr>
          <w:rFonts w:ascii="Garamond" w:hAnsi="Garamond"/>
          <w:sz w:val="26"/>
          <w:szCs w:val="26"/>
        </w:rPr>
        <w:t xml:space="preserve">em análise é o </w:t>
      </w:r>
      <w:r>
        <w:rPr>
          <w:rFonts w:ascii="Garamond" w:hAnsi="Garamond"/>
          <w:i/>
          <w:sz w:val="26"/>
          <w:szCs w:val="26"/>
        </w:rPr>
        <w:t xml:space="preserve">recebimento </w:t>
      </w:r>
      <w:r>
        <w:rPr>
          <w:rFonts w:ascii="Garamond" w:hAnsi="Garamond"/>
          <w:sz w:val="26"/>
          <w:szCs w:val="26"/>
        </w:rPr>
        <w:t xml:space="preserve">e não a </w:t>
      </w:r>
      <w:r>
        <w:rPr>
          <w:rFonts w:ascii="Garamond" w:hAnsi="Garamond"/>
          <w:i/>
          <w:sz w:val="26"/>
          <w:szCs w:val="26"/>
        </w:rPr>
        <w:t xml:space="preserve">solicitação </w:t>
      </w:r>
      <w:r w:rsidR="00CA1EB3">
        <w:rPr>
          <w:rFonts w:ascii="Garamond" w:hAnsi="Garamond"/>
          <w:sz w:val="26"/>
          <w:szCs w:val="26"/>
        </w:rPr>
        <w:t xml:space="preserve">prévia </w:t>
      </w:r>
      <w:r>
        <w:rPr>
          <w:rFonts w:ascii="Garamond" w:hAnsi="Garamond"/>
          <w:sz w:val="26"/>
          <w:szCs w:val="26"/>
        </w:rPr>
        <w:t xml:space="preserve">que – embora típica – é absorvida pelo segundo ato. Vale repetir: a </w:t>
      </w:r>
      <w:r>
        <w:rPr>
          <w:rFonts w:ascii="Garamond" w:hAnsi="Garamond"/>
          <w:i/>
          <w:sz w:val="26"/>
          <w:szCs w:val="26"/>
        </w:rPr>
        <w:t xml:space="preserve">consumação </w:t>
      </w:r>
      <w:r>
        <w:rPr>
          <w:rFonts w:ascii="Garamond" w:hAnsi="Garamond"/>
          <w:sz w:val="26"/>
          <w:szCs w:val="26"/>
        </w:rPr>
        <w:t xml:space="preserve">da corrupção passiva se dá – sem duvida – pela </w:t>
      </w:r>
      <w:r>
        <w:rPr>
          <w:rFonts w:ascii="Garamond" w:hAnsi="Garamond"/>
          <w:i/>
          <w:sz w:val="26"/>
          <w:szCs w:val="26"/>
        </w:rPr>
        <w:t xml:space="preserve">solicitação, </w:t>
      </w:r>
      <w:r>
        <w:rPr>
          <w:rFonts w:ascii="Garamond" w:hAnsi="Garamond"/>
          <w:sz w:val="26"/>
          <w:szCs w:val="26"/>
        </w:rPr>
        <w:t xml:space="preserve">mas o </w:t>
      </w:r>
      <w:r>
        <w:rPr>
          <w:rFonts w:ascii="Garamond" w:hAnsi="Garamond"/>
          <w:i/>
          <w:sz w:val="26"/>
          <w:szCs w:val="26"/>
        </w:rPr>
        <w:t xml:space="preserve">recebimento posterior </w:t>
      </w:r>
      <w:r>
        <w:rPr>
          <w:rFonts w:ascii="Garamond" w:hAnsi="Garamond"/>
          <w:sz w:val="26"/>
          <w:szCs w:val="26"/>
        </w:rPr>
        <w:t xml:space="preserve">é </w:t>
      </w:r>
      <w:r>
        <w:rPr>
          <w:rFonts w:ascii="Garamond" w:hAnsi="Garamond"/>
          <w:i/>
          <w:sz w:val="26"/>
          <w:szCs w:val="26"/>
        </w:rPr>
        <w:t xml:space="preserve">nova consumação, </w:t>
      </w:r>
      <w:r>
        <w:rPr>
          <w:rFonts w:ascii="Garamond" w:hAnsi="Garamond"/>
          <w:sz w:val="26"/>
          <w:szCs w:val="26"/>
        </w:rPr>
        <w:t xml:space="preserve">um ato de </w:t>
      </w:r>
      <w:r>
        <w:rPr>
          <w:rFonts w:ascii="Garamond" w:hAnsi="Garamond"/>
          <w:i/>
          <w:sz w:val="26"/>
          <w:szCs w:val="26"/>
        </w:rPr>
        <w:t xml:space="preserve">renovação </w:t>
      </w:r>
      <w:r>
        <w:rPr>
          <w:rFonts w:ascii="Garamond" w:hAnsi="Garamond"/>
          <w:sz w:val="26"/>
          <w:szCs w:val="26"/>
        </w:rPr>
        <w:lastRenderedPageBreak/>
        <w:t xml:space="preserve">do fato típico, a partir do qual, inclusive, recomeça a contagem do </w:t>
      </w:r>
      <w:r>
        <w:rPr>
          <w:rFonts w:ascii="Garamond" w:hAnsi="Garamond"/>
          <w:i/>
          <w:sz w:val="26"/>
          <w:szCs w:val="26"/>
        </w:rPr>
        <w:t>prazo prescricional</w:t>
      </w:r>
      <w:r>
        <w:rPr>
          <w:rFonts w:ascii="Garamond" w:hAnsi="Garamond"/>
          <w:sz w:val="26"/>
          <w:szCs w:val="26"/>
        </w:rPr>
        <w:t xml:space="preserve">, sendo este o núcleo típico que justificou a condenação. </w:t>
      </w:r>
    </w:p>
    <w:p w:rsidR="00AB146F" w:rsidRDefault="00AB146F" w:rsidP="00AB146F">
      <w:pPr>
        <w:tabs>
          <w:tab w:val="left" w:pos="2835"/>
        </w:tabs>
        <w:spacing w:after="0" w:line="360" w:lineRule="auto"/>
        <w:ind w:left="567" w:firstLine="2268"/>
        <w:jc w:val="both"/>
        <w:rPr>
          <w:rFonts w:ascii="Garamond" w:hAnsi="Garamond"/>
          <w:sz w:val="26"/>
          <w:szCs w:val="26"/>
        </w:rPr>
      </w:pPr>
    </w:p>
    <w:p w:rsidR="00AB146F" w:rsidRDefault="00F67F0F"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Pois bem.</w:t>
      </w:r>
    </w:p>
    <w:p w:rsidR="00F67F0F" w:rsidRDefault="00F67F0F" w:rsidP="00392C68">
      <w:pPr>
        <w:tabs>
          <w:tab w:val="left" w:pos="2835"/>
        </w:tabs>
        <w:spacing w:after="0" w:line="360" w:lineRule="auto"/>
        <w:ind w:left="567" w:firstLine="2268"/>
        <w:jc w:val="both"/>
        <w:rPr>
          <w:rFonts w:ascii="Garamond" w:hAnsi="Garamond"/>
          <w:sz w:val="26"/>
          <w:szCs w:val="26"/>
        </w:rPr>
      </w:pPr>
    </w:p>
    <w:p w:rsidR="00F67F0F" w:rsidRPr="00F67F0F" w:rsidRDefault="00F67F0F"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Fixado o ato de “receber” como o comportamento típico da </w:t>
      </w:r>
      <w:r>
        <w:rPr>
          <w:rFonts w:ascii="Garamond" w:hAnsi="Garamond"/>
          <w:i/>
          <w:sz w:val="26"/>
          <w:szCs w:val="26"/>
        </w:rPr>
        <w:t xml:space="preserve">corrupção passiva </w:t>
      </w:r>
      <w:r>
        <w:rPr>
          <w:rFonts w:ascii="Garamond" w:hAnsi="Garamond"/>
          <w:sz w:val="26"/>
          <w:szCs w:val="26"/>
        </w:rPr>
        <w:t xml:space="preserve">e o fato de ser “por interposta pessoa” como elemento da </w:t>
      </w:r>
      <w:r>
        <w:rPr>
          <w:rFonts w:ascii="Garamond" w:hAnsi="Garamond"/>
          <w:i/>
          <w:sz w:val="26"/>
          <w:szCs w:val="26"/>
        </w:rPr>
        <w:t xml:space="preserve">lavagem de dinheiro, </w:t>
      </w:r>
      <w:r>
        <w:rPr>
          <w:rFonts w:ascii="Garamond" w:hAnsi="Garamond"/>
          <w:sz w:val="26"/>
          <w:szCs w:val="26"/>
        </w:rPr>
        <w:t>voltemos à questão central: existe ou não relação de contingência típica?</w:t>
      </w:r>
    </w:p>
    <w:p w:rsidR="00AB146F" w:rsidRDefault="00AB146F" w:rsidP="00392C68">
      <w:pPr>
        <w:tabs>
          <w:tab w:val="left" w:pos="2835"/>
        </w:tabs>
        <w:spacing w:after="0" w:line="360" w:lineRule="auto"/>
        <w:ind w:left="567" w:firstLine="2268"/>
        <w:jc w:val="both"/>
        <w:rPr>
          <w:rFonts w:ascii="Garamond" w:hAnsi="Garamond"/>
          <w:sz w:val="26"/>
          <w:szCs w:val="26"/>
        </w:rPr>
      </w:pPr>
    </w:p>
    <w:p w:rsidR="00EE4C88" w:rsidRPr="0092451B" w:rsidRDefault="00F67F0F"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A nosso ver, o uso de “interposta pessoa”</w:t>
      </w:r>
      <w:proofErr w:type="gramStart"/>
      <w:r>
        <w:rPr>
          <w:rFonts w:ascii="Garamond" w:hAnsi="Garamond"/>
          <w:sz w:val="26"/>
          <w:szCs w:val="26"/>
        </w:rPr>
        <w:t xml:space="preserve">  </w:t>
      </w:r>
      <w:proofErr w:type="gramEnd"/>
      <w:r>
        <w:rPr>
          <w:rFonts w:ascii="Garamond" w:hAnsi="Garamond"/>
          <w:sz w:val="26"/>
          <w:szCs w:val="26"/>
        </w:rPr>
        <w:t xml:space="preserve">- ato indicado pelos votos em análise como </w:t>
      </w:r>
      <w:r>
        <w:rPr>
          <w:rFonts w:ascii="Garamond" w:hAnsi="Garamond"/>
          <w:i/>
          <w:sz w:val="26"/>
          <w:szCs w:val="26"/>
        </w:rPr>
        <w:t xml:space="preserve">lavagem de dinheiro - </w:t>
      </w:r>
      <w:r w:rsidR="000D0B8E">
        <w:rPr>
          <w:rFonts w:ascii="Garamond" w:hAnsi="Garamond"/>
          <w:i/>
          <w:sz w:val="26"/>
          <w:szCs w:val="26"/>
        </w:rPr>
        <w:t xml:space="preserve">integra expressamente </w:t>
      </w:r>
      <w:r w:rsidR="000D0B8E">
        <w:rPr>
          <w:rFonts w:ascii="Garamond" w:hAnsi="Garamond"/>
          <w:sz w:val="26"/>
          <w:szCs w:val="26"/>
        </w:rPr>
        <w:t xml:space="preserve">o tipo penal de </w:t>
      </w:r>
      <w:r w:rsidR="000D0B8E">
        <w:rPr>
          <w:rFonts w:ascii="Garamond" w:hAnsi="Garamond"/>
          <w:i/>
          <w:sz w:val="26"/>
          <w:szCs w:val="26"/>
        </w:rPr>
        <w:t xml:space="preserve">corrupção passiva, </w:t>
      </w:r>
      <w:r w:rsidR="0092451B">
        <w:rPr>
          <w:rFonts w:ascii="Garamond" w:hAnsi="Garamond"/>
          <w:sz w:val="26"/>
          <w:szCs w:val="26"/>
        </w:rPr>
        <w:t xml:space="preserve">uma vez que a redação do art.317 prevê – como conduta delitiva – o </w:t>
      </w:r>
      <w:r w:rsidR="0092451B">
        <w:rPr>
          <w:rFonts w:ascii="Garamond" w:hAnsi="Garamond"/>
          <w:i/>
          <w:sz w:val="26"/>
          <w:szCs w:val="26"/>
        </w:rPr>
        <w:t xml:space="preserve">recebimento </w:t>
      </w:r>
      <w:r w:rsidR="0092451B">
        <w:rPr>
          <w:rFonts w:ascii="Garamond" w:hAnsi="Garamond"/>
          <w:i/>
          <w:sz w:val="26"/>
          <w:szCs w:val="26"/>
          <w:u w:val="single"/>
        </w:rPr>
        <w:t>indireto</w:t>
      </w:r>
      <w:r w:rsidR="0092451B">
        <w:rPr>
          <w:rFonts w:ascii="Garamond" w:hAnsi="Garamond"/>
          <w:i/>
          <w:sz w:val="26"/>
          <w:szCs w:val="26"/>
        </w:rPr>
        <w:t xml:space="preserve"> </w:t>
      </w:r>
      <w:r>
        <w:rPr>
          <w:rFonts w:ascii="Garamond" w:hAnsi="Garamond"/>
          <w:sz w:val="26"/>
          <w:szCs w:val="26"/>
        </w:rPr>
        <w:t>da vantagem indevida:</w:t>
      </w:r>
    </w:p>
    <w:p w:rsidR="00EE4C88" w:rsidRPr="00FB413D" w:rsidRDefault="00EE4C88" w:rsidP="00392C68">
      <w:pPr>
        <w:tabs>
          <w:tab w:val="left" w:pos="2835"/>
        </w:tabs>
        <w:spacing w:after="0" w:line="360" w:lineRule="auto"/>
        <w:ind w:left="567" w:firstLine="2268"/>
        <w:jc w:val="both"/>
        <w:rPr>
          <w:rFonts w:ascii="Garamond" w:hAnsi="Garamond"/>
          <w:sz w:val="26"/>
          <w:szCs w:val="26"/>
        </w:rPr>
      </w:pPr>
    </w:p>
    <w:p w:rsidR="00EE4C88" w:rsidRDefault="0092451B" w:rsidP="00DD5C72">
      <w:pPr>
        <w:tabs>
          <w:tab w:val="left" w:pos="2835"/>
        </w:tabs>
        <w:spacing w:after="0" w:line="360" w:lineRule="auto"/>
        <w:ind w:left="1701" w:firstLine="2268"/>
        <w:jc w:val="both"/>
        <w:rPr>
          <w:rFonts w:ascii="Garamond" w:hAnsi="Garamond"/>
          <w:sz w:val="26"/>
          <w:szCs w:val="26"/>
        </w:rPr>
      </w:pPr>
      <w:r w:rsidRPr="00EA336C">
        <w:rPr>
          <w:rFonts w:ascii="Garamond" w:hAnsi="Garamond" w:cs="Arial"/>
          <w:i/>
          <w:color w:val="000000"/>
          <w:sz w:val="26"/>
          <w:szCs w:val="26"/>
          <w:shd w:val="clear" w:color="auto" w:fill="FFFFFF"/>
        </w:rPr>
        <w:t xml:space="preserve">Art. 317 - Solicitar ou receber, para si ou para outrem, direta </w:t>
      </w:r>
      <w:r w:rsidRPr="0092451B">
        <w:rPr>
          <w:rFonts w:ascii="Garamond" w:hAnsi="Garamond" w:cs="Arial"/>
          <w:i/>
          <w:color w:val="000000"/>
          <w:sz w:val="26"/>
          <w:szCs w:val="26"/>
          <w:shd w:val="clear" w:color="auto" w:fill="FFFFFF"/>
        </w:rPr>
        <w:t xml:space="preserve">ou </w:t>
      </w:r>
      <w:r w:rsidRPr="0092451B">
        <w:rPr>
          <w:rFonts w:ascii="Garamond" w:hAnsi="Garamond" w:cs="Arial"/>
          <w:i/>
          <w:color w:val="000000"/>
          <w:sz w:val="26"/>
          <w:szCs w:val="26"/>
          <w:u w:val="single"/>
          <w:shd w:val="clear" w:color="auto" w:fill="FFFFFF"/>
        </w:rPr>
        <w:t>indiretamente</w:t>
      </w:r>
      <w:r w:rsidRPr="0092451B">
        <w:rPr>
          <w:rFonts w:ascii="Garamond" w:hAnsi="Garamond" w:cs="Arial"/>
          <w:i/>
          <w:color w:val="000000"/>
          <w:sz w:val="26"/>
          <w:szCs w:val="26"/>
          <w:shd w:val="clear" w:color="auto" w:fill="FFFFFF"/>
        </w:rPr>
        <w:t>, ainda que fora da função ou antes de assumi-la, mas em razão dela</w:t>
      </w:r>
      <w:r w:rsidRPr="00EA336C">
        <w:rPr>
          <w:rFonts w:ascii="Garamond" w:hAnsi="Garamond" w:cs="Arial"/>
          <w:i/>
          <w:color w:val="000000"/>
          <w:sz w:val="26"/>
          <w:szCs w:val="26"/>
          <w:shd w:val="clear" w:color="auto" w:fill="FFFFFF"/>
        </w:rPr>
        <w:t>, vantagem indevida, ou aceitar promessa de tal vantagem</w:t>
      </w:r>
      <w:r>
        <w:rPr>
          <w:rFonts w:ascii="Garamond" w:hAnsi="Garamond" w:cs="Arial"/>
          <w:i/>
          <w:color w:val="000000"/>
          <w:sz w:val="26"/>
          <w:szCs w:val="26"/>
          <w:shd w:val="clear" w:color="auto" w:fill="FFFFFF"/>
        </w:rPr>
        <w:t xml:space="preserve"> (grifos nossos)</w:t>
      </w:r>
    </w:p>
    <w:p w:rsidR="00EE4C88" w:rsidRDefault="00EE4C88" w:rsidP="00392C68">
      <w:pPr>
        <w:tabs>
          <w:tab w:val="left" w:pos="2835"/>
        </w:tabs>
        <w:spacing w:after="0" w:line="360" w:lineRule="auto"/>
        <w:ind w:left="567" w:firstLine="2268"/>
        <w:jc w:val="both"/>
        <w:rPr>
          <w:rFonts w:ascii="Garamond" w:hAnsi="Garamond"/>
          <w:sz w:val="26"/>
          <w:szCs w:val="26"/>
        </w:rPr>
      </w:pPr>
    </w:p>
    <w:p w:rsidR="008D02DA" w:rsidRDefault="0092451B"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O termo </w:t>
      </w:r>
      <w:r>
        <w:rPr>
          <w:rFonts w:ascii="Garamond" w:hAnsi="Garamond"/>
          <w:i/>
          <w:sz w:val="26"/>
          <w:szCs w:val="26"/>
        </w:rPr>
        <w:t xml:space="preserve">indiretamente </w:t>
      </w:r>
      <w:r>
        <w:rPr>
          <w:rFonts w:ascii="Garamond" w:hAnsi="Garamond"/>
          <w:sz w:val="26"/>
          <w:szCs w:val="26"/>
        </w:rPr>
        <w:t>não figura no dispositivo por acaso</w:t>
      </w:r>
      <w:r w:rsidR="008D02DA">
        <w:rPr>
          <w:rFonts w:ascii="Garamond" w:hAnsi="Garamond"/>
          <w:sz w:val="26"/>
          <w:szCs w:val="26"/>
        </w:rPr>
        <w:t xml:space="preserve">. Abrange qualquer recebimento </w:t>
      </w:r>
      <w:r w:rsidR="008D02DA">
        <w:rPr>
          <w:rFonts w:ascii="Garamond" w:hAnsi="Garamond"/>
          <w:i/>
          <w:sz w:val="26"/>
          <w:szCs w:val="26"/>
        </w:rPr>
        <w:t xml:space="preserve">por etapas, </w:t>
      </w:r>
      <w:r w:rsidR="00894732">
        <w:rPr>
          <w:rFonts w:ascii="Garamond" w:hAnsi="Garamond"/>
          <w:sz w:val="26"/>
          <w:szCs w:val="26"/>
        </w:rPr>
        <w:t xml:space="preserve">evitando-se que o agente que se utilize de </w:t>
      </w:r>
      <w:r w:rsidR="00894732">
        <w:rPr>
          <w:rFonts w:ascii="Garamond" w:hAnsi="Garamond"/>
          <w:i/>
          <w:sz w:val="26"/>
          <w:szCs w:val="26"/>
        </w:rPr>
        <w:t xml:space="preserve">intermediários </w:t>
      </w:r>
      <w:r w:rsidR="00894732">
        <w:rPr>
          <w:rFonts w:ascii="Garamond" w:hAnsi="Garamond"/>
          <w:sz w:val="26"/>
          <w:szCs w:val="26"/>
        </w:rPr>
        <w:t>reste impune pela ausência de adequação típica. Como indicado pela e. Ministra Rosa Weber, por ocasião do julgamento ora analisado, “</w:t>
      </w:r>
      <w:r w:rsidR="00894732">
        <w:rPr>
          <w:rFonts w:ascii="Garamond" w:hAnsi="Garamond"/>
          <w:i/>
          <w:sz w:val="26"/>
          <w:szCs w:val="26"/>
        </w:rPr>
        <w:t>o recebimento da vantagem indevida por interposta pessoa constitui espécie das conduta</w:t>
      </w:r>
      <w:r w:rsidR="000D0B8E">
        <w:rPr>
          <w:rFonts w:ascii="Garamond" w:hAnsi="Garamond"/>
          <w:i/>
          <w:sz w:val="26"/>
          <w:szCs w:val="26"/>
        </w:rPr>
        <w:t>s</w:t>
      </w:r>
      <w:r w:rsidR="00894732">
        <w:rPr>
          <w:rFonts w:ascii="Garamond" w:hAnsi="Garamond"/>
          <w:i/>
          <w:sz w:val="26"/>
          <w:szCs w:val="26"/>
        </w:rPr>
        <w:t xml:space="preserve"> possíveis atinentes ao recebimento indireto da atual legislação”</w:t>
      </w:r>
      <w:r w:rsidR="00894732">
        <w:rPr>
          <w:rFonts w:ascii="Garamond" w:hAnsi="Garamond"/>
          <w:sz w:val="26"/>
          <w:szCs w:val="26"/>
        </w:rPr>
        <w:t xml:space="preserve"> (fls.1264 do ac.). </w:t>
      </w:r>
    </w:p>
    <w:p w:rsidR="00894732" w:rsidRDefault="00894732" w:rsidP="00392C68">
      <w:pPr>
        <w:tabs>
          <w:tab w:val="left" w:pos="2835"/>
        </w:tabs>
        <w:spacing w:after="0" w:line="360" w:lineRule="auto"/>
        <w:ind w:left="567" w:firstLine="2268"/>
        <w:jc w:val="both"/>
        <w:rPr>
          <w:rFonts w:ascii="Garamond" w:hAnsi="Garamond"/>
          <w:sz w:val="26"/>
          <w:szCs w:val="26"/>
        </w:rPr>
      </w:pPr>
    </w:p>
    <w:p w:rsidR="00855210" w:rsidRDefault="00894732"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Em outras palavras, o recebimento </w:t>
      </w:r>
      <w:r>
        <w:rPr>
          <w:rFonts w:ascii="Garamond" w:hAnsi="Garamond"/>
          <w:i/>
          <w:sz w:val="26"/>
          <w:szCs w:val="26"/>
        </w:rPr>
        <w:t xml:space="preserve">por interposta pessoa </w:t>
      </w:r>
      <w:r>
        <w:rPr>
          <w:rFonts w:ascii="Garamond" w:hAnsi="Garamond"/>
          <w:sz w:val="26"/>
          <w:szCs w:val="26"/>
        </w:rPr>
        <w:t xml:space="preserve">está </w:t>
      </w:r>
      <w:r>
        <w:rPr>
          <w:rFonts w:ascii="Garamond" w:hAnsi="Garamond"/>
          <w:i/>
          <w:sz w:val="26"/>
          <w:szCs w:val="26"/>
        </w:rPr>
        <w:t xml:space="preserve">contido </w:t>
      </w:r>
      <w:r>
        <w:rPr>
          <w:rFonts w:ascii="Garamond" w:hAnsi="Garamond"/>
          <w:sz w:val="26"/>
          <w:szCs w:val="26"/>
        </w:rPr>
        <w:t>na redação do art.317 do Código Penal</w:t>
      </w:r>
      <w:r w:rsidR="00855210">
        <w:rPr>
          <w:rFonts w:ascii="Garamond" w:hAnsi="Garamond"/>
          <w:sz w:val="26"/>
          <w:szCs w:val="26"/>
        </w:rPr>
        <w:t xml:space="preserve">. </w:t>
      </w:r>
      <w:r>
        <w:rPr>
          <w:rFonts w:ascii="Garamond" w:hAnsi="Garamond"/>
          <w:sz w:val="26"/>
          <w:szCs w:val="26"/>
        </w:rPr>
        <w:t xml:space="preserve"> </w:t>
      </w:r>
    </w:p>
    <w:p w:rsidR="000D0B8E" w:rsidRDefault="000D0B8E" w:rsidP="00392C68">
      <w:pPr>
        <w:tabs>
          <w:tab w:val="left" w:pos="2835"/>
        </w:tabs>
        <w:spacing w:after="0" w:line="360" w:lineRule="auto"/>
        <w:ind w:left="567" w:firstLine="2268"/>
        <w:jc w:val="both"/>
        <w:rPr>
          <w:rFonts w:ascii="Garamond" w:hAnsi="Garamond"/>
          <w:i/>
          <w:sz w:val="26"/>
          <w:szCs w:val="26"/>
        </w:rPr>
      </w:pPr>
    </w:p>
    <w:p w:rsidR="00855210" w:rsidRDefault="00855210"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Não é outra a conclusão da doutrina:</w:t>
      </w:r>
    </w:p>
    <w:p w:rsidR="00855210" w:rsidRDefault="00855210" w:rsidP="00392C68">
      <w:pPr>
        <w:tabs>
          <w:tab w:val="left" w:pos="2835"/>
        </w:tabs>
        <w:spacing w:after="0" w:line="360" w:lineRule="auto"/>
        <w:ind w:left="567" w:firstLine="2268"/>
        <w:jc w:val="both"/>
        <w:rPr>
          <w:rFonts w:ascii="Garamond" w:hAnsi="Garamond"/>
          <w:sz w:val="26"/>
          <w:szCs w:val="26"/>
        </w:rPr>
      </w:pPr>
    </w:p>
    <w:p w:rsidR="00DD5C72" w:rsidRPr="00DD5C72" w:rsidRDefault="00DD5C72" w:rsidP="00DD5C72">
      <w:pPr>
        <w:spacing w:after="0" w:line="360" w:lineRule="auto"/>
        <w:ind w:left="1701" w:firstLine="2835"/>
        <w:jc w:val="both"/>
        <w:rPr>
          <w:rFonts w:ascii="Garamond" w:hAnsi="Garamond"/>
          <w:sz w:val="26"/>
          <w:szCs w:val="26"/>
        </w:rPr>
      </w:pPr>
      <w:r>
        <w:rPr>
          <w:rFonts w:ascii="Garamond" w:hAnsi="Garamond"/>
          <w:sz w:val="26"/>
          <w:szCs w:val="26"/>
        </w:rPr>
        <w:lastRenderedPageBreak/>
        <w:t>“</w:t>
      </w:r>
      <w:r>
        <w:rPr>
          <w:rFonts w:ascii="Garamond" w:hAnsi="Garamond"/>
          <w:i/>
          <w:sz w:val="26"/>
          <w:szCs w:val="26"/>
        </w:rPr>
        <w:t>A solicitação, recebimento ou aceitação de promessa, deve ser para si (o próprio agente) ou para outrem (vide tipo subjetivo abaixo). E pode ser solicitada direta (pelo próprio funcionário) ou indiretamente (</w:t>
      </w:r>
      <w:r w:rsidRPr="00DD5C72">
        <w:rPr>
          <w:rFonts w:ascii="Garamond" w:hAnsi="Garamond"/>
          <w:i/>
          <w:sz w:val="26"/>
          <w:szCs w:val="26"/>
          <w:u w:val="single"/>
        </w:rPr>
        <w:t>mediante interposição de outra pessoa</w:t>
      </w:r>
      <w:r w:rsidR="00F1113C">
        <w:rPr>
          <w:rFonts w:ascii="Garamond" w:hAnsi="Garamond"/>
          <w:i/>
          <w:sz w:val="26"/>
          <w:szCs w:val="26"/>
        </w:rPr>
        <w:t xml:space="preserve">) </w:t>
      </w:r>
      <w:r>
        <w:rPr>
          <w:rStyle w:val="Refdenotaderodap"/>
          <w:rFonts w:ascii="Garamond" w:hAnsi="Garamond"/>
          <w:i/>
          <w:sz w:val="26"/>
          <w:szCs w:val="26"/>
        </w:rPr>
        <w:footnoteReference w:id="18"/>
      </w:r>
      <w:r>
        <w:rPr>
          <w:rFonts w:ascii="Garamond" w:hAnsi="Garamond"/>
          <w:i/>
          <w:sz w:val="26"/>
          <w:szCs w:val="26"/>
        </w:rPr>
        <w:t xml:space="preserve">” </w:t>
      </w:r>
      <w:r>
        <w:rPr>
          <w:rFonts w:ascii="Garamond" w:hAnsi="Garamond"/>
          <w:sz w:val="26"/>
          <w:szCs w:val="26"/>
        </w:rPr>
        <w:t>(grifos nossos</w:t>
      </w:r>
      <w:r w:rsidR="00F1113C">
        <w:rPr>
          <w:rFonts w:ascii="Garamond" w:hAnsi="Garamond"/>
          <w:sz w:val="26"/>
          <w:szCs w:val="26"/>
        </w:rPr>
        <w:t>).</w:t>
      </w:r>
    </w:p>
    <w:p w:rsidR="00DD5C72" w:rsidRDefault="00DD5C72" w:rsidP="00DD5C72">
      <w:pPr>
        <w:tabs>
          <w:tab w:val="left" w:pos="2835"/>
        </w:tabs>
        <w:spacing w:after="0" w:line="360" w:lineRule="auto"/>
        <w:ind w:firstLine="2835"/>
        <w:jc w:val="both"/>
        <w:rPr>
          <w:rFonts w:ascii="Garamond" w:hAnsi="Garamond"/>
          <w:sz w:val="26"/>
          <w:szCs w:val="26"/>
        </w:rPr>
      </w:pPr>
    </w:p>
    <w:p w:rsidR="00DD5C72" w:rsidRDefault="00DD5C72" w:rsidP="00DD5C72">
      <w:pPr>
        <w:tabs>
          <w:tab w:val="left" w:pos="2835"/>
        </w:tabs>
        <w:spacing w:after="0" w:line="360" w:lineRule="auto"/>
        <w:ind w:firstLine="2835"/>
        <w:jc w:val="both"/>
        <w:rPr>
          <w:rFonts w:ascii="Garamond" w:hAnsi="Garamond"/>
          <w:sz w:val="26"/>
          <w:szCs w:val="26"/>
        </w:rPr>
      </w:pPr>
    </w:p>
    <w:p w:rsidR="00DD5C72" w:rsidRPr="00375804" w:rsidRDefault="00DD5C72" w:rsidP="00DD5C72">
      <w:pPr>
        <w:tabs>
          <w:tab w:val="left" w:pos="1843"/>
        </w:tabs>
        <w:spacing w:after="0" w:line="360" w:lineRule="auto"/>
        <w:ind w:left="1701" w:firstLine="2835"/>
        <w:jc w:val="both"/>
        <w:rPr>
          <w:rFonts w:ascii="Garamond" w:hAnsi="Garamond"/>
          <w:sz w:val="26"/>
          <w:szCs w:val="26"/>
        </w:rPr>
      </w:pPr>
      <w:r w:rsidRPr="00DD5C72">
        <w:rPr>
          <w:rFonts w:ascii="Garamond" w:hAnsi="Garamond"/>
          <w:i/>
          <w:sz w:val="26"/>
          <w:szCs w:val="26"/>
        </w:rPr>
        <w:t xml:space="preserve"> “Existe corrupção ainda que a vantagem </w:t>
      </w:r>
      <w:r w:rsidRPr="00DD5C72">
        <w:rPr>
          <w:rFonts w:ascii="Garamond" w:hAnsi="Garamond"/>
          <w:i/>
          <w:sz w:val="26"/>
          <w:szCs w:val="26"/>
          <w:u w:val="single"/>
        </w:rPr>
        <w:t>seja entregue</w:t>
      </w:r>
      <w:r w:rsidRPr="00DD5C72">
        <w:rPr>
          <w:rFonts w:ascii="Garamond" w:hAnsi="Garamond"/>
          <w:i/>
          <w:sz w:val="26"/>
          <w:szCs w:val="26"/>
        </w:rPr>
        <w:t xml:space="preserve"> ou prometida não diretamente ao funcionário, </w:t>
      </w:r>
      <w:r w:rsidRPr="00DD5C72">
        <w:rPr>
          <w:rFonts w:ascii="Garamond" w:hAnsi="Garamond"/>
          <w:i/>
          <w:sz w:val="26"/>
          <w:szCs w:val="26"/>
          <w:u w:val="single"/>
        </w:rPr>
        <w:t>mas a um familiar seu</w:t>
      </w:r>
      <w:r w:rsidRPr="00DD5C72">
        <w:rPr>
          <w:rFonts w:ascii="Garamond" w:hAnsi="Garamond"/>
          <w:i/>
          <w:sz w:val="26"/>
          <w:szCs w:val="26"/>
        </w:rPr>
        <w:t xml:space="preserve"> (mulher, filhos, etc.)</w:t>
      </w:r>
      <w:r w:rsidRPr="00DD5C72">
        <w:rPr>
          <w:rStyle w:val="Refdenotaderodap"/>
          <w:rFonts w:ascii="Garamond" w:hAnsi="Garamond"/>
          <w:i/>
          <w:sz w:val="26"/>
          <w:szCs w:val="26"/>
        </w:rPr>
        <w:footnoteReference w:id="19"/>
      </w:r>
      <w:r>
        <w:rPr>
          <w:rFonts w:ascii="Garamond" w:hAnsi="Garamond"/>
          <w:sz w:val="26"/>
          <w:szCs w:val="26"/>
        </w:rPr>
        <w:t xml:space="preserve"> (grifos nossos). </w:t>
      </w:r>
    </w:p>
    <w:p w:rsidR="0092451B" w:rsidRDefault="0092451B" w:rsidP="00392C68">
      <w:pPr>
        <w:tabs>
          <w:tab w:val="left" w:pos="2835"/>
        </w:tabs>
        <w:spacing w:after="0" w:line="360" w:lineRule="auto"/>
        <w:ind w:left="567" w:firstLine="2268"/>
        <w:jc w:val="both"/>
        <w:rPr>
          <w:rFonts w:ascii="Garamond" w:hAnsi="Garamond"/>
          <w:i/>
          <w:sz w:val="26"/>
          <w:szCs w:val="26"/>
        </w:rPr>
      </w:pPr>
    </w:p>
    <w:p w:rsidR="000D0B8E" w:rsidRPr="00DD5C72" w:rsidRDefault="00FC08CC" w:rsidP="00FC08CC">
      <w:pPr>
        <w:tabs>
          <w:tab w:val="left" w:pos="2835"/>
        </w:tabs>
        <w:spacing w:after="0" w:line="360" w:lineRule="auto"/>
        <w:ind w:left="1701" w:firstLine="2268"/>
        <w:jc w:val="both"/>
        <w:rPr>
          <w:rFonts w:ascii="Garamond" w:hAnsi="Garamond"/>
          <w:sz w:val="26"/>
          <w:szCs w:val="26"/>
        </w:rPr>
      </w:pPr>
      <w:r>
        <w:rPr>
          <w:rFonts w:ascii="Garamond" w:hAnsi="Garamond"/>
          <w:sz w:val="26"/>
          <w:szCs w:val="26"/>
        </w:rPr>
        <w:t>“</w:t>
      </w:r>
      <w:r>
        <w:rPr>
          <w:rFonts w:ascii="Garamond" w:hAnsi="Garamond"/>
          <w:i/>
          <w:sz w:val="26"/>
          <w:szCs w:val="26"/>
        </w:rPr>
        <w:t xml:space="preserve">A solicitação e o recebimento podem ser feitos direta ou indiretamente (solicitação tácita, </w:t>
      </w:r>
      <w:r>
        <w:rPr>
          <w:rFonts w:ascii="Garamond" w:hAnsi="Garamond"/>
          <w:i/>
          <w:sz w:val="26"/>
          <w:szCs w:val="26"/>
          <w:u w:val="single"/>
        </w:rPr>
        <w:t>recebimento através de terceiros</w:t>
      </w:r>
      <w:r>
        <w:rPr>
          <w:rFonts w:ascii="Garamond" w:hAnsi="Garamond"/>
          <w:i/>
          <w:sz w:val="26"/>
          <w:szCs w:val="26"/>
        </w:rPr>
        <w:t>, etc)</w:t>
      </w:r>
      <w:r>
        <w:rPr>
          <w:rStyle w:val="Refdenotaderodap"/>
          <w:rFonts w:ascii="Garamond" w:hAnsi="Garamond"/>
          <w:i/>
          <w:sz w:val="26"/>
          <w:szCs w:val="26"/>
        </w:rPr>
        <w:footnoteReference w:id="20"/>
      </w:r>
      <w:r w:rsidR="00DD5C72">
        <w:rPr>
          <w:rFonts w:ascii="Garamond" w:hAnsi="Garamond"/>
          <w:i/>
          <w:sz w:val="26"/>
          <w:szCs w:val="26"/>
        </w:rPr>
        <w:t xml:space="preserve"> </w:t>
      </w:r>
      <w:r w:rsidR="00DD5C72">
        <w:rPr>
          <w:rFonts w:ascii="Garamond" w:hAnsi="Garamond"/>
          <w:sz w:val="26"/>
          <w:szCs w:val="26"/>
        </w:rPr>
        <w:t>(grifos nossos).</w:t>
      </w:r>
    </w:p>
    <w:p w:rsidR="00FC08CC" w:rsidRPr="00FC08CC" w:rsidRDefault="00FC08CC" w:rsidP="00DD5C72">
      <w:pPr>
        <w:tabs>
          <w:tab w:val="left" w:pos="2835"/>
        </w:tabs>
        <w:spacing w:after="0" w:line="360" w:lineRule="auto"/>
        <w:jc w:val="both"/>
        <w:rPr>
          <w:rFonts w:ascii="Garamond" w:hAnsi="Garamond"/>
          <w:i/>
          <w:sz w:val="26"/>
          <w:szCs w:val="26"/>
        </w:rPr>
      </w:pPr>
    </w:p>
    <w:p w:rsidR="0092451B" w:rsidRDefault="0092451B"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Nesse sentido – embora não usando dos mesmos termos – o voto da e.</w:t>
      </w:r>
      <w:r w:rsidRPr="0092451B">
        <w:rPr>
          <w:rFonts w:ascii="Garamond" w:hAnsi="Garamond"/>
          <w:sz w:val="26"/>
          <w:szCs w:val="26"/>
        </w:rPr>
        <w:t xml:space="preserve"> Ministra Rosa Weber</w:t>
      </w:r>
      <w:r>
        <w:rPr>
          <w:rFonts w:ascii="Garamond" w:hAnsi="Garamond"/>
          <w:sz w:val="26"/>
          <w:szCs w:val="26"/>
        </w:rPr>
        <w:t>, que</w:t>
      </w:r>
      <w:r w:rsidRPr="0092451B">
        <w:rPr>
          <w:rFonts w:ascii="Garamond" w:hAnsi="Garamond"/>
          <w:sz w:val="26"/>
          <w:szCs w:val="26"/>
        </w:rPr>
        <w:t xml:space="preserve"> caracterizou o </w:t>
      </w:r>
      <w:r w:rsidRPr="0092451B">
        <w:rPr>
          <w:rFonts w:ascii="Garamond" w:hAnsi="Garamond"/>
          <w:i/>
          <w:sz w:val="26"/>
          <w:szCs w:val="26"/>
        </w:rPr>
        <w:t xml:space="preserve">recebimento do dinheiro </w:t>
      </w:r>
      <w:r w:rsidRPr="0092451B">
        <w:rPr>
          <w:rFonts w:ascii="Garamond" w:hAnsi="Garamond"/>
          <w:sz w:val="26"/>
          <w:szCs w:val="26"/>
        </w:rPr>
        <w:t xml:space="preserve">como ato </w:t>
      </w:r>
      <w:r w:rsidRPr="0092451B">
        <w:rPr>
          <w:rFonts w:ascii="Garamond" w:hAnsi="Garamond"/>
          <w:i/>
          <w:sz w:val="26"/>
          <w:szCs w:val="26"/>
        </w:rPr>
        <w:t xml:space="preserve">consumativo </w:t>
      </w:r>
      <w:r w:rsidRPr="0092451B">
        <w:rPr>
          <w:rFonts w:ascii="Garamond" w:hAnsi="Garamond"/>
          <w:sz w:val="26"/>
          <w:szCs w:val="26"/>
        </w:rPr>
        <w:t xml:space="preserve">da </w:t>
      </w:r>
      <w:r w:rsidRPr="0092451B">
        <w:rPr>
          <w:rFonts w:ascii="Garamond" w:hAnsi="Garamond"/>
          <w:i/>
          <w:sz w:val="26"/>
          <w:szCs w:val="26"/>
        </w:rPr>
        <w:t xml:space="preserve">corrupção passiva </w:t>
      </w:r>
      <w:r w:rsidRPr="0092451B">
        <w:rPr>
          <w:rFonts w:ascii="Garamond" w:hAnsi="Garamond"/>
          <w:sz w:val="26"/>
          <w:szCs w:val="26"/>
        </w:rPr>
        <w:t xml:space="preserve">e de </w:t>
      </w:r>
      <w:r w:rsidRPr="0092451B">
        <w:rPr>
          <w:rFonts w:ascii="Garamond" w:hAnsi="Garamond"/>
          <w:i/>
          <w:sz w:val="26"/>
          <w:szCs w:val="26"/>
        </w:rPr>
        <w:t xml:space="preserve">exaurimento </w:t>
      </w:r>
      <w:r w:rsidRPr="0092451B">
        <w:rPr>
          <w:rFonts w:ascii="Garamond" w:hAnsi="Garamond"/>
          <w:sz w:val="26"/>
          <w:szCs w:val="26"/>
        </w:rPr>
        <w:t xml:space="preserve">da </w:t>
      </w:r>
      <w:r w:rsidRPr="0092451B">
        <w:rPr>
          <w:rFonts w:ascii="Garamond" w:hAnsi="Garamond"/>
          <w:i/>
          <w:sz w:val="26"/>
          <w:szCs w:val="26"/>
        </w:rPr>
        <w:t xml:space="preserve">corrupção ativa, </w:t>
      </w:r>
      <w:r w:rsidRPr="0092451B">
        <w:rPr>
          <w:rFonts w:ascii="Garamond" w:hAnsi="Garamond"/>
          <w:sz w:val="26"/>
          <w:szCs w:val="26"/>
        </w:rPr>
        <w:t xml:space="preserve">apontando que o uso de </w:t>
      </w:r>
      <w:r w:rsidRPr="0092451B">
        <w:rPr>
          <w:rFonts w:ascii="Garamond" w:hAnsi="Garamond"/>
          <w:i/>
          <w:sz w:val="26"/>
          <w:szCs w:val="26"/>
        </w:rPr>
        <w:t>intermediários</w:t>
      </w:r>
      <w:r w:rsidRPr="0092451B">
        <w:rPr>
          <w:rFonts w:ascii="Garamond" w:hAnsi="Garamond"/>
          <w:sz w:val="26"/>
          <w:szCs w:val="26"/>
        </w:rPr>
        <w:t xml:space="preserve"> seria uma </w:t>
      </w:r>
      <w:r w:rsidRPr="0092451B">
        <w:rPr>
          <w:rFonts w:ascii="Garamond" w:hAnsi="Garamond"/>
          <w:i/>
          <w:sz w:val="26"/>
          <w:szCs w:val="26"/>
        </w:rPr>
        <w:t xml:space="preserve">modalidade de consumação </w:t>
      </w:r>
      <w:r w:rsidRPr="0092451B">
        <w:rPr>
          <w:rFonts w:ascii="Garamond" w:hAnsi="Garamond"/>
          <w:sz w:val="26"/>
          <w:szCs w:val="26"/>
        </w:rPr>
        <w:t>e não um crime adicional</w:t>
      </w:r>
      <w:r w:rsidRPr="0092451B">
        <w:rPr>
          <w:rFonts w:ascii="Garamond" w:hAnsi="Garamond"/>
          <w:i/>
          <w:sz w:val="26"/>
          <w:szCs w:val="26"/>
        </w:rPr>
        <w:t>.</w:t>
      </w:r>
      <w:r>
        <w:rPr>
          <w:rFonts w:ascii="Garamond" w:hAnsi="Garamond"/>
          <w:i/>
          <w:sz w:val="26"/>
          <w:szCs w:val="26"/>
        </w:rPr>
        <w:t xml:space="preserve"> </w:t>
      </w:r>
    </w:p>
    <w:p w:rsidR="0092451B" w:rsidRDefault="0092451B" w:rsidP="00392C68">
      <w:pPr>
        <w:tabs>
          <w:tab w:val="left" w:pos="2835"/>
        </w:tabs>
        <w:spacing w:after="0" w:line="360" w:lineRule="auto"/>
        <w:ind w:left="567" w:firstLine="2268"/>
        <w:jc w:val="both"/>
        <w:rPr>
          <w:rFonts w:ascii="Garamond" w:hAnsi="Garamond"/>
          <w:sz w:val="26"/>
          <w:szCs w:val="26"/>
        </w:rPr>
      </w:pPr>
    </w:p>
    <w:p w:rsidR="0092451B" w:rsidRPr="00DC0882" w:rsidRDefault="0092451B" w:rsidP="00DD5C72">
      <w:pPr>
        <w:tabs>
          <w:tab w:val="left" w:pos="2835"/>
        </w:tabs>
        <w:spacing w:after="0" w:line="360" w:lineRule="auto"/>
        <w:ind w:left="1701" w:firstLine="2268"/>
        <w:jc w:val="both"/>
        <w:rPr>
          <w:rFonts w:ascii="Garamond" w:hAnsi="Garamond"/>
          <w:i/>
          <w:sz w:val="26"/>
          <w:szCs w:val="26"/>
        </w:rPr>
      </w:pPr>
      <w:r>
        <w:rPr>
          <w:rFonts w:ascii="Garamond" w:hAnsi="Garamond"/>
          <w:sz w:val="26"/>
          <w:szCs w:val="26"/>
        </w:rPr>
        <w:t>“</w:t>
      </w:r>
      <w:r>
        <w:rPr>
          <w:rFonts w:ascii="Garamond" w:hAnsi="Garamond"/>
          <w:i/>
          <w:sz w:val="26"/>
          <w:szCs w:val="26"/>
        </w:rPr>
        <w:t xml:space="preserve">Nessa linha, </w:t>
      </w:r>
      <w:r w:rsidRPr="00DD5C72">
        <w:rPr>
          <w:rFonts w:ascii="Garamond" w:hAnsi="Garamond"/>
          <w:i/>
          <w:sz w:val="26"/>
          <w:szCs w:val="26"/>
          <w:u w:val="single"/>
        </w:rPr>
        <w:t>a utilização de um terceiro para receber a propina</w:t>
      </w:r>
      <w:r>
        <w:rPr>
          <w:rFonts w:ascii="Garamond" w:hAnsi="Garamond"/>
          <w:i/>
          <w:sz w:val="26"/>
          <w:szCs w:val="26"/>
        </w:rPr>
        <w:t xml:space="preserve"> – com vista a ocultar ou dissimular o ato, seu objetivo e real beneficiário – </w:t>
      </w:r>
      <w:r w:rsidRPr="00DD5C72">
        <w:rPr>
          <w:rFonts w:ascii="Garamond" w:hAnsi="Garamond"/>
          <w:i/>
          <w:sz w:val="26"/>
          <w:szCs w:val="26"/>
          <w:u w:val="single"/>
        </w:rPr>
        <w:t>integra a própria fase consumativa do crime de corrupção passiva</w:t>
      </w:r>
      <w:r>
        <w:rPr>
          <w:rFonts w:ascii="Garamond" w:hAnsi="Garamond"/>
          <w:i/>
          <w:sz w:val="26"/>
          <w:szCs w:val="26"/>
        </w:rPr>
        <w:t xml:space="preserve">, núcleo receber, e qualifica-se como exaurimento do crime de corrupção ativa. Por isso, a meu juízo, esse ocultar e esse dissimular não dizem necessariamente com o delito de lavagem de dinheiro, embora, ao surgirem como um iceberg, como a ponta de esquema de proporções mais amplas, propiciem maior reflexão sobre a matéria.” </w:t>
      </w:r>
      <w:r>
        <w:rPr>
          <w:rFonts w:ascii="Garamond" w:hAnsi="Garamond"/>
          <w:sz w:val="26"/>
          <w:szCs w:val="26"/>
        </w:rPr>
        <w:t>(voto Min. Rosa Weber, fls.1086 do ac.)</w:t>
      </w:r>
      <w:r>
        <w:rPr>
          <w:rStyle w:val="Refdenotaderodap"/>
          <w:rFonts w:ascii="Garamond" w:hAnsi="Garamond"/>
          <w:sz w:val="26"/>
          <w:szCs w:val="26"/>
        </w:rPr>
        <w:footnoteReference w:id="21"/>
      </w:r>
      <w:r w:rsidR="00DD5C72">
        <w:rPr>
          <w:rFonts w:ascii="Garamond" w:hAnsi="Garamond"/>
          <w:sz w:val="26"/>
          <w:szCs w:val="26"/>
        </w:rPr>
        <w:t xml:space="preserve"> (grifos nossos).</w:t>
      </w:r>
      <w:r>
        <w:rPr>
          <w:rFonts w:ascii="Garamond" w:hAnsi="Garamond"/>
          <w:sz w:val="26"/>
          <w:szCs w:val="26"/>
        </w:rPr>
        <w:t xml:space="preserve"> </w:t>
      </w:r>
      <w:r>
        <w:rPr>
          <w:rFonts w:ascii="Garamond" w:hAnsi="Garamond"/>
          <w:i/>
          <w:sz w:val="26"/>
          <w:szCs w:val="26"/>
        </w:rPr>
        <w:t xml:space="preserve"> </w:t>
      </w:r>
    </w:p>
    <w:p w:rsidR="0092451B" w:rsidRDefault="0092451B" w:rsidP="00392C68">
      <w:pPr>
        <w:tabs>
          <w:tab w:val="left" w:pos="2835"/>
        </w:tabs>
        <w:spacing w:after="0" w:line="360" w:lineRule="auto"/>
        <w:ind w:left="567" w:firstLine="2268"/>
        <w:jc w:val="both"/>
        <w:rPr>
          <w:rFonts w:ascii="Garamond" w:hAnsi="Garamond"/>
          <w:sz w:val="26"/>
          <w:szCs w:val="26"/>
        </w:rPr>
      </w:pPr>
    </w:p>
    <w:p w:rsidR="004334BC" w:rsidRDefault="0092451B"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Para além, é possível ainda verificar uma relação de </w:t>
      </w:r>
      <w:r>
        <w:rPr>
          <w:rFonts w:ascii="Garamond" w:hAnsi="Garamond"/>
          <w:i/>
          <w:sz w:val="26"/>
          <w:szCs w:val="26"/>
        </w:rPr>
        <w:t xml:space="preserve">meio e fim </w:t>
      </w:r>
      <w:r>
        <w:rPr>
          <w:rFonts w:ascii="Garamond" w:hAnsi="Garamond"/>
          <w:sz w:val="26"/>
          <w:szCs w:val="26"/>
        </w:rPr>
        <w:t xml:space="preserve">entre os delitos, por restar evidente que a </w:t>
      </w:r>
      <w:r>
        <w:rPr>
          <w:rFonts w:ascii="Garamond" w:hAnsi="Garamond"/>
          <w:i/>
          <w:sz w:val="26"/>
          <w:szCs w:val="26"/>
        </w:rPr>
        <w:t xml:space="preserve">ocultação </w:t>
      </w:r>
      <w:r w:rsidR="000D0B8E">
        <w:rPr>
          <w:rFonts w:ascii="Garamond" w:hAnsi="Garamond"/>
          <w:sz w:val="26"/>
          <w:szCs w:val="26"/>
        </w:rPr>
        <w:t>descrita nos votos indicados foi</w:t>
      </w:r>
      <w:r>
        <w:rPr>
          <w:rFonts w:ascii="Garamond" w:hAnsi="Garamond"/>
          <w:sz w:val="26"/>
          <w:szCs w:val="26"/>
        </w:rPr>
        <w:t xml:space="preserve"> o instrumento para o recebimento dos valores indevidos, uma vez que o ato de </w:t>
      </w:r>
      <w:r>
        <w:rPr>
          <w:rFonts w:ascii="Garamond" w:hAnsi="Garamond"/>
          <w:i/>
          <w:sz w:val="26"/>
          <w:szCs w:val="26"/>
        </w:rPr>
        <w:t xml:space="preserve">corrupção </w:t>
      </w:r>
      <w:r>
        <w:rPr>
          <w:rFonts w:ascii="Garamond" w:hAnsi="Garamond"/>
          <w:sz w:val="26"/>
          <w:szCs w:val="26"/>
        </w:rPr>
        <w:t xml:space="preserve">– por suas próprias características – não é consumado às claras, como bem destacou o Min. </w:t>
      </w:r>
      <w:r w:rsidR="004334BC">
        <w:rPr>
          <w:rFonts w:ascii="Garamond" w:hAnsi="Garamond"/>
          <w:sz w:val="26"/>
          <w:szCs w:val="26"/>
        </w:rPr>
        <w:t>Revisor</w:t>
      </w:r>
      <w:r w:rsidR="004334BC" w:rsidRPr="004334BC">
        <w:rPr>
          <w:rFonts w:ascii="Garamond" w:hAnsi="Garamond"/>
          <w:sz w:val="26"/>
          <w:szCs w:val="26"/>
        </w:rPr>
        <w:t xml:space="preserve"> </w:t>
      </w:r>
      <w:r w:rsidR="004334BC">
        <w:rPr>
          <w:rFonts w:ascii="Garamond" w:hAnsi="Garamond"/>
          <w:sz w:val="26"/>
          <w:szCs w:val="26"/>
        </w:rPr>
        <w:t>Ricardo Lewandowski</w:t>
      </w:r>
      <w:r>
        <w:rPr>
          <w:rFonts w:ascii="Garamond" w:hAnsi="Garamond"/>
          <w:sz w:val="26"/>
          <w:szCs w:val="26"/>
        </w:rPr>
        <w:t xml:space="preserve"> em seu voto</w:t>
      </w:r>
      <w:r w:rsidR="004334BC">
        <w:rPr>
          <w:rFonts w:ascii="Garamond" w:hAnsi="Garamond"/>
          <w:sz w:val="26"/>
          <w:szCs w:val="26"/>
        </w:rPr>
        <w:t>:</w:t>
      </w:r>
    </w:p>
    <w:p w:rsidR="004334BC" w:rsidRDefault="004334BC" w:rsidP="00392C68">
      <w:pPr>
        <w:tabs>
          <w:tab w:val="left" w:pos="2835"/>
        </w:tabs>
        <w:spacing w:after="0" w:line="360" w:lineRule="auto"/>
        <w:ind w:left="567" w:firstLine="2268"/>
        <w:jc w:val="both"/>
        <w:rPr>
          <w:rFonts w:ascii="Garamond" w:hAnsi="Garamond"/>
          <w:sz w:val="26"/>
          <w:szCs w:val="26"/>
        </w:rPr>
      </w:pPr>
    </w:p>
    <w:p w:rsidR="004334BC" w:rsidRPr="004334BC" w:rsidRDefault="004334BC" w:rsidP="00DD5C72">
      <w:pPr>
        <w:tabs>
          <w:tab w:val="left" w:pos="2835"/>
        </w:tabs>
        <w:spacing w:after="0" w:line="360" w:lineRule="auto"/>
        <w:ind w:left="1701" w:firstLine="2268"/>
        <w:jc w:val="both"/>
        <w:rPr>
          <w:rFonts w:ascii="Garamond" w:hAnsi="Garamond"/>
          <w:i/>
          <w:sz w:val="26"/>
          <w:szCs w:val="26"/>
        </w:rPr>
      </w:pPr>
      <w:r>
        <w:rPr>
          <w:rFonts w:ascii="Garamond" w:hAnsi="Garamond"/>
          <w:sz w:val="26"/>
          <w:szCs w:val="26"/>
        </w:rPr>
        <w:t>“</w:t>
      </w:r>
      <w:r>
        <w:rPr>
          <w:rFonts w:ascii="Garamond" w:hAnsi="Garamond"/>
          <w:i/>
          <w:sz w:val="26"/>
          <w:szCs w:val="26"/>
        </w:rPr>
        <w:t xml:space="preserve">Observo, por oportuno, que o recebimento de numerário por interposta pessoa não caracteriza </w:t>
      </w:r>
      <w:r w:rsidR="0092451B">
        <w:rPr>
          <w:rFonts w:ascii="Garamond" w:hAnsi="Garamond"/>
          <w:i/>
          <w:sz w:val="26"/>
          <w:szCs w:val="26"/>
        </w:rPr>
        <w:t>necessariamente o</w:t>
      </w:r>
      <w:r>
        <w:rPr>
          <w:rFonts w:ascii="Garamond" w:hAnsi="Garamond"/>
          <w:i/>
          <w:sz w:val="26"/>
          <w:szCs w:val="26"/>
        </w:rPr>
        <w:t xml:space="preserve"> crime de lavag</w:t>
      </w:r>
      <w:r w:rsidR="00CA1EB3">
        <w:rPr>
          <w:rFonts w:ascii="Garamond" w:hAnsi="Garamond"/>
          <w:i/>
          <w:sz w:val="26"/>
          <w:szCs w:val="26"/>
        </w:rPr>
        <w:t>em de dinheiro. É que tal artifí</w:t>
      </w:r>
      <w:r>
        <w:rPr>
          <w:rFonts w:ascii="Garamond" w:hAnsi="Garamond"/>
          <w:i/>
          <w:sz w:val="26"/>
          <w:szCs w:val="26"/>
        </w:rPr>
        <w:t xml:space="preserve">cio, com efeito, é largamente utilizado para apercepção da propina. Jamais, quiçá, a vantagem indevida é recebida diretamente, à luz do dia” </w:t>
      </w:r>
      <w:r>
        <w:rPr>
          <w:rFonts w:ascii="Garamond" w:hAnsi="Garamond"/>
          <w:sz w:val="26"/>
          <w:szCs w:val="26"/>
        </w:rPr>
        <w:t>(fls.3739 do ac.</w:t>
      </w:r>
      <w:r w:rsidR="00F1113C">
        <w:rPr>
          <w:rFonts w:ascii="Garamond" w:hAnsi="Garamond"/>
          <w:sz w:val="26"/>
          <w:szCs w:val="26"/>
        </w:rPr>
        <w:t>).</w:t>
      </w:r>
      <w:r>
        <w:rPr>
          <w:rFonts w:ascii="Garamond" w:hAnsi="Garamond"/>
          <w:i/>
          <w:sz w:val="26"/>
          <w:szCs w:val="26"/>
        </w:rPr>
        <w:t xml:space="preserve"> </w:t>
      </w:r>
    </w:p>
    <w:p w:rsidR="003326B4" w:rsidRDefault="003326B4" w:rsidP="00074DC2">
      <w:pPr>
        <w:tabs>
          <w:tab w:val="left" w:pos="2835"/>
        </w:tabs>
        <w:spacing w:after="0" w:line="360" w:lineRule="auto"/>
        <w:jc w:val="both"/>
        <w:rPr>
          <w:rFonts w:ascii="Garamond" w:hAnsi="Garamond"/>
          <w:sz w:val="26"/>
          <w:szCs w:val="26"/>
          <w:highlight w:val="yellow"/>
        </w:rPr>
      </w:pPr>
    </w:p>
    <w:p w:rsidR="000D0B8E" w:rsidRPr="000D0B8E" w:rsidRDefault="000D0B8E"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Parece correta, portanto, a conclusão de que o uso de </w:t>
      </w:r>
      <w:r>
        <w:rPr>
          <w:rFonts w:ascii="Garamond" w:hAnsi="Garamond"/>
          <w:i/>
          <w:sz w:val="26"/>
          <w:szCs w:val="26"/>
        </w:rPr>
        <w:t xml:space="preserve">interposta pessoa </w:t>
      </w:r>
      <w:r>
        <w:rPr>
          <w:rFonts w:ascii="Garamond" w:hAnsi="Garamond"/>
          <w:sz w:val="26"/>
          <w:szCs w:val="26"/>
        </w:rPr>
        <w:t xml:space="preserve">integra o tipo penal da </w:t>
      </w:r>
      <w:r>
        <w:rPr>
          <w:rFonts w:ascii="Garamond" w:hAnsi="Garamond"/>
          <w:i/>
          <w:sz w:val="26"/>
          <w:szCs w:val="26"/>
        </w:rPr>
        <w:t xml:space="preserve">corrupção, </w:t>
      </w:r>
      <w:r>
        <w:rPr>
          <w:rFonts w:ascii="Garamond" w:hAnsi="Garamond"/>
          <w:sz w:val="26"/>
          <w:szCs w:val="26"/>
        </w:rPr>
        <w:t xml:space="preserve">autorizando o reconhecimento e a aplicação do </w:t>
      </w:r>
      <w:r>
        <w:rPr>
          <w:rFonts w:ascii="Garamond" w:hAnsi="Garamond"/>
          <w:i/>
          <w:sz w:val="26"/>
          <w:szCs w:val="26"/>
        </w:rPr>
        <w:t xml:space="preserve">concurso aparente de normas </w:t>
      </w:r>
      <w:r>
        <w:rPr>
          <w:rFonts w:ascii="Garamond" w:hAnsi="Garamond"/>
          <w:sz w:val="26"/>
          <w:szCs w:val="26"/>
        </w:rPr>
        <w:t>no caso submetido à análise.</w:t>
      </w:r>
    </w:p>
    <w:p w:rsidR="000D0B8E" w:rsidRDefault="000D0B8E" w:rsidP="00392C68">
      <w:pPr>
        <w:tabs>
          <w:tab w:val="left" w:pos="2835"/>
        </w:tabs>
        <w:spacing w:after="0" w:line="360" w:lineRule="auto"/>
        <w:ind w:left="567" w:firstLine="2268"/>
        <w:jc w:val="both"/>
        <w:rPr>
          <w:rFonts w:ascii="Garamond" w:hAnsi="Garamond"/>
          <w:sz w:val="26"/>
          <w:szCs w:val="26"/>
        </w:rPr>
      </w:pPr>
    </w:p>
    <w:p w:rsidR="00D0335A" w:rsidRPr="00D0335A" w:rsidRDefault="00D0335A"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Não parece correta a analogia – </w:t>
      </w:r>
      <w:r w:rsidR="000D0B8E">
        <w:rPr>
          <w:rFonts w:ascii="Garamond" w:hAnsi="Garamond"/>
          <w:sz w:val="26"/>
          <w:szCs w:val="26"/>
        </w:rPr>
        <w:t>mencionada</w:t>
      </w:r>
      <w:r>
        <w:rPr>
          <w:rFonts w:ascii="Garamond" w:hAnsi="Garamond"/>
          <w:sz w:val="26"/>
          <w:szCs w:val="26"/>
        </w:rPr>
        <w:t xml:space="preserve"> no Acórdão (fls.2478) – da </w:t>
      </w:r>
      <w:r w:rsidR="000D0B8E">
        <w:rPr>
          <w:rFonts w:ascii="Garamond" w:hAnsi="Garamond"/>
          <w:sz w:val="26"/>
          <w:szCs w:val="26"/>
        </w:rPr>
        <w:t xml:space="preserve">relação entre os tipos penais em tela com aquela existente entre </w:t>
      </w:r>
      <w:r>
        <w:rPr>
          <w:rFonts w:ascii="Garamond" w:hAnsi="Garamond"/>
          <w:sz w:val="26"/>
          <w:szCs w:val="26"/>
        </w:rPr>
        <w:t xml:space="preserve">o crime de </w:t>
      </w:r>
      <w:r>
        <w:rPr>
          <w:rFonts w:ascii="Garamond" w:hAnsi="Garamond"/>
          <w:i/>
          <w:sz w:val="26"/>
          <w:szCs w:val="26"/>
        </w:rPr>
        <w:t>homicídio</w:t>
      </w:r>
      <w:r w:rsidR="008E7A26">
        <w:rPr>
          <w:rFonts w:ascii="Garamond" w:hAnsi="Garamond"/>
          <w:i/>
          <w:sz w:val="26"/>
          <w:szCs w:val="26"/>
        </w:rPr>
        <w:t xml:space="preserve"> </w:t>
      </w:r>
      <w:r w:rsidR="008E7A26">
        <w:rPr>
          <w:rFonts w:ascii="Garamond" w:hAnsi="Garamond"/>
          <w:sz w:val="26"/>
          <w:szCs w:val="26"/>
        </w:rPr>
        <w:t>(CP, art.121)</w:t>
      </w:r>
      <w:r>
        <w:rPr>
          <w:rFonts w:ascii="Garamond" w:hAnsi="Garamond"/>
          <w:i/>
          <w:sz w:val="26"/>
          <w:szCs w:val="26"/>
        </w:rPr>
        <w:t xml:space="preserve"> </w:t>
      </w:r>
      <w:r>
        <w:rPr>
          <w:rFonts w:ascii="Garamond" w:hAnsi="Garamond"/>
          <w:sz w:val="26"/>
          <w:szCs w:val="26"/>
        </w:rPr>
        <w:t xml:space="preserve">com a </w:t>
      </w:r>
      <w:r>
        <w:rPr>
          <w:rFonts w:ascii="Garamond" w:hAnsi="Garamond"/>
          <w:i/>
          <w:sz w:val="26"/>
          <w:szCs w:val="26"/>
        </w:rPr>
        <w:t>ocultação de cadáver</w:t>
      </w:r>
      <w:r w:rsidR="008E7A26">
        <w:rPr>
          <w:rFonts w:ascii="Garamond" w:hAnsi="Garamond"/>
          <w:i/>
          <w:sz w:val="26"/>
          <w:szCs w:val="26"/>
        </w:rPr>
        <w:t xml:space="preserve"> </w:t>
      </w:r>
      <w:r w:rsidR="008E7A26">
        <w:rPr>
          <w:rFonts w:ascii="Garamond" w:hAnsi="Garamond"/>
          <w:sz w:val="26"/>
          <w:szCs w:val="26"/>
        </w:rPr>
        <w:t>(CP, art.211)</w:t>
      </w:r>
      <w:r>
        <w:rPr>
          <w:rFonts w:ascii="Garamond" w:hAnsi="Garamond"/>
          <w:i/>
          <w:sz w:val="26"/>
          <w:szCs w:val="26"/>
        </w:rPr>
        <w:t xml:space="preserve">. </w:t>
      </w:r>
      <w:r>
        <w:rPr>
          <w:rFonts w:ascii="Garamond" w:hAnsi="Garamond"/>
          <w:sz w:val="26"/>
          <w:szCs w:val="26"/>
        </w:rPr>
        <w:t xml:space="preserve">Nestes é evidente a ocorrência de </w:t>
      </w:r>
      <w:r>
        <w:rPr>
          <w:rFonts w:ascii="Garamond" w:hAnsi="Garamond"/>
          <w:i/>
          <w:sz w:val="26"/>
          <w:szCs w:val="26"/>
        </w:rPr>
        <w:t xml:space="preserve">concurso material, </w:t>
      </w:r>
      <w:r>
        <w:rPr>
          <w:rFonts w:ascii="Garamond" w:hAnsi="Garamond"/>
          <w:sz w:val="26"/>
          <w:szCs w:val="26"/>
        </w:rPr>
        <w:t>uma vez que o ato de “</w:t>
      </w:r>
      <w:r w:rsidRPr="000D0B8E">
        <w:rPr>
          <w:rFonts w:ascii="Garamond" w:hAnsi="Garamond"/>
          <w:i/>
          <w:sz w:val="26"/>
          <w:szCs w:val="26"/>
        </w:rPr>
        <w:t>ocultar</w:t>
      </w:r>
      <w:r>
        <w:rPr>
          <w:rFonts w:ascii="Garamond" w:hAnsi="Garamond"/>
          <w:sz w:val="26"/>
          <w:szCs w:val="26"/>
        </w:rPr>
        <w:t>” – elemento objetivo do art</w:t>
      </w:r>
      <w:r w:rsidR="008E7A26">
        <w:rPr>
          <w:rFonts w:ascii="Garamond" w:hAnsi="Garamond"/>
          <w:sz w:val="26"/>
          <w:szCs w:val="26"/>
        </w:rPr>
        <w:t>.211</w:t>
      </w:r>
      <w:r>
        <w:rPr>
          <w:rFonts w:ascii="Garamond" w:hAnsi="Garamond"/>
          <w:sz w:val="26"/>
          <w:szCs w:val="26"/>
        </w:rPr>
        <w:t xml:space="preserve"> – não integra a redação do art.121 do CP. Não há relação de </w:t>
      </w:r>
      <w:r>
        <w:rPr>
          <w:rFonts w:ascii="Garamond" w:hAnsi="Garamond"/>
          <w:i/>
          <w:sz w:val="26"/>
          <w:szCs w:val="26"/>
        </w:rPr>
        <w:t xml:space="preserve">contingência </w:t>
      </w:r>
      <w:r>
        <w:rPr>
          <w:rFonts w:ascii="Garamond" w:hAnsi="Garamond"/>
          <w:sz w:val="26"/>
          <w:szCs w:val="26"/>
        </w:rPr>
        <w:t xml:space="preserve">ou de </w:t>
      </w:r>
      <w:r>
        <w:rPr>
          <w:rFonts w:ascii="Garamond" w:hAnsi="Garamond"/>
          <w:i/>
          <w:sz w:val="26"/>
          <w:szCs w:val="26"/>
        </w:rPr>
        <w:t xml:space="preserve">instrumentalidade </w:t>
      </w:r>
      <w:r>
        <w:rPr>
          <w:rFonts w:ascii="Garamond" w:hAnsi="Garamond"/>
          <w:sz w:val="26"/>
          <w:szCs w:val="26"/>
        </w:rPr>
        <w:t>entre os delitos</w:t>
      </w:r>
      <w:r w:rsidR="000D0B8E">
        <w:rPr>
          <w:rFonts w:ascii="Garamond" w:hAnsi="Garamond"/>
          <w:sz w:val="26"/>
          <w:szCs w:val="26"/>
        </w:rPr>
        <w:t xml:space="preserve"> de </w:t>
      </w:r>
      <w:r w:rsidR="000D0B8E">
        <w:rPr>
          <w:rFonts w:ascii="Garamond" w:hAnsi="Garamond"/>
          <w:i/>
          <w:sz w:val="26"/>
          <w:szCs w:val="26"/>
        </w:rPr>
        <w:t xml:space="preserve">homicídio </w:t>
      </w:r>
      <w:r w:rsidR="000D0B8E">
        <w:rPr>
          <w:rFonts w:ascii="Garamond" w:hAnsi="Garamond"/>
          <w:sz w:val="26"/>
          <w:szCs w:val="26"/>
        </w:rPr>
        <w:t xml:space="preserve">e </w:t>
      </w:r>
      <w:r w:rsidR="000D0B8E">
        <w:rPr>
          <w:rFonts w:ascii="Garamond" w:hAnsi="Garamond"/>
          <w:i/>
          <w:sz w:val="26"/>
          <w:szCs w:val="26"/>
        </w:rPr>
        <w:t>ocultação de cadáver</w:t>
      </w:r>
      <w:r>
        <w:rPr>
          <w:rFonts w:ascii="Garamond" w:hAnsi="Garamond"/>
          <w:sz w:val="26"/>
          <w:szCs w:val="26"/>
        </w:rPr>
        <w:t>. Por outro lado, como já apontado, o ato de “</w:t>
      </w:r>
      <w:r w:rsidRPr="000D0B8E">
        <w:rPr>
          <w:rFonts w:ascii="Garamond" w:hAnsi="Garamond"/>
          <w:i/>
          <w:sz w:val="26"/>
          <w:szCs w:val="26"/>
        </w:rPr>
        <w:t>receber por interposta pessoa</w:t>
      </w:r>
      <w:r>
        <w:rPr>
          <w:rFonts w:ascii="Garamond" w:hAnsi="Garamond"/>
          <w:sz w:val="26"/>
          <w:szCs w:val="26"/>
        </w:rPr>
        <w:t xml:space="preserve">” – indicado por alguns votos como o núcleo do ato de </w:t>
      </w:r>
      <w:r>
        <w:rPr>
          <w:rFonts w:ascii="Garamond" w:hAnsi="Garamond"/>
          <w:i/>
          <w:sz w:val="26"/>
          <w:szCs w:val="26"/>
        </w:rPr>
        <w:t xml:space="preserve">lavagem de dinheiro – </w:t>
      </w:r>
      <w:r>
        <w:rPr>
          <w:rFonts w:ascii="Garamond" w:hAnsi="Garamond"/>
          <w:sz w:val="26"/>
          <w:szCs w:val="26"/>
        </w:rPr>
        <w:t xml:space="preserve">é elemento que integra </w:t>
      </w:r>
      <w:r>
        <w:rPr>
          <w:rFonts w:ascii="Garamond" w:hAnsi="Garamond"/>
          <w:i/>
          <w:sz w:val="26"/>
          <w:szCs w:val="26"/>
        </w:rPr>
        <w:t xml:space="preserve">expressamente </w:t>
      </w:r>
      <w:r>
        <w:rPr>
          <w:rFonts w:ascii="Garamond" w:hAnsi="Garamond"/>
          <w:sz w:val="26"/>
          <w:szCs w:val="26"/>
        </w:rPr>
        <w:t xml:space="preserve">o </w:t>
      </w:r>
      <w:r w:rsidR="000D0B8E">
        <w:rPr>
          <w:rFonts w:ascii="Garamond" w:hAnsi="Garamond"/>
          <w:sz w:val="26"/>
          <w:szCs w:val="26"/>
        </w:rPr>
        <w:t xml:space="preserve">tipo penal de corrupção passiva na modalidade de </w:t>
      </w:r>
      <w:r w:rsidR="000D0B8E">
        <w:rPr>
          <w:rFonts w:ascii="Garamond" w:hAnsi="Garamond"/>
          <w:i/>
          <w:sz w:val="26"/>
          <w:szCs w:val="26"/>
        </w:rPr>
        <w:t>recebimento indireto</w:t>
      </w:r>
      <w:r>
        <w:rPr>
          <w:rFonts w:ascii="Garamond" w:hAnsi="Garamond"/>
          <w:i/>
          <w:sz w:val="26"/>
          <w:szCs w:val="26"/>
        </w:rPr>
        <w:t xml:space="preserve">. </w:t>
      </w:r>
    </w:p>
    <w:p w:rsidR="000D0B8E" w:rsidRDefault="000D0B8E" w:rsidP="00392C68">
      <w:pPr>
        <w:tabs>
          <w:tab w:val="left" w:pos="2835"/>
        </w:tabs>
        <w:spacing w:after="0" w:line="360" w:lineRule="auto"/>
        <w:ind w:left="567" w:firstLine="2268"/>
        <w:jc w:val="both"/>
        <w:rPr>
          <w:rFonts w:ascii="Garamond" w:hAnsi="Garamond"/>
          <w:sz w:val="26"/>
          <w:szCs w:val="26"/>
        </w:rPr>
      </w:pPr>
    </w:p>
    <w:p w:rsidR="009954E8" w:rsidRDefault="00D0335A"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Por fim, h</w:t>
      </w:r>
      <w:r w:rsidR="009954E8">
        <w:rPr>
          <w:rFonts w:ascii="Garamond" w:hAnsi="Garamond"/>
          <w:sz w:val="26"/>
          <w:szCs w:val="26"/>
        </w:rPr>
        <w:t xml:space="preserve">á quem sustente inviável a </w:t>
      </w:r>
      <w:r w:rsidR="009954E8">
        <w:rPr>
          <w:rFonts w:ascii="Garamond" w:hAnsi="Garamond"/>
          <w:i/>
          <w:sz w:val="26"/>
          <w:szCs w:val="26"/>
        </w:rPr>
        <w:t xml:space="preserve">consunção </w:t>
      </w:r>
      <w:r w:rsidR="009954E8">
        <w:rPr>
          <w:rFonts w:ascii="Garamond" w:hAnsi="Garamond"/>
          <w:sz w:val="26"/>
          <w:szCs w:val="26"/>
        </w:rPr>
        <w:t xml:space="preserve">quando os crimes supostamente praticados afetam </w:t>
      </w:r>
      <w:r w:rsidR="009954E8">
        <w:rPr>
          <w:rFonts w:ascii="Garamond" w:hAnsi="Garamond"/>
          <w:i/>
          <w:sz w:val="26"/>
          <w:szCs w:val="26"/>
        </w:rPr>
        <w:t xml:space="preserve">bens jurídicos distintos – </w:t>
      </w:r>
      <w:r w:rsidR="009954E8">
        <w:rPr>
          <w:rFonts w:ascii="Garamond" w:hAnsi="Garamond"/>
          <w:sz w:val="26"/>
          <w:szCs w:val="26"/>
        </w:rPr>
        <w:t>como ocorre no caso em tela</w:t>
      </w:r>
      <w:r w:rsidR="000D0B8E">
        <w:rPr>
          <w:rFonts w:ascii="Garamond" w:hAnsi="Garamond"/>
          <w:sz w:val="26"/>
          <w:szCs w:val="26"/>
        </w:rPr>
        <w:t xml:space="preserve"> com a </w:t>
      </w:r>
      <w:r w:rsidR="000D0B8E">
        <w:rPr>
          <w:rFonts w:ascii="Garamond" w:hAnsi="Garamond"/>
          <w:i/>
          <w:sz w:val="26"/>
          <w:szCs w:val="26"/>
        </w:rPr>
        <w:t xml:space="preserve">corrupção passiva </w:t>
      </w:r>
      <w:r w:rsidR="000D0B8E">
        <w:rPr>
          <w:rFonts w:ascii="Garamond" w:hAnsi="Garamond"/>
          <w:sz w:val="26"/>
          <w:szCs w:val="26"/>
        </w:rPr>
        <w:t xml:space="preserve">e a </w:t>
      </w:r>
      <w:r w:rsidR="000D0B8E">
        <w:rPr>
          <w:rFonts w:ascii="Garamond" w:hAnsi="Garamond"/>
          <w:i/>
          <w:sz w:val="26"/>
          <w:szCs w:val="26"/>
        </w:rPr>
        <w:t>lavagem de dinheiro</w:t>
      </w:r>
      <w:r w:rsidR="009954E8">
        <w:rPr>
          <w:rFonts w:ascii="Garamond" w:hAnsi="Garamond"/>
          <w:sz w:val="26"/>
          <w:szCs w:val="26"/>
        </w:rPr>
        <w:t>.</w:t>
      </w:r>
    </w:p>
    <w:p w:rsidR="000D0B8E" w:rsidRDefault="000D0B8E" w:rsidP="00392C68">
      <w:pPr>
        <w:tabs>
          <w:tab w:val="left" w:pos="2835"/>
        </w:tabs>
        <w:spacing w:after="0" w:line="360" w:lineRule="auto"/>
        <w:ind w:left="567" w:firstLine="2268"/>
        <w:jc w:val="both"/>
        <w:rPr>
          <w:rFonts w:ascii="Garamond" w:hAnsi="Garamond"/>
          <w:sz w:val="26"/>
          <w:szCs w:val="26"/>
        </w:rPr>
      </w:pPr>
    </w:p>
    <w:p w:rsidR="000D0B8E" w:rsidRPr="000D0B8E" w:rsidRDefault="000D0B8E"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lastRenderedPageBreak/>
        <w:t xml:space="preserve">Ocorre que na grande maioria dos casos de </w:t>
      </w:r>
      <w:r>
        <w:rPr>
          <w:rFonts w:ascii="Garamond" w:hAnsi="Garamond"/>
          <w:i/>
          <w:sz w:val="26"/>
          <w:szCs w:val="26"/>
        </w:rPr>
        <w:t xml:space="preserve">consunção </w:t>
      </w:r>
      <w:r>
        <w:rPr>
          <w:rFonts w:ascii="Garamond" w:hAnsi="Garamond"/>
          <w:sz w:val="26"/>
          <w:szCs w:val="26"/>
        </w:rPr>
        <w:t xml:space="preserve">o que ocorre é justamente o aparente conflito de normas que tutelam </w:t>
      </w:r>
      <w:r>
        <w:rPr>
          <w:rFonts w:ascii="Garamond" w:hAnsi="Garamond"/>
          <w:i/>
          <w:sz w:val="26"/>
          <w:szCs w:val="26"/>
        </w:rPr>
        <w:t xml:space="preserve">bens jurídicos diferentes. </w:t>
      </w:r>
      <w:r>
        <w:rPr>
          <w:rFonts w:ascii="Garamond" w:hAnsi="Garamond"/>
          <w:sz w:val="26"/>
          <w:szCs w:val="26"/>
        </w:rPr>
        <w:t xml:space="preserve">O que autoriza o afastamento de um dos crimes não é a identidade de </w:t>
      </w:r>
      <w:r>
        <w:rPr>
          <w:rFonts w:ascii="Garamond" w:hAnsi="Garamond"/>
          <w:i/>
          <w:sz w:val="26"/>
          <w:szCs w:val="26"/>
        </w:rPr>
        <w:t xml:space="preserve">bens jurídicos, </w:t>
      </w:r>
      <w:r>
        <w:rPr>
          <w:rFonts w:ascii="Garamond" w:hAnsi="Garamond"/>
          <w:sz w:val="26"/>
          <w:szCs w:val="26"/>
        </w:rPr>
        <w:t xml:space="preserve">mas o fato de um comportamento estar </w:t>
      </w:r>
      <w:r>
        <w:rPr>
          <w:rFonts w:ascii="Garamond" w:hAnsi="Garamond"/>
          <w:i/>
          <w:sz w:val="26"/>
          <w:szCs w:val="26"/>
        </w:rPr>
        <w:t xml:space="preserve">contido </w:t>
      </w:r>
      <w:r>
        <w:rPr>
          <w:rFonts w:ascii="Garamond" w:hAnsi="Garamond"/>
          <w:sz w:val="26"/>
          <w:szCs w:val="26"/>
        </w:rPr>
        <w:t xml:space="preserve">no outro, ainda que o objeto de proteção da norma seja distinto. </w:t>
      </w:r>
    </w:p>
    <w:p w:rsidR="009954E8" w:rsidRDefault="009954E8" w:rsidP="00392C68">
      <w:pPr>
        <w:tabs>
          <w:tab w:val="left" w:pos="2835"/>
        </w:tabs>
        <w:spacing w:after="0" w:line="360" w:lineRule="auto"/>
        <w:ind w:left="567" w:firstLine="2268"/>
        <w:jc w:val="both"/>
        <w:rPr>
          <w:rFonts w:ascii="Garamond" w:hAnsi="Garamond"/>
          <w:sz w:val="26"/>
          <w:szCs w:val="26"/>
        </w:rPr>
      </w:pPr>
    </w:p>
    <w:p w:rsidR="005E0ED6" w:rsidRDefault="00961FD1"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 </w:t>
      </w:r>
      <w:r w:rsidR="00827FC9">
        <w:rPr>
          <w:rFonts w:ascii="Garamond" w:hAnsi="Garamond"/>
          <w:sz w:val="26"/>
          <w:szCs w:val="26"/>
        </w:rPr>
        <w:t xml:space="preserve">Tome-se como exemplo um caso reconhecido amplamente pela jurisprudência como </w:t>
      </w:r>
      <w:r w:rsidR="00827FC9">
        <w:rPr>
          <w:rFonts w:ascii="Garamond" w:hAnsi="Garamond"/>
          <w:i/>
          <w:sz w:val="26"/>
          <w:szCs w:val="26"/>
        </w:rPr>
        <w:t xml:space="preserve">concurso aparente de normas: </w:t>
      </w:r>
      <w:r w:rsidR="00827FC9">
        <w:rPr>
          <w:rFonts w:ascii="Garamond" w:hAnsi="Garamond"/>
          <w:sz w:val="26"/>
          <w:szCs w:val="26"/>
        </w:rPr>
        <w:t>a hipótese de</w:t>
      </w:r>
      <w:r w:rsidR="005E0ED6">
        <w:rPr>
          <w:rFonts w:ascii="Garamond" w:hAnsi="Garamond"/>
          <w:i/>
          <w:sz w:val="26"/>
          <w:szCs w:val="26"/>
        </w:rPr>
        <w:t xml:space="preserve"> falsidade </w:t>
      </w:r>
      <w:r w:rsidR="005E0ED6" w:rsidRPr="008E7A26">
        <w:rPr>
          <w:rFonts w:ascii="Garamond" w:hAnsi="Garamond"/>
          <w:i/>
          <w:sz w:val="26"/>
          <w:szCs w:val="26"/>
        </w:rPr>
        <w:t xml:space="preserve">documental </w:t>
      </w:r>
      <w:r w:rsidR="009954E8" w:rsidRPr="008E7A26">
        <w:rPr>
          <w:rFonts w:ascii="Garamond" w:hAnsi="Garamond"/>
          <w:sz w:val="26"/>
          <w:szCs w:val="26"/>
        </w:rPr>
        <w:t xml:space="preserve">e o </w:t>
      </w:r>
      <w:r w:rsidR="00827FC9" w:rsidRPr="008E7A26">
        <w:rPr>
          <w:rFonts w:ascii="Garamond" w:hAnsi="Garamond"/>
          <w:i/>
          <w:sz w:val="26"/>
          <w:szCs w:val="26"/>
        </w:rPr>
        <w:t xml:space="preserve">crime fiscal. </w:t>
      </w:r>
      <w:r w:rsidR="00827FC9" w:rsidRPr="008E7A26">
        <w:rPr>
          <w:rFonts w:ascii="Garamond" w:hAnsi="Garamond"/>
          <w:sz w:val="26"/>
          <w:szCs w:val="26"/>
        </w:rPr>
        <w:t>Os</w:t>
      </w:r>
      <w:r w:rsidR="009954E8">
        <w:rPr>
          <w:rFonts w:ascii="Garamond" w:hAnsi="Garamond"/>
          <w:sz w:val="26"/>
          <w:szCs w:val="26"/>
        </w:rPr>
        <w:t xml:space="preserve"> bens jurídicos protegidos pelas normas em questão </w:t>
      </w:r>
      <w:r w:rsidR="008E7A26">
        <w:rPr>
          <w:rFonts w:ascii="Garamond" w:hAnsi="Garamond"/>
          <w:sz w:val="26"/>
          <w:szCs w:val="26"/>
        </w:rPr>
        <w:t>(CP, art.299 e Lei 8.137/90)</w:t>
      </w:r>
      <w:r w:rsidR="009954E8">
        <w:rPr>
          <w:rFonts w:ascii="Garamond" w:hAnsi="Garamond"/>
          <w:sz w:val="26"/>
          <w:szCs w:val="26"/>
        </w:rPr>
        <w:t xml:space="preserve"> s</w:t>
      </w:r>
      <w:r w:rsidR="00827FC9">
        <w:rPr>
          <w:rFonts w:ascii="Garamond" w:hAnsi="Garamond"/>
          <w:sz w:val="26"/>
          <w:szCs w:val="26"/>
        </w:rPr>
        <w:t xml:space="preserve">ão substancialmente distintos (fé pública e </w:t>
      </w:r>
      <w:r w:rsidR="008E7A26">
        <w:rPr>
          <w:rFonts w:ascii="Garamond" w:hAnsi="Garamond"/>
          <w:sz w:val="26"/>
          <w:szCs w:val="26"/>
        </w:rPr>
        <w:t>ordem tributária</w:t>
      </w:r>
      <w:r w:rsidR="00827FC9">
        <w:rPr>
          <w:rFonts w:ascii="Garamond" w:hAnsi="Garamond"/>
          <w:sz w:val="26"/>
          <w:szCs w:val="26"/>
        </w:rPr>
        <w:t xml:space="preserve">), porém, o fato da </w:t>
      </w:r>
      <w:r w:rsidR="00827FC9">
        <w:rPr>
          <w:rFonts w:ascii="Garamond" w:hAnsi="Garamond"/>
          <w:i/>
          <w:sz w:val="26"/>
          <w:szCs w:val="26"/>
        </w:rPr>
        <w:t xml:space="preserve">falsidade </w:t>
      </w:r>
      <w:r w:rsidR="00827FC9">
        <w:rPr>
          <w:rFonts w:ascii="Garamond" w:hAnsi="Garamond"/>
          <w:sz w:val="26"/>
          <w:szCs w:val="26"/>
        </w:rPr>
        <w:t xml:space="preserve">estar contida em determinadas formas de consumação dos delitos contra a ordem tributária autoriza seu descarte como elemento típico. </w:t>
      </w:r>
    </w:p>
    <w:p w:rsidR="008E7A26" w:rsidRDefault="008E7A26" w:rsidP="00392C68">
      <w:pPr>
        <w:tabs>
          <w:tab w:val="left" w:pos="2835"/>
        </w:tabs>
        <w:spacing w:after="0" w:line="360" w:lineRule="auto"/>
        <w:ind w:left="567" w:firstLine="2268"/>
        <w:jc w:val="both"/>
        <w:rPr>
          <w:rFonts w:ascii="Garamond" w:hAnsi="Garamond"/>
          <w:sz w:val="26"/>
          <w:szCs w:val="26"/>
        </w:rPr>
      </w:pPr>
    </w:p>
    <w:p w:rsidR="008E7A26" w:rsidRPr="00827FC9" w:rsidRDefault="008E7A26"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Não é outra a orientação desta Suprema Corte:</w:t>
      </w:r>
    </w:p>
    <w:p w:rsidR="005E0ED6" w:rsidRDefault="005E0ED6" w:rsidP="00392C68">
      <w:pPr>
        <w:tabs>
          <w:tab w:val="left" w:pos="2835"/>
        </w:tabs>
        <w:spacing w:after="0" w:line="360" w:lineRule="auto"/>
        <w:ind w:left="567" w:firstLine="2268"/>
        <w:jc w:val="both"/>
        <w:rPr>
          <w:rFonts w:ascii="Garamond" w:hAnsi="Garamond"/>
          <w:sz w:val="26"/>
          <w:szCs w:val="26"/>
        </w:rPr>
      </w:pPr>
    </w:p>
    <w:p w:rsidR="008E7A26" w:rsidRDefault="008E7A26" w:rsidP="008E7A26">
      <w:pPr>
        <w:tabs>
          <w:tab w:val="left" w:pos="2835"/>
        </w:tabs>
        <w:spacing w:after="0" w:line="360" w:lineRule="auto"/>
        <w:ind w:left="2835" w:firstLine="2835"/>
        <w:jc w:val="both"/>
        <w:rPr>
          <w:rFonts w:ascii="Garamond" w:hAnsi="Garamond"/>
          <w:i/>
          <w:sz w:val="26"/>
          <w:szCs w:val="26"/>
        </w:rPr>
      </w:pPr>
      <w:r w:rsidRPr="009A6053">
        <w:rPr>
          <w:rFonts w:ascii="Garamond" w:hAnsi="Garamond"/>
          <w:i/>
          <w:sz w:val="26"/>
          <w:szCs w:val="26"/>
        </w:rPr>
        <w:t>Penal. Rejeição da denúncia. Recurso em Sentido Estrito. Ilegitimidade ativa do Ministério Público Federal em 1ª Instância. Réu com prerrogativa de foro. Legitimidade do Procurador-Geral da República. Falsificação de documento Público (GFIP). Sonegação de contribuição previdenciária. Falso utilizado como crime-meio para a sonegação. Princípio da consunção. Ausência de constituição definitiva do crédito. Súmula Vinculante n. 24 do STF. Recurso não provido.</w:t>
      </w:r>
      <w:r w:rsidRPr="009A6053">
        <w:rPr>
          <w:rFonts w:ascii="Garamond" w:hAnsi="Garamond"/>
          <w:i/>
          <w:sz w:val="26"/>
          <w:szCs w:val="26"/>
        </w:rPr>
        <w:cr/>
      </w:r>
      <w:r>
        <w:rPr>
          <w:rFonts w:ascii="Garamond" w:hAnsi="Garamond"/>
          <w:i/>
          <w:sz w:val="26"/>
          <w:szCs w:val="26"/>
        </w:rPr>
        <w:t>[...]</w:t>
      </w:r>
    </w:p>
    <w:p w:rsidR="008E7A26" w:rsidRDefault="008E7A26" w:rsidP="008E7A26">
      <w:pPr>
        <w:tabs>
          <w:tab w:val="left" w:pos="2835"/>
        </w:tabs>
        <w:spacing w:after="0" w:line="360" w:lineRule="auto"/>
        <w:ind w:left="2835"/>
        <w:jc w:val="both"/>
        <w:rPr>
          <w:rFonts w:ascii="Garamond" w:hAnsi="Garamond"/>
          <w:i/>
          <w:sz w:val="26"/>
          <w:szCs w:val="26"/>
        </w:rPr>
      </w:pPr>
      <w:proofErr w:type="gramStart"/>
      <w:r w:rsidRPr="008E7A26">
        <w:rPr>
          <w:rFonts w:ascii="Garamond" w:hAnsi="Garamond"/>
          <w:b/>
          <w:i/>
          <w:sz w:val="26"/>
          <w:szCs w:val="26"/>
          <w:u w:val="single"/>
        </w:rPr>
        <w:t>é</w:t>
      </w:r>
      <w:proofErr w:type="gramEnd"/>
      <w:r w:rsidRPr="008E7A26">
        <w:rPr>
          <w:rFonts w:ascii="Garamond" w:hAnsi="Garamond"/>
          <w:b/>
          <w:i/>
          <w:sz w:val="26"/>
          <w:szCs w:val="26"/>
          <w:u w:val="single"/>
        </w:rPr>
        <w:t xml:space="preserve"> da essência do princípio da consunção a necessária convergência de tratamento jurídico-penal no caso de normas que protejam bens jurídicos diferentes</w:t>
      </w:r>
      <w:r w:rsidRPr="009A6053">
        <w:rPr>
          <w:rFonts w:ascii="Garamond" w:hAnsi="Garamond"/>
          <w:i/>
          <w:sz w:val="26"/>
          <w:szCs w:val="26"/>
        </w:rPr>
        <w:t>. Esse parâmetro, todavia, não é suficiente para solucionar a unidade ou a pluralidade de ações.</w:t>
      </w:r>
    </w:p>
    <w:p w:rsidR="008E7A26" w:rsidRDefault="008E7A26" w:rsidP="008E7A26">
      <w:pPr>
        <w:tabs>
          <w:tab w:val="left" w:pos="2835"/>
        </w:tabs>
        <w:spacing w:after="0" w:line="360" w:lineRule="auto"/>
        <w:ind w:left="2835"/>
        <w:jc w:val="both"/>
        <w:rPr>
          <w:rFonts w:ascii="Garamond" w:hAnsi="Garamond"/>
          <w:i/>
          <w:sz w:val="26"/>
          <w:szCs w:val="26"/>
        </w:rPr>
      </w:pPr>
      <w:r>
        <w:rPr>
          <w:rFonts w:ascii="Garamond" w:hAnsi="Garamond"/>
          <w:i/>
          <w:sz w:val="26"/>
          <w:szCs w:val="26"/>
        </w:rPr>
        <w:t>[...]</w:t>
      </w:r>
    </w:p>
    <w:p w:rsidR="008E7A26" w:rsidRPr="009A6053" w:rsidRDefault="008E7A26" w:rsidP="008E7A26">
      <w:pPr>
        <w:tabs>
          <w:tab w:val="left" w:pos="2835"/>
        </w:tabs>
        <w:spacing w:after="0" w:line="360" w:lineRule="auto"/>
        <w:ind w:left="2835"/>
        <w:jc w:val="both"/>
        <w:rPr>
          <w:rFonts w:ascii="Garamond" w:hAnsi="Garamond"/>
          <w:i/>
          <w:sz w:val="26"/>
          <w:szCs w:val="26"/>
        </w:rPr>
      </w:pPr>
      <w:r w:rsidRPr="009A6053">
        <w:rPr>
          <w:rFonts w:ascii="Garamond" w:hAnsi="Garamond"/>
          <w:i/>
          <w:sz w:val="26"/>
          <w:szCs w:val="26"/>
        </w:rPr>
        <w:lastRenderedPageBreak/>
        <w:t xml:space="preserve">Na hipótese, como destacado pelo magistrado de primeiro grau, o </w:t>
      </w:r>
      <w:r w:rsidRPr="008E7A26">
        <w:rPr>
          <w:rFonts w:ascii="Garamond" w:hAnsi="Garamond"/>
          <w:b/>
          <w:i/>
          <w:sz w:val="26"/>
          <w:szCs w:val="26"/>
          <w:u w:val="single"/>
        </w:rPr>
        <w:t>crime de falso é meio – frise-se, necessário – à consumação do crime de sonegação de contribuição previdenciária</w:t>
      </w:r>
      <w:r w:rsidRPr="009A6053">
        <w:rPr>
          <w:rFonts w:ascii="Garamond" w:hAnsi="Garamond"/>
          <w:i/>
          <w:sz w:val="26"/>
          <w:szCs w:val="26"/>
        </w:rPr>
        <w:t xml:space="preserve">. E a simples leitura dos incisos do artigo 337-A do Código Penal evidencia essa afirmação. </w:t>
      </w:r>
    </w:p>
    <w:p w:rsidR="008E7A26" w:rsidRPr="009A6053" w:rsidRDefault="008E7A26" w:rsidP="008E7A26">
      <w:pPr>
        <w:tabs>
          <w:tab w:val="left" w:pos="2835"/>
        </w:tabs>
        <w:spacing w:after="0" w:line="360" w:lineRule="auto"/>
        <w:ind w:left="2835"/>
        <w:jc w:val="both"/>
        <w:rPr>
          <w:rFonts w:ascii="Garamond" w:hAnsi="Garamond"/>
          <w:i/>
          <w:sz w:val="26"/>
          <w:szCs w:val="26"/>
        </w:rPr>
      </w:pPr>
      <w:r w:rsidRPr="009A6053">
        <w:rPr>
          <w:rFonts w:ascii="Garamond" w:hAnsi="Garamond"/>
          <w:i/>
          <w:sz w:val="26"/>
          <w:szCs w:val="26"/>
        </w:rPr>
        <w:t xml:space="preserve">Observe-se que o caput do art. 337-A textualmente explicita que </w:t>
      </w:r>
      <w:r>
        <w:rPr>
          <w:rFonts w:ascii="Garamond" w:hAnsi="Garamond"/>
          <w:i/>
          <w:sz w:val="26"/>
          <w:szCs w:val="26"/>
        </w:rPr>
        <w:t>a</w:t>
      </w:r>
      <w:r w:rsidRPr="009A6053">
        <w:rPr>
          <w:rFonts w:ascii="Garamond" w:hAnsi="Garamond"/>
          <w:i/>
          <w:sz w:val="26"/>
          <w:szCs w:val="26"/>
        </w:rPr>
        <w:t xml:space="preserve"> supressão ou redução da contribuição social previdenciária dá-se mediante as seguintes condutas: I) omitir de folha de pagamento da empresa ou de documento de informações previsto pela legislação previdenciária segurado empregado, empresário, trabalhador avulso ou trabalhador autônomo ou a este equiparado que lhe prestem serviços; II) deixar de lançar mensalmente, nos títulos próprios da contabilidade da empresa, as quantias descontadas dos segurados ou as devidas pelo empregador ou pelo tomador de serviços; III) omitir, total ou parcialmente, receitas ou lucros auferidos, remunerações pagas ou creditadas e demais fatos geradores de contribuições sociais previdenciárias. </w:t>
      </w:r>
    </w:p>
    <w:p w:rsidR="008E7A26" w:rsidRPr="009A6053" w:rsidRDefault="008E7A26" w:rsidP="008E7A26">
      <w:pPr>
        <w:tabs>
          <w:tab w:val="left" w:pos="2835"/>
        </w:tabs>
        <w:spacing w:after="0" w:line="360" w:lineRule="auto"/>
        <w:ind w:left="2835"/>
        <w:jc w:val="both"/>
        <w:rPr>
          <w:rFonts w:ascii="Garamond" w:hAnsi="Garamond"/>
          <w:i/>
          <w:sz w:val="26"/>
          <w:szCs w:val="26"/>
        </w:rPr>
      </w:pPr>
      <w:r w:rsidRPr="009A6053">
        <w:rPr>
          <w:rFonts w:ascii="Garamond" w:hAnsi="Garamond"/>
          <w:i/>
          <w:sz w:val="26"/>
          <w:szCs w:val="26"/>
        </w:rPr>
        <w:t>É verdade que, ao se omitir da folha de pagamento informações sobre os empregados, meio pelo qual o empregador logra consumar a sonegação de contribuição previdenciária, também ofende-se legítimos interesses desses trabalhadores. Esta ofensa, porém, é um</w:t>
      </w:r>
      <w:r>
        <w:rPr>
          <w:rFonts w:ascii="Garamond" w:hAnsi="Garamond"/>
          <w:i/>
          <w:sz w:val="26"/>
          <w:szCs w:val="26"/>
        </w:rPr>
        <w:t xml:space="preserve"> m</w:t>
      </w:r>
      <w:r w:rsidRPr="009A6053">
        <w:rPr>
          <w:rFonts w:ascii="Garamond" w:hAnsi="Garamond"/>
          <w:i/>
          <w:sz w:val="26"/>
          <w:szCs w:val="26"/>
        </w:rPr>
        <w:t xml:space="preserve">inus em relação à sustentabilidade da Previdência Social. Aliás, dessa decorre a própria subsistência do direito daquele trabalhador. </w:t>
      </w:r>
    </w:p>
    <w:p w:rsidR="008E7A26" w:rsidRPr="009A6053" w:rsidRDefault="008E7A26" w:rsidP="008E7A26">
      <w:pPr>
        <w:tabs>
          <w:tab w:val="left" w:pos="2835"/>
        </w:tabs>
        <w:spacing w:after="0" w:line="360" w:lineRule="auto"/>
        <w:ind w:left="2835"/>
        <w:jc w:val="both"/>
        <w:rPr>
          <w:rFonts w:ascii="Garamond" w:hAnsi="Garamond"/>
          <w:sz w:val="26"/>
          <w:szCs w:val="26"/>
        </w:rPr>
      </w:pPr>
      <w:r w:rsidRPr="008E7A26">
        <w:rPr>
          <w:rFonts w:ascii="Garamond" w:hAnsi="Garamond"/>
          <w:b/>
          <w:i/>
          <w:sz w:val="26"/>
          <w:szCs w:val="26"/>
          <w:u w:val="single"/>
        </w:rPr>
        <w:t>Apesar de a potencialidade ofensiva, de fato, ser distinta a saber, o crime de falsificação atenta contra a fé pública, ao passo que o de sonegação previdenciária fere a própria saúde financeira da Previdência Social, há de ser averiguada a ofensa da conduta supostamente delitiva, pautando-se na concretude dos fatos narrados na inicial.</w:t>
      </w:r>
      <w:r>
        <w:rPr>
          <w:rFonts w:ascii="Garamond" w:hAnsi="Garamond"/>
          <w:sz w:val="26"/>
          <w:szCs w:val="26"/>
        </w:rPr>
        <w:t xml:space="preserve"> (STF. Inq. 3102. Relator Ministro Gilmar Mendes. Plenário. J. em 25.04.2013. DJe 10.09.2013, grifos nossos). </w:t>
      </w:r>
    </w:p>
    <w:p w:rsidR="008E7A26" w:rsidRDefault="008E7A26" w:rsidP="00392C68">
      <w:pPr>
        <w:tabs>
          <w:tab w:val="left" w:pos="2835"/>
        </w:tabs>
        <w:spacing w:after="0" w:line="360" w:lineRule="auto"/>
        <w:ind w:left="567" w:firstLine="2268"/>
        <w:jc w:val="both"/>
        <w:rPr>
          <w:rFonts w:ascii="Garamond" w:hAnsi="Garamond"/>
          <w:sz w:val="26"/>
          <w:szCs w:val="26"/>
          <w:highlight w:val="green"/>
        </w:rPr>
      </w:pPr>
    </w:p>
    <w:p w:rsidR="009954E8" w:rsidRDefault="008E7A26"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No mesmo sentido, a doutrina:</w:t>
      </w:r>
    </w:p>
    <w:p w:rsidR="008E7A26" w:rsidRDefault="008E7A26" w:rsidP="00392C68">
      <w:pPr>
        <w:tabs>
          <w:tab w:val="left" w:pos="2835"/>
        </w:tabs>
        <w:spacing w:after="0" w:line="360" w:lineRule="auto"/>
        <w:ind w:left="567" w:firstLine="2268"/>
        <w:jc w:val="both"/>
        <w:rPr>
          <w:rFonts w:ascii="Garamond" w:hAnsi="Garamond"/>
          <w:sz w:val="26"/>
          <w:szCs w:val="26"/>
        </w:rPr>
      </w:pPr>
    </w:p>
    <w:p w:rsidR="008E7A26" w:rsidRPr="008E7A26" w:rsidRDefault="008E7A26" w:rsidP="008E7A26">
      <w:pPr>
        <w:tabs>
          <w:tab w:val="left" w:pos="2835"/>
        </w:tabs>
        <w:spacing w:after="0" w:line="360" w:lineRule="auto"/>
        <w:ind w:left="2835"/>
        <w:jc w:val="both"/>
        <w:rPr>
          <w:rFonts w:ascii="Garamond" w:hAnsi="Garamond"/>
          <w:sz w:val="26"/>
          <w:szCs w:val="26"/>
        </w:rPr>
      </w:pPr>
      <w:r>
        <w:rPr>
          <w:rFonts w:ascii="Garamond" w:hAnsi="Garamond"/>
          <w:i/>
          <w:sz w:val="26"/>
          <w:szCs w:val="26"/>
        </w:rPr>
        <w:t xml:space="preserve">“Não convence o argumento de que é impossível a absorção quando se tratar de bens jurídicos distintos. A prosperar tal argumento, jamais se poderia, por exemplo, falar em absorção nos crimes contra o sistema financeiro (Lei n. 7.492/86), na medida em que todos eles possuem uma objetividade jurídica específica. (...) </w:t>
      </w:r>
      <w:r w:rsidRPr="008E7A26">
        <w:rPr>
          <w:rFonts w:ascii="Garamond" w:hAnsi="Garamond"/>
          <w:b/>
          <w:i/>
          <w:sz w:val="26"/>
          <w:szCs w:val="26"/>
          <w:u w:val="single"/>
        </w:rPr>
        <w:t>Na verdade, a diversidade de bens jurídicos tutelados não é obstáculo para a configuração da consunção</w:t>
      </w:r>
      <w:r>
        <w:rPr>
          <w:rStyle w:val="Refdenotaderodap"/>
          <w:rFonts w:ascii="Garamond" w:hAnsi="Garamond"/>
          <w:i/>
          <w:sz w:val="26"/>
          <w:szCs w:val="26"/>
        </w:rPr>
        <w:footnoteReference w:id="22"/>
      </w:r>
      <w:r>
        <w:rPr>
          <w:rFonts w:ascii="Garamond" w:hAnsi="Garamond"/>
          <w:i/>
          <w:sz w:val="26"/>
          <w:szCs w:val="26"/>
        </w:rPr>
        <w:t xml:space="preserve">” </w:t>
      </w:r>
      <w:r>
        <w:rPr>
          <w:rFonts w:ascii="Garamond" w:hAnsi="Garamond"/>
          <w:sz w:val="26"/>
          <w:szCs w:val="26"/>
        </w:rPr>
        <w:t>(grifos nossos).</w:t>
      </w:r>
    </w:p>
    <w:p w:rsidR="008E7A26" w:rsidRPr="009954E8" w:rsidRDefault="008E7A26" w:rsidP="008E7A26">
      <w:pPr>
        <w:tabs>
          <w:tab w:val="left" w:pos="2835"/>
        </w:tabs>
        <w:spacing w:after="0" w:line="360" w:lineRule="auto"/>
        <w:jc w:val="both"/>
        <w:rPr>
          <w:rFonts w:ascii="Garamond" w:hAnsi="Garamond"/>
          <w:sz w:val="26"/>
          <w:szCs w:val="26"/>
        </w:rPr>
      </w:pPr>
    </w:p>
    <w:p w:rsidR="009954E8" w:rsidRPr="008E7A26" w:rsidRDefault="009954E8"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Vale notar, portanto, que a existência de bens jurídicos distintos protegidos é </w:t>
      </w:r>
      <w:r w:rsidR="008E7A26">
        <w:rPr>
          <w:rFonts w:ascii="Garamond" w:hAnsi="Garamond"/>
          <w:sz w:val="26"/>
          <w:szCs w:val="26"/>
        </w:rPr>
        <w:t xml:space="preserve">o núcleo dos </w:t>
      </w:r>
      <w:r>
        <w:rPr>
          <w:rFonts w:ascii="Garamond" w:hAnsi="Garamond"/>
          <w:sz w:val="26"/>
          <w:szCs w:val="26"/>
        </w:rPr>
        <w:t>casos de</w:t>
      </w:r>
      <w:r w:rsidR="00827FC9">
        <w:rPr>
          <w:rFonts w:ascii="Garamond" w:hAnsi="Garamond"/>
          <w:sz w:val="26"/>
          <w:szCs w:val="26"/>
        </w:rPr>
        <w:t xml:space="preserve"> </w:t>
      </w:r>
      <w:r w:rsidR="00827FC9">
        <w:rPr>
          <w:rFonts w:ascii="Garamond" w:hAnsi="Garamond"/>
          <w:i/>
          <w:sz w:val="26"/>
          <w:szCs w:val="26"/>
        </w:rPr>
        <w:t>concurso aparente de normas</w:t>
      </w:r>
      <w:r w:rsidR="008E7A26">
        <w:rPr>
          <w:rFonts w:ascii="Garamond" w:hAnsi="Garamond"/>
          <w:i/>
          <w:sz w:val="26"/>
          <w:szCs w:val="26"/>
        </w:rPr>
        <w:t xml:space="preserve">. </w:t>
      </w:r>
      <w:r w:rsidR="008E7A26">
        <w:rPr>
          <w:rFonts w:ascii="Garamond" w:hAnsi="Garamond"/>
          <w:sz w:val="26"/>
          <w:szCs w:val="26"/>
        </w:rPr>
        <w:t xml:space="preserve">É justamente para estes casos que se construiu o instituto da </w:t>
      </w:r>
      <w:r w:rsidR="008E7A26">
        <w:rPr>
          <w:rFonts w:ascii="Garamond" w:hAnsi="Garamond"/>
          <w:i/>
          <w:sz w:val="26"/>
          <w:szCs w:val="26"/>
        </w:rPr>
        <w:t>consunção.</w:t>
      </w:r>
    </w:p>
    <w:p w:rsidR="009954E8" w:rsidRDefault="009954E8" w:rsidP="00392C68">
      <w:pPr>
        <w:tabs>
          <w:tab w:val="left" w:pos="2835"/>
        </w:tabs>
        <w:spacing w:after="0" w:line="360" w:lineRule="auto"/>
        <w:ind w:left="567" w:firstLine="2268"/>
        <w:jc w:val="both"/>
        <w:rPr>
          <w:rFonts w:ascii="Garamond" w:hAnsi="Garamond"/>
          <w:sz w:val="26"/>
          <w:szCs w:val="26"/>
        </w:rPr>
      </w:pPr>
    </w:p>
    <w:p w:rsidR="000D0B8E" w:rsidRDefault="000D0B8E"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Assim, se entendida a </w:t>
      </w:r>
      <w:r>
        <w:rPr>
          <w:rFonts w:ascii="Garamond" w:hAnsi="Garamond"/>
          <w:i/>
          <w:sz w:val="26"/>
          <w:szCs w:val="26"/>
        </w:rPr>
        <w:t xml:space="preserve">ocultação </w:t>
      </w:r>
      <w:r>
        <w:rPr>
          <w:rFonts w:ascii="Garamond" w:hAnsi="Garamond"/>
          <w:sz w:val="26"/>
          <w:szCs w:val="26"/>
        </w:rPr>
        <w:t xml:space="preserve">ou </w:t>
      </w:r>
      <w:r>
        <w:rPr>
          <w:rFonts w:ascii="Garamond" w:hAnsi="Garamond"/>
          <w:i/>
          <w:sz w:val="26"/>
          <w:szCs w:val="26"/>
        </w:rPr>
        <w:t xml:space="preserve">dissimulação </w:t>
      </w:r>
      <w:r>
        <w:rPr>
          <w:rFonts w:ascii="Garamond" w:hAnsi="Garamond"/>
          <w:sz w:val="26"/>
          <w:szCs w:val="26"/>
        </w:rPr>
        <w:t>típica da lavagem de dinheiro como o recebimento “indireto” dos valores</w:t>
      </w:r>
      <w:r w:rsidR="00827FC9">
        <w:rPr>
          <w:rFonts w:ascii="Garamond" w:hAnsi="Garamond"/>
          <w:sz w:val="26"/>
          <w:szCs w:val="26"/>
        </w:rPr>
        <w:t xml:space="preserve"> (</w:t>
      </w:r>
      <w:r w:rsidR="00827FC9">
        <w:rPr>
          <w:rFonts w:ascii="Garamond" w:hAnsi="Garamond"/>
          <w:i/>
          <w:sz w:val="26"/>
          <w:szCs w:val="26"/>
        </w:rPr>
        <w:t>através de interposta pessoa</w:t>
      </w:r>
      <w:r w:rsidR="00827FC9">
        <w:rPr>
          <w:rFonts w:ascii="Garamond" w:hAnsi="Garamond"/>
          <w:sz w:val="26"/>
          <w:szCs w:val="26"/>
        </w:rPr>
        <w:t>),</w:t>
      </w:r>
      <w:r>
        <w:rPr>
          <w:rFonts w:ascii="Garamond" w:hAnsi="Garamond"/>
          <w:sz w:val="26"/>
          <w:szCs w:val="26"/>
        </w:rPr>
        <w:t xml:space="preserve"> necessário reconhecer</w:t>
      </w:r>
      <w:r w:rsidR="00827FC9">
        <w:rPr>
          <w:rFonts w:ascii="Garamond" w:hAnsi="Garamond"/>
          <w:sz w:val="26"/>
          <w:szCs w:val="26"/>
        </w:rPr>
        <w:t>-se</w:t>
      </w:r>
      <w:r>
        <w:rPr>
          <w:rFonts w:ascii="Garamond" w:hAnsi="Garamond"/>
          <w:sz w:val="26"/>
          <w:szCs w:val="26"/>
        </w:rPr>
        <w:t xml:space="preserve"> a </w:t>
      </w:r>
      <w:r>
        <w:rPr>
          <w:rFonts w:ascii="Garamond" w:hAnsi="Garamond"/>
          <w:i/>
          <w:sz w:val="26"/>
          <w:szCs w:val="26"/>
        </w:rPr>
        <w:t xml:space="preserve">contingência </w:t>
      </w:r>
      <w:r>
        <w:rPr>
          <w:rFonts w:ascii="Garamond" w:hAnsi="Garamond"/>
          <w:sz w:val="26"/>
          <w:szCs w:val="26"/>
        </w:rPr>
        <w:t xml:space="preserve">entre os tipos penais, aplicando-se o instituto da </w:t>
      </w:r>
      <w:r>
        <w:rPr>
          <w:rFonts w:ascii="Garamond" w:hAnsi="Garamond"/>
          <w:i/>
          <w:sz w:val="26"/>
          <w:szCs w:val="26"/>
        </w:rPr>
        <w:t xml:space="preserve">consunção. </w:t>
      </w:r>
    </w:p>
    <w:p w:rsidR="00FE16B5" w:rsidRDefault="00FE16B5" w:rsidP="00392C68">
      <w:pPr>
        <w:tabs>
          <w:tab w:val="left" w:pos="2835"/>
        </w:tabs>
        <w:spacing w:after="0" w:line="360" w:lineRule="auto"/>
        <w:ind w:left="567" w:firstLine="2268"/>
        <w:jc w:val="both"/>
        <w:rPr>
          <w:rFonts w:ascii="Garamond" w:hAnsi="Garamond"/>
          <w:sz w:val="26"/>
          <w:szCs w:val="26"/>
          <w:highlight w:val="yellow"/>
        </w:rPr>
      </w:pPr>
    </w:p>
    <w:p w:rsidR="00827FC9" w:rsidRDefault="00827FC9" w:rsidP="00392C68">
      <w:pPr>
        <w:tabs>
          <w:tab w:val="left" w:pos="2835"/>
        </w:tabs>
        <w:spacing w:after="0" w:line="360" w:lineRule="auto"/>
        <w:ind w:left="567" w:firstLine="2268"/>
        <w:jc w:val="both"/>
        <w:rPr>
          <w:rFonts w:ascii="Garamond" w:hAnsi="Garamond"/>
          <w:sz w:val="26"/>
          <w:szCs w:val="26"/>
          <w:highlight w:val="yellow"/>
        </w:rPr>
      </w:pPr>
    </w:p>
    <w:p w:rsidR="00FE16B5" w:rsidRPr="00BE67D2" w:rsidRDefault="00827FC9" w:rsidP="00BE67D2">
      <w:pPr>
        <w:pStyle w:val="PargrafodaLista"/>
        <w:numPr>
          <w:ilvl w:val="1"/>
          <w:numId w:val="15"/>
        </w:numPr>
        <w:tabs>
          <w:tab w:val="left" w:pos="2835"/>
        </w:tabs>
        <w:spacing w:line="360" w:lineRule="auto"/>
        <w:ind w:left="1701" w:firstLine="1134"/>
        <w:jc w:val="both"/>
        <w:rPr>
          <w:rFonts w:ascii="Garamond" w:hAnsi="Garamond"/>
          <w:smallCaps/>
          <w:sz w:val="26"/>
          <w:szCs w:val="26"/>
          <w:u w:val="words"/>
        </w:rPr>
      </w:pPr>
      <w:r w:rsidRPr="00BE67D2">
        <w:rPr>
          <w:rFonts w:ascii="Garamond" w:hAnsi="Garamond"/>
          <w:smallCaps/>
          <w:sz w:val="26"/>
          <w:szCs w:val="26"/>
          <w:u w:val="words"/>
        </w:rPr>
        <w:t xml:space="preserve">Ainda da ocultação pelo uso de interposta pessoa. Atipicidade. </w:t>
      </w:r>
    </w:p>
    <w:p w:rsidR="00FE16B5" w:rsidRPr="00BE67D2" w:rsidRDefault="00FE16B5" w:rsidP="00392C68">
      <w:pPr>
        <w:tabs>
          <w:tab w:val="left" w:pos="2835"/>
        </w:tabs>
        <w:spacing w:after="0" w:line="360" w:lineRule="auto"/>
        <w:ind w:left="567" w:firstLine="2268"/>
        <w:jc w:val="both"/>
        <w:rPr>
          <w:rFonts w:ascii="Garamond" w:hAnsi="Garamond"/>
          <w:smallCaps/>
          <w:sz w:val="26"/>
          <w:szCs w:val="26"/>
          <w:u w:val="words"/>
        </w:rPr>
      </w:pPr>
    </w:p>
    <w:p w:rsidR="00827FC9" w:rsidRDefault="00827FC9" w:rsidP="00392C68">
      <w:pPr>
        <w:tabs>
          <w:tab w:val="left" w:pos="2835"/>
        </w:tabs>
        <w:spacing w:after="0" w:line="360" w:lineRule="auto"/>
        <w:ind w:left="567" w:firstLine="2268"/>
        <w:jc w:val="both"/>
        <w:rPr>
          <w:rFonts w:ascii="Garamond" w:hAnsi="Garamond"/>
          <w:sz w:val="26"/>
          <w:szCs w:val="26"/>
        </w:rPr>
      </w:pPr>
    </w:p>
    <w:p w:rsidR="00827FC9" w:rsidRDefault="00FE16B5"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Por outro lado,</w:t>
      </w:r>
      <w:r w:rsidR="00827FC9">
        <w:rPr>
          <w:rFonts w:ascii="Garamond" w:hAnsi="Garamond"/>
          <w:sz w:val="26"/>
          <w:szCs w:val="26"/>
        </w:rPr>
        <w:t xml:space="preserve"> e apenas para fins de argumentação,</w:t>
      </w:r>
      <w:r>
        <w:rPr>
          <w:rFonts w:ascii="Garamond" w:hAnsi="Garamond"/>
          <w:sz w:val="26"/>
          <w:szCs w:val="26"/>
        </w:rPr>
        <w:t xml:space="preserve"> </w:t>
      </w:r>
      <w:r w:rsidR="00827FC9">
        <w:rPr>
          <w:rFonts w:ascii="Garamond" w:hAnsi="Garamond"/>
          <w:sz w:val="26"/>
          <w:szCs w:val="26"/>
        </w:rPr>
        <w:t xml:space="preserve">tomemos por premissa que o </w:t>
      </w:r>
      <w:r>
        <w:rPr>
          <w:rFonts w:ascii="Garamond" w:hAnsi="Garamond"/>
          <w:sz w:val="26"/>
          <w:szCs w:val="26"/>
        </w:rPr>
        <w:t xml:space="preserve">recebimento </w:t>
      </w:r>
      <w:r w:rsidR="00827FC9">
        <w:rPr>
          <w:rFonts w:ascii="Garamond" w:hAnsi="Garamond"/>
          <w:sz w:val="26"/>
          <w:szCs w:val="26"/>
        </w:rPr>
        <w:t>“</w:t>
      </w:r>
      <w:r>
        <w:rPr>
          <w:rFonts w:ascii="Garamond" w:hAnsi="Garamond"/>
          <w:sz w:val="26"/>
          <w:szCs w:val="26"/>
        </w:rPr>
        <w:t xml:space="preserve">por </w:t>
      </w:r>
      <w:r>
        <w:rPr>
          <w:rFonts w:ascii="Garamond" w:hAnsi="Garamond"/>
          <w:i/>
          <w:sz w:val="26"/>
          <w:szCs w:val="26"/>
        </w:rPr>
        <w:t>interposta pessoa</w:t>
      </w:r>
      <w:r w:rsidR="00827FC9">
        <w:rPr>
          <w:rFonts w:ascii="Garamond" w:hAnsi="Garamond"/>
          <w:i/>
          <w:sz w:val="26"/>
          <w:szCs w:val="26"/>
        </w:rPr>
        <w:t>”</w:t>
      </w:r>
      <w:r>
        <w:rPr>
          <w:rFonts w:ascii="Garamond" w:hAnsi="Garamond"/>
          <w:i/>
          <w:sz w:val="26"/>
          <w:szCs w:val="26"/>
        </w:rPr>
        <w:t xml:space="preserve"> </w:t>
      </w:r>
      <w:r>
        <w:rPr>
          <w:rFonts w:ascii="Garamond" w:hAnsi="Garamond"/>
          <w:sz w:val="26"/>
          <w:szCs w:val="26"/>
        </w:rPr>
        <w:t xml:space="preserve">não se identifica com o </w:t>
      </w:r>
      <w:r>
        <w:rPr>
          <w:rFonts w:ascii="Garamond" w:hAnsi="Garamond"/>
          <w:i/>
          <w:sz w:val="26"/>
          <w:szCs w:val="26"/>
        </w:rPr>
        <w:t xml:space="preserve">recebimento indireto </w:t>
      </w:r>
      <w:r>
        <w:rPr>
          <w:rFonts w:ascii="Garamond" w:hAnsi="Garamond"/>
          <w:sz w:val="26"/>
          <w:szCs w:val="26"/>
        </w:rPr>
        <w:t xml:space="preserve">previsto no art.317 do CP, </w:t>
      </w:r>
      <w:r w:rsidR="00827FC9">
        <w:rPr>
          <w:rFonts w:ascii="Garamond" w:hAnsi="Garamond"/>
          <w:sz w:val="26"/>
          <w:szCs w:val="26"/>
        </w:rPr>
        <w:t xml:space="preserve">ou seja, </w:t>
      </w:r>
      <w:r>
        <w:rPr>
          <w:rFonts w:ascii="Garamond" w:hAnsi="Garamond"/>
          <w:sz w:val="26"/>
          <w:szCs w:val="26"/>
        </w:rPr>
        <w:t>que</w:t>
      </w:r>
      <w:r w:rsidR="00827FC9">
        <w:rPr>
          <w:rFonts w:ascii="Garamond" w:hAnsi="Garamond"/>
          <w:sz w:val="26"/>
          <w:szCs w:val="26"/>
        </w:rPr>
        <w:t xml:space="preserve"> se </w:t>
      </w:r>
      <w:r w:rsidR="00827FC9">
        <w:rPr>
          <w:rFonts w:ascii="Garamond" w:hAnsi="Garamond"/>
          <w:sz w:val="26"/>
          <w:szCs w:val="26"/>
        </w:rPr>
        <w:lastRenderedPageBreak/>
        <w:t xml:space="preserve">trata de um ato </w:t>
      </w:r>
      <w:r>
        <w:rPr>
          <w:rFonts w:ascii="Garamond" w:hAnsi="Garamond"/>
          <w:i/>
          <w:sz w:val="26"/>
          <w:szCs w:val="26"/>
        </w:rPr>
        <w:t>autônomo</w:t>
      </w:r>
      <w:r w:rsidR="00827FC9">
        <w:rPr>
          <w:rFonts w:ascii="Garamond" w:hAnsi="Garamond"/>
          <w:i/>
          <w:sz w:val="26"/>
          <w:szCs w:val="26"/>
        </w:rPr>
        <w:t xml:space="preserve"> </w:t>
      </w:r>
      <w:r w:rsidR="00827FC9">
        <w:rPr>
          <w:rFonts w:ascii="Garamond" w:hAnsi="Garamond"/>
          <w:sz w:val="26"/>
          <w:szCs w:val="26"/>
        </w:rPr>
        <w:t xml:space="preserve">de </w:t>
      </w:r>
      <w:r w:rsidR="00827FC9">
        <w:rPr>
          <w:rFonts w:ascii="Garamond" w:hAnsi="Garamond"/>
          <w:i/>
          <w:sz w:val="26"/>
          <w:szCs w:val="26"/>
        </w:rPr>
        <w:t>encobrimento</w:t>
      </w:r>
      <w:r>
        <w:rPr>
          <w:rFonts w:ascii="Garamond" w:hAnsi="Garamond"/>
          <w:i/>
          <w:sz w:val="26"/>
          <w:szCs w:val="26"/>
        </w:rPr>
        <w:t xml:space="preserve">, </w:t>
      </w:r>
      <w:r>
        <w:rPr>
          <w:rFonts w:ascii="Garamond" w:hAnsi="Garamond"/>
          <w:sz w:val="26"/>
          <w:szCs w:val="26"/>
        </w:rPr>
        <w:t>com natureza própria</w:t>
      </w:r>
      <w:r w:rsidR="00827FC9">
        <w:rPr>
          <w:rFonts w:ascii="Garamond" w:hAnsi="Garamond"/>
          <w:sz w:val="26"/>
          <w:szCs w:val="26"/>
        </w:rPr>
        <w:t xml:space="preserve">, não integrante do tipo penal de </w:t>
      </w:r>
      <w:r w:rsidR="00827FC9">
        <w:rPr>
          <w:rFonts w:ascii="Garamond" w:hAnsi="Garamond"/>
          <w:i/>
          <w:sz w:val="26"/>
          <w:szCs w:val="26"/>
        </w:rPr>
        <w:t>corrupção passiva.</w:t>
      </w:r>
      <w:r w:rsidR="00827FC9">
        <w:rPr>
          <w:rFonts w:ascii="Garamond" w:hAnsi="Garamond"/>
          <w:sz w:val="26"/>
          <w:szCs w:val="26"/>
        </w:rPr>
        <w:t xml:space="preserve"> </w:t>
      </w:r>
    </w:p>
    <w:p w:rsidR="00827FC9" w:rsidRDefault="00827FC9" w:rsidP="00392C68">
      <w:pPr>
        <w:tabs>
          <w:tab w:val="left" w:pos="2835"/>
        </w:tabs>
        <w:spacing w:after="0" w:line="360" w:lineRule="auto"/>
        <w:ind w:left="567" w:firstLine="2268"/>
        <w:jc w:val="both"/>
        <w:rPr>
          <w:rFonts w:ascii="Garamond" w:hAnsi="Garamond"/>
          <w:sz w:val="26"/>
          <w:szCs w:val="26"/>
        </w:rPr>
      </w:pPr>
    </w:p>
    <w:p w:rsidR="00827FC9" w:rsidRPr="00827FC9" w:rsidRDefault="00827FC9"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Nessa hipótese, seria ainda necessário caracterizar este uso “de interposta pessoa” como “ocultação ou dissimulação”</w:t>
      </w:r>
      <w:r w:rsidR="00074DC2">
        <w:rPr>
          <w:rFonts w:ascii="Garamond" w:hAnsi="Garamond"/>
          <w:sz w:val="26"/>
          <w:szCs w:val="26"/>
        </w:rPr>
        <w:t xml:space="preserve"> típica da </w:t>
      </w:r>
      <w:r w:rsidR="00074DC2">
        <w:rPr>
          <w:rFonts w:ascii="Garamond" w:hAnsi="Garamond"/>
          <w:i/>
          <w:sz w:val="26"/>
          <w:szCs w:val="26"/>
        </w:rPr>
        <w:t>lavagem de dinheiro</w:t>
      </w:r>
      <w:r>
        <w:rPr>
          <w:rFonts w:ascii="Garamond" w:hAnsi="Garamond"/>
          <w:sz w:val="26"/>
          <w:szCs w:val="26"/>
        </w:rPr>
        <w:t xml:space="preserve"> para verificar </w:t>
      </w:r>
      <w:r w:rsidR="00074DC2">
        <w:rPr>
          <w:rFonts w:ascii="Garamond" w:hAnsi="Garamond"/>
          <w:sz w:val="26"/>
          <w:szCs w:val="26"/>
        </w:rPr>
        <w:t>a existência do</w:t>
      </w:r>
      <w:r>
        <w:rPr>
          <w:rFonts w:ascii="Garamond" w:hAnsi="Garamond"/>
          <w:sz w:val="26"/>
          <w:szCs w:val="26"/>
        </w:rPr>
        <w:t xml:space="preserve"> </w:t>
      </w:r>
      <w:r>
        <w:rPr>
          <w:rFonts w:ascii="Garamond" w:hAnsi="Garamond"/>
          <w:i/>
          <w:sz w:val="26"/>
          <w:szCs w:val="26"/>
        </w:rPr>
        <w:t xml:space="preserve">concurso material </w:t>
      </w:r>
      <w:r w:rsidR="00074DC2">
        <w:rPr>
          <w:rFonts w:ascii="Garamond" w:hAnsi="Garamond"/>
          <w:sz w:val="26"/>
          <w:szCs w:val="26"/>
        </w:rPr>
        <w:t xml:space="preserve">com a </w:t>
      </w:r>
      <w:r w:rsidR="00074DC2">
        <w:rPr>
          <w:rFonts w:ascii="Garamond" w:hAnsi="Garamond"/>
          <w:i/>
          <w:sz w:val="26"/>
          <w:szCs w:val="26"/>
        </w:rPr>
        <w:t>corrupção passiva</w:t>
      </w:r>
      <w:r>
        <w:rPr>
          <w:rFonts w:ascii="Garamond" w:hAnsi="Garamond"/>
          <w:i/>
          <w:sz w:val="26"/>
          <w:szCs w:val="26"/>
        </w:rPr>
        <w:t xml:space="preserve">. </w:t>
      </w:r>
    </w:p>
    <w:p w:rsidR="00827FC9" w:rsidRDefault="00827FC9" w:rsidP="00392C68">
      <w:pPr>
        <w:tabs>
          <w:tab w:val="left" w:pos="2835"/>
        </w:tabs>
        <w:spacing w:after="0" w:line="360" w:lineRule="auto"/>
        <w:ind w:left="567" w:firstLine="2268"/>
        <w:jc w:val="both"/>
        <w:rPr>
          <w:rFonts w:ascii="Garamond" w:hAnsi="Garamond"/>
          <w:sz w:val="26"/>
          <w:szCs w:val="26"/>
        </w:rPr>
      </w:pPr>
    </w:p>
    <w:p w:rsidR="00FE16B5" w:rsidRDefault="00827FC9"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Pois bem, vejamos no que consiste a </w:t>
      </w:r>
      <w:r>
        <w:rPr>
          <w:rFonts w:ascii="Garamond" w:hAnsi="Garamond"/>
          <w:i/>
          <w:sz w:val="26"/>
          <w:szCs w:val="26"/>
        </w:rPr>
        <w:t xml:space="preserve">ocultação </w:t>
      </w:r>
      <w:r>
        <w:rPr>
          <w:rFonts w:ascii="Garamond" w:hAnsi="Garamond"/>
          <w:sz w:val="26"/>
          <w:szCs w:val="26"/>
        </w:rPr>
        <w:t xml:space="preserve">ou </w:t>
      </w:r>
      <w:r>
        <w:rPr>
          <w:rFonts w:ascii="Garamond" w:hAnsi="Garamond"/>
          <w:i/>
          <w:sz w:val="26"/>
          <w:szCs w:val="26"/>
        </w:rPr>
        <w:t xml:space="preserve">dissimulação </w:t>
      </w:r>
      <w:r>
        <w:rPr>
          <w:rFonts w:ascii="Garamond" w:hAnsi="Garamond"/>
          <w:sz w:val="26"/>
          <w:szCs w:val="26"/>
        </w:rPr>
        <w:t>prev</w:t>
      </w:r>
      <w:r w:rsidR="008E7A26">
        <w:rPr>
          <w:rFonts w:ascii="Garamond" w:hAnsi="Garamond"/>
          <w:sz w:val="26"/>
          <w:szCs w:val="26"/>
        </w:rPr>
        <w:t>istas no art.1º da Lei 9.613/98, em definições já apresentadas em obra própria</w:t>
      </w:r>
      <w:r w:rsidR="008E7A26">
        <w:rPr>
          <w:rStyle w:val="Refdenotaderodap"/>
          <w:rFonts w:ascii="Garamond" w:hAnsi="Garamond"/>
          <w:sz w:val="26"/>
          <w:szCs w:val="26"/>
        </w:rPr>
        <w:footnoteReference w:id="23"/>
      </w:r>
      <w:r w:rsidR="008E7A26">
        <w:rPr>
          <w:rFonts w:ascii="Garamond" w:hAnsi="Garamond"/>
          <w:sz w:val="26"/>
          <w:szCs w:val="26"/>
        </w:rPr>
        <w:t xml:space="preserve">. </w:t>
      </w:r>
    </w:p>
    <w:p w:rsidR="008E7A26" w:rsidRPr="008E7A26" w:rsidRDefault="008E7A26" w:rsidP="008E7A26">
      <w:pPr>
        <w:tabs>
          <w:tab w:val="left" w:pos="2835"/>
        </w:tabs>
        <w:spacing w:after="0" w:line="360" w:lineRule="auto"/>
        <w:ind w:left="567" w:firstLine="2268"/>
        <w:jc w:val="both"/>
        <w:rPr>
          <w:rFonts w:ascii="Garamond" w:hAnsi="Garamond"/>
          <w:sz w:val="26"/>
          <w:szCs w:val="26"/>
        </w:rPr>
      </w:pPr>
    </w:p>
    <w:p w:rsidR="008E7A26" w:rsidRPr="008E7A26" w:rsidRDefault="008E7A26" w:rsidP="00074DC2">
      <w:pPr>
        <w:spacing w:after="0" w:line="360" w:lineRule="auto"/>
        <w:ind w:left="567" w:firstLine="2268"/>
        <w:jc w:val="both"/>
        <w:rPr>
          <w:rFonts w:ascii="Garamond" w:hAnsi="Garamond"/>
          <w:color w:val="000000"/>
          <w:sz w:val="26"/>
          <w:szCs w:val="26"/>
        </w:rPr>
      </w:pPr>
      <w:r w:rsidRPr="008E7A26">
        <w:rPr>
          <w:rFonts w:ascii="Garamond" w:hAnsi="Garamond"/>
          <w:color w:val="000000"/>
          <w:sz w:val="26"/>
          <w:szCs w:val="26"/>
        </w:rPr>
        <w:t>O</w:t>
      </w:r>
      <w:r w:rsidRPr="008E7A26">
        <w:rPr>
          <w:rFonts w:ascii="Garamond" w:hAnsi="Garamond"/>
          <w:i/>
          <w:color w:val="000000"/>
          <w:sz w:val="26"/>
          <w:szCs w:val="26"/>
        </w:rPr>
        <w:t xml:space="preserve">cultar </w:t>
      </w:r>
      <w:r w:rsidRPr="008E7A26">
        <w:rPr>
          <w:rFonts w:ascii="Garamond" w:hAnsi="Garamond"/>
          <w:color w:val="000000"/>
          <w:sz w:val="26"/>
          <w:szCs w:val="26"/>
        </w:rPr>
        <w:t>significa esconder, tirar de circulação, subtrair da vista.</w:t>
      </w:r>
      <w:r w:rsidRPr="008E7A26">
        <w:rPr>
          <w:rStyle w:val="Refdenotaderodap"/>
          <w:rFonts w:ascii="Garamond" w:hAnsi="Garamond"/>
          <w:color w:val="000000"/>
          <w:sz w:val="26"/>
          <w:szCs w:val="26"/>
        </w:rPr>
        <w:footnoteReference w:id="24"/>
      </w:r>
      <w:r w:rsidRPr="008E7A26">
        <w:rPr>
          <w:rFonts w:ascii="Garamond" w:hAnsi="Garamond"/>
          <w:color w:val="000000"/>
          <w:sz w:val="26"/>
          <w:szCs w:val="26"/>
        </w:rPr>
        <w:t xml:space="preserve"> </w:t>
      </w:r>
      <w:r w:rsidRPr="008E7A26">
        <w:rPr>
          <w:rFonts w:ascii="Garamond" w:hAnsi="Garamond"/>
          <w:sz w:val="26"/>
          <w:szCs w:val="26"/>
        </w:rPr>
        <w:t xml:space="preserve">A consumação ocorre com o encobrimento, </w:t>
      </w:r>
      <w:r w:rsidR="00074DC2">
        <w:rPr>
          <w:rFonts w:ascii="Garamond" w:hAnsi="Garamond"/>
          <w:sz w:val="26"/>
          <w:szCs w:val="26"/>
        </w:rPr>
        <w:t>por</w:t>
      </w:r>
      <w:r w:rsidRPr="008E7A26">
        <w:rPr>
          <w:rFonts w:ascii="Garamond" w:hAnsi="Garamond"/>
          <w:sz w:val="26"/>
          <w:szCs w:val="26"/>
        </w:rPr>
        <w:t xml:space="preserve"> qualquer meio, desde que acompanhado da </w:t>
      </w:r>
      <w:r w:rsidRPr="008E7A26">
        <w:rPr>
          <w:rFonts w:ascii="Garamond" w:hAnsi="Garamond"/>
          <w:i/>
          <w:sz w:val="26"/>
          <w:szCs w:val="26"/>
        </w:rPr>
        <w:t xml:space="preserve">intenção </w:t>
      </w:r>
      <w:r w:rsidRPr="008E7A26">
        <w:rPr>
          <w:rFonts w:ascii="Garamond" w:hAnsi="Garamond"/>
          <w:sz w:val="26"/>
          <w:szCs w:val="26"/>
        </w:rPr>
        <w:t xml:space="preserve">converter o bem futuramente em ativo licito. </w:t>
      </w:r>
      <w:r w:rsidRPr="008E7A26">
        <w:rPr>
          <w:rFonts w:ascii="Garamond" w:hAnsi="Garamond"/>
          <w:color w:val="000000"/>
          <w:sz w:val="26"/>
          <w:szCs w:val="26"/>
        </w:rPr>
        <w:t xml:space="preserve">A </w:t>
      </w:r>
      <w:r w:rsidRPr="008E7A26">
        <w:rPr>
          <w:rFonts w:ascii="Garamond" w:hAnsi="Garamond"/>
          <w:i/>
          <w:color w:val="000000"/>
          <w:sz w:val="26"/>
          <w:szCs w:val="26"/>
        </w:rPr>
        <w:t xml:space="preserve">dissimulação </w:t>
      </w:r>
      <w:r w:rsidRPr="008E7A26">
        <w:rPr>
          <w:rFonts w:ascii="Garamond" w:hAnsi="Garamond"/>
          <w:color w:val="000000"/>
          <w:sz w:val="26"/>
          <w:szCs w:val="26"/>
        </w:rPr>
        <w:t xml:space="preserve">é o ato – ou conjunto de atos – posterior à </w:t>
      </w:r>
      <w:r w:rsidRPr="008E7A26">
        <w:rPr>
          <w:rFonts w:ascii="Garamond" w:hAnsi="Garamond"/>
          <w:i/>
          <w:color w:val="000000"/>
          <w:sz w:val="26"/>
          <w:szCs w:val="26"/>
        </w:rPr>
        <w:t xml:space="preserve">ocultação. </w:t>
      </w:r>
      <w:r w:rsidRPr="008E7A26">
        <w:rPr>
          <w:rFonts w:ascii="Garamond" w:hAnsi="Garamond"/>
          <w:color w:val="000000"/>
          <w:sz w:val="26"/>
          <w:szCs w:val="26"/>
        </w:rPr>
        <w:t xml:space="preserve">Há quem a caracterize como a </w:t>
      </w:r>
      <w:r w:rsidRPr="008E7A26">
        <w:rPr>
          <w:rFonts w:ascii="Garamond" w:hAnsi="Garamond"/>
          <w:i/>
          <w:color w:val="000000"/>
          <w:sz w:val="26"/>
          <w:szCs w:val="26"/>
        </w:rPr>
        <w:t xml:space="preserve">ocultação </w:t>
      </w:r>
      <w:r w:rsidRPr="008E7A26">
        <w:rPr>
          <w:rFonts w:ascii="Garamond" w:hAnsi="Garamond"/>
          <w:color w:val="000000"/>
          <w:sz w:val="26"/>
          <w:szCs w:val="26"/>
        </w:rPr>
        <w:t>mediante ardil,</w:t>
      </w:r>
      <w:r w:rsidRPr="008E7A26">
        <w:rPr>
          <w:rStyle w:val="Refdenotaderodap"/>
          <w:rFonts w:ascii="Garamond" w:hAnsi="Garamond"/>
          <w:color w:val="000000"/>
          <w:sz w:val="26"/>
          <w:szCs w:val="26"/>
        </w:rPr>
        <w:footnoteReference w:id="25"/>
      </w:r>
      <w:r w:rsidRPr="008E7A26">
        <w:rPr>
          <w:rFonts w:ascii="Garamond" w:hAnsi="Garamond"/>
          <w:color w:val="000000"/>
          <w:sz w:val="26"/>
          <w:szCs w:val="26"/>
        </w:rPr>
        <w:t xml:space="preserve"> ou como a segunda etapa do processo de lavagem.</w:t>
      </w:r>
      <w:r w:rsidRPr="008E7A26">
        <w:rPr>
          <w:rStyle w:val="Refdenotaderodap"/>
          <w:rFonts w:ascii="Garamond" w:hAnsi="Garamond"/>
          <w:color w:val="000000"/>
          <w:sz w:val="26"/>
          <w:szCs w:val="26"/>
        </w:rPr>
        <w:footnoteReference w:id="26"/>
      </w:r>
      <w:r w:rsidRPr="008E7A26">
        <w:rPr>
          <w:rFonts w:ascii="Garamond" w:hAnsi="Garamond"/>
          <w:color w:val="000000"/>
          <w:sz w:val="26"/>
          <w:szCs w:val="26"/>
        </w:rPr>
        <w:t xml:space="preserve"> </w:t>
      </w:r>
      <w:r w:rsidRPr="008E7A26">
        <w:rPr>
          <w:rFonts w:ascii="Garamond" w:hAnsi="Garamond"/>
          <w:i/>
          <w:color w:val="000000"/>
          <w:sz w:val="26"/>
          <w:szCs w:val="26"/>
        </w:rPr>
        <w:t xml:space="preserve">Dissimular </w:t>
      </w:r>
      <w:r w:rsidRPr="008E7A26">
        <w:rPr>
          <w:rFonts w:ascii="Garamond" w:hAnsi="Garamond"/>
          <w:color w:val="000000"/>
          <w:sz w:val="26"/>
          <w:szCs w:val="26"/>
        </w:rPr>
        <w:t>é o movimento de distanciamento do bem de sua origem maculada, a operação efetuada para aprofundar o escamoteamento, e dificultar ainda mais o rastreamento dos valores.</w:t>
      </w:r>
      <w:r w:rsidRPr="008E7A26">
        <w:rPr>
          <w:rFonts w:ascii="Garamond" w:hAnsi="Garamond"/>
          <w:i/>
          <w:color w:val="000000"/>
          <w:sz w:val="26"/>
          <w:szCs w:val="26"/>
        </w:rPr>
        <w:t xml:space="preserve"> </w:t>
      </w:r>
    </w:p>
    <w:p w:rsidR="00827FC9" w:rsidRDefault="00827FC9" w:rsidP="00392C68">
      <w:pPr>
        <w:tabs>
          <w:tab w:val="left" w:pos="2835"/>
        </w:tabs>
        <w:spacing w:after="0" w:line="360" w:lineRule="auto"/>
        <w:ind w:left="567" w:firstLine="2268"/>
        <w:jc w:val="both"/>
        <w:rPr>
          <w:rFonts w:ascii="Garamond" w:hAnsi="Garamond"/>
          <w:sz w:val="26"/>
          <w:szCs w:val="26"/>
        </w:rPr>
      </w:pPr>
    </w:p>
    <w:p w:rsidR="00827FC9" w:rsidRPr="00827FC9" w:rsidRDefault="00827FC9"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Conceituados os elementos centrais do crime de </w:t>
      </w:r>
      <w:r>
        <w:rPr>
          <w:rFonts w:ascii="Garamond" w:hAnsi="Garamond"/>
          <w:i/>
          <w:sz w:val="26"/>
          <w:szCs w:val="26"/>
        </w:rPr>
        <w:t xml:space="preserve">lavagem de dinheiro, </w:t>
      </w:r>
      <w:r>
        <w:rPr>
          <w:rFonts w:ascii="Garamond" w:hAnsi="Garamond"/>
          <w:sz w:val="26"/>
          <w:szCs w:val="26"/>
        </w:rPr>
        <w:t>resta verificar a subsunção dos fatos indicados como típicos pelo Acórdão.</w:t>
      </w:r>
    </w:p>
    <w:p w:rsidR="00827FC9" w:rsidRDefault="00827FC9" w:rsidP="00392C68">
      <w:pPr>
        <w:tabs>
          <w:tab w:val="left" w:pos="2835"/>
        </w:tabs>
        <w:spacing w:after="0" w:line="360" w:lineRule="auto"/>
        <w:ind w:left="567" w:firstLine="2268"/>
        <w:jc w:val="both"/>
        <w:rPr>
          <w:rFonts w:ascii="Garamond" w:hAnsi="Garamond"/>
          <w:sz w:val="26"/>
          <w:szCs w:val="26"/>
        </w:rPr>
      </w:pPr>
    </w:p>
    <w:p w:rsidR="000A75E9" w:rsidRDefault="00827FC9"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Temos para nós que </w:t>
      </w:r>
      <w:r w:rsidRPr="00827FC9">
        <w:rPr>
          <w:rFonts w:ascii="Garamond" w:hAnsi="Garamond"/>
          <w:i/>
          <w:sz w:val="26"/>
          <w:szCs w:val="26"/>
        </w:rPr>
        <w:t>r</w:t>
      </w:r>
      <w:r w:rsidR="000A75E9">
        <w:rPr>
          <w:rFonts w:ascii="Garamond" w:hAnsi="Garamond"/>
          <w:i/>
          <w:sz w:val="26"/>
          <w:szCs w:val="26"/>
        </w:rPr>
        <w:t xml:space="preserve">eceber </w:t>
      </w:r>
      <w:r w:rsidR="000A75E9">
        <w:rPr>
          <w:rFonts w:ascii="Garamond" w:hAnsi="Garamond"/>
          <w:sz w:val="26"/>
          <w:szCs w:val="26"/>
        </w:rPr>
        <w:t xml:space="preserve">dinheiro sujo por intermediários </w:t>
      </w:r>
      <w:r w:rsidR="00C90EC7">
        <w:rPr>
          <w:rFonts w:ascii="Garamond" w:hAnsi="Garamond"/>
          <w:sz w:val="26"/>
          <w:szCs w:val="26"/>
        </w:rPr>
        <w:t>nem sempre caracteriza a</w:t>
      </w:r>
      <w:r w:rsidR="00C46493">
        <w:rPr>
          <w:rFonts w:ascii="Garamond" w:hAnsi="Garamond"/>
          <w:sz w:val="26"/>
          <w:szCs w:val="26"/>
        </w:rPr>
        <w:t xml:space="preserve"> </w:t>
      </w:r>
      <w:r w:rsidR="00C46493">
        <w:rPr>
          <w:rFonts w:ascii="Garamond" w:hAnsi="Garamond"/>
          <w:i/>
          <w:sz w:val="26"/>
          <w:szCs w:val="26"/>
        </w:rPr>
        <w:t>ocultação</w:t>
      </w:r>
      <w:r w:rsidR="00C90EC7">
        <w:rPr>
          <w:rFonts w:ascii="Garamond" w:hAnsi="Garamond"/>
          <w:i/>
          <w:sz w:val="26"/>
          <w:szCs w:val="26"/>
        </w:rPr>
        <w:t xml:space="preserve"> </w:t>
      </w:r>
      <w:r w:rsidR="00C90EC7">
        <w:rPr>
          <w:rFonts w:ascii="Garamond" w:hAnsi="Garamond"/>
          <w:sz w:val="26"/>
          <w:szCs w:val="26"/>
        </w:rPr>
        <w:t xml:space="preserve">necessária à </w:t>
      </w:r>
      <w:r w:rsidR="00C90EC7">
        <w:rPr>
          <w:rFonts w:ascii="Garamond" w:hAnsi="Garamond"/>
          <w:i/>
          <w:sz w:val="26"/>
          <w:szCs w:val="26"/>
        </w:rPr>
        <w:t>lavagem de dinheiro</w:t>
      </w:r>
      <w:r w:rsidR="000A75E9">
        <w:rPr>
          <w:rFonts w:ascii="Garamond" w:hAnsi="Garamond"/>
          <w:i/>
          <w:sz w:val="26"/>
          <w:szCs w:val="26"/>
        </w:rPr>
        <w:t xml:space="preserve">. </w:t>
      </w:r>
      <w:r w:rsidR="000A75E9">
        <w:rPr>
          <w:rFonts w:ascii="Garamond" w:hAnsi="Garamond"/>
          <w:sz w:val="26"/>
          <w:szCs w:val="26"/>
        </w:rPr>
        <w:t>Obter o</w:t>
      </w:r>
      <w:r w:rsidR="00C90EC7">
        <w:rPr>
          <w:rFonts w:ascii="Garamond" w:hAnsi="Garamond"/>
          <w:sz w:val="26"/>
          <w:szCs w:val="26"/>
        </w:rPr>
        <w:t xml:space="preserve"> numerário</w:t>
      </w:r>
      <w:r w:rsidR="000A75E9">
        <w:rPr>
          <w:rFonts w:ascii="Garamond" w:hAnsi="Garamond"/>
          <w:sz w:val="26"/>
          <w:szCs w:val="26"/>
        </w:rPr>
        <w:t xml:space="preserve"> por meio da </w:t>
      </w:r>
      <w:r w:rsidR="000A75E9">
        <w:rPr>
          <w:rFonts w:ascii="Garamond" w:hAnsi="Garamond"/>
          <w:i/>
          <w:sz w:val="26"/>
          <w:szCs w:val="26"/>
        </w:rPr>
        <w:t>esposa</w:t>
      </w:r>
      <w:r w:rsidR="00FE16B5">
        <w:rPr>
          <w:rFonts w:ascii="Garamond" w:hAnsi="Garamond"/>
          <w:i/>
          <w:sz w:val="26"/>
          <w:szCs w:val="26"/>
        </w:rPr>
        <w:t xml:space="preserve"> – </w:t>
      </w:r>
      <w:r w:rsidR="00FE16B5">
        <w:rPr>
          <w:rFonts w:ascii="Garamond" w:hAnsi="Garamond"/>
          <w:sz w:val="26"/>
          <w:szCs w:val="26"/>
        </w:rPr>
        <w:t>como no caso em tela -</w:t>
      </w:r>
      <w:r w:rsidR="000A75E9">
        <w:rPr>
          <w:rFonts w:ascii="Garamond" w:hAnsi="Garamond"/>
          <w:sz w:val="26"/>
          <w:szCs w:val="26"/>
        </w:rPr>
        <w:t xml:space="preserve"> não </w:t>
      </w:r>
      <w:r w:rsidR="00C90EC7">
        <w:rPr>
          <w:rFonts w:ascii="Garamond" w:hAnsi="Garamond"/>
          <w:sz w:val="26"/>
          <w:szCs w:val="26"/>
        </w:rPr>
        <w:t>corresponde à</w:t>
      </w:r>
      <w:r w:rsidR="00C46493">
        <w:rPr>
          <w:rFonts w:ascii="Garamond" w:hAnsi="Garamond"/>
          <w:sz w:val="26"/>
          <w:szCs w:val="26"/>
        </w:rPr>
        <w:t xml:space="preserve"> </w:t>
      </w:r>
      <w:r w:rsidR="00C46493">
        <w:rPr>
          <w:rFonts w:ascii="Garamond" w:hAnsi="Garamond"/>
          <w:i/>
          <w:sz w:val="26"/>
          <w:szCs w:val="26"/>
        </w:rPr>
        <w:t xml:space="preserve">ocultação </w:t>
      </w:r>
      <w:r w:rsidR="00C46493">
        <w:rPr>
          <w:rFonts w:ascii="Garamond" w:hAnsi="Garamond"/>
          <w:sz w:val="26"/>
          <w:szCs w:val="26"/>
        </w:rPr>
        <w:t>prevista no tipo penal</w:t>
      </w:r>
      <w:r w:rsidR="00C90EC7">
        <w:rPr>
          <w:rFonts w:ascii="Garamond" w:hAnsi="Garamond"/>
          <w:sz w:val="26"/>
          <w:szCs w:val="26"/>
        </w:rPr>
        <w:t xml:space="preserve"> da </w:t>
      </w:r>
      <w:r w:rsidR="00C90EC7">
        <w:rPr>
          <w:rFonts w:ascii="Garamond" w:hAnsi="Garamond"/>
          <w:i/>
          <w:sz w:val="26"/>
          <w:szCs w:val="26"/>
        </w:rPr>
        <w:t>lavagem de dinheiro</w:t>
      </w:r>
      <w:r w:rsidR="000A75E9">
        <w:rPr>
          <w:rFonts w:ascii="Garamond" w:hAnsi="Garamond"/>
          <w:i/>
          <w:sz w:val="26"/>
          <w:szCs w:val="26"/>
        </w:rPr>
        <w:t xml:space="preserve">. </w:t>
      </w:r>
      <w:r w:rsidR="000A75E9">
        <w:rPr>
          <w:rFonts w:ascii="Garamond" w:hAnsi="Garamond"/>
          <w:sz w:val="26"/>
          <w:szCs w:val="26"/>
        </w:rPr>
        <w:t xml:space="preserve">Por mais que </w:t>
      </w:r>
      <w:r w:rsidR="000A75E9">
        <w:rPr>
          <w:rFonts w:ascii="Garamond" w:hAnsi="Garamond"/>
          <w:sz w:val="26"/>
          <w:szCs w:val="26"/>
        </w:rPr>
        <w:lastRenderedPageBreak/>
        <w:t xml:space="preserve">o crime não exija </w:t>
      </w:r>
      <w:r w:rsidR="000A75E9">
        <w:rPr>
          <w:rFonts w:ascii="Garamond" w:hAnsi="Garamond"/>
          <w:i/>
          <w:sz w:val="26"/>
          <w:szCs w:val="26"/>
        </w:rPr>
        <w:t>sofisticação</w:t>
      </w:r>
      <w:r w:rsidR="00C46493">
        <w:rPr>
          <w:rFonts w:ascii="Garamond" w:hAnsi="Garamond"/>
          <w:i/>
          <w:sz w:val="26"/>
          <w:szCs w:val="26"/>
        </w:rPr>
        <w:t xml:space="preserve"> </w:t>
      </w:r>
      <w:r w:rsidR="00C46493">
        <w:rPr>
          <w:rFonts w:ascii="Garamond" w:hAnsi="Garamond"/>
          <w:sz w:val="26"/>
          <w:szCs w:val="26"/>
        </w:rPr>
        <w:t xml:space="preserve">na </w:t>
      </w:r>
      <w:r w:rsidR="00C46493">
        <w:rPr>
          <w:rFonts w:ascii="Garamond" w:hAnsi="Garamond"/>
          <w:i/>
          <w:sz w:val="26"/>
          <w:szCs w:val="26"/>
        </w:rPr>
        <w:t>dissimulação</w:t>
      </w:r>
      <w:r w:rsidR="000A75E9">
        <w:rPr>
          <w:rFonts w:ascii="Garamond" w:hAnsi="Garamond"/>
          <w:i/>
          <w:sz w:val="26"/>
          <w:szCs w:val="26"/>
        </w:rPr>
        <w:t xml:space="preserve"> –</w:t>
      </w:r>
      <w:r w:rsidR="00675248">
        <w:rPr>
          <w:rFonts w:ascii="Garamond" w:hAnsi="Garamond"/>
          <w:sz w:val="26"/>
          <w:szCs w:val="26"/>
        </w:rPr>
        <w:t xml:space="preserve"> RHC 80.816-6/SP</w:t>
      </w:r>
      <w:r w:rsidR="00675248">
        <w:rPr>
          <w:rFonts w:ascii="Garamond" w:hAnsi="Garamond"/>
          <w:i/>
          <w:sz w:val="26"/>
          <w:szCs w:val="26"/>
        </w:rPr>
        <w:t xml:space="preserve"> (</w:t>
      </w:r>
      <w:r w:rsidR="00675248" w:rsidRPr="00675248">
        <w:rPr>
          <w:rFonts w:ascii="Garamond" w:hAnsi="Garamond"/>
          <w:sz w:val="26"/>
          <w:szCs w:val="26"/>
        </w:rPr>
        <w:t>Rel. Min. Sepulveda Pertence)</w:t>
      </w:r>
      <w:r w:rsidR="000A75E9">
        <w:rPr>
          <w:rFonts w:ascii="Garamond" w:hAnsi="Garamond"/>
          <w:sz w:val="26"/>
          <w:szCs w:val="26"/>
        </w:rPr>
        <w:t xml:space="preserve"> – é necessário </w:t>
      </w:r>
      <w:r w:rsidR="00FE16B5">
        <w:rPr>
          <w:rFonts w:ascii="Garamond" w:hAnsi="Garamond"/>
          <w:sz w:val="26"/>
          <w:szCs w:val="26"/>
        </w:rPr>
        <w:t>que</w:t>
      </w:r>
      <w:r w:rsidR="000A75E9">
        <w:rPr>
          <w:rFonts w:ascii="Garamond" w:hAnsi="Garamond"/>
          <w:sz w:val="26"/>
          <w:szCs w:val="26"/>
        </w:rPr>
        <w:t xml:space="preserve"> </w:t>
      </w:r>
      <w:r w:rsidR="00C90EC7">
        <w:rPr>
          <w:rFonts w:ascii="Garamond" w:hAnsi="Garamond"/>
          <w:sz w:val="26"/>
          <w:szCs w:val="26"/>
        </w:rPr>
        <w:t xml:space="preserve">o </w:t>
      </w:r>
      <w:r w:rsidR="00C90EC7">
        <w:rPr>
          <w:rFonts w:ascii="Garamond" w:hAnsi="Garamond"/>
          <w:i/>
          <w:sz w:val="26"/>
          <w:szCs w:val="26"/>
        </w:rPr>
        <w:t>escamoteamento</w:t>
      </w:r>
      <w:r w:rsidR="00C90EC7">
        <w:rPr>
          <w:rFonts w:ascii="Garamond" w:hAnsi="Garamond"/>
          <w:sz w:val="26"/>
          <w:szCs w:val="26"/>
        </w:rPr>
        <w:t xml:space="preserve"> afete (ou coloque em risco)</w:t>
      </w:r>
      <w:r w:rsidR="000A75E9">
        <w:rPr>
          <w:rFonts w:ascii="Garamond" w:hAnsi="Garamond"/>
          <w:i/>
          <w:sz w:val="26"/>
          <w:szCs w:val="26"/>
        </w:rPr>
        <w:t xml:space="preserve"> </w:t>
      </w:r>
      <w:r w:rsidR="00C90EC7">
        <w:rPr>
          <w:rFonts w:ascii="Garamond" w:hAnsi="Garamond"/>
          <w:sz w:val="26"/>
          <w:szCs w:val="26"/>
        </w:rPr>
        <w:t>a administração da Justiça</w:t>
      </w:r>
      <w:r w:rsidR="000A75E9">
        <w:rPr>
          <w:rFonts w:ascii="Garamond" w:hAnsi="Garamond"/>
          <w:sz w:val="26"/>
          <w:szCs w:val="26"/>
        </w:rPr>
        <w:t xml:space="preserve"> </w:t>
      </w:r>
      <w:r w:rsidR="00C46493">
        <w:rPr>
          <w:rFonts w:ascii="Garamond" w:hAnsi="Garamond"/>
          <w:sz w:val="26"/>
          <w:szCs w:val="26"/>
        </w:rPr>
        <w:t xml:space="preserve">e o </w:t>
      </w:r>
      <w:r w:rsidR="00F31AC2">
        <w:rPr>
          <w:rFonts w:ascii="Garamond" w:hAnsi="Garamond"/>
          <w:sz w:val="26"/>
          <w:szCs w:val="26"/>
        </w:rPr>
        <w:t xml:space="preserve">labor de </w:t>
      </w:r>
      <w:r w:rsidR="00C46493">
        <w:rPr>
          <w:rFonts w:ascii="Garamond" w:hAnsi="Garamond"/>
          <w:sz w:val="26"/>
          <w:szCs w:val="26"/>
        </w:rPr>
        <w:t xml:space="preserve">rastreamento da origem e do destino dos valores. </w:t>
      </w:r>
      <w:r w:rsidR="00F31AC2">
        <w:rPr>
          <w:rFonts w:ascii="Garamond" w:hAnsi="Garamond"/>
          <w:sz w:val="26"/>
          <w:szCs w:val="26"/>
        </w:rPr>
        <w:t>O</w:t>
      </w:r>
      <w:r w:rsidR="000A75E9">
        <w:rPr>
          <w:rFonts w:ascii="Garamond" w:hAnsi="Garamond"/>
          <w:sz w:val="26"/>
          <w:szCs w:val="26"/>
        </w:rPr>
        <w:t xml:space="preserve"> recebimento de </w:t>
      </w:r>
      <w:r w:rsidR="00C90EC7">
        <w:rPr>
          <w:rFonts w:ascii="Garamond" w:hAnsi="Garamond"/>
          <w:sz w:val="26"/>
          <w:szCs w:val="26"/>
        </w:rPr>
        <w:t>dinheiro</w:t>
      </w:r>
      <w:r w:rsidR="000A75E9">
        <w:rPr>
          <w:rFonts w:ascii="Garamond" w:hAnsi="Garamond"/>
          <w:sz w:val="26"/>
          <w:szCs w:val="26"/>
        </w:rPr>
        <w:t xml:space="preserve"> através de pessoas com as quais se tem evidente, clara e direta relação</w:t>
      </w:r>
      <w:r w:rsidR="00F31AC2">
        <w:rPr>
          <w:rFonts w:ascii="Garamond" w:hAnsi="Garamond"/>
          <w:sz w:val="26"/>
          <w:szCs w:val="26"/>
        </w:rPr>
        <w:t xml:space="preserve"> – como ‘e o caso da </w:t>
      </w:r>
      <w:r w:rsidR="00F31AC2">
        <w:rPr>
          <w:rFonts w:ascii="Garamond" w:hAnsi="Garamond"/>
          <w:i/>
          <w:sz w:val="26"/>
          <w:szCs w:val="26"/>
        </w:rPr>
        <w:t>esposa -</w:t>
      </w:r>
      <w:r w:rsidR="000A75E9">
        <w:rPr>
          <w:rFonts w:ascii="Garamond" w:hAnsi="Garamond"/>
          <w:sz w:val="26"/>
          <w:szCs w:val="26"/>
        </w:rPr>
        <w:t xml:space="preserve"> não </w:t>
      </w:r>
      <w:r w:rsidR="00C90EC7">
        <w:rPr>
          <w:rFonts w:ascii="Garamond" w:hAnsi="Garamond"/>
          <w:sz w:val="26"/>
          <w:szCs w:val="26"/>
        </w:rPr>
        <w:t xml:space="preserve">é capaz de </w:t>
      </w:r>
      <w:r w:rsidR="00F1113C">
        <w:rPr>
          <w:rFonts w:ascii="Garamond" w:hAnsi="Garamond"/>
          <w:sz w:val="26"/>
          <w:szCs w:val="26"/>
        </w:rPr>
        <w:t>obstaculizar</w:t>
      </w:r>
      <w:r w:rsidR="00C90EC7">
        <w:rPr>
          <w:rFonts w:ascii="Garamond" w:hAnsi="Garamond"/>
          <w:sz w:val="26"/>
          <w:szCs w:val="26"/>
        </w:rPr>
        <w:t xml:space="preserve"> qualquer atividade da Justiça.</w:t>
      </w:r>
    </w:p>
    <w:p w:rsidR="000A75E9" w:rsidRDefault="000A75E9" w:rsidP="00392C68">
      <w:pPr>
        <w:tabs>
          <w:tab w:val="left" w:pos="2835"/>
        </w:tabs>
        <w:spacing w:after="0" w:line="360" w:lineRule="auto"/>
        <w:ind w:left="567" w:firstLine="2268"/>
        <w:jc w:val="both"/>
        <w:rPr>
          <w:rFonts w:ascii="Garamond" w:hAnsi="Garamond"/>
          <w:sz w:val="26"/>
          <w:szCs w:val="26"/>
        </w:rPr>
      </w:pPr>
    </w:p>
    <w:p w:rsidR="000A75E9" w:rsidRPr="00F31AC2" w:rsidRDefault="00C46493"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A</w:t>
      </w:r>
      <w:r w:rsidR="008D3E9B">
        <w:rPr>
          <w:rFonts w:ascii="Garamond" w:hAnsi="Garamond"/>
          <w:sz w:val="26"/>
          <w:szCs w:val="26"/>
        </w:rPr>
        <w:t xml:space="preserve">penas o </w:t>
      </w:r>
      <w:r w:rsidR="008D3E9B">
        <w:rPr>
          <w:rFonts w:ascii="Garamond" w:hAnsi="Garamond"/>
          <w:i/>
          <w:sz w:val="26"/>
          <w:szCs w:val="26"/>
        </w:rPr>
        <w:t xml:space="preserve">encobrimento </w:t>
      </w:r>
      <w:r w:rsidR="008D3E9B">
        <w:rPr>
          <w:rFonts w:ascii="Garamond" w:hAnsi="Garamond"/>
          <w:sz w:val="26"/>
          <w:szCs w:val="26"/>
        </w:rPr>
        <w:t xml:space="preserve">apto a conferir </w:t>
      </w:r>
      <w:r w:rsidR="008D3E9B">
        <w:rPr>
          <w:rFonts w:ascii="Garamond" w:hAnsi="Garamond"/>
          <w:i/>
          <w:sz w:val="26"/>
          <w:szCs w:val="26"/>
        </w:rPr>
        <w:t xml:space="preserve">aparência de licitude </w:t>
      </w:r>
      <w:r w:rsidR="008D3E9B">
        <w:rPr>
          <w:rFonts w:ascii="Garamond" w:hAnsi="Garamond"/>
          <w:sz w:val="26"/>
          <w:szCs w:val="26"/>
        </w:rPr>
        <w:t>ao capital</w:t>
      </w:r>
      <w:r>
        <w:rPr>
          <w:rFonts w:ascii="Garamond" w:hAnsi="Garamond"/>
          <w:sz w:val="26"/>
          <w:szCs w:val="26"/>
        </w:rPr>
        <w:t xml:space="preserve"> revela o tipo penal</w:t>
      </w:r>
      <w:r w:rsidR="008D3E9B">
        <w:rPr>
          <w:rFonts w:ascii="Garamond" w:hAnsi="Garamond"/>
          <w:sz w:val="26"/>
          <w:szCs w:val="26"/>
        </w:rPr>
        <w:t xml:space="preserve">. </w:t>
      </w:r>
      <w:r w:rsidR="008D3E9B">
        <w:rPr>
          <w:rFonts w:ascii="Garamond" w:hAnsi="Garamond"/>
          <w:i/>
          <w:sz w:val="26"/>
          <w:szCs w:val="26"/>
        </w:rPr>
        <w:t xml:space="preserve">Lavar dinheiro </w:t>
      </w:r>
      <w:r w:rsidR="008D3E9B">
        <w:rPr>
          <w:rFonts w:ascii="Garamond" w:hAnsi="Garamond"/>
          <w:sz w:val="26"/>
          <w:szCs w:val="26"/>
        </w:rPr>
        <w:t>é retirar suas manchas, sua ligação com o c</w:t>
      </w:r>
      <w:r w:rsidR="00F31AC2">
        <w:rPr>
          <w:rFonts w:ascii="Garamond" w:hAnsi="Garamond"/>
          <w:sz w:val="26"/>
          <w:szCs w:val="26"/>
        </w:rPr>
        <w:t xml:space="preserve">rime precedente, e o ato de receber o valor </w:t>
      </w:r>
      <w:r w:rsidR="00F1113C">
        <w:rPr>
          <w:rFonts w:ascii="Garamond" w:hAnsi="Garamond"/>
          <w:sz w:val="26"/>
          <w:szCs w:val="26"/>
        </w:rPr>
        <w:t>pelas mãos</w:t>
      </w:r>
      <w:r w:rsidR="00F31AC2">
        <w:rPr>
          <w:rFonts w:ascii="Garamond" w:hAnsi="Garamond"/>
          <w:sz w:val="26"/>
          <w:szCs w:val="26"/>
        </w:rPr>
        <w:t xml:space="preserve"> da esposa não implica no </w:t>
      </w:r>
      <w:r w:rsidR="00F31AC2">
        <w:rPr>
          <w:rFonts w:ascii="Garamond" w:hAnsi="Garamond"/>
          <w:i/>
          <w:sz w:val="26"/>
          <w:szCs w:val="26"/>
        </w:rPr>
        <w:t>encobrimento.</w:t>
      </w:r>
    </w:p>
    <w:p w:rsidR="00F1113C" w:rsidRDefault="00F1113C" w:rsidP="00F1113C">
      <w:pPr>
        <w:tabs>
          <w:tab w:val="left" w:pos="2835"/>
        </w:tabs>
        <w:spacing w:after="0" w:line="360" w:lineRule="auto"/>
        <w:jc w:val="both"/>
        <w:rPr>
          <w:rFonts w:ascii="Garamond" w:hAnsi="Garamond"/>
          <w:sz w:val="26"/>
          <w:szCs w:val="26"/>
        </w:rPr>
      </w:pPr>
    </w:p>
    <w:p w:rsidR="00A91256" w:rsidRDefault="00F31AC2"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Mas, ainda que se identifique aqui (o que parece difícil) um ato de </w:t>
      </w:r>
      <w:r>
        <w:rPr>
          <w:rFonts w:ascii="Garamond" w:hAnsi="Garamond"/>
          <w:i/>
          <w:sz w:val="26"/>
          <w:szCs w:val="26"/>
        </w:rPr>
        <w:t xml:space="preserve">ocultação, </w:t>
      </w:r>
      <w:r>
        <w:rPr>
          <w:rFonts w:ascii="Garamond" w:hAnsi="Garamond"/>
          <w:sz w:val="26"/>
          <w:szCs w:val="26"/>
        </w:rPr>
        <w:t>não parece ser aquele indicado normativamente no tipo penal em análise. E</w:t>
      </w:r>
      <w:r w:rsidR="008D3E9B">
        <w:rPr>
          <w:rFonts w:ascii="Garamond" w:hAnsi="Garamond"/>
          <w:sz w:val="26"/>
          <w:szCs w:val="26"/>
        </w:rPr>
        <w:t xml:space="preserve">xistem </w:t>
      </w:r>
      <w:r w:rsidR="008D3E9B">
        <w:rPr>
          <w:rFonts w:ascii="Garamond" w:hAnsi="Garamond"/>
          <w:i/>
          <w:sz w:val="26"/>
          <w:szCs w:val="26"/>
        </w:rPr>
        <w:t xml:space="preserve">ocultações </w:t>
      </w:r>
      <w:r w:rsidR="008D3E9B">
        <w:rPr>
          <w:rFonts w:ascii="Garamond" w:hAnsi="Garamond"/>
          <w:sz w:val="26"/>
          <w:szCs w:val="26"/>
        </w:rPr>
        <w:t xml:space="preserve">e </w:t>
      </w:r>
      <w:r w:rsidR="008D3E9B">
        <w:rPr>
          <w:rFonts w:ascii="Garamond" w:hAnsi="Garamond"/>
          <w:i/>
          <w:sz w:val="26"/>
          <w:szCs w:val="26"/>
        </w:rPr>
        <w:t>ocultações.</w:t>
      </w:r>
      <w:r w:rsidR="00CA14FD">
        <w:rPr>
          <w:rFonts w:ascii="Garamond" w:hAnsi="Garamond"/>
          <w:i/>
          <w:sz w:val="26"/>
          <w:szCs w:val="26"/>
        </w:rPr>
        <w:t xml:space="preserve"> </w:t>
      </w:r>
      <w:r w:rsidR="008D3E9B">
        <w:rPr>
          <w:rFonts w:ascii="Garamond" w:hAnsi="Garamond"/>
          <w:sz w:val="26"/>
          <w:szCs w:val="26"/>
        </w:rPr>
        <w:t xml:space="preserve">Fosse qualquer </w:t>
      </w:r>
      <w:r w:rsidR="00C46493">
        <w:rPr>
          <w:rFonts w:ascii="Garamond" w:hAnsi="Garamond"/>
          <w:i/>
          <w:sz w:val="26"/>
          <w:szCs w:val="26"/>
        </w:rPr>
        <w:t xml:space="preserve">encobrimento </w:t>
      </w:r>
      <w:r w:rsidR="008D3E9B">
        <w:rPr>
          <w:rFonts w:ascii="Garamond" w:hAnsi="Garamond"/>
          <w:sz w:val="26"/>
          <w:szCs w:val="26"/>
        </w:rPr>
        <w:t>apto a ensejar a lavagem</w:t>
      </w:r>
      <w:r w:rsidR="00C46493">
        <w:rPr>
          <w:rFonts w:ascii="Garamond" w:hAnsi="Garamond"/>
          <w:sz w:val="26"/>
          <w:szCs w:val="26"/>
        </w:rPr>
        <w:t xml:space="preserve"> de dinheiro</w:t>
      </w:r>
      <w:r w:rsidR="008D3E9B">
        <w:rPr>
          <w:rFonts w:ascii="Garamond" w:hAnsi="Garamond"/>
          <w:sz w:val="26"/>
          <w:szCs w:val="26"/>
        </w:rPr>
        <w:t xml:space="preserve">, poucos crimes patrimoniais escapariam a tal caracterização. </w:t>
      </w:r>
      <w:r>
        <w:rPr>
          <w:rFonts w:ascii="Garamond" w:hAnsi="Garamond"/>
          <w:sz w:val="26"/>
          <w:szCs w:val="26"/>
        </w:rPr>
        <w:t>A</w:t>
      </w:r>
      <w:r w:rsidR="008D3E9B">
        <w:rPr>
          <w:rFonts w:ascii="Garamond" w:hAnsi="Garamond"/>
          <w:sz w:val="26"/>
          <w:szCs w:val="26"/>
        </w:rPr>
        <w:t xml:space="preserve"> </w:t>
      </w:r>
      <w:r w:rsidR="008D3E9B">
        <w:rPr>
          <w:rFonts w:ascii="Garamond" w:hAnsi="Garamond"/>
          <w:i/>
          <w:sz w:val="26"/>
          <w:szCs w:val="26"/>
        </w:rPr>
        <w:t>ocultação</w:t>
      </w:r>
      <w:r w:rsidR="00C46493">
        <w:rPr>
          <w:rFonts w:ascii="Garamond" w:hAnsi="Garamond"/>
          <w:i/>
          <w:sz w:val="26"/>
          <w:szCs w:val="26"/>
        </w:rPr>
        <w:t xml:space="preserve"> </w:t>
      </w:r>
      <w:r w:rsidR="00C46493">
        <w:rPr>
          <w:rFonts w:ascii="Garamond" w:hAnsi="Garamond"/>
          <w:sz w:val="26"/>
          <w:szCs w:val="26"/>
        </w:rPr>
        <w:t xml:space="preserve">somente caracteriza </w:t>
      </w:r>
      <w:r w:rsidR="00C46493">
        <w:rPr>
          <w:rFonts w:ascii="Garamond" w:hAnsi="Garamond"/>
          <w:i/>
          <w:sz w:val="26"/>
          <w:szCs w:val="26"/>
        </w:rPr>
        <w:t>lavagem de dinheiro</w:t>
      </w:r>
      <w:r w:rsidR="00C46493">
        <w:rPr>
          <w:rFonts w:ascii="Garamond" w:hAnsi="Garamond"/>
          <w:sz w:val="26"/>
          <w:szCs w:val="26"/>
        </w:rPr>
        <w:t xml:space="preserve"> se for o passo inicial </w:t>
      </w:r>
      <w:r w:rsidR="008D3E9B">
        <w:rPr>
          <w:rFonts w:ascii="Garamond" w:hAnsi="Garamond"/>
          <w:sz w:val="26"/>
          <w:szCs w:val="26"/>
        </w:rPr>
        <w:t xml:space="preserve">para uma posterior </w:t>
      </w:r>
      <w:r w:rsidR="008D3E9B">
        <w:rPr>
          <w:rFonts w:ascii="Garamond" w:hAnsi="Garamond"/>
          <w:i/>
          <w:sz w:val="26"/>
          <w:szCs w:val="26"/>
        </w:rPr>
        <w:t xml:space="preserve">reinserção </w:t>
      </w:r>
      <w:r w:rsidR="008D3E9B">
        <w:rPr>
          <w:rFonts w:ascii="Garamond" w:hAnsi="Garamond"/>
          <w:sz w:val="26"/>
          <w:szCs w:val="26"/>
        </w:rPr>
        <w:t xml:space="preserve">dos valores na economia formal, com </w:t>
      </w:r>
      <w:r w:rsidR="00C46493">
        <w:rPr>
          <w:rFonts w:ascii="Garamond" w:hAnsi="Garamond"/>
          <w:i/>
          <w:sz w:val="26"/>
          <w:szCs w:val="26"/>
        </w:rPr>
        <w:t>aparência de licitude</w:t>
      </w:r>
      <w:r w:rsidR="008D3E9B">
        <w:rPr>
          <w:rFonts w:ascii="Garamond" w:hAnsi="Garamond"/>
          <w:sz w:val="26"/>
          <w:szCs w:val="26"/>
        </w:rPr>
        <w:t xml:space="preserve">. </w:t>
      </w:r>
    </w:p>
    <w:p w:rsidR="00074DC2" w:rsidRDefault="00074DC2" w:rsidP="00392C68">
      <w:pPr>
        <w:tabs>
          <w:tab w:val="left" w:pos="2835"/>
        </w:tabs>
        <w:spacing w:after="0" w:line="360" w:lineRule="auto"/>
        <w:ind w:left="567" w:firstLine="2268"/>
        <w:jc w:val="both"/>
        <w:rPr>
          <w:rFonts w:ascii="Garamond" w:hAnsi="Garamond"/>
          <w:sz w:val="26"/>
          <w:szCs w:val="26"/>
        </w:rPr>
      </w:pPr>
    </w:p>
    <w:p w:rsidR="00074DC2" w:rsidRDefault="00074DC2" w:rsidP="00074DC2">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Não é outro o entendimento do e. STJ, revelado em acórdão de lavra do ora Ministro da Suprema Corte, </w:t>
      </w:r>
      <w:proofErr w:type="spellStart"/>
      <w:r>
        <w:rPr>
          <w:rFonts w:ascii="Garamond" w:hAnsi="Garamond"/>
          <w:sz w:val="26"/>
          <w:szCs w:val="26"/>
        </w:rPr>
        <w:t>Teori</w:t>
      </w:r>
      <w:proofErr w:type="spellEnd"/>
      <w:r>
        <w:rPr>
          <w:rFonts w:ascii="Garamond" w:hAnsi="Garamond"/>
          <w:sz w:val="26"/>
          <w:szCs w:val="26"/>
        </w:rPr>
        <w:t xml:space="preserve"> </w:t>
      </w:r>
      <w:proofErr w:type="gramStart"/>
      <w:r>
        <w:rPr>
          <w:rFonts w:ascii="Garamond" w:hAnsi="Garamond"/>
          <w:sz w:val="26"/>
          <w:szCs w:val="26"/>
        </w:rPr>
        <w:t>Zavascki</w:t>
      </w:r>
      <w:proofErr w:type="gramEnd"/>
    </w:p>
    <w:p w:rsidR="00074DC2" w:rsidRDefault="00074DC2" w:rsidP="00074DC2">
      <w:pPr>
        <w:tabs>
          <w:tab w:val="left" w:pos="2835"/>
        </w:tabs>
        <w:spacing w:after="0" w:line="360" w:lineRule="auto"/>
        <w:ind w:left="567" w:firstLine="2268"/>
        <w:jc w:val="both"/>
        <w:rPr>
          <w:rFonts w:ascii="Garamond" w:hAnsi="Garamond"/>
          <w:sz w:val="26"/>
          <w:szCs w:val="26"/>
        </w:rPr>
      </w:pPr>
    </w:p>
    <w:p w:rsidR="00074DC2" w:rsidRPr="009317CE" w:rsidRDefault="00074DC2" w:rsidP="00074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right="51" w:firstLine="2268"/>
        <w:jc w:val="both"/>
        <w:rPr>
          <w:rFonts w:ascii="Garamond" w:hAnsi="Garamond" w:cs="Courier New"/>
          <w:i/>
          <w:sz w:val="26"/>
          <w:szCs w:val="26"/>
          <w:lang w:eastAsia="pt-BR"/>
        </w:rPr>
      </w:pPr>
      <w:r w:rsidRPr="009317CE">
        <w:rPr>
          <w:rFonts w:ascii="Garamond" w:hAnsi="Garamond" w:cs="Courier New"/>
          <w:sz w:val="26"/>
          <w:szCs w:val="26"/>
          <w:lang w:eastAsia="pt-BR"/>
        </w:rPr>
        <w:t>“</w:t>
      </w:r>
      <w:r w:rsidRPr="009317CE">
        <w:rPr>
          <w:rFonts w:ascii="Garamond" w:hAnsi="Garamond" w:cs="Courier New"/>
          <w:i/>
          <w:sz w:val="26"/>
          <w:szCs w:val="26"/>
          <w:lang w:eastAsia="pt-BR"/>
        </w:rPr>
        <w:t>PENAL. RECEBIMENTO DE DINHEIRO DECORRENTE DE CRIME DE PECULATO.</w:t>
      </w:r>
      <w:proofErr w:type="gramStart"/>
      <w:r w:rsidRPr="009317CE">
        <w:rPr>
          <w:rFonts w:ascii="Garamond" w:hAnsi="Garamond" w:cs="Courier New"/>
          <w:i/>
          <w:sz w:val="26"/>
          <w:szCs w:val="26"/>
          <w:lang w:eastAsia="pt-BR"/>
        </w:rPr>
        <w:t>"LAVAGEM</w:t>
      </w:r>
      <w:proofErr w:type="gramEnd"/>
      <w:r w:rsidRPr="009317CE">
        <w:rPr>
          <w:rFonts w:ascii="Garamond" w:hAnsi="Garamond" w:cs="Courier New"/>
          <w:i/>
          <w:sz w:val="26"/>
          <w:szCs w:val="26"/>
          <w:lang w:eastAsia="pt-BR"/>
        </w:rPr>
        <w:t xml:space="preserve">" OU OCULTAÇÃO DE VALORES (LEI 9.613/98, ART. 1º, § 1º).ESPECIAL ELEMENTO SUBJETIVO: PROPÓSITO DE OCULTAR OU DISSIMULAR A UTILIZAÇÃO. AUSÊNCIA. CONFIGURAÇÃO DE  RECEPTAÇÃO QUALIFICADA (CP, ART. 180, § 6º). EMENDATIO LIBELLI. VIABILIDADE. DENÚNCIA PROCEDENTE. No crime de "lavagem" ou ocultação de valores de que </w:t>
      </w:r>
      <w:r w:rsidRPr="009317CE">
        <w:rPr>
          <w:rFonts w:ascii="Garamond" w:hAnsi="Garamond" w:cs="Courier New"/>
          <w:i/>
          <w:sz w:val="26"/>
          <w:szCs w:val="26"/>
          <w:lang w:eastAsia="pt-BR"/>
        </w:rPr>
        <w:lastRenderedPageBreak/>
        <w:t xml:space="preserve">trata o inciso II do § 1° do art. 1º da Lei 9.613/98, </w:t>
      </w:r>
      <w:r w:rsidRPr="009317CE">
        <w:rPr>
          <w:rFonts w:ascii="Garamond" w:hAnsi="Garamond" w:cs="Courier New"/>
          <w:b/>
          <w:i/>
          <w:sz w:val="26"/>
          <w:szCs w:val="26"/>
          <w:u w:val="single"/>
          <w:lang w:eastAsia="pt-BR"/>
        </w:rPr>
        <w:t>as ações de adquirir, receber, guardar ou ter em depósito constituem elementos nucleares do tipo, que, todavia, se compõe, ainda, pelo elemento subjetivo consistente na peculiar finalidade do agente de, praticando tais ações, atingir o propósito de ocultar ou dissimular a utilização de bens, direitos ou valores provenientes de quaisquer dos crimes indicados na norma incriminadora.</w:t>
      </w:r>
      <w:r w:rsidRPr="009317CE">
        <w:rPr>
          <w:rFonts w:ascii="Garamond" w:hAnsi="Garamond" w:cs="Courier New"/>
          <w:i/>
          <w:sz w:val="26"/>
          <w:szCs w:val="26"/>
          <w:lang w:eastAsia="pt-BR"/>
        </w:rPr>
        <w:t xml:space="preserve"> Embora seja dispensável que o agente venha a atingir tais resultados, relacionados à facilitação do aproveitamento ("utilização") de produtos de crimes, </w:t>
      </w:r>
      <w:r w:rsidRPr="009317CE">
        <w:rPr>
          <w:rFonts w:ascii="Garamond" w:hAnsi="Garamond" w:cs="Courier New"/>
          <w:b/>
          <w:i/>
          <w:sz w:val="26"/>
          <w:szCs w:val="26"/>
          <w:u w:val="single"/>
          <w:lang w:eastAsia="pt-BR"/>
        </w:rPr>
        <w:t>é inerente ao tipo que sua conduta esteja direcionada e apta a alcançá-los. Sem esse especial elemento subjetivo (relacionado à finalidade) descaracteriza-se o crime de ocultação</w:t>
      </w:r>
      <w:r w:rsidRPr="009317CE">
        <w:rPr>
          <w:rFonts w:ascii="Garamond" w:hAnsi="Garamond" w:cs="Courier New"/>
          <w:i/>
          <w:sz w:val="26"/>
          <w:szCs w:val="26"/>
          <w:lang w:eastAsia="pt-BR"/>
        </w:rPr>
        <w:t>, assumindo a figura típica de receptação, prevista no art. 180 do CP”.</w:t>
      </w:r>
      <w:r w:rsidRPr="009317CE">
        <w:rPr>
          <w:rFonts w:ascii="Garamond" w:hAnsi="Garamond" w:cs="Courier New"/>
          <w:sz w:val="26"/>
          <w:szCs w:val="26"/>
          <w:lang w:eastAsia="pt-BR"/>
        </w:rPr>
        <w:t xml:space="preserve"> </w:t>
      </w:r>
      <w:r w:rsidRPr="009317CE">
        <w:rPr>
          <w:rFonts w:ascii="Garamond" w:hAnsi="Garamond"/>
          <w:sz w:val="26"/>
          <w:szCs w:val="26"/>
        </w:rPr>
        <w:t xml:space="preserve">(STJ – Corte Especial - </w:t>
      </w:r>
      <w:proofErr w:type="spellStart"/>
      <w:proofErr w:type="gramStart"/>
      <w:r w:rsidRPr="009317CE">
        <w:rPr>
          <w:rFonts w:ascii="Garamond" w:hAnsi="Garamond"/>
          <w:sz w:val="26"/>
          <w:szCs w:val="26"/>
        </w:rPr>
        <w:t>A</w:t>
      </w:r>
      <w:r w:rsidRPr="009317CE">
        <w:rPr>
          <w:rFonts w:ascii="Garamond" w:hAnsi="Garamond"/>
          <w:sz w:val="26"/>
          <w:szCs w:val="26"/>
          <w:lang w:eastAsia="pt-BR"/>
        </w:rPr>
        <w:t>Pn</w:t>
      </w:r>
      <w:proofErr w:type="spellEnd"/>
      <w:proofErr w:type="gramEnd"/>
      <w:r w:rsidRPr="009317CE">
        <w:rPr>
          <w:rFonts w:ascii="Garamond" w:hAnsi="Garamond"/>
          <w:sz w:val="26"/>
          <w:szCs w:val="26"/>
          <w:lang w:eastAsia="pt-BR"/>
        </w:rPr>
        <w:t xml:space="preserve"> 472 – rel. Min. </w:t>
      </w:r>
      <w:proofErr w:type="spellStart"/>
      <w:r w:rsidRPr="009317CE">
        <w:rPr>
          <w:rFonts w:ascii="Garamond" w:hAnsi="Garamond"/>
          <w:sz w:val="26"/>
          <w:szCs w:val="26"/>
          <w:lang w:eastAsia="pt-BR"/>
        </w:rPr>
        <w:t>Teori</w:t>
      </w:r>
      <w:proofErr w:type="spellEnd"/>
      <w:r w:rsidRPr="009317CE">
        <w:rPr>
          <w:rFonts w:ascii="Garamond" w:hAnsi="Garamond"/>
          <w:sz w:val="26"/>
          <w:szCs w:val="26"/>
          <w:lang w:eastAsia="pt-BR"/>
        </w:rPr>
        <w:t xml:space="preserve"> Albino Zavascki – j. 01/06/2011 - </w:t>
      </w:r>
      <w:proofErr w:type="spellStart"/>
      <w:r w:rsidRPr="009317CE">
        <w:rPr>
          <w:rFonts w:ascii="Garamond" w:hAnsi="Garamond"/>
          <w:sz w:val="26"/>
          <w:szCs w:val="26"/>
          <w:lang w:eastAsia="pt-BR"/>
        </w:rPr>
        <w:t>DJe</w:t>
      </w:r>
      <w:proofErr w:type="spellEnd"/>
      <w:r w:rsidRPr="009317CE">
        <w:rPr>
          <w:rFonts w:ascii="Garamond" w:hAnsi="Garamond"/>
          <w:sz w:val="26"/>
          <w:szCs w:val="26"/>
          <w:lang w:eastAsia="pt-BR"/>
        </w:rPr>
        <w:t xml:space="preserve"> 08/09/2011). </w:t>
      </w:r>
    </w:p>
    <w:p w:rsidR="00074DC2" w:rsidRDefault="00074DC2" w:rsidP="00392C68">
      <w:pPr>
        <w:tabs>
          <w:tab w:val="left" w:pos="2835"/>
        </w:tabs>
        <w:spacing w:after="0" w:line="360" w:lineRule="auto"/>
        <w:ind w:left="567" w:firstLine="2268"/>
        <w:jc w:val="both"/>
        <w:rPr>
          <w:rFonts w:ascii="Garamond" w:hAnsi="Garamond"/>
          <w:sz w:val="26"/>
          <w:szCs w:val="26"/>
        </w:rPr>
      </w:pPr>
    </w:p>
    <w:p w:rsidR="00A91256" w:rsidRPr="00A91256" w:rsidRDefault="00A91256" w:rsidP="00392C68">
      <w:pPr>
        <w:tabs>
          <w:tab w:val="left" w:pos="2835"/>
        </w:tabs>
        <w:spacing w:after="0" w:line="360" w:lineRule="auto"/>
        <w:ind w:left="567" w:firstLine="2268"/>
        <w:jc w:val="both"/>
        <w:rPr>
          <w:rFonts w:ascii="Garamond" w:hAnsi="Garamond"/>
          <w:sz w:val="26"/>
          <w:szCs w:val="26"/>
        </w:rPr>
      </w:pPr>
    </w:p>
    <w:p w:rsidR="00AF078F" w:rsidRPr="00074DC2" w:rsidRDefault="00AF078F" w:rsidP="00AF078F">
      <w:pPr>
        <w:tabs>
          <w:tab w:val="left" w:pos="2835"/>
        </w:tabs>
        <w:spacing w:after="0" w:line="360" w:lineRule="auto"/>
        <w:ind w:left="567" w:firstLine="2835"/>
        <w:jc w:val="both"/>
        <w:rPr>
          <w:rFonts w:ascii="Garamond" w:hAnsi="Garamond"/>
          <w:sz w:val="26"/>
          <w:szCs w:val="26"/>
        </w:rPr>
      </w:pPr>
      <w:r w:rsidRPr="00074DC2">
        <w:rPr>
          <w:rFonts w:ascii="Garamond" w:hAnsi="Garamond"/>
          <w:sz w:val="26"/>
          <w:szCs w:val="26"/>
        </w:rPr>
        <w:t xml:space="preserve">Conforme bem esclarece a doutrina, </w:t>
      </w:r>
      <w:r w:rsidRPr="00074DC2">
        <w:rPr>
          <w:rFonts w:ascii="Garamond" w:hAnsi="Garamond"/>
          <w:i/>
          <w:sz w:val="26"/>
          <w:szCs w:val="26"/>
        </w:rPr>
        <w:t xml:space="preserve">“Ao examinar se determinada conduta se encaixa na moldura típica de lavagem de dinheiro, é necessário considerar o conjunto das operações efetuadas e o que elas, em realidade, expressam. A lavagem de dinheiro normalmente não utiliza instrumentos ilegais em si ilegais. O que a diferencia de uma atividade legal é o fato de que, nela, o ato ou negócio jurídico não têm, na realidade, o conteúdo que dele se esperaria, ou o procedimento utilizado ter sido realizado com finalidades diversas do usual objetivo comercial ou jurídico. (...) A ilicitude ocorre quando essas operações são realizadas sobre bens ou valores ilicitamente obtidos, </w:t>
      </w:r>
      <w:r w:rsidRPr="00074DC2">
        <w:rPr>
          <w:rFonts w:ascii="Garamond" w:hAnsi="Garamond"/>
          <w:b/>
          <w:i/>
          <w:sz w:val="26"/>
          <w:szCs w:val="26"/>
        </w:rPr>
        <w:t>com a finalidade de ocultar ou dissimular sua origem criminosa,</w:t>
      </w:r>
      <w:r w:rsidRPr="00074DC2">
        <w:rPr>
          <w:rFonts w:ascii="Garamond" w:hAnsi="Garamond"/>
          <w:i/>
          <w:sz w:val="26"/>
          <w:szCs w:val="26"/>
        </w:rPr>
        <w:t xml:space="preserve"> possibilitando que circulem com aparência de legitimidade.</w:t>
      </w:r>
      <w:r w:rsidRPr="00074DC2">
        <w:rPr>
          <w:rStyle w:val="Refdenotaderodap"/>
          <w:rFonts w:ascii="Garamond" w:hAnsi="Garamond"/>
          <w:i/>
          <w:sz w:val="26"/>
          <w:szCs w:val="26"/>
        </w:rPr>
        <w:footnoteReference w:id="27"/>
      </w:r>
      <w:proofErr w:type="gramStart"/>
      <w:r w:rsidRPr="00074DC2">
        <w:rPr>
          <w:rFonts w:ascii="Garamond" w:hAnsi="Garamond"/>
          <w:i/>
          <w:sz w:val="26"/>
          <w:szCs w:val="26"/>
        </w:rPr>
        <w:t>”</w:t>
      </w:r>
      <w:proofErr w:type="gramEnd"/>
      <w:r w:rsidRPr="00074DC2">
        <w:rPr>
          <w:rFonts w:ascii="Garamond" w:hAnsi="Garamond"/>
          <w:sz w:val="26"/>
          <w:szCs w:val="26"/>
        </w:rPr>
        <w:t xml:space="preserve"> </w:t>
      </w:r>
    </w:p>
    <w:p w:rsidR="00AF078F" w:rsidRDefault="00AF078F" w:rsidP="00AF078F">
      <w:pPr>
        <w:tabs>
          <w:tab w:val="left" w:pos="2835"/>
        </w:tabs>
        <w:spacing w:after="0" w:line="360" w:lineRule="auto"/>
        <w:ind w:firstLine="2835"/>
        <w:jc w:val="both"/>
        <w:rPr>
          <w:rFonts w:ascii="Garamond" w:hAnsi="Garamond"/>
          <w:sz w:val="26"/>
          <w:szCs w:val="26"/>
        </w:rPr>
      </w:pPr>
    </w:p>
    <w:p w:rsidR="00F1113C" w:rsidRPr="009317CE" w:rsidRDefault="00F1113C" w:rsidP="00F1113C">
      <w:pPr>
        <w:spacing w:after="0" w:line="360" w:lineRule="auto"/>
        <w:ind w:left="567" w:right="51" w:firstLine="2268"/>
        <w:jc w:val="both"/>
        <w:rPr>
          <w:rFonts w:ascii="Garamond" w:hAnsi="Garamond"/>
          <w:sz w:val="26"/>
          <w:szCs w:val="26"/>
        </w:rPr>
      </w:pPr>
      <w:r>
        <w:rPr>
          <w:rFonts w:ascii="Garamond" w:hAnsi="Garamond"/>
          <w:sz w:val="26"/>
          <w:szCs w:val="26"/>
        </w:rPr>
        <w:t>Da mesma forma,</w:t>
      </w:r>
      <w:r w:rsidRPr="009317CE">
        <w:rPr>
          <w:rFonts w:ascii="Garamond" w:hAnsi="Garamond"/>
          <w:sz w:val="26"/>
          <w:szCs w:val="26"/>
        </w:rPr>
        <w:t xml:space="preserve"> FULBIER:</w:t>
      </w:r>
    </w:p>
    <w:p w:rsidR="00F1113C" w:rsidRPr="009317CE" w:rsidRDefault="00F1113C" w:rsidP="00F1113C">
      <w:pPr>
        <w:spacing w:after="0" w:line="360" w:lineRule="auto"/>
        <w:ind w:left="567" w:right="51" w:firstLine="2268"/>
        <w:jc w:val="both"/>
        <w:rPr>
          <w:rFonts w:ascii="Garamond" w:hAnsi="Garamond"/>
          <w:sz w:val="26"/>
          <w:szCs w:val="26"/>
        </w:rPr>
      </w:pPr>
    </w:p>
    <w:p w:rsidR="00F1113C" w:rsidRPr="009317CE" w:rsidRDefault="00F1113C" w:rsidP="00F1113C">
      <w:pPr>
        <w:tabs>
          <w:tab w:val="left" w:pos="2127"/>
        </w:tabs>
        <w:spacing w:after="0" w:line="360" w:lineRule="auto"/>
        <w:ind w:left="1701" w:right="51" w:firstLine="2268"/>
        <w:jc w:val="both"/>
        <w:rPr>
          <w:rFonts w:ascii="Garamond" w:hAnsi="Garamond"/>
          <w:i/>
          <w:sz w:val="26"/>
          <w:szCs w:val="26"/>
        </w:rPr>
      </w:pPr>
      <w:r w:rsidRPr="009317CE">
        <w:rPr>
          <w:rFonts w:ascii="Garamond" w:hAnsi="Garamond"/>
          <w:i/>
          <w:sz w:val="26"/>
          <w:szCs w:val="26"/>
        </w:rPr>
        <w:lastRenderedPageBreak/>
        <w:t xml:space="preserve">“(...) a origem de um bem é dissimulada quando são aditados </w:t>
      </w:r>
      <w:r w:rsidRPr="009317CE">
        <w:rPr>
          <w:rFonts w:ascii="Garamond" w:hAnsi="Garamond"/>
          <w:b/>
          <w:i/>
          <w:sz w:val="26"/>
          <w:szCs w:val="26"/>
          <w:u w:val="single"/>
        </w:rPr>
        <w:t>artifícios destinados a trazer a aparência de que o bem não seria proveniente de um dos delitos antecedentes de lavagem de dinheiro</w:t>
      </w:r>
      <w:r w:rsidRPr="009317CE">
        <w:rPr>
          <w:rFonts w:ascii="Garamond" w:hAnsi="Garamond"/>
          <w:i/>
          <w:sz w:val="26"/>
          <w:szCs w:val="26"/>
        </w:rPr>
        <w:t>”</w:t>
      </w:r>
      <w:r w:rsidRPr="009317CE">
        <w:rPr>
          <w:rStyle w:val="Refdenotaderodap"/>
          <w:rFonts w:ascii="Garamond" w:hAnsi="Garamond"/>
          <w:i/>
          <w:sz w:val="26"/>
          <w:szCs w:val="26"/>
        </w:rPr>
        <w:footnoteReference w:id="28"/>
      </w:r>
    </w:p>
    <w:p w:rsidR="00F1113C" w:rsidRDefault="00F1113C" w:rsidP="00F1113C">
      <w:pPr>
        <w:spacing w:after="0" w:line="360" w:lineRule="auto"/>
        <w:ind w:left="567" w:firstLine="2268"/>
        <w:jc w:val="both"/>
        <w:rPr>
          <w:rFonts w:ascii="Garamond" w:hAnsi="Garamond"/>
          <w:color w:val="000000"/>
          <w:sz w:val="26"/>
          <w:szCs w:val="26"/>
        </w:rPr>
      </w:pPr>
    </w:p>
    <w:p w:rsidR="00F1113C" w:rsidRDefault="00F1113C" w:rsidP="00F1113C">
      <w:pPr>
        <w:spacing w:after="0" w:line="360" w:lineRule="auto"/>
        <w:ind w:left="567" w:firstLine="2268"/>
        <w:jc w:val="both"/>
        <w:rPr>
          <w:rFonts w:ascii="Garamond" w:hAnsi="Garamond"/>
          <w:color w:val="000000"/>
          <w:sz w:val="26"/>
          <w:szCs w:val="26"/>
        </w:rPr>
      </w:pPr>
      <w:r>
        <w:rPr>
          <w:rFonts w:ascii="Garamond" w:hAnsi="Garamond"/>
          <w:color w:val="000000"/>
          <w:sz w:val="26"/>
          <w:szCs w:val="26"/>
        </w:rPr>
        <w:t>Vale, ainda, a lição de MORO:</w:t>
      </w:r>
    </w:p>
    <w:p w:rsidR="00F1113C" w:rsidRPr="000C4A5A" w:rsidRDefault="00F1113C" w:rsidP="00F1113C">
      <w:pPr>
        <w:spacing w:after="0" w:line="360" w:lineRule="auto"/>
        <w:jc w:val="both"/>
        <w:rPr>
          <w:rFonts w:ascii="Garamond" w:hAnsi="Garamond"/>
          <w:color w:val="000000"/>
          <w:sz w:val="26"/>
          <w:szCs w:val="26"/>
        </w:rPr>
      </w:pPr>
    </w:p>
    <w:p w:rsidR="00F1113C" w:rsidRPr="000C4A5A" w:rsidRDefault="00F1113C" w:rsidP="00F1113C">
      <w:pPr>
        <w:spacing w:after="0" w:line="360" w:lineRule="auto"/>
        <w:ind w:left="1701" w:right="567" w:firstLine="2268"/>
        <w:jc w:val="both"/>
        <w:rPr>
          <w:rFonts w:ascii="Garamond" w:hAnsi="Garamond"/>
          <w:i/>
          <w:color w:val="000000"/>
          <w:sz w:val="26"/>
          <w:szCs w:val="26"/>
        </w:rPr>
      </w:pPr>
      <w:r w:rsidRPr="000C4A5A">
        <w:rPr>
          <w:rFonts w:ascii="Garamond" w:hAnsi="Garamond"/>
          <w:color w:val="000000"/>
          <w:sz w:val="26"/>
          <w:szCs w:val="26"/>
        </w:rPr>
        <w:t>“</w:t>
      </w:r>
      <w:r w:rsidRPr="000C4A5A">
        <w:rPr>
          <w:rFonts w:ascii="Garamond" w:hAnsi="Garamond"/>
          <w:i/>
          <w:color w:val="000000"/>
          <w:sz w:val="26"/>
          <w:szCs w:val="26"/>
        </w:rPr>
        <w:t>Para a configuração do crime do caput do art. 1º, é necessária a caracterização de atos de ocultação ou dissimulação de qualquer característica do produto do crime.</w:t>
      </w:r>
    </w:p>
    <w:p w:rsidR="00F1113C" w:rsidRPr="000C4A5A" w:rsidRDefault="00F1113C" w:rsidP="00F1113C">
      <w:pPr>
        <w:spacing w:after="0" w:line="360" w:lineRule="auto"/>
        <w:ind w:left="1701" w:right="567" w:firstLine="2268"/>
        <w:jc w:val="both"/>
        <w:rPr>
          <w:rFonts w:ascii="Garamond" w:hAnsi="Garamond"/>
          <w:color w:val="000000"/>
          <w:sz w:val="26"/>
          <w:szCs w:val="26"/>
        </w:rPr>
      </w:pPr>
      <w:r w:rsidRPr="000C4A5A">
        <w:rPr>
          <w:rFonts w:ascii="Garamond" w:hAnsi="Garamond"/>
          <w:i/>
          <w:color w:val="000000"/>
          <w:sz w:val="26"/>
          <w:szCs w:val="26"/>
        </w:rPr>
        <w:t>A mera guarda ou movimentação física do produto do crime, sem ocultação ou dissimulação, não configura o tipo do caput</w:t>
      </w:r>
      <w:r w:rsidRPr="000C4A5A">
        <w:rPr>
          <w:rFonts w:ascii="Garamond" w:hAnsi="Garamond"/>
          <w:color w:val="000000"/>
          <w:sz w:val="26"/>
          <w:szCs w:val="26"/>
        </w:rPr>
        <w:t xml:space="preserve">”. </w:t>
      </w:r>
      <w:r w:rsidRPr="000C4A5A">
        <w:rPr>
          <w:rStyle w:val="Refdenotaderodap"/>
          <w:rFonts w:ascii="Garamond" w:hAnsi="Garamond"/>
          <w:color w:val="000000"/>
          <w:sz w:val="26"/>
          <w:szCs w:val="26"/>
        </w:rPr>
        <w:footnoteReference w:id="29"/>
      </w:r>
    </w:p>
    <w:p w:rsidR="00F1113C" w:rsidRDefault="00F1113C" w:rsidP="00F1113C">
      <w:pPr>
        <w:spacing w:after="0" w:line="360" w:lineRule="auto"/>
        <w:ind w:left="567" w:firstLine="2268"/>
        <w:jc w:val="both"/>
        <w:rPr>
          <w:rFonts w:ascii="Garamond" w:hAnsi="Garamond"/>
          <w:color w:val="000000"/>
          <w:sz w:val="26"/>
          <w:szCs w:val="26"/>
        </w:rPr>
      </w:pPr>
    </w:p>
    <w:p w:rsidR="00AF078F" w:rsidRDefault="00AF078F" w:rsidP="00392C68">
      <w:pPr>
        <w:pStyle w:val="texto"/>
        <w:tabs>
          <w:tab w:val="left" w:pos="1247"/>
          <w:tab w:val="left" w:pos="2835"/>
        </w:tabs>
        <w:suppressAutoHyphens/>
        <w:spacing w:after="0" w:line="360" w:lineRule="auto"/>
        <w:ind w:left="567" w:firstLine="2268"/>
        <w:rPr>
          <w:rFonts w:ascii="Garamond" w:hAnsi="Garamond"/>
          <w:sz w:val="26"/>
          <w:szCs w:val="26"/>
        </w:rPr>
      </w:pPr>
    </w:p>
    <w:p w:rsidR="00A91256" w:rsidRPr="00A91256" w:rsidRDefault="00F31AC2" w:rsidP="00392C68">
      <w:pPr>
        <w:pStyle w:val="texto"/>
        <w:tabs>
          <w:tab w:val="left" w:pos="1247"/>
          <w:tab w:val="left" w:pos="2835"/>
        </w:tabs>
        <w:suppressAutoHyphens/>
        <w:spacing w:after="0" w:line="360" w:lineRule="auto"/>
        <w:ind w:left="567" w:firstLine="2268"/>
        <w:rPr>
          <w:rFonts w:ascii="Garamond" w:hAnsi="Garamond"/>
          <w:i/>
          <w:sz w:val="26"/>
          <w:szCs w:val="26"/>
        </w:rPr>
      </w:pPr>
      <w:r>
        <w:rPr>
          <w:rFonts w:ascii="Garamond" w:hAnsi="Garamond"/>
          <w:sz w:val="26"/>
          <w:szCs w:val="26"/>
        </w:rPr>
        <w:t>A fim de ilustrar a assertiva anterior, tomemos o seguinte exemplo</w:t>
      </w:r>
      <w:r w:rsidR="00A91256" w:rsidRPr="00A91256">
        <w:rPr>
          <w:rFonts w:ascii="Garamond" w:hAnsi="Garamond"/>
          <w:sz w:val="26"/>
          <w:szCs w:val="26"/>
        </w:rPr>
        <w:t xml:space="preserve">: </w:t>
      </w:r>
      <w:r w:rsidR="00A91256" w:rsidRPr="00C46493">
        <w:rPr>
          <w:rFonts w:ascii="Garamond" w:hAnsi="Garamond"/>
          <w:sz w:val="26"/>
          <w:szCs w:val="26"/>
        </w:rPr>
        <w:t xml:space="preserve">o ato de </w:t>
      </w:r>
      <w:r w:rsidR="00A91256" w:rsidRPr="00C46493">
        <w:rPr>
          <w:rFonts w:ascii="Garamond" w:hAnsi="Garamond"/>
          <w:iCs/>
          <w:sz w:val="26"/>
          <w:szCs w:val="26"/>
        </w:rPr>
        <w:t xml:space="preserve">enterrar dinheiro </w:t>
      </w:r>
      <w:r w:rsidR="00A91256" w:rsidRPr="00C46493">
        <w:rPr>
          <w:rFonts w:ascii="Garamond" w:hAnsi="Garamond"/>
          <w:sz w:val="26"/>
          <w:szCs w:val="26"/>
        </w:rPr>
        <w:t xml:space="preserve">ou escondê-lo em fundos falsos, do ponto de vista </w:t>
      </w:r>
      <w:r w:rsidR="00A91256" w:rsidRPr="00C46493">
        <w:rPr>
          <w:rFonts w:ascii="Garamond" w:hAnsi="Garamond"/>
          <w:iCs/>
          <w:sz w:val="26"/>
          <w:szCs w:val="26"/>
        </w:rPr>
        <w:t xml:space="preserve">objetivo, </w:t>
      </w:r>
      <w:r w:rsidR="00A91256" w:rsidRPr="00C46493">
        <w:rPr>
          <w:rFonts w:ascii="Garamond" w:hAnsi="Garamond"/>
          <w:sz w:val="26"/>
          <w:szCs w:val="26"/>
        </w:rPr>
        <w:t xml:space="preserve">perfaz a </w:t>
      </w:r>
      <w:r w:rsidR="00A91256" w:rsidRPr="00F31AC2">
        <w:rPr>
          <w:rFonts w:ascii="Garamond" w:hAnsi="Garamond"/>
          <w:i/>
          <w:iCs/>
          <w:sz w:val="26"/>
          <w:szCs w:val="26"/>
        </w:rPr>
        <w:t>ocultação</w:t>
      </w:r>
      <w:r w:rsidR="00A91256" w:rsidRPr="00C46493">
        <w:rPr>
          <w:rFonts w:ascii="Garamond" w:hAnsi="Garamond"/>
          <w:iCs/>
          <w:sz w:val="26"/>
          <w:szCs w:val="26"/>
        </w:rPr>
        <w:t xml:space="preserve">, </w:t>
      </w:r>
      <w:r w:rsidR="00A91256" w:rsidRPr="00C46493">
        <w:rPr>
          <w:rFonts w:ascii="Garamond" w:hAnsi="Garamond"/>
          <w:sz w:val="26"/>
          <w:szCs w:val="26"/>
        </w:rPr>
        <w:t>uma vez que o produto da infr</w:t>
      </w:r>
      <w:r w:rsidR="001D4B13">
        <w:rPr>
          <w:rFonts w:ascii="Garamond" w:hAnsi="Garamond"/>
          <w:sz w:val="26"/>
          <w:szCs w:val="26"/>
        </w:rPr>
        <w:t xml:space="preserve">ação foi </w:t>
      </w:r>
      <w:r w:rsidR="00975798">
        <w:rPr>
          <w:rFonts w:ascii="Garamond" w:hAnsi="Garamond"/>
          <w:sz w:val="26"/>
          <w:szCs w:val="26"/>
        </w:rPr>
        <w:t>escamoteado. Mas</w:t>
      </w:r>
      <w:r w:rsidR="00A91256" w:rsidRPr="00C46493">
        <w:rPr>
          <w:rFonts w:ascii="Garamond" w:hAnsi="Garamond"/>
          <w:sz w:val="26"/>
          <w:szCs w:val="26"/>
        </w:rPr>
        <w:t xml:space="preserve"> </w:t>
      </w:r>
      <w:r w:rsidR="00975798">
        <w:rPr>
          <w:rFonts w:ascii="Garamond" w:hAnsi="Garamond"/>
          <w:sz w:val="26"/>
          <w:szCs w:val="26"/>
        </w:rPr>
        <w:t>essa</w:t>
      </w:r>
      <w:r w:rsidR="00A91256" w:rsidRPr="00C46493">
        <w:rPr>
          <w:rFonts w:ascii="Garamond" w:hAnsi="Garamond"/>
          <w:sz w:val="26"/>
          <w:szCs w:val="26"/>
        </w:rPr>
        <w:t xml:space="preserve"> conduta somente caracterizará </w:t>
      </w:r>
      <w:r>
        <w:rPr>
          <w:rFonts w:ascii="Garamond" w:hAnsi="Garamond"/>
          <w:sz w:val="26"/>
          <w:szCs w:val="26"/>
        </w:rPr>
        <w:t xml:space="preserve">a </w:t>
      </w:r>
      <w:r>
        <w:rPr>
          <w:rFonts w:ascii="Garamond" w:hAnsi="Garamond"/>
          <w:i/>
          <w:sz w:val="26"/>
          <w:szCs w:val="26"/>
        </w:rPr>
        <w:t xml:space="preserve">ocultação </w:t>
      </w:r>
      <w:r>
        <w:rPr>
          <w:rFonts w:ascii="Garamond" w:hAnsi="Garamond"/>
          <w:sz w:val="26"/>
          <w:szCs w:val="26"/>
        </w:rPr>
        <w:t xml:space="preserve">da </w:t>
      </w:r>
      <w:r w:rsidR="00A91256" w:rsidRPr="00C46493">
        <w:rPr>
          <w:rFonts w:ascii="Garamond" w:hAnsi="Garamond"/>
          <w:iCs/>
          <w:sz w:val="26"/>
          <w:szCs w:val="26"/>
        </w:rPr>
        <w:t xml:space="preserve">lavagem de dinheiro </w:t>
      </w:r>
      <w:r w:rsidR="00975798">
        <w:rPr>
          <w:rFonts w:ascii="Garamond" w:hAnsi="Garamond"/>
          <w:sz w:val="26"/>
          <w:szCs w:val="26"/>
        </w:rPr>
        <w:t>se acompanhada de elementos objetivos que revelem a</w:t>
      </w:r>
      <w:r w:rsidR="00A91256" w:rsidRPr="00C46493">
        <w:rPr>
          <w:rFonts w:ascii="Garamond" w:hAnsi="Garamond"/>
          <w:sz w:val="26"/>
          <w:szCs w:val="26"/>
        </w:rPr>
        <w:t xml:space="preserve"> </w:t>
      </w:r>
      <w:r w:rsidR="001D4B13">
        <w:rPr>
          <w:rFonts w:ascii="Garamond" w:hAnsi="Garamond"/>
          <w:sz w:val="26"/>
          <w:szCs w:val="26"/>
        </w:rPr>
        <w:t>sua aptidão para</w:t>
      </w:r>
      <w:r w:rsidR="00A91256" w:rsidRPr="00C46493">
        <w:rPr>
          <w:rFonts w:ascii="Garamond" w:hAnsi="Garamond"/>
          <w:sz w:val="26"/>
          <w:szCs w:val="26"/>
        </w:rPr>
        <w:t xml:space="preserve"> rein</w:t>
      </w:r>
      <w:r>
        <w:rPr>
          <w:rFonts w:ascii="Garamond" w:hAnsi="Garamond"/>
          <w:sz w:val="26"/>
          <w:szCs w:val="26"/>
        </w:rPr>
        <w:t>tegrar os valores</w:t>
      </w:r>
      <w:r w:rsidR="00A91256" w:rsidRPr="00C46493">
        <w:rPr>
          <w:rFonts w:ascii="Garamond" w:hAnsi="Garamond"/>
          <w:sz w:val="26"/>
          <w:szCs w:val="26"/>
        </w:rPr>
        <w:t xml:space="preserve"> à econômica com aparência de licitude. Se alguém rouba um banco e enterra o dinheiro para depois usá-lo para aquisição de bens </w:t>
      </w:r>
      <w:r w:rsidR="00975798">
        <w:rPr>
          <w:rFonts w:ascii="Garamond" w:hAnsi="Garamond"/>
          <w:sz w:val="26"/>
          <w:szCs w:val="26"/>
        </w:rPr>
        <w:t>de</w:t>
      </w:r>
      <w:r w:rsidR="00A91256" w:rsidRPr="00C46493">
        <w:rPr>
          <w:rFonts w:ascii="Garamond" w:hAnsi="Garamond"/>
          <w:sz w:val="26"/>
          <w:szCs w:val="26"/>
        </w:rPr>
        <w:t xml:space="preserve"> consumo pessoal</w:t>
      </w:r>
      <w:r w:rsidR="00975798">
        <w:rPr>
          <w:rFonts w:ascii="Garamond" w:hAnsi="Garamond"/>
          <w:sz w:val="26"/>
          <w:szCs w:val="26"/>
        </w:rPr>
        <w:t xml:space="preserve"> em seu nome</w:t>
      </w:r>
      <w:r w:rsidR="00A91256" w:rsidRPr="00C46493">
        <w:rPr>
          <w:rFonts w:ascii="Garamond" w:hAnsi="Garamond"/>
          <w:sz w:val="26"/>
          <w:szCs w:val="26"/>
        </w:rPr>
        <w:t xml:space="preserve">, como carros ou imóveis, </w:t>
      </w:r>
      <w:r w:rsidR="00A91256" w:rsidRPr="00975798">
        <w:rPr>
          <w:rFonts w:ascii="Garamond" w:hAnsi="Garamond"/>
          <w:i/>
          <w:iCs/>
          <w:sz w:val="26"/>
          <w:szCs w:val="26"/>
        </w:rPr>
        <w:t>oculta</w:t>
      </w:r>
      <w:r w:rsidR="00A91256" w:rsidRPr="00C46493">
        <w:rPr>
          <w:rFonts w:ascii="Garamond" w:hAnsi="Garamond"/>
          <w:iCs/>
          <w:sz w:val="26"/>
          <w:szCs w:val="26"/>
        </w:rPr>
        <w:t xml:space="preserve"> </w:t>
      </w:r>
      <w:r w:rsidR="00A91256" w:rsidRPr="00C46493">
        <w:rPr>
          <w:rFonts w:ascii="Garamond" w:hAnsi="Garamond"/>
          <w:sz w:val="26"/>
          <w:szCs w:val="26"/>
        </w:rPr>
        <w:t xml:space="preserve">o dinheiro do ponto de vista </w:t>
      </w:r>
      <w:r w:rsidR="00A91256" w:rsidRPr="00C46493">
        <w:rPr>
          <w:rFonts w:ascii="Garamond" w:hAnsi="Garamond"/>
          <w:iCs/>
          <w:sz w:val="26"/>
          <w:szCs w:val="26"/>
        </w:rPr>
        <w:t xml:space="preserve">objetivo, </w:t>
      </w:r>
      <w:r w:rsidR="00A91256" w:rsidRPr="00C46493">
        <w:rPr>
          <w:rFonts w:ascii="Garamond" w:hAnsi="Garamond"/>
          <w:sz w:val="26"/>
          <w:szCs w:val="26"/>
        </w:rPr>
        <w:t xml:space="preserve">mas não há </w:t>
      </w:r>
      <w:r w:rsidR="00A91256" w:rsidRPr="00975798">
        <w:rPr>
          <w:rFonts w:ascii="Garamond" w:hAnsi="Garamond"/>
          <w:i/>
          <w:iCs/>
          <w:sz w:val="26"/>
          <w:szCs w:val="26"/>
        </w:rPr>
        <w:t>tipicidade de lavagem</w:t>
      </w:r>
      <w:r w:rsidR="00A91256" w:rsidRPr="00C46493">
        <w:rPr>
          <w:rFonts w:ascii="Garamond" w:hAnsi="Garamond"/>
          <w:iCs/>
          <w:sz w:val="26"/>
          <w:szCs w:val="26"/>
        </w:rPr>
        <w:t xml:space="preserve"> </w:t>
      </w:r>
      <w:r w:rsidR="00A91256" w:rsidRPr="00C46493">
        <w:rPr>
          <w:rFonts w:ascii="Garamond" w:hAnsi="Garamond"/>
          <w:sz w:val="26"/>
          <w:szCs w:val="26"/>
        </w:rPr>
        <w:t xml:space="preserve">porque </w:t>
      </w:r>
      <w:r w:rsidR="00975798">
        <w:rPr>
          <w:rFonts w:ascii="Garamond" w:hAnsi="Garamond"/>
          <w:sz w:val="26"/>
          <w:szCs w:val="26"/>
        </w:rPr>
        <w:t xml:space="preserve">ausente o contexto de </w:t>
      </w:r>
      <w:r w:rsidR="00A91256" w:rsidRPr="00975798">
        <w:rPr>
          <w:rFonts w:ascii="Garamond" w:hAnsi="Garamond"/>
          <w:i/>
          <w:iCs/>
          <w:sz w:val="26"/>
          <w:szCs w:val="26"/>
        </w:rPr>
        <w:t xml:space="preserve">reciclagem </w:t>
      </w:r>
      <w:r w:rsidR="00A91256" w:rsidRPr="00975798">
        <w:rPr>
          <w:rFonts w:ascii="Garamond" w:hAnsi="Garamond"/>
          <w:i/>
          <w:sz w:val="26"/>
          <w:szCs w:val="26"/>
        </w:rPr>
        <w:t>do capital</w:t>
      </w:r>
      <w:r w:rsidR="00975798">
        <w:rPr>
          <w:rFonts w:ascii="Garamond" w:hAnsi="Garamond"/>
          <w:sz w:val="26"/>
          <w:szCs w:val="26"/>
        </w:rPr>
        <w:t>.</w:t>
      </w:r>
      <w:r>
        <w:rPr>
          <w:rFonts w:ascii="Garamond" w:hAnsi="Garamond"/>
          <w:sz w:val="26"/>
          <w:szCs w:val="26"/>
        </w:rPr>
        <w:t xml:space="preserve"> Não existem elementos </w:t>
      </w:r>
      <w:r>
        <w:rPr>
          <w:rFonts w:ascii="Garamond" w:hAnsi="Garamond"/>
          <w:i/>
          <w:sz w:val="26"/>
          <w:szCs w:val="26"/>
        </w:rPr>
        <w:t xml:space="preserve">objetivos </w:t>
      </w:r>
      <w:r>
        <w:rPr>
          <w:rFonts w:ascii="Garamond" w:hAnsi="Garamond"/>
          <w:sz w:val="26"/>
          <w:szCs w:val="26"/>
        </w:rPr>
        <w:t xml:space="preserve">ou </w:t>
      </w:r>
      <w:r>
        <w:rPr>
          <w:rFonts w:ascii="Garamond" w:hAnsi="Garamond"/>
          <w:i/>
          <w:sz w:val="26"/>
          <w:szCs w:val="26"/>
        </w:rPr>
        <w:t xml:space="preserve">subjetivos </w:t>
      </w:r>
      <w:r>
        <w:rPr>
          <w:rFonts w:ascii="Garamond" w:hAnsi="Garamond"/>
          <w:sz w:val="26"/>
          <w:szCs w:val="26"/>
        </w:rPr>
        <w:t xml:space="preserve">que indiquem o </w:t>
      </w:r>
      <w:r>
        <w:rPr>
          <w:rFonts w:ascii="Garamond" w:hAnsi="Garamond"/>
          <w:i/>
          <w:sz w:val="26"/>
          <w:szCs w:val="26"/>
        </w:rPr>
        <w:t xml:space="preserve">reingresso dos bens </w:t>
      </w:r>
      <w:r>
        <w:rPr>
          <w:rFonts w:ascii="Garamond" w:hAnsi="Garamond"/>
          <w:sz w:val="26"/>
          <w:szCs w:val="26"/>
        </w:rPr>
        <w:t>sob um manto de legalidade.</w:t>
      </w:r>
      <w:r w:rsidR="00975798">
        <w:rPr>
          <w:rFonts w:ascii="Garamond" w:hAnsi="Garamond"/>
          <w:sz w:val="26"/>
          <w:szCs w:val="26"/>
        </w:rPr>
        <w:t xml:space="preserve"> Trata-se de mero exaurimento do </w:t>
      </w:r>
      <w:r w:rsidR="00A91256" w:rsidRPr="00C46493">
        <w:rPr>
          <w:rFonts w:ascii="Garamond" w:hAnsi="Garamond"/>
          <w:sz w:val="26"/>
          <w:szCs w:val="26"/>
        </w:rPr>
        <w:t xml:space="preserve">crime antecedente. O agente não busca conferir </w:t>
      </w:r>
      <w:r w:rsidR="00A91256" w:rsidRPr="00C46493">
        <w:rPr>
          <w:rFonts w:ascii="Garamond" w:hAnsi="Garamond"/>
          <w:iCs/>
          <w:sz w:val="26"/>
          <w:szCs w:val="26"/>
        </w:rPr>
        <w:t>aparência</w:t>
      </w:r>
      <w:r w:rsidR="00CA1EB3">
        <w:rPr>
          <w:rFonts w:ascii="Garamond" w:hAnsi="Garamond"/>
          <w:iCs/>
          <w:sz w:val="26"/>
          <w:szCs w:val="26"/>
        </w:rPr>
        <w:t xml:space="preserve"> lí</w:t>
      </w:r>
      <w:r w:rsidR="00A91256" w:rsidRPr="00C46493">
        <w:rPr>
          <w:rFonts w:ascii="Garamond" w:hAnsi="Garamond"/>
          <w:iCs/>
          <w:sz w:val="26"/>
          <w:szCs w:val="26"/>
        </w:rPr>
        <w:t xml:space="preserve">cita </w:t>
      </w:r>
      <w:r w:rsidR="00A91256" w:rsidRPr="00C46493">
        <w:rPr>
          <w:rFonts w:ascii="Garamond" w:hAnsi="Garamond"/>
          <w:sz w:val="26"/>
          <w:szCs w:val="26"/>
        </w:rPr>
        <w:t xml:space="preserve">aos bens obtidos pelo crime, mas apenas aguardar o melhor momento para </w:t>
      </w:r>
      <w:r w:rsidR="00A91256" w:rsidRPr="00C46493">
        <w:rPr>
          <w:rFonts w:ascii="Garamond" w:hAnsi="Garamond"/>
          <w:sz w:val="26"/>
          <w:szCs w:val="26"/>
        </w:rPr>
        <w:lastRenderedPageBreak/>
        <w:t>usufruí-los.</w:t>
      </w:r>
      <w:proofErr w:type="gramStart"/>
      <w:r w:rsidR="00A91256" w:rsidRPr="00A91256">
        <w:rPr>
          <w:rFonts w:ascii="Garamond" w:hAnsi="Garamond"/>
          <w:i/>
          <w:sz w:val="26"/>
          <w:szCs w:val="26"/>
          <w:vertAlign w:val="superscript"/>
        </w:rPr>
        <w:footnoteReference w:id="30"/>
      </w:r>
      <w:proofErr w:type="gramEnd"/>
    </w:p>
    <w:p w:rsidR="00C46493" w:rsidRDefault="00C46493" w:rsidP="00392C68">
      <w:pPr>
        <w:pStyle w:val="texto"/>
        <w:tabs>
          <w:tab w:val="left" w:pos="1247"/>
          <w:tab w:val="left" w:pos="2835"/>
        </w:tabs>
        <w:suppressAutoHyphens/>
        <w:spacing w:after="0" w:line="360" w:lineRule="auto"/>
        <w:ind w:left="567" w:firstLine="2268"/>
        <w:rPr>
          <w:rFonts w:ascii="Garamond" w:hAnsi="Garamond"/>
          <w:i/>
          <w:spacing w:val="2"/>
          <w:sz w:val="26"/>
          <w:szCs w:val="26"/>
        </w:rPr>
      </w:pPr>
    </w:p>
    <w:p w:rsidR="00F1113C" w:rsidRPr="00074DC2" w:rsidRDefault="00A91256" w:rsidP="00074DC2">
      <w:pPr>
        <w:pStyle w:val="texto"/>
        <w:tabs>
          <w:tab w:val="left" w:pos="1247"/>
          <w:tab w:val="left" w:pos="2835"/>
        </w:tabs>
        <w:suppressAutoHyphens/>
        <w:spacing w:after="0" w:line="360" w:lineRule="auto"/>
        <w:ind w:left="567" w:firstLine="2268"/>
        <w:rPr>
          <w:rFonts w:ascii="Garamond" w:hAnsi="Garamond"/>
          <w:spacing w:val="2"/>
          <w:sz w:val="26"/>
          <w:szCs w:val="26"/>
        </w:rPr>
      </w:pPr>
      <w:r w:rsidRPr="00C46493">
        <w:rPr>
          <w:rFonts w:ascii="Garamond" w:hAnsi="Garamond"/>
          <w:spacing w:val="2"/>
          <w:sz w:val="26"/>
          <w:szCs w:val="26"/>
        </w:rPr>
        <w:t xml:space="preserve">Por outro lado, se o agente </w:t>
      </w:r>
      <w:r w:rsidRPr="00C46493">
        <w:rPr>
          <w:rFonts w:ascii="Garamond" w:hAnsi="Garamond"/>
          <w:iCs/>
          <w:spacing w:val="2"/>
          <w:sz w:val="26"/>
          <w:szCs w:val="26"/>
        </w:rPr>
        <w:t xml:space="preserve">enterra </w:t>
      </w:r>
      <w:r w:rsidRPr="00C46493">
        <w:rPr>
          <w:rFonts w:ascii="Garamond" w:hAnsi="Garamond"/>
          <w:spacing w:val="2"/>
          <w:sz w:val="26"/>
          <w:szCs w:val="26"/>
        </w:rPr>
        <w:t xml:space="preserve">o dinheiro e envia uma missiva a doleiro solicitando providências para uma transação por </w:t>
      </w:r>
      <w:r w:rsidRPr="00C46493">
        <w:rPr>
          <w:rFonts w:ascii="Garamond" w:hAnsi="Garamond"/>
          <w:iCs/>
          <w:spacing w:val="2"/>
          <w:sz w:val="26"/>
          <w:szCs w:val="26"/>
        </w:rPr>
        <w:t>dólar cabo</w:t>
      </w:r>
      <w:r w:rsidRPr="00C46493">
        <w:rPr>
          <w:rFonts w:ascii="Garamond" w:hAnsi="Garamond"/>
          <w:spacing w:val="2"/>
          <w:sz w:val="26"/>
          <w:szCs w:val="26"/>
        </w:rPr>
        <w:t xml:space="preserve">, haverá </w:t>
      </w:r>
      <w:r w:rsidRPr="00C46493">
        <w:rPr>
          <w:rFonts w:ascii="Garamond" w:hAnsi="Garamond"/>
          <w:iCs/>
          <w:spacing w:val="2"/>
          <w:sz w:val="26"/>
          <w:szCs w:val="26"/>
        </w:rPr>
        <w:t xml:space="preserve">lavagem </w:t>
      </w:r>
      <w:r w:rsidRPr="00C46493">
        <w:rPr>
          <w:rFonts w:ascii="Garamond" w:hAnsi="Garamond"/>
          <w:spacing w:val="2"/>
          <w:sz w:val="26"/>
          <w:szCs w:val="26"/>
        </w:rPr>
        <w:t>de dinheiro c</w:t>
      </w:r>
      <w:r w:rsidRPr="00C46493">
        <w:rPr>
          <w:rFonts w:ascii="Garamond" w:hAnsi="Garamond"/>
          <w:iCs/>
          <w:spacing w:val="2"/>
          <w:sz w:val="26"/>
          <w:szCs w:val="26"/>
        </w:rPr>
        <w:t>onsumada,</w:t>
      </w:r>
      <w:r w:rsidR="00F31AC2">
        <w:rPr>
          <w:rFonts w:ascii="Garamond" w:hAnsi="Garamond"/>
          <w:iCs/>
          <w:spacing w:val="2"/>
          <w:sz w:val="26"/>
          <w:szCs w:val="26"/>
        </w:rPr>
        <w:t xml:space="preserve"> mesmo que o valor não seja sequer entregue ao cambista. Nesse caso,</w:t>
      </w:r>
      <w:r w:rsidRPr="00C46493">
        <w:rPr>
          <w:rFonts w:ascii="Garamond" w:hAnsi="Garamond"/>
          <w:spacing w:val="2"/>
          <w:sz w:val="26"/>
          <w:szCs w:val="26"/>
        </w:rPr>
        <w:t xml:space="preserve"> além da </w:t>
      </w:r>
      <w:r w:rsidRPr="00C46493">
        <w:rPr>
          <w:rFonts w:ascii="Garamond" w:hAnsi="Garamond"/>
          <w:iCs/>
          <w:spacing w:val="2"/>
          <w:sz w:val="26"/>
          <w:szCs w:val="26"/>
        </w:rPr>
        <w:t xml:space="preserve">ocultação, </w:t>
      </w:r>
      <w:r w:rsidR="00975798">
        <w:rPr>
          <w:rFonts w:ascii="Garamond" w:hAnsi="Garamond"/>
          <w:iCs/>
          <w:spacing w:val="2"/>
          <w:sz w:val="26"/>
          <w:szCs w:val="26"/>
        </w:rPr>
        <w:t xml:space="preserve">existe o </w:t>
      </w:r>
      <w:r w:rsidR="00975798">
        <w:rPr>
          <w:rFonts w:ascii="Garamond" w:hAnsi="Garamond"/>
          <w:i/>
          <w:iCs/>
          <w:spacing w:val="2"/>
          <w:sz w:val="26"/>
          <w:szCs w:val="26"/>
        </w:rPr>
        <w:t>contexto de reciclagem</w:t>
      </w:r>
      <w:r w:rsidR="002D7050">
        <w:rPr>
          <w:rFonts w:ascii="Garamond" w:hAnsi="Garamond"/>
          <w:i/>
          <w:iCs/>
          <w:spacing w:val="2"/>
          <w:sz w:val="26"/>
          <w:szCs w:val="26"/>
        </w:rPr>
        <w:t xml:space="preserve">, </w:t>
      </w:r>
      <w:r w:rsidR="002D7050">
        <w:rPr>
          <w:rFonts w:ascii="Garamond" w:hAnsi="Garamond"/>
          <w:iCs/>
          <w:spacing w:val="2"/>
          <w:sz w:val="26"/>
          <w:szCs w:val="26"/>
        </w:rPr>
        <w:t>a aptidão da conduta para apagar os rastros do capital ilícito e desvinculá-lo de seu passado obscuro</w:t>
      </w:r>
      <w:proofErr w:type="gramStart"/>
      <w:r>
        <w:rPr>
          <w:rStyle w:val="Refdenotaderodap"/>
          <w:rFonts w:ascii="Garamond" w:hAnsi="Garamond"/>
          <w:i/>
          <w:iCs/>
          <w:spacing w:val="2"/>
          <w:sz w:val="26"/>
          <w:szCs w:val="26"/>
        </w:rPr>
        <w:footnoteReference w:id="31"/>
      </w:r>
      <w:proofErr w:type="gramEnd"/>
    </w:p>
    <w:p w:rsidR="00F1113C" w:rsidRDefault="00F1113C" w:rsidP="00392C68">
      <w:pPr>
        <w:tabs>
          <w:tab w:val="left" w:pos="2835"/>
        </w:tabs>
        <w:spacing w:after="0" w:line="360" w:lineRule="auto"/>
        <w:ind w:left="567" w:firstLine="2268"/>
        <w:jc w:val="both"/>
        <w:rPr>
          <w:rFonts w:ascii="Garamond" w:hAnsi="Garamond"/>
          <w:sz w:val="26"/>
          <w:szCs w:val="26"/>
        </w:rPr>
      </w:pPr>
    </w:p>
    <w:p w:rsidR="00A91256" w:rsidRPr="002D7050" w:rsidRDefault="00C46493"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Assim, não é a </w:t>
      </w:r>
      <w:r>
        <w:rPr>
          <w:rFonts w:ascii="Garamond" w:hAnsi="Garamond"/>
          <w:i/>
          <w:sz w:val="26"/>
          <w:szCs w:val="26"/>
        </w:rPr>
        <w:t xml:space="preserve">sofisticação da ocultação </w:t>
      </w:r>
      <w:r>
        <w:rPr>
          <w:rFonts w:ascii="Garamond" w:hAnsi="Garamond"/>
          <w:sz w:val="26"/>
          <w:szCs w:val="26"/>
        </w:rPr>
        <w:t xml:space="preserve">que revela a </w:t>
      </w:r>
      <w:r>
        <w:rPr>
          <w:rFonts w:ascii="Garamond" w:hAnsi="Garamond"/>
          <w:i/>
          <w:sz w:val="26"/>
          <w:szCs w:val="26"/>
        </w:rPr>
        <w:t xml:space="preserve">lavagem de dinheiro, </w:t>
      </w:r>
      <w:r>
        <w:rPr>
          <w:rFonts w:ascii="Garamond" w:hAnsi="Garamond"/>
          <w:sz w:val="26"/>
          <w:szCs w:val="26"/>
        </w:rPr>
        <w:t xml:space="preserve">mas </w:t>
      </w:r>
      <w:r w:rsidR="002D7050">
        <w:rPr>
          <w:rFonts w:ascii="Garamond" w:hAnsi="Garamond"/>
          <w:sz w:val="26"/>
          <w:szCs w:val="26"/>
        </w:rPr>
        <w:t xml:space="preserve">a indicação de </w:t>
      </w:r>
      <w:r>
        <w:rPr>
          <w:rFonts w:ascii="Garamond" w:hAnsi="Garamond"/>
          <w:sz w:val="26"/>
          <w:szCs w:val="26"/>
        </w:rPr>
        <w:t xml:space="preserve">elementos </w:t>
      </w:r>
      <w:r>
        <w:rPr>
          <w:rFonts w:ascii="Garamond" w:hAnsi="Garamond"/>
          <w:i/>
          <w:sz w:val="26"/>
          <w:szCs w:val="26"/>
        </w:rPr>
        <w:t xml:space="preserve">objetivos e subjetivos </w:t>
      </w:r>
      <w:r w:rsidR="00F31AC2">
        <w:rPr>
          <w:rFonts w:ascii="Garamond" w:hAnsi="Garamond"/>
          <w:sz w:val="26"/>
          <w:szCs w:val="26"/>
        </w:rPr>
        <w:t>que demonstrem a relação</w:t>
      </w:r>
      <w:r w:rsidR="00FE16B5">
        <w:rPr>
          <w:rFonts w:ascii="Garamond" w:hAnsi="Garamond"/>
          <w:sz w:val="26"/>
          <w:szCs w:val="26"/>
        </w:rPr>
        <w:t xml:space="preserve"> </w:t>
      </w:r>
      <w:r>
        <w:rPr>
          <w:rFonts w:ascii="Garamond" w:hAnsi="Garamond"/>
          <w:sz w:val="26"/>
          <w:szCs w:val="26"/>
        </w:rPr>
        <w:t xml:space="preserve">desta com um ato posterior de </w:t>
      </w:r>
      <w:r>
        <w:rPr>
          <w:rFonts w:ascii="Garamond" w:hAnsi="Garamond"/>
          <w:i/>
          <w:sz w:val="26"/>
          <w:szCs w:val="26"/>
        </w:rPr>
        <w:t xml:space="preserve">reciclagem, </w:t>
      </w:r>
      <w:r>
        <w:rPr>
          <w:rFonts w:ascii="Garamond" w:hAnsi="Garamond"/>
          <w:sz w:val="26"/>
          <w:szCs w:val="26"/>
        </w:rPr>
        <w:t xml:space="preserve">de </w:t>
      </w:r>
      <w:r>
        <w:rPr>
          <w:rFonts w:ascii="Garamond" w:hAnsi="Garamond"/>
          <w:i/>
          <w:sz w:val="26"/>
          <w:szCs w:val="26"/>
        </w:rPr>
        <w:t xml:space="preserve">inserção </w:t>
      </w:r>
      <w:r>
        <w:rPr>
          <w:rFonts w:ascii="Garamond" w:hAnsi="Garamond"/>
          <w:sz w:val="26"/>
          <w:szCs w:val="26"/>
        </w:rPr>
        <w:t>do produto do crime na econ</w:t>
      </w:r>
      <w:r w:rsidR="00F31AC2">
        <w:rPr>
          <w:rFonts w:ascii="Garamond" w:hAnsi="Garamond"/>
          <w:sz w:val="26"/>
          <w:szCs w:val="26"/>
        </w:rPr>
        <w:t>omia</w:t>
      </w:r>
      <w:r>
        <w:rPr>
          <w:rFonts w:ascii="Garamond" w:hAnsi="Garamond"/>
          <w:sz w:val="26"/>
          <w:szCs w:val="26"/>
        </w:rPr>
        <w:t xml:space="preserve">. </w:t>
      </w:r>
      <w:r w:rsidR="002D7050">
        <w:rPr>
          <w:rFonts w:ascii="Garamond" w:hAnsi="Garamond"/>
          <w:sz w:val="26"/>
          <w:szCs w:val="26"/>
        </w:rPr>
        <w:t xml:space="preserve">Note-se: a </w:t>
      </w:r>
      <w:r w:rsidR="002D7050">
        <w:rPr>
          <w:rFonts w:ascii="Garamond" w:hAnsi="Garamond"/>
          <w:i/>
          <w:sz w:val="26"/>
          <w:szCs w:val="26"/>
        </w:rPr>
        <w:t xml:space="preserve">inserção </w:t>
      </w:r>
      <w:r w:rsidR="002D7050">
        <w:rPr>
          <w:rFonts w:ascii="Garamond" w:hAnsi="Garamond"/>
          <w:sz w:val="26"/>
          <w:szCs w:val="26"/>
        </w:rPr>
        <w:t>do capital n</w:t>
      </w:r>
      <w:r w:rsidR="00F31AC2">
        <w:rPr>
          <w:rFonts w:ascii="Garamond" w:hAnsi="Garamond"/>
          <w:sz w:val="26"/>
          <w:szCs w:val="26"/>
        </w:rPr>
        <w:t>o mercado</w:t>
      </w:r>
      <w:r w:rsidR="002D7050">
        <w:rPr>
          <w:rFonts w:ascii="Garamond" w:hAnsi="Garamond"/>
          <w:sz w:val="26"/>
          <w:szCs w:val="26"/>
        </w:rPr>
        <w:t xml:space="preserve"> não é necessária à </w:t>
      </w:r>
      <w:r w:rsidR="002D7050">
        <w:rPr>
          <w:rFonts w:ascii="Garamond" w:hAnsi="Garamond"/>
          <w:i/>
          <w:sz w:val="26"/>
          <w:szCs w:val="26"/>
        </w:rPr>
        <w:t xml:space="preserve">consumação da lavagem, </w:t>
      </w:r>
      <w:r w:rsidR="002D7050">
        <w:rPr>
          <w:rFonts w:ascii="Garamond" w:hAnsi="Garamond"/>
          <w:sz w:val="26"/>
          <w:szCs w:val="26"/>
        </w:rPr>
        <w:t xml:space="preserve">uma vez que o tipo penal menciona apenas a </w:t>
      </w:r>
      <w:r w:rsidR="002D7050">
        <w:rPr>
          <w:rFonts w:ascii="Garamond" w:hAnsi="Garamond"/>
          <w:i/>
          <w:sz w:val="26"/>
          <w:szCs w:val="26"/>
        </w:rPr>
        <w:t xml:space="preserve">ocultação </w:t>
      </w:r>
      <w:r w:rsidR="002D7050">
        <w:rPr>
          <w:rFonts w:ascii="Garamond" w:hAnsi="Garamond"/>
          <w:sz w:val="26"/>
          <w:szCs w:val="26"/>
        </w:rPr>
        <w:t xml:space="preserve">como modalidade delitiva completa, mas a descrição da </w:t>
      </w:r>
      <w:r w:rsidR="002D7050" w:rsidRPr="00FE16B5">
        <w:rPr>
          <w:rFonts w:ascii="Garamond" w:hAnsi="Garamond"/>
          <w:i/>
          <w:sz w:val="26"/>
          <w:szCs w:val="26"/>
        </w:rPr>
        <w:t>aptidão</w:t>
      </w:r>
      <w:r w:rsidR="002D7050">
        <w:rPr>
          <w:rFonts w:ascii="Garamond" w:hAnsi="Garamond"/>
          <w:sz w:val="26"/>
          <w:szCs w:val="26"/>
        </w:rPr>
        <w:t xml:space="preserve"> da conduta para uma futura </w:t>
      </w:r>
      <w:r w:rsidR="002D7050">
        <w:rPr>
          <w:rFonts w:ascii="Garamond" w:hAnsi="Garamond"/>
          <w:i/>
          <w:sz w:val="26"/>
          <w:szCs w:val="26"/>
        </w:rPr>
        <w:t xml:space="preserve">reciclagem </w:t>
      </w:r>
      <w:r w:rsidR="002D7050">
        <w:rPr>
          <w:rFonts w:ascii="Garamond" w:hAnsi="Garamond"/>
          <w:sz w:val="26"/>
          <w:szCs w:val="26"/>
        </w:rPr>
        <w:t xml:space="preserve">e a </w:t>
      </w:r>
      <w:r w:rsidR="002D7050">
        <w:rPr>
          <w:rFonts w:ascii="Garamond" w:hAnsi="Garamond"/>
          <w:i/>
          <w:sz w:val="26"/>
          <w:szCs w:val="26"/>
        </w:rPr>
        <w:t xml:space="preserve">intenção especifica </w:t>
      </w:r>
      <w:r w:rsidR="002D7050">
        <w:rPr>
          <w:rFonts w:ascii="Garamond" w:hAnsi="Garamond"/>
          <w:sz w:val="26"/>
          <w:szCs w:val="26"/>
        </w:rPr>
        <w:t>do agente nesse sentido são indispensáveis para a materialidade do crime.</w:t>
      </w:r>
    </w:p>
    <w:p w:rsidR="00C46493" w:rsidRPr="00C46493" w:rsidRDefault="00C46493" w:rsidP="00392C68">
      <w:pPr>
        <w:tabs>
          <w:tab w:val="left" w:pos="2835"/>
        </w:tabs>
        <w:spacing w:after="0" w:line="360" w:lineRule="auto"/>
        <w:ind w:left="567" w:firstLine="2268"/>
        <w:jc w:val="both"/>
        <w:rPr>
          <w:rFonts w:ascii="Garamond" w:hAnsi="Garamond"/>
          <w:sz w:val="26"/>
          <w:szCs w:val="26"/>
        </w:rPr>
      </w:pPr>
    </w:p>
    <w:p w:rsidR="00F31AC2" w:rsidRDefault="00074DC2"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Por isso</w:t>
      </w:r>
      <w:r w:rsidR="00F31AC2">
        <w:rPr>
          <w:rFonts w:ascii="Garamond" w:hAnsi="Garamond"/>
          <w:sz w:val="26"/>
          <w:szCs w:val="26"/>
        </w:rPr>
        <w:t>, o</w:t>
      </w:r>
      <w:r w:rsidR="00FE16B5">
        <w:rPr>
          <w:rFonts w:ascii="Garamond" w:hAnsi="Garamond"/>
          <w:sz w:val="26"/>
          <w:szCs w:val="26"/>
        </w:rPr>
        <w:t xml:space="preserve"> recebimento de dinheiro por meio da esposa</w:t>
      </w:r>
      <w:r w:rsidR="00F31AC2">
        <w:rPr>
          <w:rFonts w:ascii="Garamond" w:hAnsi="Garamond"/>
          <w:sz w:val="26"/>
          <w:szCs w:val="26"/>
        </w:rPr>
        <w:t xml:space="preserve"> não caracteriza </w:t>
      </w:r>
      <w:r w:rsidR="00F31AC2">
        <w:rPr>
          <w:rFonts w:ascii="Garamond" w:hAnsi="Garamond"/>
          <w:i/>
          <w:sz w:val="26"/>
          <w:szCs w:val="26"/>
        </w:rPr>
        <w:t xml:space="preserve">objetivamente </w:t>
      </w:r>
      <w:r w:rsidR="00F31AC2">
        <w:rPr>
          <w:rFonts w:ascii="Garamond" w:hAnsi="Garamond"/>
          <w:sz w:val="26"/>
          <w:szCs w:val="26"/>
        </w:rPr>
        <w:t xml:space="preserve">a </w:t>
      </w:r>
      <w:r w:rsidR="00F31AC2">
        <w:rPr>
          <w:rFonts w:ascii="Garamond" w:hAnsi="Garamond"/>
          <w:i/>
          <w:sz w:val="26"/>
          <w:szCs w:val="26"/>
        </w:rPr>
        <w:t xml:space="preserve">lavagem de dinheiro </w:t>
      </w:r>
      <w:r w:rsidR="00F31AC2">
        <w:rPr>
          <w:rFonts w:ascii="Garamond" w:hAnsi="Garamond"/>
          <w:sz w:val="26"/>
          <w:szCs w:val="26"/>
        </w:rPr>
        <w:t xml:space="preserve">por dois motivos: (i) não se trata de comportamento apto a </w:t>
      </w:r>
      <w:r w:rsidR="00F31AC2">
        <w:rPr>
          <w:rFonts w:ascii="Garamond" w:hAnsi="Garamond"/>
          <w:i/>
          <w:sz w:val="26"/>
          <w:szCs w:val="26"/>
        </w:rPr>
        <w:t xml:space="preserve">ocultar </w:t>
      </w:r>
      <w:r w:rsidR="00F31AC2">
        <w:rPr>
          <w:rFonts w:ascii="Garamond" w:hAnsi="Garamond"/>
          <w:sz w:val="26"/>
          <w:szCs w:val="26"/>
        </w:rPr>
        <w:t>o bem, e (</w:t>
      </w:r>
      <w:proofErr w:type="gramStart"/>
      <w:r w:rsidR="00F31AC2">
        <w:rPr>
          <w:rFonts w:ascii="Garamond" w:hAnsi="Garamond"/>
          <w:sz w:val="26"/>
          <w:szCs w:val="26"/>
        </w:rPr>
        <w:t>ii</w:t>
      </w:r>
      <w:proofErr w:type="gramEnd"/>
      <w:r w:rsidR="00F31AC2">
        <w:rPr>
          <w:rFonts w:ascii="Garamond" w:hAnsi="Garamond"/>
          <w:sz w:val="26"/>
          <w:szCs w:val="26"/>
        </w:rPr>
        <w:t xml:space="preserve">) mesmo que se considere </w:t>
      </w:r>
      <w:r w:rsidR="00F31AC2">
        <w:rPr>
          <w:rFonts w:ascii="Garamond" w:hAnsi="Garamond"/>
          <w:i/>
          <w:sz w:val="26"/>
          <w:szCs w:val="26"/>
        </w:rPr>
        <w:t xml:space="preserve">ocultação, </w:t>
      </w:r>
      <w:r w:rsidR="00F31AC2">
        <w:rPr>
          <w:rFonts w:ascii="Garamond" w:hAnsi="Garamond"/>
          <w:sz w:val="26"/>
          <w:szCs w:val="26"/>
        </w:rPr>
        <w:t xml:space="preserve">não restou demonstrado o </w:t>
      </w:r>
      <w:r w:rsidR="00F31AC2">
        <w:rPr>
          <w:rFonts w:ascii="Garamond" w:hAnsi="Garamond"/>
          <w:i/>
          <w:sz w:val="26"/>
          <w:szCs w:val="26"/>
        </w:rPr>
        <w:t>contexto de lavagem</w:t>
      </w:r>
      <w:r w:rsidR="00FE16B5">
        <w:rPr>
          <w:rFonts w:ascii="Garamond" w:hAnsi="Garamond"/>
          <w:sz w:val="26"/>
          <w:szCs w:val="26"/>
        </w:rPr>
        <w:t xml:space="preserve">, uma vez que </w:t>
      </w:r>
      <w:r w:rsidR="00CA1EB3">
        <w:rPr>
          <w:rFonts w:ascii="Garamond" w:hAnsi="Garamond"/>
          <w:sz w:val="26"/>
          <w:szCs w:val="26"/>
        </w:rPr>
        <w:t>inexiste qualquer elemento que</w:t>
      </w:r>
      <w:r w:rsidR="00FE16B5">
        <w:rPr>
          <w:rFonts w:ascii="Garamond" w:hAnsi="Garamond"/>
          <w:sz w:val="26"/>
          <w:szCs w:val="26"/>
        </w:rPr>
        <w:t xml:space="preserve"> vincule </w:t>
      </w:r>
      <w:r w:rsidR="00F31AC2">
        <w:rPr>
          <w:rFonts w:ascii="Garamond" w:hAnsi="Garamond"/>
          <w:sz w:val="26"/>
          <w:szCs w:val="26"/>
        </w:rPr>
        <w:t xml:space="preserve">o recebimento </w:t>
      </w:r>
      <w:r w:rsidR="00FE16B5">
        <w:rPr>
          <w:rFonts w:ascii="Garamond" w:hAnsi="Garamond"/>
          <w:sz w:val="26"/>
          <w:szCs w:val="26"/>
        </w:rPr>
        <w:t xml:space="preserve">a uma pretensão de reinserção dos valores na economia, com aparência de licitude. </w:t>
      </w:r>
      <w:r w:rsidR="009954E8">
        <w:rPr>
          <w:rFonts w:ascii="Garamond" w:hAnsi="Garamond"/>
          <w:sz w:val="26"/>
          <w:szCs w:val="26"/>
        </w:rPr>
        <w:t xml:space="preserve">Houvesse no acórdão menção a atos posteriores ao recebimento, voltados ao escamoteamento dos bens, </w:t>
      </w:r>
      <w:r w:rsidR="00F31AC2">
        <w:rPr>
          <w:rFonts w:ascii="Garamond" w:hAnsi="Garamond"/>
          <w:sz w:val="26"/>
          <w:szCs w:val="26"/>
        </w:rPr>
        <w:t>a solução poderia ser outra</w:t>
      </w:r>
      <w:r w:rsidR="009954E8">
        <w:rPr>
          <w:rFonts w:ascii="Garamond" w:hAnsi="Garamond"/>
          <w:i/>
          <w:sz w:val="26"/>
          <w:szCs w:val="26"/>
        </w:rPr>
        <w:t xml:space="preserve">. </w:t>
      </w:r>
      <w:r w:rsidR="009954E8">
        <w:rPr>
          <w:rFonts w:ascii="Garamond" w:hAnsi="Garamond"/>
          <w:sz w:val="26"/>
          <w:szCs w:val="26"/>
        </w:rPr>
        <w:t xml:space="preserve">Mas a ausência de qualquer </w:t>
      </w:r>
      <w:r>
        <w:rPr>
          <w:rFonts w:ascii="Garamond" w:hAnsi="Garamond"/>
          <w:sz w:val="26"/>
          <w:szCs w:val="26"/>
        </w:rPr>
        <w:t>indicação de</w:t>
      </w:r>
      <w:r w:rsidR="009954E8">
        <w:rPr>
          <w:rFonts w:ascii="Garamond" w:hAnsi="Garamond"/>
          <w:sz w:val="26"/>
          <w:szCs w:val="26"/>
        </w:rPr>
        <w:t xml:space="preserve"> elemento objetivo que indique o risco de </w:t>
      </w:r>
      <w:r>
        <w:rPr>
          <w:rFonts w:ascii="Garamond" w:hAnsi="Garamond"/>
          <w:i/>
          <w:sz w:val="26"/>
          <w:szCs w:val="26"/>
        </w:rPr>
        <w:t>reciclagem</w:t>
      </w:r>
      <w:r w:rsidR="009954E8">
        <w:rPr>
          <w:rFonts w:ascii="Garamond" w:hAnsi="Garamond"/>
          <w:i/>
          <w:sz w:val="26"/>
          <w:szCs w:val="26"/>
        </w:rPr>
        <w:t xml:space="preserve"> </w:t>
      </w:r>
      <w:r w:rsidR="009954E8">
        <w:rPr>
          <w:rFonts w:ascii="Garamond" w:hAnsi="Garamond"/>
          <w:sz w:val="26"/>
          <w:szCs w:val="26"/>
        </w:rPr>
        <w:t>afasta a tipicidade do recebimento “por interposta pessoa”.</w:t>
      </w:r>
    </w:p>
    <w:p w:rsidR="00F31AC2" w:rsidRDefault="00F31AC2" w:rsidP="00392C68">
      <w:pPr>
        <w:tabs>
          <w:tab w:val="left" w:pos="2835"/>
        </w:tabs>
        <w:spacing w:after="0" w:line="360" w:lineRule="auto"/>
        <w:ind w:left="567" w:firstLine="2268"/>
        <w:jc w:val="both"/>
        <w:rPr>
          <w:rFonts w:ascii="Garamond" w:hAnsi="Garamond"/>
          <w:sz w:val="26"/>
          <w:szCs w:val="26"/>
        </w:rPr>
      </w:pPr>
    </w:p>
    <w:p w:rsidR="00F31AC2" w:rsidRDefault="00F31AC2" w:rsidP="00392C68">
      <w:pPr>
        <w:tabs>
          <w:tab w:val="left" w:pos="2835"/>
        </w:tabs>
        <w:spacing w:after="0" w:line="360" w:lineRule="auto"/>
        <w:ind w:left="567" w:firstLine="2268"/>
        <w:jc w:val="both"/>
        <w:rPr>
          <w:rFonts w:ascii="Garamond" w:hAnsi="Garamond"/>
          <w:sz w:val="26"/>
          <w:szCs w:val="26"/>
        </w:rPr>
      </w:pPr>
    </w:p>
    <w:p w:rsidR="00FE16B5" w:rsidRPr="001D06BD" w:rsidRDefault="00BE67D2" w:rsidP="00BE67D2">
      <w:pPr>
        <w:tabs>
          <w:tab w:val="left" w:pos="2835"/>
        </w:tabs>
        <w:spacing w:after="0" w:line="360" w:lineRule="auto"/>
        <w:ind w:left="1701" w:firstLine="1134"/>
        <w:jc w:val="both"/>
        <w:rPr>
          <w:rFonts w:ascii="Garamond" w:hAnsi="Garamond"/>
          <w:smallCaps/>
          <w:sz w:val="26"/>
          <w:szCs w:val="26"/>
        </w:rPr>
      </w:pPr>
      <w:r>
        <w:rPr>
          <w:rFonts w:ascii="Garamond" w:hAnsi="Garamond"/>
          <w:smallCaps/>
          <w:sz w:val="26"/>
          <w:szCs w:val="26"/>
        </w:rPr>
        <w:t>3</w:t>
      </w:r>
      <w:r w:rsidR="00AF078F">
        <w:rPr>
          <w:rFonts w:ascii="Garamond" w:hAnsi="Garamond"/>
          <w:smallCaps/>
          <w:sz w:val="26"/>
          <w:szCs w:val="26"/>
        </w:rPr>
        <w:t xml:space="preserve">.3 </w:t>
      </w:r>
      <w:r w:rsidR="00F31AC2" w:rsidRPr="00BE67D2">
        <w:rPr>
          <w:rFonts w:ascii="Garamond" w:hAnsi="Garamond"/>
          <w:smallCaps/>
          <w:sz w:val="26"/>
          <w:szCs w:val="26"/>
          <w:u w:val="words"/>
        </w:rPr>
        <w:t>Do uso de movimentações financeiras irregulares como elemento da lavagem de dinheiro</w:t>
      </w:r>
    </w:p>
    <w:p w:rsidR="008D3E9B" w:rsidRDefault="008D3E9B" w:rsidP="00392C68">
      <w:pPr>
        <w:tabs>
          <w:tab w:val="left" w:pos="2835"/>
        </w:tabs>
        <w:spacing w:after="0" w:line="360" w:lineRule="auto"/>
        <w:ind w:left="567" w:firstLine="2268"/>
        <w:jc w:val="both"/>
        <w:rPr>
          <w:rFonts w:ascii="Garamond" w:hAnsi="Garamond"/>
          <w:i/>
          <w:sz w:val="26"/>
          <w:szCs w:val="26"/>
        </w:rPr>
      </w:pPr>
    </w:p>
    <w:p w:rsidR="009954E8" w:rsidRDefault="009954E8" w:rsidP="00392C68">
      <w:pPr>
        <w:tabs>
          <w:tab w:val="left" w:pos="2835"/>
        </w:tabs>
        <w:spacing w:after="0" w:line="360" w:lineRule="auto"/>
        <w:ind w:left="567" w:firstLine="2268"/>
        <w:jc w:val="both"/>
        <w:rPr>
          <w:rFonts w:ascii="Garamond" w:hAnsi="Garamond"/>
          <w:sz w:val="26"/>
          <w:szCs w:val="26"/>
        </w:rPr>
      </w:pPr>
    </w:p>
    <w:p w:rsidR="009954E8" w:rsidRPr="009954E8" w:rsidRDefault="009954E8"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Os itens anteriores dedicaram-se a demonstrar a </w:t>
      </w:r>
      <w:r>
        <w:rPr>
          <w:rFonts w:ascii="Garamond" w:hAnsi="Garamond"/>
          <w:i/>
          <w:sz w:val="26"/>
          <w:szCs w:val="26"/>
        </w:rPr>
        <w:t xml:space="preserve">consunção </w:t>
      </w:r>
      <w:r>
        <w:rPr>
          <w:rFonts w:ascii="Garamond" w:hAnsi="Garamond"/>
          <w:sz w:val="26"/>
          <w:szCs w:val="26"/>
        </w:rPr>
        <w:t xml:space="preserve">entre os tipos de </w:t>
      </w:r>
      <w:r>
        <w:rPr>
          <w:rFonts w:ascii="Garamond" w:hAnsi="Garamond"/>
          <w:i/>
          <w:sz w:val="26"/>
          <w:szCs w:val="26"/>
        </w:rPr>
        <w:t xml:space="preserve">lavagem de dinheiro </w:t>
      </w:r>
      <w:r>
        <w:rPr>
          <w:rFonts w:ascii="Garamond" w:hAnsi="Garamond"/>
          <w:sz w:val="26"/>
          <w:szCs w:val="26"/>
        </w:rPr>
        <w:t xml:space="preserve">e </w:t>
      </w:r>
      <w:r>
        <w:rPr>
          <w:rFonts w:ascii="Garamond" w:hAnsi="Garamond"/>
          <w:i/>
          <w:sz w:val="26"/>
          <w:szCs w:val="26"/>
        </w:rPr>
        <w:t xml:space="preserve">corrupção, </w:t>
      </w:r>
      <w:r>
        <w:rPr>
          <w:rFonts w:ascii="Garamond" w:hAnsi="Garamond"/>
          <w:sz w:val="26"/>
          <w:szCs w:val="26"/>
        </w:rPr>
        <w:t xml:space="preserve">ou a </w:t>
      </w:r>
      <w:r>
        <w:rPr>
          <w:rFonts w:ascii="Garamond" w:hAnsi="Garamond"/>
          <w:i/>
          <w:sz w:val="26"/>
          <w:szCs w:val="26"/>
        </w:rPr>
        <w:t xml:space="preserve">atipicidade </w:t>
      </w:r>
      <w:r>
        <w:rPr>
          <w:rFonts w:ascii="Garamond" w:hAnsi="Garamond"/>
          <w:sz w:val="26"/>
          <w:szCs w:val="26"/>
        </w:rPr>
        <w:t xml:space="preserve">da ocultação descrita, levando-se em consideração os argumentos expostos </w:t>
      </w:r>
      <w:r w:rsidR="00AF078F">
        <w:rPr>
          <w:rFonts w:ascii="Garamond" w:hAnsi="Garamond"/>
          <w:sz w:val="26"/>
          <w:szCs w:val="26"/>
        </w:rPr>
        <w:t>em alguns dos</w:t>
      </w:r>
      <w:r>
        <w:rPr>
          <w:rFonts w:ascii="Garamond" w:hAnsi="Garamond"/>
          <w:sz w:val="26"/>
          <w:szCs w:val="26"/>
        </w:rPr>
        <w:t xml:space="preserve"> votos</w:t>
      </w:r>
      <w:r w:rsidR="00AF078F">
        <w:rPr>
          <w:rFonts w:ascii="Garamond" w:hAnsi="Garamond"/>
          <w:sz w:val="26"/>
          <w:szCs w:val="26"/>
        </w:rPr>
        <w:t xml:space="preserve"> vencedores</w:t>
      </w:r>
      <w:r>
        <w:rPr>
          <w:rFonts w:ascii="Garamond" w:hAnsi="Garamond"/>
          <w:sz w:val="26"/>
          <w:szCs w:val="26"/>
        </w:rPr>
        <w:t xml:space="preserve"> – quais sejam, </w:t>
      </w:r>
      <w:r w:rsidR="001D06BD">
        <w:rPr>
          <w:rFonts w:ascii="Garamond" w:hAnsi="Garamond"/>
          <w:sz w:val="26"/>
          <w:szCs w:val="26"/>
        </w:rPr>
        <w:t xml:space="preserve">de que </w:t>
      </w:r>
      <w:r>
        <w:rPr>
          <w:rFonts w:ascii="Garamond" w:hAnsi="Garamond"/>
          <w:sz w:val="26"/>
          <w:szCs w:val="26"/>
        </w:rPr>
        <w:t xml:space="preserve">a </w:t>
      </w:r>
      <w:r>
        <w:rPr>
          <w:rFonts w:ascii="Garamond" w:hAnsi="Garamond"/>
          <w:i/>
          <w:sz w:val="26"/>
          <w:szCs w:val="26"/>
        </w:rPr>
        <w:t xml:space="preserve">lavagem de dinheiro </w:t>
      </w:r>
      <w:r>
        <w:rPr>
          <w:rFonts w:ascii="Garamond" w:hAnsi="Garamond"/>
          <w:sz w:val="26"/>
          <w:szCs w:val="26"/>
        </w:rPr>
        <w:t xml:space="preserve">estaria caracterizada, no caso concreto, pelo uso de </w:t>
      </w:r>
      <w:r>
        <w:rPr>
          <w:rFonts w:ascii="Garamond" w:hAnsi="Garamond"/>
          <w:i/>
          <w:sz w:val="26"/>
          <w:szCs w:val="26"/>
        </w:rPr>
        <w:t xml:space="preserve">intermediários </w:t>
      </w:r>
      <w:r>
        <w:rPr>
          <w:rFonts w:ascii="Garamond" w:hAnsi="Garamond"/>
          <w:sz w:val="26"/>
          <w:szCs w:val="26"/>
        </w:rPr>
        <w:t>para o recebimento dos valores.</w:t>
      </w:r>
    </w:p>
    <w:p w:rsidR="009954E8" w:rsidRDefault="009954E8" w:rsidP="00392C68">
      <w:pPr>
        <w:tabs>
          <w:tab w:val="left" w:pos="2835"/>
        </w:tabs>
        <w:spacing w:after="0" w:line="360" w:lineRule="auto"/>
        <w:ind w:left="567" w:firstLine="2268"/>
        <w:jc w:val="both"/>
        <w:rPr>
          <w:rFonts w:ascii="Garamond" w:hAnsi="Garamond"/>
          <w:sz w:val="26"/>
          <w:szCs w:val="26"/>
        </w:rPr>
      </w:pPr>
    </w:p>
    <w:p w:rsidR="000674D7" w:rsidRDefault="008D3E9B"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No entanto, não foi apenas este o fundamento da condenação</w:t>
      </w:r>
      <w:r w:rsidR="009954E8">
        <w:rPr>
          <w:rFonts w:ascii="Garamond" w:hAnsi="Garamond"/>
          <w:sz w:val="26"/>
          <w:szCs w:val="26"/>
        </w:rPr>
        <w:t xml:space="preserve"> pela </w:t>
      </w:r>
      <w:r w:rsidR="009954E8">
        <w:rPr>
          <w:rFonts w:ascii="Garamond" w:hAnsi="Garamond"/>
          <w:i/>
          <w:sz w:val="26"/>
          <w:szCs w:val="26"/>
        </w:rPr>
        <w:t>lavagem de dinheiro</w:t>
      </w:r>
      <w:r>
        <w:rPr>
          <w:rFonts w:ascii="Garamond" w:hAnsi="Garamond"/>
          <w:i/>
          <w:sz w:val="26"/>
          <w:szCs w:val="26"/>
        </w:rPr>
        <w:t xml:space="preserve">. </w:t>
      </w:r>
      <w:r>
        <w:rPr>
          <w:rFonts w:ascii="Garamond" w:hAnsi="Garamond"/>
          <w:sz w:val="26"/>
          <w:szCs w:val="26"/>
        </w:rPr>
        <w:t>O Ministro Relator</w:t>
      </w:r>
      <w:r w:rsidR="009954E8">
        <w:rPr>
          <w:rFonts w:ascii="Garamond" w:hAnsi="Garamond"/>
          <w:sz w:val="26"/>
          <w:szCs w:val="26"/>
        </w:rPr>
        <w:t xml:space="preserve"> Joaquim Barbosa</w:t>
      </w:r>
      <w:r w:rsidR="00AF078F">
        <w:rPr>
          <w:rFonts w:ascii="Garamond" w:hAnsi="Garamond"/>
          <w:sz w:val="26"/>
          <w:szCs w:val="26"/>
        </w:rPr>
        <w:t xml:space="preserve"> frisou</w:t>
      </w:r>
      <w:r>
        <w:rPr>
          <w:rFonts w:ascii="Garamond" w:hAnsi="Garamond"/>
          <w:sz w:val="26"/>
          <w:szCs w:val="26"/>
        </w:rPr>
        <w:t xml:space="preserve">, em seu voto, que o fato do </w:t>
      </w:r>
      <w:r w:rsidR="00C46493">
        <w:rPr>
          <w:rFonts w:ascii="Garamond" w:hAnsi="Garamond"/>
          <w:sz w:val="26"/>
          <w:szCs w:val="26"/>
        </w:rPr>
        <w:t>dinheiro</w:t>
      </w:r>
      <w:r>
        <w:rPr>
          <w:rFonts w:ascii="Garamond" w:hAnsi="Garamond"/>
          <w:sz w:val="26"/>
          <w:szCs w:val="26"/>
        </w:rPr>
        <w:t xml:space="preserve"> ter </w:t>
      </w:r>
      <w:r w:rsidR="00332587">
        <w:rPr>
          <w:rFonts w:ascii="Garamond" w:hAnsi="Garamond"/>
          <w:sz w:val="26"/>
          <w:szCs w:val="26"/>
        </w:rPr>
        <w:t>sido</w:t>
      </w:r>
      <w:r>
        <w:rPr>
          <w:rFonts w:ascii="Garamond" w:hAnsi="Garamond"/>
          <w:sz w:val="26"/>
          <w:szCs w:val="26"/>
        </w:rPr>
        <w:t xml:space="preserve"> entregue por terceiros intermediários não foi o elemento </w:t>
      </w:r>
      <w:r w:rsidR="009954E8">
        <w:rPr>
          <w:rFonts w:ascii="Garamond" w:hAnsi="Garamond"/>
          <w:sz w:val="26"/>
          <w:szCs w:val="26"/>
        </w:rPr>
        <w:t>central</w:t>
      </w:r>
      <w:r w:rsidR="001D06BD">
        <w:rPr>
          <w:rFonts w:ascii="Garamond" w:hAnsi="Garamond"/>
          <w:sz w:val="26"/>
          <w:szCs w:val="26"/>
        </w:rPr>
        <w:t xml:space="preserve"> do injusto. </w:t>
      </w:r>
      <w:r w:rsidR="00332587">
        <w:rPr>
          <w:rFonts w:ascii="Garamond" w:hAnsi="Garamond"/>
          <w:sz w:val="26"/>
          <w:szCs w:val="26"/>
        </w:rPr>
        <w:t xml:space="preserve">A </w:t>
      </w:r>
      <w:r w:rsidR="001D06BD">
        <w:rPr>
          <w:rFonts w:ascii="Garamond" w:hAnsi="Garamond"/>
          <w:i/>
          <w:sz w:val="26"/>
          <w:szCs w:val="26"/>
        </w:rPr>
        <w:t xml:space="preserve">ocultação </w:t>
      </w:r>
      <w:r w:rsidR="001D06BD">
        <w:rPr>
          <w:rFonts w:ascii="Garamond" w:hAnsi="Garamond"/>
          <w:sz w:val="26"/>
          <w:szCs w:val="26"/>
        </w:rPr>
        <w:t xml:space="preserve">não decorreu do uso de “interposta pessoa”, mas do uso de movimentos financeiros irregulares, assim caracterizados: </w:t>
      </w:r>
      <w:r w:rsidR="00B47D3F">
        <w:rPr>
          <w:rFonts w:ascii="Garamond" w:hAnsi="Garamond"/>
          <w:sz w:val="26"/>
          <w:szCs w:val="26"/>
        </w:rPr>
        <w:t>o dinheiro</w:t>
      </w:r>
      <w:r w:rsidR="00332587">
        <w:rPr>
          <w:rFonts w:ascii="Garamond" w:hAnsi="Garamond"/>
          <w:sz w:val="26"/>
          <w:szCs w:val="26"/>
        </w:rPr>
        <w:t xml:space="preserve"> proveniente de </w:t>
      </w:r>
      <w:r w:rsidR="00332587">
        <w:rPr>
          <w:rFonts w:ascii="Garamond" w:hAnsi="Garamond"/>
          <w:i/>
          <w:sz w:val="26"/>
          <w:szCs w:val="26"/>
        </w:rPr>
        <w:t xml:space="preserve">peculato </w:t>
      </w:r>
      <w:r w:rsidR="00332587">
        <w:rPr>
          <w:rFonts w:ascii="Garamond" w:hAnsi="Garamond"/>
          <w:sz w:val="26"/>
          <w:szCs w:val="26"/>
        </w:rPr>
        <w:t xml:space="preserve">e de </w:t>
      </w:r>
      <w:r w:rsidR="00332587">
        <w:rPr>
          <w:rFonts w:ascii="Garamond" w:hAnsi="Garamond"/>
          <w:i/>
          <w:sz w:val="26"/>
          <w:szCs w:val="26"/>
        </w:rPr>
        <w:t>empréstimos simulados</w:t>
      </w:r>
      <w:r w:rsidR="00B47D3F">
        <w:rPr>
          <w:rFonts w:ascii="Garamond" w:hAnsi="Garamond"/>
          <w:sz w:val="26"/>
          <w:szCs w:val="26"/>
        </w:rPr>
        <w:t xml:space="preserve"> era </w:t>
      </w:r>
      <w:r w:rsidR="00332587">
        <w:rPr>
          <w:rFonts w:ascii="Garamond" w:hAnsi="Garamond"/>
          <w:sz w:val="26"/>
          <w:szCs w:val="26"/>
        </w:rPr>
        <w:t xml:space="preserve">depositado na conta corrente de </w:t>
      </w:r>
      <w:r w:rsidR="00C46493">
        <w:rPr>
          <w:rFonts w:ascii="Garamond" w:hAnsi="Garamond"/>
          <w:sz w:val="26"/>
          <w:szCs w:val="26"/>
        </w:rPr>
        <w:t>uma empresa de publicidade</w:t>
      </w:r>
      <w:r w:rsidR="009954E8">
        <w:rPr>
          <w:rFonts w:ascii="Garamond" w:hAnsi="Garamond"/>
          <w:sz w:val="26"/>
          <w:szCs w:val="26"/>
        </w:rPr>
        <w:t xml:space="preserve"> que</w:t>
      </w:r>
      <w:r w:rsidR="00332587">
        <w:rPr>
          <w:rFonts w:ascii="Garamond" w:hAnsi="Garamond"/>
          <w:sz w:val="26"/>
          <w:szCs w:val="26"/>
        </w:rPr>
        <w:t>, por sua vez,</w:t>
      </w:r>
      <w:r w:rsidR="007B7F06">
        <w:rPr>
          <w:rFonts w:ascii="Garamond" w:hAnsi="Garamond"/>
          <w:sz w:val="26"/>
          <w:szCs w:val="26"/>
        </w:rPr>
        <w:t xml:space="preserve"> </w:t>
      </w:r>
      <w:r w:rsidR="00C46493">
        <w:rPr>
          <w:rFonts w:ascii="Garamond" w:hAnsi="Garamond"/>
          <w:sz w:val="26"/>
          <w:szCs w:val="26"/>
        </w:rPr>
        <w:t>autorizava saque</w:t>
      </w:r>
      <w:r w:rsidR="000674D7">
        <w:rPr>
          <w:rFonts w:ascii="Garamond" w:hAnsi="Garamond"/>
          <w:sz w:val="26"/>
          <w:szCs w:val="26"/>
        </w:rPr>
        <w:t>s</w:t>
      </w:r>
      <w:r w:rsidR="00C46493">
        <w:rPr>
          <w:rFonts w:ascii="Garamond" w:hAnsi="Garamond"/>
          <w:sz w:val="26"/>
          <w:szCs w:val="26"/>
        </w:rPr>
        <w:t xml:space="preserve"> </w:t>
      </w:r>
      <w:r w:rsidR="000674D7">
        <w:rPr>
          <w:rFonts w:ascii="Garamond" w:hAnsi="Garamond"/>
          <w:sz w:val="26"/>
          <w:szCs w:val="26"/>
        </w:rPr>
        <w:t>em espécie, indicando ao banco que o dinheiro seria usado pela própria empresa, para pagamento de fornecedores</w:t>
      </w:r>
      <w:r w:rsidR="00C46493">
        <w:rPr>
          <w:rFonts w:ascii="Garamond" w:hAnsi="Garamond"/>
          <w:sz w:val="26"/>
          <w:szCs w:val="26"/>
        </w:rPr>
        <w:t xml:space="preserve">. </w:t>
      </w:r>
      <w:r w:rsidR="007B7F06">
        <w:rPr>
          <w:rFonts w:ascii="Garamond" w:hAnsi="Garamond"/>
          <w:sz w:val="26"/>
          <w:szCs w:val="26"/>
        </w:rPr>
        <w:t xml:space="preserve">No entanto, </w:t>
      </w:r>
      <w:r w:rsidR="000674D7">
        <w:rPr>
          <w:rFonts w:ascii="Garamond" w:hAnsi="Garamond"/>
          <w:sz w:val="26"/>
          <w:szCs w:val="26"/>
        </w:rPr>
        <w:t xml:space="preserve">quem retirava o dinheiro </w:t>
      </w:r>
      <w:r w:rsidR="007B7F06">
        <w:rPr>
          <w:rFonts w:ascii="Garamond" w:hAnsi="Garamond"/>
          <w:sz w:val="26"/>
          <w:szCs w:val="26"/>
        </w:rPr>
        <w:t>não eram prestadores de serviços da empresa, mas representantes dos</w:t>
      </w:r>
      <w:r w:rsidR="000674D7">
        <w:rPr>
          <w:rFonts w:ascii="Garamond" w:hAnsi="Garamond"/>
          <w:sz w:val="26"/>
          <w:szCs w:val="26"/>
        </w:rPr>
        <w:t xml:space="preserve"> supostos</w:t>
      </w:r>
      <w:r w:rsidR="007B7F06">
        <w:rPr>
          <w:rFonts w:ascii="Garamond" w:hAnsi="Garamond"/>
          <w:sz w:val="26"/>
          <w:szCs w:val="26"/>
        </w:rPr>
        <w:t xml:space="preserve"> </w:t>
      </w:r>
      <w:r w:rsidR="007B7F06">
        <w:rPr>
          <w:rFonts w:ascii="Garamond" w:hAnsi="Garamond"/>
          <w:i/>
          <w:sz w:val="26"/>
          <w:szCs w:val="26"/>
        </w:rPr>
        <w:t>corrompidos</w:t>
      </w:r>
      <w:r w:rsidR="000674D7">
        <w:rPr>
          <w:rFonts w:ascii="Garamond" w:hAnsi="Garamond"/>
          <w:i/>
          <w:sz w:val="26"/>
          <w:szCs w:val="26"/>
        </w:rPr>
        <w:t xml:space="preserve">, </w:t>
      </w:r>
      <w:r w:rsidR="000674D7">
        <w:rPr>
          <w:rFonts w:ascii="Garamond" w:hAnsi="Garamond"/>
          <w:sz w:val="26"/>
          <w:szCs w:val="26"/>
        </w:rPr>
        <w:t>ou os próprios</w:t>
      </w:r>
      <w:r w:rsidR="007B7F06">
        <w:rPr>
          <w:rFonts w:ascii="Garamond" w:hAnsi="Garamond"/>
          <w:i/>
          <w:sz w:val="26"/>
          <w:szCs w:val="26"/>
        </w:rPr>
        <w:t xml:space="preserve">. </w:t>
      </w:r>
      <w:r w:rsidR="000674D7">
        <w:rPr>
          <w:rFonts w:ascii="Garamond" w:hAnsi="Garamond"/>
          <w:sz w:val="26"/>
          <w:szCs w:val="26"/>
        </w:rPr>
        <w:t xml:space="preserve">Ou seja, formalmente a empresa retirava altas somas em espécie para pagamento de fornecedores, quando, na verdade, destinava tais valores para corrupção. </w:t>
      </w:r>
    </w:p>
    <w:p w:rsidR="000674D7" w:rsidRDefault="000674D7" w:rsidP="00392C68">
      <w:pPr>
        <w:tabs>
          <w:tab w:val="left" w:pos="2835"/>
        </w:tabs>
        <w:spacing w:after="0" w:line="360" w:lineRule="auto"/>
        <w:ind w:left="567" w:firstLine="2268"/>
        <w:jc w:val="both"/>
        <w:rPr>
          <w:rFonts w:ascii="Garamond" w:hAnsi="Garamond"/>
          <w:sz w:val="26"/>
          <w:szCs w:val="26"/>
        </w:rPr>
      </w:pPr>
    </w:p>
    <w:p w:rsidR="00B47D3F" w:rsidRDefault="001D06BD"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Tal movimentação era a forma de </w:t>
      </w:r>
      <w:r>
        <w:rPr>
          <w:rFonts w:ascii="Garamond" w:hAnsi="Garamond"/>
          <w:i/>
          <w:sz w:val="26"/>
          <w:szCs w:val="26"/>
        </w:rPr>
        <w:t xml:space="preserve">escamotear </w:t>
      </w:r>
      <w:r w:rsidR="007B7F06">
        <w:rPr>
          <w:rFonts w:ascii="Garamond" w:hAnsi="Garamond"/>
          <w:sz w:val="26"/>
          <w:szCs w:val="26"/>
        </w:rPr>
        <w:t xml:space="preserve">a </w:t>
      </w:r>
      <w:r w:rsidR="007B7F06">
        <w:rPr>
          <w:rFonts w:ascii="Garamond" w:hAnsi="Garamond"/>
          <w:i/>
          <w:sz w:val="26"/>
          <w:szCs w:val="26"/>
        </w:rPr>
        <w:t xml:space="preserve">origem </w:t>
      </w:r>
      <w:r w:rsidR="007B7F06">
        <w:rPr>
          <w:rFonts w:ascii="Garamond" w:hAnsi="Garamond"/>
          <w:sz w:val="26"/>
          <w:szCs w:val="26"/>
        </w:rPr>
        <w:t xml:space="preserve">dos recursos e seu destino: a </w:t>
      </w:r>
      <w:r w:rsidR="007B7F06">
        <w:rPr>
          <w:rFonts w:ascii="Garamond" w:hAnsi="Garamond"/>
          <w:i/>
          <w:sz w:val="26"/>
          <w:szCs w:val="26"/>
        </w:rPr>
        <w:t xml:space="preserve">corrupção </w:t>
      </w:r>
      <w:r w:rsidR="007B7F06">
        <w:rPr>
          <w:rFonts w:ascii="Garamond" w:hAnsi="Garamond"/>
          <w:sz w:val="26"/>
          <w:szCs w:val="26"/>
        </w:rPr>
        <w:t>d</w:t>
      </w:r>
      <w:r>
        <w:rPr>
          <w:rFonts w:ascii="Garamond" w:hAnsi="Garamond"/>
          <w:sz w:val="26"/>
          <w:szCs w:val="26"/>
        </w:rPr>
        <w:t>o Consulente</w:t>
      </w:r>
      <w:r w:rsidR="007B7F06">
        <w:rPr>
          <w:rFonts w:ascii="Garamond" w:hAnsi="Garamond"/>
          <w:sz w:val="26"/>
          <w:szCs w:val="26"/>
        </w:rPr>
        <w:t>.</w:t>
      </w:r>
      <w:r w:rsidR="000674D7">
        <w:rPr>
          <w:rFonts w:ascii="Garamond" w:hAnsi="Garamond"/>
          <w:sz w:val="26"/>
          <w:szCs w:val="26"/>
        </w:rPr>
        <w:t xml:space="preserve"> Esse seria o processo de </w:t>
      </w:r>
      <w:r w:rsidR="000674D7">
        <w:rPr>
          <w:rFonts w:ascii="Garamond" w:hAnsi="Garamond"/>
          <w:i/>
          <w:sz w:val="26"/>
          <w:szCs w:val="26"/>
        </w:rPr>
        <w:t xml:space="preserve">mascaramento, </w:t>
      </w:r>
      <w:r w:rsidR="007B7F06">
        <w:rPr>
          <w:rFonts w:ascii="Garamond" w:hAnsi="Garamond"/>
          <w:sz w:val="26"/>
          <w:szCs w:val="26"/>
        </w:rPr>
        <w:t xml:space="preserve">e </w:t>
      </w:r>
      <w:r w:rsidR="00B47D3F">
        <w:rPr>
          <w:rFonts w:ascii="Garamond" w:hAnsi="Garamond"/>
          <w:sz w:val="26"/>
          <w:szCs w:val="26"/>
        </w:rPr>
        <w:t xml:space="preserve">não o uso de </w:t>
      </w:r>
      <w:r w:rsidR="00B47D3F">
        <w:rPr>
          <w:rFonts w:ascii="Garamond" w:hAnsi="Garamond"/>
          <w:i/>
          <w:sz w:val="26"/>
          <w:szCs w:val="26"/>
        </w:rPr>
        <w:t xml:space="preserve">intermediários </w:t>
      </w:r>
      <w:r w:rsidR="00B47D3F">
        <w:rPr>
          <w:rFonts w:ascii="Garamond" w:hAnsi="Garamond"/>
          <w:sz w:val="26"/>
          <w:szCs w:val="26"/>
        </w:rPr>
        <w:t>para a entrega dos valores</w:t>
      </w:r>
      <w:r w:rsidR="000674D7">
        <w:rPr>
          <w:rFonts w:ascii="Garamond" w:hAnsi="Garamond"/>
          <w:sz w:val="26"/>
          <w:szCs w:val="26"/>
        </w:rPr>
        <w:t xml:space="preserve"> aos destinatários finais</w:t>
      </w:r>
      <w:r w:rsidR="00B47D3F">
        <w:rPr>
          <w:rFonts w:ascii="Garamond" w:hAnsi="Garamond"/>
          <w:sz w:val="26"/>
          <w:szCs w:val="26"/>
        </w:rPr>
        <w:t xml:space="preserve">. Assim, </w:t>
      </w:r>
      <w:r w:rsidR="002D7050">
        <w:rPr>
          <w:rFonts w:ascii="Garamond" w:hAnsi="Garamond"/>
          <w:sz w:val="26"/>
          <w:szCs w:val="26"/>
        </w:rPr>
        <w:t xml:space="preserve">na ótica do Min. Relator, </w:t>
      </w:r>
      <w:r w:rsidR="00B47D3F">
        <w:rPr>
          <w:rFonts w:ascii="Garamond" w:hAnsi="Garamond"/>
          <w:sz w:val="26"/>
          <w:szCs w:val="26"/>
        </w:rPr>
        <w:t xml:space="preserve">mesmo que o sacador do dinheiro fosse o </w:t>
      </w:r>
      <w:r w:rsidR="00B47D3F">
        <w:rPr>
          <w:rFonts w:ascii="Garamond" w:hAnsi="Garamond"/>
          <w:i/>
          <w:sz w:val="26"/>
          <w:szCs w:val="26"/>
        </w:rPr>
        <w:t xml:space="preserve">próprio corrompido, </w:t>
      </w:r>
      <w:r w:rsidR="007B7F06">
        <w:rPr>
          <w:rFonts w:ascii="Garamond" w:hAnsi="Garamond"/>
          <w:sz w:val="26"/>
          <w:szCs w:val="26"/>
        </w:rPr>
        <w:t>ainda existiria</w:t>
      </w:r>
      <w:r w:rsidR="00B47D3F">
        <w:rPr>
          <w:rFonts w:ascii="Garamond" w:hAnsi="Garamond"/>
          <w:sz w:val="26"/>
          <w:szCs w:val="26"/>
        </w:rPr>
        <w:t xml:space="preserve"> </w:t>
      </w:r>
      <w:r w:rsidR="00B47D3F">
        <w:rPr>
          <w:rFonts w:ascii="Garamond" w:hAnsi="Garamond"/>
          <w:i/>
          <w:sz w:val="26"/>
          <w:szCs w:val="26"/>
        </w:rPr>
        <w:t xml:space="preserve">lavagem de dinheiro, </w:t>
      </w:r>
      <w:r w:rsidR="000674D7">
        <w:rPr>
          <w:rFonts w:ascii="Garamond" w:hAnsi="Garamond"/>
          <w:sz w:val="26"/>
          <w:szCs w:val="26"/>
        </w:rPr>
        <w:t xml:space="preserve">porque seu elemento central foi o </w:t>
      </w:r>
      <w:r w:rsidR="000674D7">
        <w:rPr>
          <w:rFonts w:ascii="Garamond" w:hAnsi="Garamond"/>
          <w:i/>
          <w:sz w:val="26"/>
          <w:szCs w:val="26"/>
        </w:rPr>
        <w:t xml:space="preserve">escamoteamento </w:t>
      </w:r>
      <w:r w:rsidR="000674D7">
        <w:rPr>
          <w:rFonts w:ascii="Garamond" w:hAnsi="Garamond"/>
          <w:sz w:val="26"/>
          <w:szCs w:val="26"/>
        </w:rPr>
        <w:t xml:space="preserve">via instituição financeira, independente que </w:t>
      </w:r>
      <w:r w:rsidR="000674D7">
        <w:rPr>
          <w:rFonts w:ascii="Garamond" w:hAnsi="Garamond"/>
          <w:i/>
          <w:sz w:val="26"/>
          <w:szCs w:val="26"/>
        </w:rPr>
        <w:t xml:space="preserve">quem </w:t>
      </w:r>
      <w:r w:rsidR="002D7050">
        <w:rPr>
          <w:rFonts w:ascii="Garamond" w:hAnsi="Garamond"/>
          <w:sz w:val="26"/>
          <w:szCs w:val="26"/>
        </w:rPr>
        <w:t>recebesse os valores:</w:t>
      </w:r>
    </w:p>
    <w:p w:rsidR="000674D7" w:rsidRDefault="000674D7" w:rsidP="00392C68">
      <w:pPr>
        <w:tabs>
          <w:tab w:val="left" w:pos="2835"/>
        </w:tabs>
        <w:spacing w:after="0" w:line="360" w:lineRule="auto"/>
        <w:ind w:left="567" w:firstLine="2268"/>
        <w:jc w:val="both"/>
        <w:rPr>
          <w:rFonts w:ascii="Garamond" w:hAnsi="Garamond"/>
          <w:sz w:val="26"/>
          <w:szCs w:val="26"/>
        </w:rPr>
      </w:pPr>
    </w:p>
    <w:p w:rsidR="00465E89" w:rsidRPr="00465E89" w:rsidRDefault="00465E89" w:rsidP="00AF078F">
      <w:pPr>
        <w:tabs>
          <w:tab w:val="left" w:pos="2835"/>
        </w:tabs>
        <w:spacing w:after="0" w:line="360" w:lineRule="auto"/>
        <w:ind w:left="1701" w:firstLine="2268"/>
        <w:jc w:val="both"/>
        <w:rPr>
          <w:rFonts w:ascii="Garamond" w:hAnsi="Garamond"/>
          <w:sz w:val="26"/>
          <w:szCs w:val="26"/>
        </w:rPr>
      </w:pPr>
      <w:r>
        <w:rPr>
          <w:rFonts w:ascii="Garamond" w:hAnsi="Garamond"/>
          <w:sz w:val="26"/>
          <w:szCs w:val="26"/>
        </w:rPr>
        <w:t>“</w:t>
      </w:r>
      <w:r>
        <w:rPr>
          <w:rFonts w:ascii="Garamond" w:hAnsi="Garamond"/>
          <w:i/>
          <w:sz w:val="26"/>
          <w:szCs w:val="26"/>
        </w:rPr>
        <w:t xml:space="preserve">Com esses mecanismos </w:t>
      </w:r>
      <w:r>
        <w:rPr>
          <w:rFonts w:ascii="Garamond" w:hAnsi="Garamond"/>
          <w:sz w:val="26"/>
          <w:szCs w:val="26"/>
        </w:rPr>
        <w:t xml:space="preserve">(sistemática do banco e da empresa de publicidade de ocultar o verdadeiro sacador do dinheiro), </w:t>
      </w:r>
      <w:r>
        <w:rPr>
          <w:rFonts w:ascii="Garamond" w:hAnsi="Garamond"/>
          <w:i/>
          <w:sz w:val="26"/>
          <w:szCs w:val="26"/>
        </w:rPr>
        <w:t xml:space="preserve">que, por sua eficácia, permitiu que os fatos permanecessem encobertos por quase dois anos, </w:t>
      </w:r>
      <w:r>
        <w:rPr>
          <w:rFonts w:ascii="Garamond" w:hAnsi="Garamond"/>
          <w:i/>
          <w:sz w:val="26"/>
          <w:szCs w:val="26"/>
          <w:u w:val="single"/>
        </w:rPr>
        <w:t>até mesmo se o próprio</w:t>
      </w:r>
      <w:r w:rsidRPr="00465E89">
        <w:rPr>
          <w:rFonts w:ascii="Garamond" w:hAnsi="Garamond"/>
          <w:i/>
          <w:sz w:val="26"/>
          <w:szCs w:val="26"/>
          <w:u w:val="single"/>
        </w:rPr>
        <w:t xml:space="preserve"> J.P.C. tivesse se dirigido pessoalmente à agência do Banco R. em </w:t>
      </w:r>
      <w:r w:rsidR="00F1113C" w:rsidRPr="00465E89">
        <w:rPr>
          <w:rFonts w:ascii="Garamond" w:hAnsi="Garamond"/>
          <w:i/>
          <w:sz w:val="26"/>
          <w:szCs w:val="26"/>
          <w:u w:val="single"/>
        </w:rPr>
        <w:t>Brasília</w:t>
      </w:r>
      <w:r w:rsidRPr="00465E89">
        <w:rPr>
          <w:rFonts w:ascii="Garamond" w:hAnsi="Garamond"/>
          <w:i/>
          <w:sz w:val="26"/>
          <w:szCs w:val="26"/>
          <w:u w:val="single"/>
        </w:rPr>
        <w:t>, teria praticado o crime de lavagem de dinheiro</w:t>
      </w:r>
      <w:r>
        <w:rPr>
          <w:rFonts w:ascii="Garamond" w:hAnsi="Garamond"/>
          <w:i/>
          <w:sz w:val="26"/>
          <w:szCs w:val="26"/>
        </w:rPr>
        <w:t xml:space="preserve">” </w:t>
      </w:r>
      <w:r>
        <w:rPr>
          <w:rFonts w:ascii="Garamond" w:hAnsi="Garamond"/>
          <w:sz w:val="26"/>
          <w:szCs w:val="26"/>
        </w:rPr>
        <w:t xml:space="preserve">(voto Min. Joaquim Barbosa, fls.666 do ac., sem grifos no original) </w:t>
      </w:r>
    </w:p>
    <w:p w:rsidR="00465E89" w:rsidRDefault="00465E89" w:rsidP="00392C68">
      <w:pPr>
        <w:tabs>
          <w:tab w:val="left" w:pos="2835"/>
        </w:tabs>
        <w:spacing w:after="0" w:line="360" w:lineRule="auto"/>
        <w:ind w:left="567" w:firstLine="2268"/>
        <w:jc w:val="both"/>
        <w:rPr>
          <w:rFonts w:ascii="Garamond" w:hAnsi="Garamond"/>
          <w:sz w:val="26"/>
          <w:szCs w:val="26"/>
        </w:rPr>
      </w:pPr>
    </w:p>
    <w:p w:rsidR="00465E89" w:rsidRDefault="00465E89"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E, mais adiante:</w:t>
      </w:r>
    </w:p>
    <w:p w:rsidR="00465E89" w:rsidRDefault="00465E89" w:rsidP="00392C68">
      <w:pPr>
        <w:tabs>
          <w:tab w:val="left" w:pos="2835"/>
        </w:tabs>
        <w:spacing w:after="0" w:line="360" w:lineRule="auto"/>
        <w:ind w:left="567" w:firstLine="2268"/>
        <w:jc w:val="both"/>
        <w:rPr>
          <w:rFonts w:ascii="Garamond" w:hAnsi="Garamond"/>
          <w:sz w:val="26"/>
          <w:szCs w:val="26"/>
        </w:rPr>
      </w:pPr>
    </w:p>
    <w:p w:rsidR="00465E89" w:rsidRPr="00465E89" w:rsidRDefault="00465E89" w:rsidP="00AF078F">
      <w:pPr>
        <w:tabs>
          <w:tab w:val="left" w:pos="2835"/>
        </w:tabs>
        <w:spacing w:after="0" w:line="360" w:lineRule="auto"/>
        <w:ind w:left="1701" w:firstLine="2268"/>
        <w:jc w:val="both"/>
        <w:rPr>
          <w:rFonts w:ascii="Garamond" w:hAnsi="Garamond"/>
          <w:i/>
          <w:sz w:val="26"/>
          <w:szCs w:val="26"/>
        </w:rPr>
      </w:pPr>
      <w:r>
        <w:rPr>
          <w:rFonts w:ascii="Garamond" w:hAnsi="Garamond"/>
          <w:sz w:val="26"/>
          <w:szCs w:val="26"/>
        </w:rPr>
        <w:t>“</w:t>
      </w:r>
      <w:r>
        <w:rPr>
          <w:rFonts w:ascii="Garamond" w:hAnsi="Garamond"/>
          <w:i/>
          <w:sz w:val="26"/>
          <w:szCs w:val="26"/>
        </w:rPr>
        <w:t xml:space="preserve">Não há, no caso, mero exaurimento do crime de corrupção, pois o meio empregado para receber vantagem indevida configurou, no caso, o crime autônomo de lavagem de dinheiro, que atingiu bem </w:t>
      </w:r>
      <w:r w:rsidR="00F1113C">
        <w:rPr>
          <w:rFonts w:ascii="Garamond" w:hAnsi="Garamond"/>
          <w:i/>
          <w:sz w:val="26"/>
          <w:szCs w:val="26"/>
        </w:rPr>
        <w:t>jurídico</w:t>
      </w:r>
      <w:r>
        <w:rPr>
          <w:rFonts w:ascii="Garamond" w:hAnsi="Garamond"/>
          <w:i/>
          <w:sz w:val="26"/>
          <w:szCs w:val="26"/>
        </w:rPr>
        <w:t xml:space="preserve"> distinto”</w:t>
      </w:r>
      <w:r w:rsidRPr="00465E89">
        <w:rPr>
          <w:rFonts w:ascii="Garamond" w:hAnsi="Garamond"/>
          <w:sz w:val="26"/>
          <w:szCs w:val="26"/>
        </w:rPr>
        <w:t xml:space="preserve"> </w:t>
      </w:r>
      <w:r>
        <w:rPr>
          <w:rFonts w:ascii="Garamond" w:hAnsi="Garamond"/>
          <w:sz w:val="26"/>
          <w:szCs w:val="26"/>
        </w:rPr>
        <w:t>(voto Min. Joaquim Barbosa, fls.668 do ac.)</w:t>
      </w:r>
      <w:r w:rsidR="00EB0675">
        <w:rPr>
          <w:rStyle w:val="Refdenotaderodap"/>
          <w:rFonts w:ascii="Garamond" w:hAnsi="Garamond"/>
          <w:sz w:val="26"/>
          <w:szCs w:val="26"/>
        </w:rPr>
        <w:footnoteReference w:id="32"/>
      </w:r>
    </w:p>
    <w:p w:rsidR="00465E89" w:rsidRDefault="00465E89" w:rsidP="00392C68">
      <w:pPr>
        <w:tabs>
          <w:tab w:val="left" w:pos="2835"/>
        </w:tabs>
        <w:spacing w:after="0" w:line="360" w:lineRule="auto"/>
        <w:ind w:left="567" w:firstLine="2268"/>
        <w:jc w:val="both"/>
        <w:rPr>
          <w:rFonts w:ascii="Garamond" w:hAnsi="Garamond"/>
          <w:sz w:val="26"/>
          <w:szCs w:val="26"/>
        </w:rPr>
      </w:pPr>
    </w:p>
    <w:p w:rsidR="000674D7" w:rsidRDefault="002D7050"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A nosso ver, tal construção acaba por </w:t>
      </w:r>
      <w:r>
        <w:rPr>
          <w:rFonts w:ascii="Garamond" w:hAnsi="Garamond"/>
          <w:i/>
          <w:sz w:val="26"/>
          <w:szCs w:val="26"/>
        </w:rPr>
        <w:t>inverter</w:t>
      </w:r>
      <w:r w:rsidR="00B47D3F">
        <w:rPr>
          <w:rFonts w:ascii="Garamond" w:hAnsi="Garamond"/>
          <w:i/>
          <w:sz w:val="26"/>
          <w:szCs w:val="26"/>
        </w:rPr>
        <w:t xml:space="preserve"> </w:t>
      </w:r>
      <w:r w:rsidR="00B47D3F">
        <w:rPr>
          <w:rFonts w:ascii="Garamond" w:hAnsi="Garamond"/>
          <w:sz w:val="26"/>
          <w:szCs w:val="26"/>
        </w:rPr>
        <w:t>a lógica do tipo penal</w:t>
      </w:r>
      <w:r w:rsidR="004736A1">
        <w:rPr>
          <w:rFonts w:ascii="Garamond" w:hAnsi="Garamond"/>
          <w:sz w:val="26"/>
          <w:szCs w:val="26"/>
        </w:rPr>
        <w:t xml:space="preserve"> do art.1º </w:t>
      </w:r>
      <w:r w:rsidR="004736A1">
        <w:rPr>
          <w:rFonts w:ascii="Garamond" w:hAnsi="Garamond"/>
          <w:i/>
          <w:sz w:val="26"/>
          <w:szCs w:val="26"/>
        </w:rPr>
        <w:t xml:space="preserve">caput </w:t>
      </w:r>
      <w:r w:rsidR="004736A1">
        <w:rPr>
          <w:rFonts w:ascii="Garamond" w:hAnsi="Garamond"/>
          <w:sz w:val="26"/>
          <w:szCs w:val="26"/>
        </w:rPr>
        <w:t>da Lei 9.613/98</w:t>
      </w:r>
      <w:r w:rsidR="00B47D3F">
        <w:rPr>
          <w:rFonts w:ascii="Garamond" w:hAnsi="Garamond"/>
          <w:sz w:val="26"/>
          <w:szCs w:val="26"/>
        </w:rPr>
        <w:t xml:space="preserve">. A </w:t>
      </w:r>
      <w:r w:rsidR="00B47D3F">
        <w:rPr>
          <w:rFonts w:ascii="Garamond" w:hAnsi="Garamond"/>
          <w:i/>
          <w:sz w:val="26"/>
          <w:szCs w:val="26"/>
        </w:rPr>
        <w:t xml:space="preserve">lavagem de dinheiro </w:t>
      </w:r>
      <w:r w:rsidR="00B47D3F">
        <w:rPr>
          <w:rFonts w:ascii="Garamond" w:hAnsi="Garamond"/>
          <w:sz w:val="26"/>
          <w:szCs w:val="26"/>
        </w:rPr>
        <w:t xml:space="preserve">se </w:t>
      </w:r>
      <w:r w:rsidR="001D06BD">
        <w:rPr>
          <w:rFonts w:ascii="Garamond" w:hAnsi="Garamond"/>
          <w:sz w:val="26"/>
          <w:szCs w:val="26"/>
        </w:rPr>
        <w:t>identifica</w:t>
      </w:r>
      <w:r w:rsidR="00B47D3F">
        <w:rPr>
          <w:rFonts w:ascii="Garamond" w:hAnsi="Garamond"/>
          <w:sz w:val="26"/>
          <w:szCs w:val="26"/>
        </w:rPr>
        <w:t xml:space="preserve"> pelo uso de sistemas para encobrir o capital </w:t>
      </w:r>
      <w:r w:rsidR="00B47D3F">
        <w:rPr>
          <w:rFonts w:ascii="Garamond" w:hAnsi="Garamond"/>
          <w:i/>
          <w:sz w:val="26"/>
          <w:szCs w:val="26"/>
        </w:rPr>
        <w:t xml:space="preserve">produto de infração, </w:t>
      </w:r>
      <w:r w:rsidR="00B47D3F">
        <w:rPr>
          <w:rFonts w:ascii="Garamond" w:hAnsi="Garamond"/>
          <w:sz w:val="26"/>
          <w:szCs w:val="26"/>
        </w:rPr>
        <w:t xml:space="preserve">ou seja, ela acontece </w:t>
      </w:r>
      <w:r w:rsidR="00B47D3F">
        <w:rPr>
          <w:rFonts w:ascii="Garamond" w:hAnsi="Garamond"/>
          <w:i/>
          <w:sz w:val="26"/>
          <w:szCs w:val="26"/>
        </w:rPr>
        <w:t xml:space="preserve">após </w:t>
      </w:r>
      <w:r w:rsidR="00B47D3F">
        <w:rPr>
          <w:rFonts w:ascii="Garamond" w:hAnsi="Garamond"/>
          <w:sz w:val="26"/>
          <w:szCs w:val="26"/>
        </w:rPr>
        <w:t xml:space="preserve">a prática delitiva antecedente. </w:t>
      </w:r>
      <w:r>
        <w:rPr>
          <w:rFonts w:ascii="Garamond" w:hAnsi="Garamond"/>
          <w:sz w:val="26"/>
          <w:szCs w:val="26"/>
        </w:rPr>
        <w:t xml:space="preserve">Por isso, </w:t>
      </w:r>
      <w:r w:rsidR="000674D7">
        <w:rPr>
          <w:rFonts w:ascii="Garamond" w:hAnsi="Garamond"/>
          <w:sz w:val="26"/>
          <w:szCs w:val="26"/>
        </w:rPr>
        <w:t xml:space="preserve">qualquer mecanismo de </w:t>
      </w:r>
      <w:r w:rsidR="000674D7">
        <w:rPr>
          <w:rFonts w:ascii="Garamond" w:hAnsi="Garamond"/>
          <w:i/>
          <w:sz w:val="26"/>
          <w:szCs w:val="26"/>
        </w:rPr>
        <w:t xml:space="preserve">dissimulação </w:t>
      </w:r>
      <w:r w:rsidR="000674D7">
        <w:rPr>
          <w:rFonts w:ascii="Garamond" w:hAnsi="Garamond"/>
          <w:sz w:val="26"/>
          <w:szCs w:val="26"/>
        </w:rPr>
        <w:t xml:space="preserve">que </w:t>
      </w:r>
      <w:r w:rsidR="000674D7">
        <w:rPr>
          <w:rFonts w:ascii="Garamond" w:hAnsi="Garamond"/>
          <w:i/>
          <w:sz w:val="26"/>
          <w:szCs w:val="26"/>
        </w:rPr>
        <w:t xml:space="preserve">anteceda </w:t>
      </w:r>
      <w:r w:rsidR="000674D7">
        <w:rPr>
          <w:rFonts w:ascii="Garamond" w:hAnsi="Garamond"/>
          <w:sz w:val="26"/>
          <w:szCs w:val="26"/>
        </w:rPr>
        <w:t xml:space="preserve">o delito de </w:t>
      </w:r>
      <w:r w:rsidR="000674D7">
        <w:rPr>
          <w:rFonts w:ascii="Garamond" w:hAnsi="Garamond"/>
          <w:i/>
          <w:sz w:val="26"/>
          <w:szCs w:val="26"/>
        </w:rPr>
        <w:t>corrupção</w:t>
      </w:r>
      <w:r w:rsidR="000674D7">
        <w:rPr>
          <w:rFonts w:ascii="Garamond" w:hAnsi="Garamond"/>
          <w:sz w:val="26"/>
          <w:szCs w:val="26"/>
        </w:rPr>
        <w:t xml:space="preserve"> não pode ser imputado a titulo de </w:t>
      </w:r>
      <w:r w:rsidR="000674D7">
        <w:rPr>
          <w:rFonts w:ascii="Garamond" w:hAnsi="Garamond"/>
          <w:i/>
          <w:sz w:val="26"/>
          <w:szCs w:val="26"/>
        </w:rPr>
        <w:t>lavagem de dinheiro</w:t>
      </w:r>
      <w:r>
        <w:rPr>
          <w:rFonts w:ascii="Garamond" w:hAnsi="Garamond"/>
          <w:i/>
          <w:sz w:val="26"/>
          <w:szCs w:val="26"/>
        </w:rPr>
        <w:t xml:space="preserve">, </w:t>
      </w:r>
      <w:r>
        <w:rPr>
          <w:rFonts w:ascii="Garamond" w:hAnsi="Garamond"/>
          <w:sz w:val="26"/>
          <w:szCs w:val="26"/>
        </w:rPr>
        <w:t xml:space="preserve">ao menos em relação ao </w:t>
      </w:r>
      <w:r w:rsidRPr="002D7050">
        <w:rPr>
          <w:rFonts w:ascii="Garamond" w:hAnsi="Garamond"/>
          <w:i/>
          <w:sz w:val="26"/>
          <w:szCs w:val="26"/>
        </w:rPr>
        <w:t>c</w:t>
      </w:r>
      <w:r w:rsidR="000674D7">
        <w:rPr>
          <w:rFonts w:ascii="Garamond" w:hAnsi="Garamond"/>
          <w:i/>
          <w:sz w:val="26"/>
          <w:szCs w:val="26"/>
        </w:rPr>
        <w:t xml:space="preserve">orrompido. </w:t>
      </w:r>
    </w:p>
    <w:p w:rsidR="004736A1" w:rsidRDefault="004736A1" w:rsidP="00AF078F">
      <w:pPr>
        <w:tabs>
          <w:tab w:val="left" w:pos="2835"/>
        </w:tabs>
        <w:spacing w:after="0" w:line="360" w:lineRule="auto"/>
        <w:jc w:val="both"/>
        <w:rPr>
          <w:rFonts w:ascii="Garamond" w:hAnsi="Garamond"/>
          <w:i/>
          <w:sz w:val="26"/>
          <w:szCs w:val="26"/>
        </w:rPr>
      </w:pPr>
    </w:p>
    <w:p w:rsidR="004736A1" w:rsidRPr="00450015" w:rsidRDefault="00130355"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 xml:space="preserve">  </w:t>
      </w:r>
      <w:r w:rsidR="004736A1">
        <w:rPr>
          <w:rFonts w:ascii="Garamond" w:hAnsi="Garamond"/>
          <w:sz w:val="26"/>
          <w:szCs w:val="26"/>
        </w:rPr>
        <w:t>O próprio voto</w:t>
      </w:r>
      <w:r w:rsidR="001D06BD">
        <w:rPr>
          <w:rFonts w:ascii="Garamond" w:hAnsi="Garamond"/>
          <w:sz w:val="26"/>
          <w:szCs w:val="26"/>
        </w:rPr>
        <w:t xml:space="preserve"> do e. Relator – ao qual dedicamos respeito e admiração -</w:t>
      </w:r>
      <w:r w:rsidR="004736A1">
        <w:rPr>
          <w:rFonts w:ascii="Garamond" w:hAnsi="Garamond"/>
          <w:sz w:val="26"/>
          <w:szCs w:val="26"/>
        </w:rPr>
        <w:t xml:space="preserve"> afirma que o suposto esquema de dissimulação foi </w:t>
      </w:r>
      <w:r w:rsidR="004736A1">
        <w:rPr>
          <w:rFonts w:ascii="Garamond" w:hAnsi="Garamond"/>
          <w:i/>
          <w:sz w:val="26"/>
          <w:szCs w:val="26"/>
        </w:rPr>
        <w:t xml:space="preserve">meio </w:t>
      </w:r>
      <w:r w:rsidR="00450015">
        <w:rPr>
          <w:rFonts w:ascii="Garamond" w:hAnsi="Garamond"/>
          <w:sz w:val="26"/>
          <w:szCs w:val="26"/>
        </w:rPr>
        <w:t xml:space="preserve">para o </w:t>
      </w:r>
      <w:r w:rsidR="00450015">
        <w:rPr>
          <w:rFonts w:ascii="Garamond" w:hAnsi="Garamond"/>
          <w:i/>
          <w:sz w:val="26"/>
          <w:szCs w:val="26"/>
        </w:rPr>
        <w:t xml:space="preserve">recebimento. </w:t>
      </w:r>
      <w:r w:rsidR="00450015">
        <w:rPr>
          <w:rFonts w:ascii="Garamond" w:hAnsi="Garamond"/>
          <w:sz w:val="26"/>
          <w:szCs w:val="26"/>
        </w:rPr>
        <w:t xml:space="preserve">Se não existe </w:t>
      </w:r>
      <w:r w:rsidR="00450015">
        <w:rPr>
          <w:rFonts w:ascii="Garamond" w:hAnsi="Garamond"/>
          <w:i/>
          <w:sz w:val="26"/>
          <w:szCs w:val="26"/>
        </w:rPr>
        <w:t xml:space="preserve">consunção </w:t>
      </w:r>
      <w:r w:rsidR="00450015">
        <w:rPr>
          <w:rFonts w:ascii="Garamond" w:hAnsi="Garamond"/>
          <w:sz w:val="26"/>
          <w:szCs w:val="26"/>
        </w:rPr>
        <w:t>– que parece clara – há</w:t>
      </w:r>
      <w:r w:rsidR="001D06BD">
        <w:rPr>
          <w:rFonts w:ascii="Garamond" w:hAnsi="Garamond"/>
          <w:sz w:val="26"/>
          <w:szCs w:val="26"/>
        </w:rPr>
        <w:t xml:space="preserve"> ao menos</w:t>
      </w:r>
      <w:r w:rsidR="00450015">
        <w:rPr>
          <w:rFonts w:ascii="Garamond" w:hAnsi="Garamond"/>
          <w:sz w:val="26"/>
          <w:szCs w:val="26"/>
        </w:rPr>
        <w:t xml:space="preserve"> uma segmentação de atos onde a suposta </w:t>
      </w:r>
      <w:r w:rsidR="00450015">
        <w:rPr>
          <w:rFonts w:ascii="Garamond" w:hAnsi="Garamond"/>
          <w:i/>
          <w:sz w:val="26"/>
          <w:szCs w:val="26"/>
        </w:rPr>
        <w:t xml:space="preserve">lavagem </w:t>
      </w:r>
      <w:r w:rsidR="00450015">
        <w:rPr>
          <w:rFonts w:ascii="Garamond" w:hAnsi="Garamond"/>
          <w:sz w:val="26"/>
          <w:szCs w:val="26"/>
        </w:rPr>
        <w:t xml:space="preserve">antecede o </w:t>
      </w:r>
      <w:r w:rsidR="00450015">
        <w:rPr>
          <w:rFonts w:ascii="Garamond" w:hAnsi="Garamond"/>
          <w:i/>
          <w:sz w:val="26"/>
          <w:szCs w:val="26"/>
        </w:rPr>
        <w:t>crime antecedente</w:t>
      </w:r>
      <w:r w:rsidR="001D06BD">
        <w:rPr>
          <w:rFonts w:ascii="Garamond" w:hAnsi="Garamond"/>
          <w:sz w:val="26"/>
          <w:szCs w:val="26"/>
        </w:rPr>
        <w:t xml:space="preserve">, o que não parece </w:t>
      </w:r>
      <w:r w:rsidR="00074DC2">
        <w:rPr>
          <w:rFonts w:ascii="Garamond" w:hAnsi="Garamond"/>
          <w:sz w:val="26"/>
          <w:szCs w:val="26"/>
        </w:rPr>
        <w:t xml:space="preserve">admissível. </w:t>
      </w:r>
    </w:p>
    <w:p w:rsidR="000674D7" w:rsidRDefault="000674D7" w:rsidP="00392C68">
      <w:pPr>
        <w:tabs>
          <w:tab w:val="left" w:pos="2835"/>
        </w:tabs>
        <w:spacing w:after="0" w:line="360" w:lineRule="auto"/>
        <w:ind w:left="567" w:firstLine="2268"/>
        <w:jc w:val="both"/>
        <w:rPr>
          <w:rFonts w:ascii="Garamond" w:hAnsi="Garamond"/>
          <w:i/>
          <w:sz w:val="26"/>
          <w:szCs w:val="26"/>
        </w:rPr>
      </w:pPr>
    </w:p>
    <w:p w:rsidR="001376CA" w:rsidRPr="001376CA" w:rsidRDefault="001376CA"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lastRenderedPageBreak/>
        <w:t xml:space="preserve">O voto da </w:t>
      </w:r>
      <w:r w:rsidR="00450015">
        <w:rPr>
          <w:rFonts w:ascii="Garamond" w:hAnsi="Garamond"/>
          <w:sz w:val="26"/>
          <w:szCs w:val="26"/>
        </w:rPr>
        <w:t xml:space="preserve">e. </w:t>
      </w:r>
      <w:r>
        <w:rPr>
          <w:rFonts w:ascii="Garamond" w:hAnsi="Garamond"/>
          <w:sz w:val="26"/>
          <w:szCs w:val="26"/>
        </w:rPr>
        <w:t>Ministra Rosa Weber, ao tratar do tema, trouxe inúmeros julgados da justiça norte americana “</w:t>
      </w:r>
      <w:r>
        <w:rPr>
          <w:rFonts w:ascii="Garamond" w:hAnsi="Garamond"/>
          <w:i/>
          <w:sz w:val="26"/>
          <w:szCs w:val="26"/>
        </w:rPr>
        <w:t xml:space="preserve">no sentido de que a lavagem de dinheiro somente se aplica para </w:t>
      </w:r>
      <w:r w:rsidRPr="007B7F06">
        <w:rPr>
          <w:rFonts w:ascii="Garamond" w:hAnsi="Garamond"/>
          <w:i/>
          <w:sz w:val="26"/>
          <w:szCs w:val="26"/>
          <w:u w:val="single"/>
        </w:rPr>
        <w:t>atos posteriores</w:t>
      </w:r>
      <w:r>
        <w:rPr>
          <w:rFonts w:ascii="Garamond" w:hAnsi="Garamond"/>
          <w:i/>
          <w:sz w:val="26"/>
          <w:szCs w:val="26"/>
        </w:rPr>
        <w:t xml:space="preserve"> à consumação do crime antecedente”</w:t>
      </w:r>
      <w:r>
        <w:rPr>
          <w:rStyle w:val="Refdenotaderodap"/>
          <w:rFonts w:ascii="Garamond" w:hAnsi="Garamond"/>
          <w:i/>
          <w:sz w:val="26"/>
          <w:szCs w:val="26"/>
        </w:rPr>
        <w:footnoteReference w:id="33"/>
      </w:r>
      <w:r w:rsidR="00F1113C">
        <w:rPr>
          <w:rFonts w:ascii="Garamond" w:hAnsi="Garamond"/>
          <w:sz w:val="26"/>
          <w:szCs w:val="26"/>
        </w:rPr>
        <w:t>.</w:t>
      </w:r>
    </w:p>
    <w:p w:rsidR="001376CA" w:rsidRDefault="001376CA" w:rsidP="00392C68">
      <w:pPr>
        <w:tabs>
          <w:tab w:val="left" w:pos="2835"/>
        </w:tabs>
        <w:spacing w:after="0" w:line="360" w:lineRule="auto"/>
        <w:ind w:left="567" w:firstLine="2268"/>
        <w:jc w:val="both"/>
        <w:rPr>
          <w:rFonts w:ascii="Garamond" w:hAnsi="Garamond"/>
          <w:sz w:val="26"/>
          <w:szCs w:val="26"/>
        </w:rPr>
      </w:pPr>
    </w:p>
    <w:p w:rsidR="003326B4" w:rsidRDefault="003326B4" w:rsidP="00392C68">
      <w:pPr>
        <w:tabs>
          <w:tab w:val="left" w:pos="2835"/>
        </w:tabs>
        <w:spacing w:after="0" w:line="360" w:lineRule="auto"/>
        <w:ind w:left="567" w:firstLine="2268"/>
        <w:jc w:val="both"/>
        <w:rPr>
          <w:rFonts w:ascii="Garamond" w:hAnsi="Garamond"/>
          <w:sz w:val="26"/>
          <w:szCs w:val="26"/>
        </w:rPr>
      </w:pPr>
      <w:r w:rsidRPr="00A91256">
        <w:rPr>
          <w:rFonts w:ascii="Garamond" w:hAnsi="Garamond"/>
          <w:sz w:val="26"/>
          <w:szCs w:val="26"/>
        </w:rPr>
        <w:t xml:space="preserve">Na mesma linha, o Min. </w:t>
      </w:r>
      <w:r w:rsidR="00A91256" w:rsidRPr="00A91256">
        <w:rPr>
          <w:rFonts w:ascii="Garamond" w:hAnsi="Garamond"/>
          <w:sz w:val="26"/>
          <w:szCs w:val="26"/>
        </w:rPr>
        <w:t>Cezar Pelus</w:t>
      </w:r>
      <w:r w:rsidRPr="00A91256">
        <w:rPr>
          <w:rFonts w:ascii="Garamond" w:hAnsi="Garamond"/>
          <w:sz w:val="26"/>
          <w:szCs w:val="26"/>
        </w:rPr>
        <w:t>o apontou que:</w:t>
      </w:r>
    </w:p>
    <w:p w:rsidR="003326B4" w:rsidRDefault="003326B4" w:rsidP="00392C68">
      <w:pPr>
        <w:tabs>
          <w:tab w:val="left" w:pos="2835"/>
        </w:tabs>
        <w:spacing w:after="0" w:line="360" w:lineRule="auto"/>
        <w:ind w:left="567" w:firstLine="2268"/>
        <w:jc w:val="both"/>
        <w:rPr>
          <w:rFonts w:ascii="Garamond" w:hAnsi="Garamond"/>
          <w:sz w:val="26"/>
          <w:szCs w:val="26"/>
        </w:rPr>
      </w:pPr>
    </w:p>
    <w:p w:rsidR="003326B4" w:rsidRPr="00BE1165" w:rsidRDefault="003326B4" w:rsidP="00AF078F">
      <w:pPr>
        <w:tabs>
          <w:tab w:val="left" w:pos="2835"/>
        </w:tabs>
        <w:spacing w:after="0" w:line="360" w:lineRule="auto"/>
        <w:ind w:left="1701" w:firstLine="2268"/>
        <w:jc w:val="both"/>
        <w:rPr>
          <w:rFonts w:ascii="Garamond" w:hAnsi="Garamond"/>
          <w:sz w:val="26"/>
          <w:szCs w:val="26"/>
        </w:rPr>
      </w:pPr>
      <w:r>
        <w:rPr>
          <w:rFonts w:ascii="Garamond" w:hAnsi="Garamond"/>
          <w:sz w:val="26"/>
          <w:szCs w:val="26"/>
        </w:rPr>
        <w:t>“</w:t>
      </w:r>
      <w:r w:rsidR="00BE1165">
        <w:rPr>
          <w:rFonts w:ascii="Garamond" w:hAnsi="Garamond"/>
          <w:i/>
          <w:sz w:val="26"/>
          <w:szCs w:val="26"/>
        </w:rPr>
        <w:t xml:space="preserve">Em síntese, creio não se deva confundir o ato de ocultar e dissimular a natureza ilícita dos recursos, presente no tipo penal de lavagem de dinheiro, e que a doutrina especializada descreve como estrategemas comumente adotados para que o produto do crime antecedente – seja progressivamente reintroduzido na economia, agora com aparência de licitude, </w:t>
      </w:r>
      <w:r w:rsidR="00BE1165" w:rsidRPr="00BE1165">
        <w:rPr>
          <w:rFonts w:ascii="Garamond" w:hAnsi="Garamond"/>
          <w:i/>
          <w:sz w:val="26"/>
          <w:szCs w:val="26"/>
          <w:u w:val="single"/>
        </w:rPr>
        <w:t xml:space="preserve">com os atos tendentes a evitar-lhe o confisco ainda durante o </w:t>
      </w:r>
      <w:r w:rsidR="00BE1165" w:rsidRPr="00BE1165">
        <w:rPr>
          <w:rFonts w:ascii="Garamond" w:hAnsi="Garamond"/>
          <w:sz w:val="26"/>
          <w:szCs w:val="26"/>
          <w:u w:val="single"/>
        </w:rPr>
        <w:t xml:space="preserve">iter criminis </w:t>
      </w:r>
      <w:r w:rsidR="00BE1165" w:rsidRPr="00BE1165">
        <w:rPr>
          <w:rFonts w:ascii="Garamond" w:hAnsi="Garamond"/>
          <w:i/>
          <w:sz w:val="26"/>
          <w:szCs w:val="26"/>
          <w:u w:val="single"/>
        </w:rPr>
        <w:t>do delito antecedente, em outras palavras, para garantir a própria obtenção do resultado do delito.</w:t>
      </w:r>
      <w:r w:rsidR="00BE1165">
        <w:rPr>
          <w:rFonts w:ascii="Garamond" w:hAnsi="Garamond"/>
          <w:i/>
          <w:sz w:val="26"/>
          <w:szCs w:val="26"/>
        </w:rPr>
        <w:t xml:space="preserve">” </w:t>
      </w:r>
      <w:r w:rsidR="00BE1165">
        <w:rPr>
          <w:rFonts w:ascii="Garamond" w:hAnsi="Garamond"/>
          <w:sz w:val="26"/>
          <w:szCs w:val="26"/>
        </w:rPr>
        <w:t>(fls.2280 d0 acórdão, sem grifos)</w:t>
      </w:r>
    </w:p>
    <w:p w:rsidR="003326B4" w:rsidRDefault="003326B4" w:rsidP="00392C68">
      <w:pPr>
        <w:tabs>
          <w:tab w:val="left" w:pos="2835"/>
        </w:tabs>
        <w:spacing w:after="0" w:line="360" w:lineRule="auto"/>
        <w:ind w:left="567" w:firstLine="2268"/>
        <w:jc w:val="both"/>
        <w:rPr>
          <w:rFonts w:ascii="Garamond" w:hAnsi="Garamond"/>
          <w:sz w:val="26"/>
          <w:szCs w:val="26"/>
        </w:rPr>
      </w:pPr>
    </w:p>
    <w:p w:rsidR="002D2FD4" w:rsidRDefault="002D5C1D"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Ainda que se discuta</w:t>
      </w:r>
      <w:r>
        <w:rPr>
          <w:rFonts w:ascii="Garamond" w:hAnsi="Garamond"/>
          <w:i/>
          <w:sz w:val="26"/>
          <w:szCs w:val="26"/>
        </w:rPr>
        <w:t xml:space="preserve"> </w:t>
      </w:r>
      <w:r>
        <w:rPr>
          <w:rFonts w:ascii="Garamond" w:hAnsi="Garamond"/>
          <w:sz w:val="26"/>
          <w:szCs w:val="26"/>
        </w:rPr>
        <w:t xml:space="preserve">se o </w:t>
      </w:r>
      <w:r>
        <w:rPr>
          <w:rFonts w:ascii="Garamond" w:hAnsi="Garamond"/>
          <w:i/>
          <w:sz w:val="26"/>
          <w:szCs w:val="26"/>
        </w:rPr>
        <w:t xml:space="preserve">recebimento da vantagem </w:t>
      </w:r>
      <w:r>
        <w:rPr>
          <w:rFonts w:ascii="Garamond" w:hAnsi="Garamond"/>
          <w:sz w:val="26"/>
          <w:szCs w:val="26"/>
        </w:rPr>
        <w:t xml:space="preserve">é o momento da </w:t>
      </w:r>
      <w:r>
        <w:rPr>
          <w:rFonts w:ascii="Garamond" w:hAnsi="Garamond"/>
          <w:i/>
          <w:sz w:val="26"/>
          <w:szCs w:val="26"/>
        </w:rPr>
        <w:t xml:space="preserve">consumação da corrupção, </w:t>
      </w:r>
      <w:r>
        <w:rPr>
          <w:rFonts w:ascii="Garamond" w:hAnsi="Garamond"/>
          <w:sz w:val="26"/>
          <w:szCs w:val="26"/>
        </w:rPr>
        <w:t xml:space="preserve">ou mero </w:t>
      </w:r>
      <w:r>
        <w:rPr>
          <w:rFonts w:ascii="Garamond" w:hAnsi="Garamond"/>
          <w:i/>
          <w:sz w:val="26"/>
          <w:szCs w:val="26"/>
        </w:rPr>
        <w:t xml:space="preserve">exaurimento </w:t>
      </w:r>
      <w:r>
        <w:rPr>
          <w:rFonts w:ascii="Garamond" w:hAnsi="Garamond"/>
          <w:sz w:val="26"/>
          <w:szCs w:val="26"/>
        </w:rPr>
        <w:t xml:space="preserve">de </w:t>
      </w:r>
      <w:r w:rsidR="001D06BD">
        <w:rPr>
          <w:rFonts w:ascii="Garamond" w:hAnsi="Garamond"/>
          <w:i/>
          <w:sz w:val="26"/>
          <w:szCs w:val="26"/>
        </w:rPr>
        <w:t xml:space="preserve">solicitação anterior – </w:t>
      </w:r>
      <w:r w:rsidR="001D06BD">
        <w:rPr>
          <w:rFonts w:ascii="Garamond" w:hAnsi="Garamond"/>
          <w:sz w:val="26"/>
          <w:szCs w:val="26"/>
        </w:rPr>
        <w:t>como alhures indicado -</w:t>
      </w:r>
      <w:r>
        <w:rPr>
          <w:rFonts w:ascii="Garamond" w:hAnsi="Garamond"/>
          <w:i/>
          <w:sz w:val="26"/>
          <w:szCs w:val="26"/>
        </w:rPr>
        <w:t xml:space="preserve"> </w:t>
      </w:r>
      <w:r>
        <w:rPr>
          <w:rFonts w:ascii="Garamond" w:hAnsi="Garamond"/>
          <w:sz w:val="26"/>
          <w:szCs w:val="26"/>
        </w:rPr>
        <w:t xml:space="preserve">fato é que o </w:t>
      </w:r>
      <w:r>
        <w:rPr>
          <w:rFonts w:ascii="Garamond" w:hAnsi="Garamond"/>
          <w:i/>
          <w:sz w:val="26"/>
          <w:szCs w:val="26"/>
        </w:rPr>
        <w:t xml:space="preserve">produto </w:t>
      </w:r>
      <w:r>
        <w:rPr>
          <w:rFonts w:ascii="Garamond" w:hAnsi="Garamond"/>
          <w:sz w:val="26"/>
          <w:szCs w:val="26"/>
        </w:rPr>
        <w:t xml:space="preserve">da corrupção só existe para o </w:t>
      </w:r>
      <w:r>
        <w:rPr>
          <w:rFonts w:ascii="Garamond" w:hAnsi="Garamond"/>
          <w:i/>
          <w:sz w:val="26"/>
          <w:szCs w:val="26"/>
        </w:rPr>
        <w:t xml:space="preserve">corruptor </w:t>
      </w:r>
      <w:r>
        <w:rPr>
          <w:rFonts w:ascii="Garamond" w:hAnsi="Garamond"/>
          <w:sz w:val="26"/>
          <w:szCs w:val="26"/>
        </w:rPr>
        <w:t xml:space="preserve">a partir do momento que este passa a dele </w:t>
      </w:r>
      <w:r>
        <w:rPr>
          <w:rFonts w:ascii="Garamond" w:hAnsi="Garamond"/>
          <w:i/>
          <w:sz w:val="26"/>
          <w:szCs w:val="26"/>
        </w:rPr>
        <w:t xml:space="preserve">dispor, </w:t>
      </w:r>
      <w:r>
        <w:rPr>
          <w:rFonts w:ascii="Garamond" w:hAnsi="Garamond"/>
          <w:sz w:val="26"/>
          <w:szCs w:val="26"/>
        </w:rPr>
        <w:t xml:space="preserve">seja diretamente, seja por intermediários. Antes disso, qualquer procedimento de tratamento do capital, modificação de seus aspectos, ou translado, estão fora de seu </w:t>
      </w:r>
      <w:r>
        <w:rPr>
          <w:rFonts w:ascii="Garamond" w:hAnsi="Garamond"/>
          <w:i/>
          <w:sz w:val="26"/>
          <w:szCs w:val="26"/>
        </w:rPr>
        <w:t xml:space="preserve">domínio. </w:t>
      </w:r>
      <w:r>
        <w:rPr>
          <w:rFonts w:ascii="Garamond" w:hAnsi="Garamond"/>
          <w:sz w:val="26"/>
          <w:szCs w:val="26"/>
        </w:rPr>
        <w:t xml:space="preserve">Ele é estranho ao </w:t>
      </w:r>
      <w:r w:rsidR="000674D7">
        <w:rPr>
          <w:rFonts w:ascii="Garamond" w:hAnsi="Garamond"/>
          <w:i/>
          <w:sz w:val="26"/>
          <w:szCs w:val="26"/>
        </w:rPr>
        <w:t>curso</w:t>
      </w:r>
      <w:r w:rsidR="002D2FD4">
        <w:rPr>
          <w:rFonts w:ascii="Garamond" w:hAnsi="Garamond"/>
          <w:i/>
          <w:sz w:val="26"/>
          <w:szCs w:val="26"/>
        </w:rPr>
        <w:t xml:space="preserve"> </w:t>
      </w:r>
      <w:r w:rsidR="000674D7">
        <w:rPr>
          <w:rFonts w:ascii="Garamond" w:hAnsi="Garamond"/>
          <w:sz w:val="26"/>
          <w:szCs w:val="26"/>
        </w:rPr>
        <w:t>d</w:t>
      </w:r>
      <w:r w:rsidR="002D2FD4">
        <w:rPr>
          <w:rFonts w:ascii="Garamond" w:hAnsi="Garamond"/>
          <w:sz w:val="26"/>
          <w:szCs w:val="26"/>
        </w:rPr>
        <w:t xml:space="preserve">o dinheiro </w:t>
      </w:r>
      <w:r w:rsidR="000674D7">
        <w:rPr>
          <w:rFonts w:ascii="Garamond" w:hAnsi="Garamond"/>
          <w:sz w:val="26"/>
          <w:szCs w:val="26"/>
        </w:rPr>
        <w:t>antes de</w:t>
      </w:r>
      <w:r w:rsidR="002D7050">
        <w:rPr>
          <w:rFonts w:ascii="Garamond" w:hAnsi="Garamond"/>
          <w:sz w:val="26"/>
          <w:szCs w:val="26"/>
        </w:rPr>
        <w:t>ste</w:t>
      </w:r>
      <w:r w:rsidR="002D2FD4">
        <w:rPr>
          <w:rFonts w:ascii="Garamond" w:hAnsi="Garamond"/>
          <w:sz w:val="26"/>
          <w:szCs w:val="26"/>
        </w:rPr>
        <w:t xml:space="preserve"> chegar às suas mãos, ou nas de alguém que o represente formal ou informalmente. O recebimento </w:t>
      </w:r>
      <w:r w:rsidR="002D7050">
        <w:rPr>
          <w:rFonts w:ascii="Garamond" w:hAnsi="Garamond"/>
          <w:sz w:val="26"/>
          <w:szCs w:val="26"/>
        </w:rPr>
        <w:t xml:space="preserve">dos valores </w:t>
      </w:r>
      <w:r w:rsidR="002D2FD4">
        <w:rPr>
          <w:rFonts w:ascii="Garamond" w:hAnsi="Garamond"/>
          <w:sz w:val="26"/>
          <w:szCs w:val="26"/>
        </w:rPr>
        <w:t xml:space="preserve">será </w:t>
      </w:r>
      <w:r w:rsidR="002D2FD4">
        <w:rPr>
          <w:rFonts w:ascii="Garamond" w:hAnsi="Garamond"/>
          <w:i/>
          <w:sz w:val="26"/>
          <w:szCs w:val="26"/>
        </w:rPr>
        <w:t>corrupção</w:t>
      </w:r>
      <w:r w:rsidR="00887B72">
        <w:rPr>
          <w:rFonts w:ascii="Garamond" w:hAnsi="Garamond"/>
          <w:i/>
          <w:sz w:val="26"/>
          <w:szCs w:val="26"/>
        </w:rPr>
        <w:t xml:space="preserve"> passiva</w:t>
      </w:r>
      <w:r w:rsidR="002D2FD4">
        <w:rPr>
          <w:rFonts w:ascii="Garamond" w:hAnsi="Garamond"/>
          <w:i/>
          <w:sz w:val="26"/>
          <w:szCs w:val="26"/>
        </w:rPr>
        <w:t xml:space="preserve">, </w:t>
      </w:r>
      <w:r w:rsidR="002D2FD4">
        <w:rPr>
          <w:rFonts w:ascii="Garamond" w:hAnsi="Garamond"/>
          <w:sz w:val="26"/>
          <w:szCs w:val="26"/>
        </w:rPr>
        <w:t xml:space="preserve">mas o processo que o </w:t>
      </w:r>
      <w:r w:rsidR="002D2FD4">
        <w:rPr>
          <w:rFonts w:ascii="Garamond" w:hAnsi="Garamond"/>
          <w:i/>
          <w:sz w:val="26"/>
          <w:szCs w:val="26"/>
        </w:rPr>
        <w:t xml:space="preserve">antecede </w:t>
      </w:r>
      <w:r w:rsidR="002D2FD4">
        <w:rPr>
          <w:rFonts w:ascii="Garamond" w:hAnsi="Garamond"/>
          <w:sz w:val="26"/>
          <w:szCs w:val="26"/>
        </w:rPr>
        <w:t xml:space="preserve">não se adequa ao tipo de </w:t>
      </w:r>
      <w:r w:rsidR="007B7F06">
        <w:rPr>
          <w:rFonts w:ascii="Garamond" w:hAnsi="Garamond"/>
          <w:i/>
          <w:sz w:val="26"/>
          <w:szCs w:val="26"/>
        </w:rPr>
        <w:t xml:space="preserve">lavagem de dinheiro – </w:t>
      </w:r>
      <w:r w:rsidR="007B7F06">
        <w:rPr>
          <w:rFonts w:ascii="Garamond" w:hAnsi="Garamond"/>
          <w:sz w:val="26"/>
          <w:szCs w:val="26"/>
        </w:rPr>
        <w:t>ao menos na perspectiva de seu destinatário.</w:t>
      </w:r>
      <w:r w:rsidR="002D2FD4">
        <w:rPr>
          <w:rFonts w:ascii="Garamond" w:hAnsi="Garamond"/>
          <w:i/>
          <w:sz w:val="26"/>
          <w:szCs w:val="26"/>
        </w:rPr>
        <w:t xml:space="preserve"> </w:t>
      </w:r>
      <w:r w:rsidR="008E5176">
        <w:rPr>
          <w:rFonts w:ascii="Garamond" w:hAnsi="Garamond"/>
          <w:sz w:val="26"/>
          <w:szCs w:val="26"/>
        </w:rPr>
        <w:t xml:space="preserve">Do contrário, </w:t>
      </w:r>
      <w:r w:rsidR="008E5176">
        <w:rPr>
          <w:rFonts w:ascii="Garamond" w:hAnsi="Garamond"/>
          <w:sz w:val="26"/>
          <w:szCs w:val="26"/>
        </w:rPr>
        <w:lastRenderedPageBreak/>
        <w:t xml:space="preserve">para utilizar expressão do Ministro Marco Aurélio, </w:t>
      </w:r>
      <w:r w:rsidR="002D7050">
        <w:rPr>
          <w:rFonts w:ascii="Garamond" w:hAnsi="Garamond"/>
          <w:sz w:val="26"/>
          <w:szCs w:val="26"/>
        </w:rPr>
        <w:t>nos autos em questão, estar-se-ia</w:t>
      </w:r>
      <w:r w:rsidR="008E5176">
        <w:rPr>
          <w:rFonts w:ascii="Garamond" w:hAnsi="Garamond"/>
          <w:sz w:val="26"/>
          <w:szCs w:val="26"/>
        </w:rPr>
        <w:t xml:space="preserve"> “</w:t>
      </w:r>
      <w:r w:rsidR="008E5176">
        <w:rPr>
          <w:rFonts w:ascii="Garamond" w:hAnsi="Garamond"/>
          <w:i/>
          <w:sz w:val="26"/>
          <w:szCs w:val="26"/>
        </w:rPr>
        <w:t xml:space="preserve">barateando em demasia” </w:t>
      </w:r>
      <w:r w:rsidR="008E5176">
        <w:rPr>
          <w:rFonts w:ascii="Garamond" w:hAnsi="Garamond"/>
          <w:sz w:val="26"/>
          <w:szCs w:val="26"/>
        </w:rPr>
        <w:t>o fato típico da lavagem de dinheiro</w:t>
      </w:r>
      <w:r w:rsidR="008E5176">
        <w:rPr>
          <w:rStyle w:val="Refdenotaderodap"/>
          <w:rFonts w:ascii="Garamond" w:hAnsi="Garamond"/>
          <w:sz w:val="26"/>
          <w:szCs w:val="26"/>
        </w:rPr>
        <w:footnoteReference w:id="34"/>
      </w:r>
      <w:r w:rsidR="008E5176">
        <w:rPr>
          <w:rFonts w:ascii="Garamond" w:hAnsi="Garamond"/>
          <w:sz w:val="26"/>
          <w:szCs w:val="26"/>
        </w:rPr>
        <w:t>.</w:t>
      </w:r>
    </w:p>
    <w:p w:rsidR="00AF078F" w:rsidRDefault="00AF078F" w:rsidP="00392C68">
      <w:pPr>
        <w:tabs>
          <w:tab w:val="left" w:pos="2835"/>
        </w:tabs>
        <w:spacing w:after="0" w:line="360" w:lineRule="auto"/>
        <w:ind w:left="567" w:firstLine="2268"/>
        <w:jc w:val="both"/>
        <w:rPr>
          <w:rFonts w:ascii="Garamond" w:hAnsi="Garamond"/>
          <w:sz w:val="26"/>
          <w:szCs w:val="26"/>
        </w:rPr>
      </w:pPr>
    </w:p>
    <w:p w:rsidR="00AF078F" w:rsidRPr="00AF078F" w:rsidRDefault="00AF078F" w:rsidP="00392C68">
      <w:pPr>
        <w:tabs>
          <w:tab w:val="left" w:pos="2835"/>
        </w:tabs>
        <w:spacing w:after="0" w:line="360" w:lineRule="auto"/>
        <w:ind w:left="567" w:firstLine="2268"/>
        <w:jc w:val="both"/>
        <w:rPr>
          <w:rFonts w:ascii="Garamond" w:hAnsi="Garamond"/>
          <w:i/>
          <w:sz w:val="26"/>
          <w:szCs w:val="26"/>
        </w:rPr>
      </w:pPr>
      <w:r>
        <w:rPr>
          <w:rFonts w:ascii="Garamond" w:hAnsi="Garamond"/>
          <w:sz w:val="26"/>
          <w:szCs w:val="26"/>
        </w:rPr>
        <w:t xml:space="preserve">Pelo exposto, portanto, não parece que a </w:t>
      </w:r>
      <w:r>
        <w:rPr>
          <w:rFonts w:ascii="Garamond" w:hAnsi="Garamond"/>
          <w:i/>
          <w:sz w:val="26"/>
          <w:szCs w:val="26"/>
        </w:rPr>
        <w:t xml:space="preserve">engrenagem financeira </w:t>
      </w:r>
      <w:r>
        <w:rPr>
          <w:rFonts w:ascii="Garamond" w:hAnsi="Garamond"/>
          <w:sz w:val="26"/>
          <w:szCs w:val="26"/>
        </w:rPr>
        <w:t xml:space="preserve">pretensamente usada para colocar os valores à disposição do Consulente consubstancie ato de </w:t>
      </w:r>
      <w:r>
        <w:rPr>
          <w:rFonts w:ascii="Garamond" w:hAnsi="Garamond"/>
          <w:i/>
          <w:sz w:val="26"/>
          <w:szCs w:val="26"/>
        </w:rPr>
        <w:t xml:space="preserve">lavagem de dinheiro </w:t>
      </w:r>
      <w:r>
        <w:rPr>
          <w:rFonts w:ascii="Garamond" w:hAnsi="Garamond"/>
          <w:sz w:val="26"/>
          <w:szCs w:val="26"/>
        </w:rPr>
        <w:t xml:space="preserve">a ele atribuível, uma vez que o crime </w:t>
      </w:r>
      <w:r>
        <w:rPr>
          <w:rFonts w:ascii="Garamond" w:hAnsi="Garamond"/>
          <w:i/>
          <w:sz w:val="26"/>
          <w:szCs w:val="26"/>
        </w:rPr>
        <w:t xml:space="preserve">antecedente </w:t>
      </w:r>
      <w:r>
        <w:rPr>
          <w:rFonts w:ascii="Garamond" w:hAnsi="Garamond"/>
          <w:sz w:val="26"/>
          <w:szCs w:val="26"/>
        </w:rPr>
        <w:t xml:space="preserve">aconteceu em momento distinto e </w:t>
      </w:r>
      <w:r>
        <w:rPr>
          <w:rFonts w:ascii="Garamond" w:hAnsi="Garamond"/>
          <w:i/>
          <w:sz w:val="26"/>
          <w:szCs w:val="26"/>
        </w:rPr>
        <w:t xml:space="preserve">posterior. </w:t>
      </w:r>
    </w:p>
    <w:p w:rsidR="00AF078F" w:rsidRPr="008E5176" w:rsidRDefault="00AF078F" w:rsidP="00392C68">
      <w:pPr>
        <w:tabs>
          <w:tab w:val="left" w:pos="2835"/>
        </w:tabs>
        <w:spacing w:after="0" w:line="360" w:lineRule="auto"/>
        <w:ind w:left="567" w:firstLine="2268"/>
        <w:jc w:val="both"/>
        <w:rPr>
          <w:rFonts w:ascii="Garamond" w:hAnsi="Garamond"/>
          <w:sz w:val="26"/>
          <w:szCs w:val="26"/>
        </w:rPr>
      </w:pPr>
    </w:p>
    <w:p w:rsidR="00287699" w:rsidRPr="00BC5DF0" w:rsidRDefault="00287699" w:rsidP="00F11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1"/>
        <w:jc w:val="both"/>
      </w:pPr>
    </w:p>
    <w:p w:rsidR="001D06BD" w:rsidRPr="00F1113C" w:rsidRDefault="00F1113C" w:rsidP="00F1113C">
      <w:pPr>
        <w:pStyle w:val="PargrafodaLista"/>
        <w:tabs>
          <w:tab w:val="left" w:pos="2835"/>
        </w:tabs>
        <w:spacing w:line="360" w:lineRule="auto"/>
        <w:ind w:left="1701"/>
        <w:jc w:val="both"/>
        <w:rPr>
          <w:rFonts w:ascii="Garamond" w:hAnsi="Garamond" w:cs="Arial"/>
          <w:color w:val="000000"/>
          <w:sz w:val="26"/>
          <w:szCs w:val="26"/>
        </w:rPr>
      </w:pPr>
      <w:r>
        <w:rPr>
          <w:rFonts w:ascii="Garamond" w:hAnsi="Garamond" w:cs="Arial"/>
          <w:color w:val="000000"/>
          <w:sz w:val="26"/>
          <w:szCs w:val="26"/>
        </w:rPr>
        <w:t xml:space="preserve">3. </w:t>
      </w:r>
      <w:r w:rsidRPr="00F1113C">
        <w:rPr>
          <w:rFonts w:ascii="Garamond" w:hAnsi="Garamond" w:cs="Arial"/>
          <w:smallCaps/>
          <w:color w:val="000000"/>
          <w:sz w:val="26"/>
          <w:szCs w:val="26"/>
        </w:rPr>
        <w:t>Conclusões</w:t>
      </w:r>
      <w:r>
        <w:rPr>
          <w:rFonts w:ascii="Garamond" w:hAnsi="Garamond" w:cs="Arial"/>
          <w:color w:val="000000"/>
          <w:sz w:val="26"/>
          <w:szCs w:val="26"/>
        </w:rPr>
        <w:t xml:space="preserve"> </w:t>
      </w:r>
    </w:p>
    <w:p w:rsidR="001D06BD" w:rsidRDefault="001D06BD" w:rsidP="00392C68">
      <w:pPr>
        <w:tabs>
          <w:tab w:val="left" w:pos="2835"/>
        </w:tabs>
        <w:spacing w:after="0" w:line="360" w:lineRule="auto"/>
        <w:ind w:left="567" w:firstLine="2268"/>
        <w:jc w:val="both"/>
        <w:rPr>
          <w:rFonts w:ascii="Garamond" w:hAnsi="Garamond" w:cs="Arial"/>
          <w:color w:val="000000"/>
          <w:sz w:val="26"/>
          <w:szCs w:val="26"/>
        </w:rPr>
      </w:pPr>
    </w:p>
    <w:p w:rsidR="001D06BD" w:rsidRDefault="001D06BD" w:rsidP="00392C68">
      <w:pPr>
        <w:tabs>
          <w:tab w:val="left" w:pos="2835"/>
        </w:tabs>
        <w:spacing w:after="0" w:line="360" w:lineRule="auto"/>
        <w:ind w:left="567" w:firstLine="2268"/>
        <w:jc w:val="both"/>
        <w:rPr>
          <w:rFonts w:ascii="Garamond" w:hAnsi="Garamond" w:cs="Arial"/>
          <w:color w:val="000000"/>
          <w:sz w:val="26"/>
          <w:szCs w:val="26"/>
        </w:rPr>
      </w:pPr>
      <w:r>
        <w:rPr>
          <w:rFonts w:ascii="Garamond" w:hAnsi="Garamond" w:cs="Arial"/>
          <w:color w:val="000000"/>
          <w:sz w:val="26"/>
          <w:szCs w:val="26"/>
        </w:rPr>
        <w:t xml:space="preserve">Por todo o exposto, respondemos </w:t>
      </w:r>
      <w:r>
        <w:rPr>
          <w:rFonts w:ascii="Garamond" w:hAnsi="Garamond" w:cs="Arial"/>
          <w:i/>
          <w:color w:val="000000"/>
          <w:sz w:val="26"/>
          <w:szCs w:val="26"/>
        </w:rPr>
        <w:t xml:space="preserve">negativamente </w:t>
      </w:r>
      <w:r>
        <w:rPr>
          <w:rFonts w:ascii="Garamond" w:hAnsi="Garamond" w:cs="Arial"/>
          <w:color w:val="000000"/>
          <w:sz w:val="26"/>
          <w:szCs w:val="26"/>
        </w:rPr>
        <w:t xml:space="preserve">à questão formulada. Parece-nos inaplicável, no caso em tela, o tipo penal do art.1º, </w:t>
      </w:r>
      <w:r>
        <w:rPr>
          <w:rFonts w:ascii="Garamond" w:hAnsi="Garamond" w:cs="Arial"/>
          <w:i/>
          <w:color w:val="000000"/>
          <w:sz w:val="26"/>
          <w:szCs w:val="26"/>
        </w:rPr>
        <w:t xml:space="preserve">caput, </w:t>
      </w:r>
      <w:r>
        <w:rPr>
          <w:rFonts w:ascii="Garamond" w:hAnsi="Garamond" w:cs="Arial"/>
          <w:color w:val="000000"/>
          <w:sz w:val="26"/>
          <w:szCs w:val="26"/>
        </w:rPr>
        <w:t>da Lei 9.613/98, dado, alternativamente:</w:t>
      </w:r>
    </w:p>
    <w:p w:rsidR="001D06BD" w:rsidRDefault="001D06BD" w:rsidP="00392C68">
      <w:pPr>
        <w:tabs>
          <w:tab w:val="left" w:pos="2835"/>
        </w:tabs>
        <w:spacing w:after="0" w:line="360" w:lineRule="auto"/>
        <w:ind w:left="567" w:firstLine="2268"/>
        <w:jc w:val="both"/>
        <w:rPr>
          <w:rFonts w:ascii="Garamond" w:hAnsi="Garamond" w:cs="Arial"/>
          <w:color w:val="000000"/>
          <w:sz w:val="26"/>
          <w:szCs w:val="26"/>
        </w:rPr>
      </w:pPr>
    </w:p>
    <w:p w:rsidR="001D06BD" w:rsidRDefault="001D06BD" w:rsidP="00392C68">
      <w:pPr>
        <w:pStyle w:val="PargrafodaLista"/>
        <w:numPr>
          <w:ilvl w:val="0"/>
          <w:numId w:val="13"/>
        </w:numPr>
        <w:tabs>
          <w:tab w:val="left" w:pos="2835"/>
        </w:tabs>
        <w:spacing w:line="360" w:lineRule="auto"/>
        <w:ind w:left="567" w:firstLine="2268"/>
        <w:jc w:val="both"/>
        <w:rPr>
          <w:rFonts w:ascii="Garamond" w:hAnsi="Garamond" w:cs="Arial"/>
          <w:color w:val="000000"/>
          <w:sz w:val="26"/>
          <w:szCs w:val="26"/>
        </w:rPr>
      </w:pPr>
      <w:r w:rsidRPr="001D06BD">
        <w:rPr>
          <w:rFonts w:ascii="Garamond" w:hAnsi="Garamond" w:cs="Arial"/>
          <w:color w:val="000000"/>
          <w:sz w:val="26"/>
          <w:szCs w:val="26"/>
        </w:rPr>
        <w:t xml:space="preserve">o </w:t>
      </w:r>
      <w:r w:rsidRPr="001D06BD">
        <w:rPr>
          <w:rFonts w:ascii="Garamond" w:hAnsi="Garamond" w:cs="Arial"/>
          <w:i/>
          <w:color w:val="000000"/>
          <w:sz w:val="26"/>
          <w:szCs w:val="26"/>
        </w:rPr>
        <w:t xml:space="preserve">concurso de normas </w:t>
      </w:r>
      <w:r w:rsidRPr="001D06BD">
        <w:rPr>
          <w:rFonts w:ascii="Garamond" w:hAnsi="Garamond" w:cs="Arial"/>
          <w:color w:val="000000"/>
          <w:sz w:val="26"/>
          <w:szCs w:val="26"/>
        </w:rPr>
        <w:t xml:space="preserve">com o crime de </w:t>
      </w:r>
      <w:r w:rsidRPr="001D06BD">
        <w:rPr>
          <w:rFonts w:ascii="Garamond" w:hAnsi="Garamond" w:cs="Arial"/>
          <w:i/>
          <w:color w:val="000000"/>
          <w:sz w:val="26"/>
          <w:szCs w:val="26"/>
        </w:rPr>
        <w:t xml:space="preserve">corrupção passiva </w:t>
      </w:r>
      <w:r>
        <w:rPr>
          <w:rFonts w:ascii="Garamond" w:hAnsi="Garamond" w:cs="Arial"/>
          <w:color w:val="000000"/>
          <w:sz w:val="26"/>
          <w:szCs w:val="26"/>
        </w:rPr>
        <w:t xml:space="preserve">(CP, art.317); </w:t>
      </w:r>
    </w:p>
    <w:p w:rsidR="001D06BD" w:rsidRPr="001D06BD" w:rsidRDefault="001D06BD" w:rsidP="00392C68">
      <w:pPr>
        <w:pStyle w:val="PargrafodaLista"/>
        <w:numPr>
          <w:ilvl w:val="0"/>
          <w:numId w:val="13"/>
        </w:numPr>
        <w:tabs>
          <w:tab w:val="left" w:pos="2835"/>
        </w:tabs>
        <w:spacing w:line="360" w:lineRule="auto"/>
        <w:ind w:left="567" w:firstLine="2268"/>
        <w:jc w:val="both"/>
        <w:rPr>
          <w:rFonts w:ascii="Garamond" w:hAnsi="Garamond" w:cs="Arial"/>
          <w:color w:val="000000"/>
          <w:sz w:val="26"/>
          <w:szCs w:val="26"/>
        </w:rPr>
      </w:pPr>
      <w:r w:rsidRPr="001D06BD">
        <w:rPr>
          <w:rFonts w:ascii="Garamond" w:hAnsi="Garamond" w:cs="Arial"/>
          <w:color w:val="000000"/>
          <w:sz w:val="26"/>
          <w:szCs w:val="26"/>
        </w:rPr>
        <w:t xml:space="preserve">a inexistência </w:t>
      </w:r>
      <w:r w:rsidRPr="001D06BD">
        <w:rPr>
          <w:rFonts w:ascii="Garamond" w:hAnsi="Garamond" w:cs="Arial"/>
          <w:i/>
          <w:color w:val="000000"/>
          <w:sz w:val="26"/>
          <w:szCs w:val="26"/>
        </w:rPr>
        <w:t xml:space="preserve">objetiva </w:t>
      </w:r>
      <w:r w:rsidRPr="001D06BD">
        <w:rPr>
          <w:rFonts w:ascii="Garamond" w:hAnsi="Garamond" w:cs="Arial"/>
          <w:color w:val="000000"/>
          <w:sz w:val="26"/>
          <w:szCs w:val="26"/>
        </w:rPr>
        <w:t xml:space="preserve">do ato de </w:t>
      </w:r>
      <w:r>
        <w:rPr>
          <w:rFonts w:ascii="Garamond" w:hAnsi="Garamond" w:cs="Arial"/>
          <w:i/>
          <w:color w:val="000000"/>
          <w:sz w:val="26"/>
          <w:szCs w:val="26"/>
        </w:rPr>
        <w:t>ocultar ou dissimular;</w:t>
      </w:r>
    </w:p>
    <w:p w:rsidR="001D06BD" w:rsidRPr="001D06BD" w:rsidRDefault="001D06BD" w:rsidP="00392C68">
      <w:pPr>
        <w:pStyle w:val="PargrafodaLista"/>
        <w:numPr>
          <w:ilvl w:val="0"/>
          <w:numId w:val="13"/>
        </w:numPr>
        <w:tabs>
          <w:tab w:val="left" w:pos="2835"/>
        </w:tabs>
        <w:spacing w:line="360" w:lineRule="auto"/>
        <w:ind w:left="567" w:firstLine="2268"/>
        <w:jc w:val="both"/>
        <w:rPr>
          <w:rFonts w:ascii="Garamond" w:hAnsi="Garamond" w:cs="Arial"/>
          <w:color w:val="000000"/>
          <w:sz w:val="26"/>
          <w:szCs w:val="26"/>
        </w:rPr>
      </w:pPr>
      <w:r w:rsidRPr="001D06BD">
        <w:rPr>
          <w:rFonts w:ascii="Garamond" w:hAnsi="Garamond" w:cs="Arial"/>
          <w:i/>
          <w:color w:val="000000"/>
          <w:sz w:val="26"/>
          <w:szCs w:val="26"/>
        </w:rPr>
        <w:t xml:space="preserve"> </w:t>
      </w:r>
      <w:r w:rsidRPr="001D06BD">
        <w:rPr>
          <w:rFonts w:ascii="Garamond" w:hAnsi="Garamond" w:cs="Arial"/>
          <w:color w:val="000000"/>
          <w:sz w:val="26"/>
          <w:szCs w:val="26"/>
        </w:rPr>
        <w:t xml:space="preserve">a impossibilidade de caracterizar a movimentação financeira </w:t>
      </w:r>
      <w:r w:rsidRPr="001D06BD">
        <w:rPr>
          <w:rFonts w:ascii="Garamond" w:hAnsi="Garamond" w:cs="Arial"/>
          <w:i/>
          <w:color w:val="000000"/>
          <w:sz w:val="26"/>
          <w:szCs w:val="26"/>
        </w:rPr>
        <w:t xml:space="preserve">anterior </w:t>
      </w:r>
      <w:r w:rsidRPr="001D06BD">
        <w:rPr>
          <w:rFonts w:ascii="Garamond" w:hAnsi="Garamond" w:cs="Arial"/>
          <w:color w:val="000000"/>
          <w:sz w:val="26"/>
          <w:szCs w:val="26"/>
        </w:rPr>
        <w:t xml:space="preserve">ao </w:t>
      </w:r>
      <w:r w:rsidRPr="001D06BD">
        <w:rPr>
          <w:rFonts w:ascii="Garamond" w:hAnsi="Garamond" w:cs="Arial"/>
          <w:i/>
          <w:color w:val="000000"/>
          <w:sz w:val="26"/>
          <w:szCs w:val="26"/>
        </w:rPr>
        <w:t xml:space="preserve">recebimento </w:t>
      </w:r>
      <w:r w:rsidRPr="001D06BD">
        <w:rPr>
          <w:rFonts w:ascii="Garamond" w:hAnsi="Garamond" w:cs="Arial"/>
          <w:color w:val="000000"/>
          <w:sz w:val="26"/>
          <w:szCs w:val="26"/>
        </w:rPr>
        <w:t xml:space="preserve">como ato de </w:t>
      </w:r>
      <w:r w:rsidRPr="001D06BD">
        <w:rPr>
          <w:rFonts w:ascii="Garamond" w:hAnsi="Garamond" w:cs="Arial"/>
          <w:i/>
          <w:color w:val="000000"/>
          <w:sz w:val="26"/>
          <w:szCs w:val="26"/>
        </w:rPr>
        <w:t xml:space="preserve">lavagem de dinheiro </w:t>
      </w:r>
      <w:r w:rsidRPr="001D06BD">
        <w:rPr>
          <w:rFonts w:ascii="Garamond" w:hAnsi="Garamond" w:cs="Arial"/>
          <w:color w:val="000000"/>
          <w:sz w:val="26"/>
          <w:szCs w:val="26"/>
        </w:rPr>
        <w:t>de autoria do Consulente.</w:t>
      </w:r>
    </w:p>
    <w:p w:rsidR="00F26921" w:rsidRDefault="00F26921" w:rsidP="00392C68">
      <w:pPr>
        <w:tabs>
          <w:tab w:val="left" w:pos="2835"/>
        </w:tabs>
        <w:spacing w:after="0" w:line="360" w:lineRule="auto"/>
        <w:ind w:left="567" w:firstLine="2268"/>
        <w:jc w:val="both"/>
        <w:rPr>
          <w:rFonts w:ascii="Garamond" w:hAnsi="Garamond"/>
          <w:sz w:val="26"/>
          <w:szCs w:val="26"/>
          <w:highlight w:val="yellow"/>
        </w:rPr>
      </w:pPr>
    </w:p>
    <w:p w:rsidR="001D06BD" w:rsidRDefault="001D06BD" w:rsidP="00392C68">
      <w:pPr>
        <w:tabs>
          <w:tab w:val="left" w:pos="2835"/>
        </w:tabs>
        <w:spacing w:after="0" w:line="360" w:lineRule="auto"/>
        <w:ind w:left="567" w:firstLine="2268"/>
        <w:jc w:val="both"/>
        <w:rPr>
          <w:rFonts w:ascii="Garamond" w:hAnsi="Garamond"/>
          <w:sz w:val="26"/>
          <w:szCs w:val="26"/>
          <w:highlight w:val="yellow"/>
        </w:rPr>
      </w:pPr>
    </w:p>
    <w:p w:rsidR="001D06BD" w:rsidRDefault="001D06BD"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É o pa</w:t>
      </w:r>
      <w:r w:rsidRPr="001D06BD">
        <w:rPr>
          <w:rFonts w:ascii="Garamond" w:hAnsi="Garamond"/>
          <w:sz w:val="26"/>
          <w:szCs w:val="26"/>
        </w:rPr>
        <w:t>recer</w:t>
      </w:r>
      <w:r>
        <w:rPr>
          <w:rFonts w:ascii="Garamond" w:hAnsi="Garamond"/>
          <w:sz w:val="26"/>
          <w:szCs w:val="26"/>
        </w:rPr>
        <w:t>, s.m.j.</w:t>
      </w:r>
    </w:p>
    <w:p w:rsidR="001D06BD" w:rsidRDefault="001D06BD" w:rsidP="00392C68">
      <w:pPr>
        <w:tabs>
          <w:tab w:val="left" w:pos="2835"/>
        </w:tabs>
        <w:spacing w:after="0" w:line="360" w:lineRule="auto"/>
        <w:ind w:left="567" w:firstLine="2268"/>
        <w:jc w:val="both"/>
        <w:rPr>
          <w:rFonts w:ascii="Garamond" w:hAnsi="Garamond"/>
          <w:sz w:val="26"/>
          <w:szCs w:val="26"/>
        </w:rPr>
      </w:pPr>
    </w:p>
    <w:p w:rsidR="001D06BD" w:rsidRDefault="001D06BD" w:rsidP="00392C68">
      <w:pPr>
        <w:tabs>
          <w:tab w:val="left" w:pos="2835"/>
        </w:tabs>
        <w:spacing w:after="0" w:line="360" w:lineRule="auto"/>
        <w:ind w:left="567" w:firstLine="2268"/>
        <w:jc w:val="both"/>
        <w:rPr>
          <w:rFonts w:ascii="Garamond" w:hAnsi="Garamond"/>
          <w:sz w:val="26"/>
          <w:szCs w:val="26"/>
        </w:rPr>
      </w:pPr>
      <w:bookmarkStart w:id="1" w:name="_GoBack"/>
      <w:bookmarkEnd w:id="1"/>
    </w:p>
    <w:p w:rsidR="001D06BD" w:rsidRDefault="001D06BD" w:rsidP="00392C68">
      <w:pPr>
        <w:tabs>
          <w:tab w:val="left" w:pos="2835"/>
        </w:tabs>
        <w:spacing w:after="0" w:line="360" w:lineRule="auto"/>
        <w:ind w:left="567" w:firstLine="2268"/>
        <w:jc w:val="both"/>
        <w:rPr>
          <w:rFonts w:ascii="Garamond" w:hAnsi="Garamond"/>
          <w:sz w:val="26"/>
          <w:szCs w:val="26"/>
        </w:rPr>
      </w:pPr>
      <w:r>
        <w:rPr>
          <w:rFonts w:ascii="Garamond" w:hAnsi="Garamond"/>
          <w:sz w:val="26"/>
          <w:szCs w:val="26"/>
        </w:rPr>
        <w:t>PIERPAOLO CRUZ BOTTINI</w:t>
      </w:r>
      <w:r w:rsidR="00CA1EB3">
        <w:rPr>
          <w:rStyle w:val="Refdenotaderodap"/>
          <w:rFonts w:ascii="Garamond" w:hAnsi="Garamond"/>
          <w:sz w:val="26"/>
          <w:szCs w:val="26"/>
        </w:rPr>
        <w:footnoteReference w:id="35"/>
      </w:r>
    </w:p>
    <w:p w:rsidR="001D06BD" w:rsidRDefault="00F1113C" w:rsidP="00074DC2">
      <w:pPr>
        <w:tabs>
          <w:tab w:val="left" w:pos="2835"/>
        </w:tabs>
        <w:spacing w:after="0" w:line="360" w:lineRule="auto"/>
        <w:ind w:left="2835"/>
        <w:jc w:val="both"/>
        <w:rPr>
          <w:rFonts w:ascii="Garamond" w:hAnsi="Garamond"/>
          <w:sz w:val="26"/>
          <w:szCs w:val="26"/>
        </w:rPr>
      </w:pPr>
      <w:r>
        <w:rPr>
          <w:rFonts w:ascii="Garamond" w:hAnsi="Garamond"/>
          <w:sz w:val="26"/>
          <w:szCs w:val="26"/>
        </w:rPr>
        <w:t xml:space="preserve">Professor-doutor do Departamento de Direito Penal, Medicina Forense e Criminologia da Universidade de São </w:t>
      </w:r>
      <w:proofErr w:type="gramStart"/>
      <w:r>
        <w:rPr>
          <w:rFonts w:ascii="Garamond" w:hAnsi="Garamond"/>
          <w:sz w:val="26"/>
          <w:szCs w:val="26"/>
        </w:rPr>
        <w:t>Paulo</w:t>
      </w:r>
      <w:proofErr w:type="gramEnd"/>
    </w:p>
    <w:p w:rsidR="001D06BD" w:rsidRPr="001D06BD" w:rsidRDefault="001D06BD" w:rsidP="00392C68">
      <w:pPr>
        <w:tabs>
          <w:tab w:val="left" w:pos="2835"/>
        </w:tabs>
        <w:spacing w:after="0" w:line="360" w:lineRule="auto"/>
        <w:ind w:left="567" w:firstLine="2268"/>
        <w:jc w:val="both"/>
        <w:rPr>
          <w:rFonts w:ascii="Garamond" w:hAnsi="Garamond"/>
          <w:sz w:val="26"/>
          <w:szCs w:val="26"/>
        </w:rPr>
      </w:pPr>
    </w:p>
    <w:sectPr w:rsidR="001D06BD" w:rsidRPr="001D06BD" w:rsidSect="001C3A7E">
      <w:headerReference w:type="default" r:id="rId9"/>
      <w:footerReference w:type="default" r:id="rId10"/>
      <w:pgSz w:w="11906" w:h="16838"/>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D93" w:rsidRDefault="002B5D93" w:rsidP="00EE5A63">
      <w:pPr>
        <w:spacing w:after="0" w:line="240" w:lineRule="auto"/>
      </w:pPr>
      <w:r>
        <w:separator/>
      </w:r>
    </w:p>
  </w:endnote>
  <w:endnote w:type="continuationSeparator" w:id="0">
    <w:p w:rsidR="002B5D93" w:rsidRDefault="002B5D93" w:rsidP="00EE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keley">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740009"/>
      <w:docPartObj>
        <w:docPartGallery w:val="Page Numbers (Bottom of Page)"/>
        <w:docPartUnique/>
      </w:docPartObj>
    </w:sdtPr>
    <w:sdtEndPr/>
    <w:sdtContent>
      <w:p w:rsidR="00323C50" w:rsidRDefault="00323C50">
        <w:pPr>
          <w:pStyle w:val="Rodap"/>
          <w:jc w:val="right"/>
        </w:pPr>
        <w:r>
          <w:fldChar w:fldCharType="begin"/>
        </w:r>
        <w:r>
          <w:instrText>PAGE   \* MERGEFORMAT</w:instrText>
        </w:r>
        <w:r>
          <w:fldChar w:fldCharType="separate"/>
        </w:r>
        <w:r w:rsidR="00130355">
          <w:rPr>
            <w:noProof/>
          </w:rPr>
          <w:t>32</w:t>
        </w:r>
        <w:r>
          <w:fldChar w:fldCharType="end"/>
        </w:r>
      </w:p>
    </w:sdtContent>
  </w:sdt>
  <w:p w:rsidR="00323C50" w:rsidRDefault="00323C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D93" w:rsidRDefault="002B5D93" w:rsidP="00EE5A63">
      <w:pPr>
        <w:spacing w:after="0" w:line="240" w:lineRule="auto"/>
      </w:pPr>
      <w:r>
        <w:separator/>
      </w:r>
    </w:p>
  </w:footnote>
  <w:footnote w:type="continuationSeparator" w:id="0">
    <w:p w:rsidR="002B5D93" w:rsidRDefault="002B5D93" w:rsidP="00EE5A63">
      <w:pPr>
        <w:spacing w:after="0" w:line="240" w:lineRule="auto"/>
      </w:pPr>
      <w:r>
        <w:continuationSeparator/>
      </w:r>
    </w:p>
  </w:footnote>
  <w:footnote w:id="1">
    <w:p w:rsidR="00392C68" w:rsidRPr="00F1113C" w:rsidRDefault="00392C68"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BOTTINI, Pierpaolo Cruz. BADARÓ, Gustavo Henrique. </w:t>
      </w:r>
      <w:r w:rsidRPr="00F1113C">
        <w:rPr>
          <w:rFonts w:ascii="Times New Roman" w:hAnsi="Times New Roman" w:cs="Times New Roman"/>
          <w:i/>
          <w:iCs/>
        </w:rPr>
        <w:t>Lavagem de Dinheiro. Aspectos Penais e Processuais Penais. Comentários à Lei 9.613/1998, com as alterações da Lei 12.683/2012</w:t>
      </w:r>
      <w:r w:rsidRPr="00F1113C">
        <w:rPr>
          <w:rFonts w:ascii="Times New Roman" w:hAnsi="Times New Roman" w:cs="Times New Roman"/>
        </w:rPr>
        <w:t xml:space="preserve">. São Paulo, editora Revista dos Tribunais, 2012. </w:t>
      </w:r>
      <w:proofErr w:type="gramStart"/>
      <w:r w:rsidRPr="00F1113C">
        <w:rPr>
          <w:rFonts w:ascii="Times New Roman" w:hAnsi="Times New Roman" w:cs="Times New Roman"/>
        </w:rPr>
        <w:t>p.</w:t>
      </w:r>
      <w:proofErr w:type="gramEnd"/>
      <w:r w:rsidRPr="00F1113C">
        <w:rPr>
          <w:rFonts w:ascii="Times New Roman" w:hAnsi="Times New Roman" w:cs="Times New Roman"/>
        </w:rPr>
        <w:t xml:space="preserve"> 94</w:t>
      </w:r>
    </w:p>
  </w:footnote>
  <w:footnote w:id="2">
    <w:p w:rsidR="00580DEF" w:rsidRPr="00F1113C" w:rsidRDefault="00580DEF"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BOTTINI, Pierpaolo Cruz. BADARÓ, Gustavo Henrique. </w:t>
      </w:r>
      <w:r w:rsidRPr="00F1113C">
        <w:rPr>
          <w:rFonts w:ascii="Times New Roman" w:hAnsi="Times New Roman" w:cs="Times New Roman"/>
          <w:i/>
          <w:iCs/>
        </w:rPr>
        <w:t>Lavagem de Dinheiro. Aspectos Penais e Processuais Penais. Comentários à Lei 9.613/1998, com as alterações da Lei 12.683/2012</w:t>
      </w:r>
      <w:r w:rsidRPr="00F1113C">
        <w:rPr>
          <w:rFonts w:ascii="Times New Roman" w:hAnsi="Times New Roman" w:cs="Times New Roman"/>
        </w:rPr>
        <w:t xml:space="preserve">. São Paulo, editora Revista dos Tribunais, 2012. </w:t>
      </w:r>
      <w:proofErr w:type="gramStart"/>
      <w:r w:rsidRPr="00F1113C">
        <w:rPr>
          <w:rFonts w:ascii="Times New Roman" w:hAnsi="Times New Roman" w:cs="Times New Roman"/>
        </w:rPr>
        <w:t>p.</w:t>
      </w:r>
      <w:proofErr w:type="gramEnd"/>
      <w:r w:rsidRPr="00F1113C">
        <w:rPr>
          <w:rFonts w:ascii="Times New Roman" w:hAnsi="Times New Roman" w:cs="Times New Roman"/>
        </w:rPr>
        <w:t xml:space="preserve"> 93</w:t>
      </w:r>
    </w:p>
  </w:footnote>
  <w:footnote w:id="3">
    <w:p w:rsidR="00580DEF" w:rsidRPr="00F1113C" w:rsidRDefault="00580DEF"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MORO, Sérgio Fernando. </w:t>
      </w:r>
      <w:r w:rsidRPr="00F1113C">
        <w:rPr>
          <w:rFonts w:ascii="Times New Roman" w:hAnsi="Times New Roman" w:cs="Times New Roman"/>
          <w:i/>
        </w:rPr>
        <w:t>Crime de Lavagem de dinheiro</w:t>
      </w:r>
      <w:r w:rsidRPr="00F1113C">
        <w:rPr>
          <w:rFonts w:ascii="Times New Roman" w:hAnsi="Times New Roman" w:cs="Times New Roman"/>
        </w:rPr>
        <w:t>, São Paulo, Saraiva, 2010, p. 60.</w:t>
      </w:r>
    </w:p>
  </w:footnote>
  <w:footnote w:id="4">
    <w:p w:rsidR="0012498A" w:rsidRDefault="0012498A" w:rsidP="0012498A">
      <w:pPr>
        <w:pStyle w:val="Textodenotaderodap"/>
      </w:pPr>
      <w:r w:rsidRPr="005E42F1">
        <w:rPr>
          <w:rStyle w:val="Refdenotaderodap"/>
          <w:rFonts w:ascii="Garamond" w:hAnsi="Garamond"/>
        </w:rPr>
        <w:footnoteRef/>
      </w:r>
      <w:r w:rsidRPr="005E42F1">
        <w:rPr>
          <w:rFonts w:ascii="Garamond" w:hAnsi="Garamond"/>
        </w:rPr>
        <w:t xml:space="preserve"> BARROS, Marco Antonio de Barros. Lavagem de capitais e obrigações civis correlatas. São Paulo</w:t>
      </w:r>
      <w:r>
        <w:rPr>
          <w:rFonts w:ascii="Garamond" w:hAnsi="Garamond"/>
        </w:rPr>
        <w:t>, Revista dos Tribunais</w:t>
      </w:r>
      <w:r w:rsidRPr="005E42F1">
        <w:rPr>
          <w:rFonts w:ascii="Garamond" w:hAnsi="Garamond"/>
        </w:rPr>
        <w:t>, 2004, p. 101.</w:t>
      </w:r>
    </w:p>
  </w:footnote>
  <w:footnote w:id="5">
    <w:p w:rsidR="0012498A" w:rsidRPr="005E42F1" w:rsidRDefault="0012498A" w:rsidP="0012498A">
      <w:pPr>
        <w:pStyle w:val="Textodenotaderodap"/>
        <w:jc w:val="both"/>
        <w:rPr>
          <w:rFonts w:ascii="Garamond" w:hAnsi="Garamond"/>
        </w:rPr>
      </w:pPr>
      <w:r w:rsidRPr="005E42F1">
        <w:rPr>
          <w:rStyle w:val="Refdenotaderodap"/>
          <w:rFonts w:ascii="Garamond" w:hAnsi="Garamond"/>
        </w:rPr>
        <w:footnoteRef/>
      </w:r>
      <w:r w:rsidRPr="005E42F1">
        <w:rPr>
          <w:rFonts w:ascii="Garamond" w:hAnsi="Garamond"/>
        </w:rPr>
        <w:t xml:space="preserve"> Conselho da Justiça Federal. Caracterização do crime de lavagem de dinheiro na Lei n. 9613/98. In: Uma análise crítica da lei dos crimes de lavagem de dinheiro. Série Pesquisas do CEJ, nº 09, Brasília, 2002, p. 39.</w:t>
      </w:r>
    </w:p>
  </w:footnote>
  <w:footnote w:id="6">
    <w:p w:rsidR="0012498A" w:rsidRPr="005E42F1" w:rsidRDefault="0012498A" w:rsidP="0012498A">
      <w:pPr>
        <w:jc w:val="both"/>
        <w:rPr>
          <w:rFonts w:ascii="Garamond" w:hAnsi="Garamond"/>
          <w:sz w:val="20"/>
          <w:szCs w:val="20"/>
        </w:rPr>
      </w:pPr>
      <w:r w:rsidRPr="005E42F1">
        <w:rPr>
          <w:rStyle w:val="Refdenotaderodap"/>
          <w:rFonts w:ascii="Garamond" w:hAnsi="Garamond"/>
          <w:sz w:val="20"/>
          <w:szCs w:val="20"/>
        </w:rPr>
        <w:footnoteRef/>
      </w:r>
      <w:r w:rsidRPr="005E42F1">
        <w:rPr>
          <w:rFonts w:ascii="Garamond" w:hAnsi="Garamond"/>
          <w:sz w:val="20"/>
          <w:szCs w:val="20"/>
        </w:rPr>
        <w:t xml:space="preserve"> BONFIM, Márcia </w:t>
      </w:r>
      <w:proofErr w:type="spellStart"/>
      <w:r w:rsidRPr="005E42F1">
        <w:rPr>
          <w:rFonts w:ascii="Garamond" w:hAnsi="Garamond"/>
          <w:sz w:val="20"/>
          <w:szCs w:val="20"/>
        </w:rPr>
        <w:t>Monassi</w:t>
      </w:r>
      <w:proofErr w:type="spellEnd"/>
      <w:r w:rsidRPr="005E42F1">
        <w:rPr>
          <w:rFonts w:ascii="Garamond" w:hAnsi="Garamond"/>
          <w:sz w:val="20"/>
          <w:szCs w:val="20"/>
        </w:rPr>
        <w:t xml:space="preserve"> </w:t>
      </w:r>
      <w:proofErr w:type="spellStart"/>
      <w:r w:rsidRPr="005E42F1">
        <w:rPr>
          <w:rFonts w:ascii="Garamond" w:hAnsi="Garamond"/>
          <w:sz w:val="20"/>
          <w:szCs w:val="20"/>
        </w:rPr>
        <w:t>Mougenot</w:t>
      </w:r>
      <w:proofErr w:type="spellEnd"/>
      <w:r w:rsidRPr="005E42F1">
        <w:rPr>
          <w:rFonts w:ascii="Garamond" w:hAnsi="Garamond"/>
          <w:sz w:val="20"/>
          <w:szCs w:val="20"/>
        </w:rPr>
        <w:t xml:space="preserve">; BONFIM, Edilson </w:t>
      </w:r>
      <w:proofErr w:type="spellStart"/>
      <w:r w:rsidRPr="005E42F1">
        <w:rPr>
          <w:rFonts w:ascii="Garamond" w:hAnsi="Garamond"/>
          <w:sz w:val="20"/>
          <w:szCs w:val="20"/>
        </w:rPr>
        <w:t>Mougenot</w:t>
      </w:r>
      <w:proofErr w:type="spellEnd"/>
      <w:r w:rsidRPr="005E42F1">
        <w:rPr>
          <w:rFonts w:ascii="Garamond" w:hAnsi="Garamond"/>
          <w:sz w:val="20"/>
          <w:szCs w:val="20"/>
        </w:rPr>
        <w:t>. Lavagem de dinheiro. 2ª edição. Sã</w:t>
      </w:r>
      <w:r>
        <w:rPr>
          <w:rFonts w:ascii="Garamond" w:hAnsi="Garamond"/>
          <w:sz w:val="20"/>
          <w:szCs w:val="20"/>
        </w:rPr>
        <w:t>o Paulo, Malheiros, 2008, p. 54</w:t>
      </w:r>
      <w:r w:rsidRPr="005E42F1">
        <w:rPr>
          <w:rFonts w:ascii="Garamond" w:hAnsi="Garamond"/>
          <w:sz w:val="20"/>
          <w:szCs w:val="20"/>
        </w:rPr>
        <w:t>.</w:t>
      </w:r>
    </w:p>
    <w:p w:rsidR="0012498A" w:rsidRDefault="0012498A" w:rsidP="0012498A">
      <w:pPr>
        <w:pStyle w:val="Textodenotaderodap"/>
      </w:pPr>
    </w:p>
  </w:footnote>
  <w:footnote w:id="7">
    <w:p w:rsidR="00DD5C72" w:rsidRPr="00F1113C" w:rsidRDefault="00DD5C72"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Votos dos e. Ministros Luis Fux e Carmen Lucia</w:t>
      </w:r>
    </w:p>
  </w:footnote>
  <w:footnote w:id="8">
    <w:p w:rsidR="00DD5C72" w:rsidRPr="00F1113C" w:rsidRDefault="00DD5C72"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Votos dos e. Ministros Joaquim Barbosa e Gilmar Mendes</w:t>
      </w:r>
    </w:p>
  </w:footnote>
  <w:footnote w:id="9">
    <w:p w:rsidR="00580DEF" w:rsidRPr="00F1113C" w:rsidRDefault="00580DEF" w:rsidP="00F1113C">
      <w:pPr>
        <w:pStyle w:val="Textodenotaderodap"/>
        <w:ind w:left="426" w:hanging="426"/>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Por exemplo, o Min. Luiz Fux, às fls.1539 do acórdão (ainda que não tenha sido esse o único fundamento da condenação por lavagem), da Min. Carmen Lucia, fls.1805 e 1875 do acórdão, do Min. Ayres Britto, às fls.2478 do acórdão</w:t>
      </w:r>
    </w:p>
  </w:footnote>
  <w:footnote w:id="10">
    <w:p w:rsidR="00AB146F" w:rsidRPr="00F1113C" w:rsidRDefault="00AB146F" w:rsidP="00AB146F">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ZAFFARONI, Raul Eugenio; PIERANGELI, José Henrique. </w:t>
      </w:r>
      <w:r w:rsidRPr="00F1113C">
        <w:rPr>
          <w:rFonts w:ascii="Times New Roman" w:hAnsi="Times New Roman" w:cs="Times New Roman"/>
          <w:i/>
        </w:rPr>
        <w:t xml:space="preserve">Manual de direito penal brasileiro. </w:t>
      </w:r>
      <w:r w:rsidRPr="00F1113C">
        <w:rPr>
          <w:rFonts w:ascii="Times New Roman" w:hAnsi="Times New Roman" w:cs="Times New Roman"/>
        </w:rPr>
        <w:t>São Paulo: RT, 2001, p.732.</w:t>
      </w:r>
    </w:p>
  </w:footnote>
  <w:footnote w:id="11">
    <w:p w:rsidR="00AB146F" w:rsidRPr="00F1113C" w:rsidRDefault="00AB146F" w:rsidP="00AB146F">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NORONHA, Magalhães. </w:t>
      </w:r>
      <w:r w:rsidRPr="00F1113C">
        <w:rPr>
          <w:rFonts w:ascii="Times New Roman" w:hAnsi="Times New Roman" w:cs="Times New Roman"/>
          <w:i/>
        </w:rPr>
        <w:t xml:space="preserve">Direito penal. </w:t>
      </w:r>
      <w:r w:rsidRPr="00F1113C">
        <w:rPr>
          <w:rFonts w:ascii="Times New Roman" w:hAnsi="Times New Roman" w:cs="Times New Roman"/>
        </w:rPr>
        <w:t xml:space="preserve">Vol.1, 19ª ed. São Paulo: Saraiva, </w:t>
      </w:r>
      <w:proofErr w:type="gramStart"/>
      <w:r w:rsidRPr="00F1113C">
        <w:rPr>
          <w:rFonts w:ascii="Times New Roman" w:hAnsi="Times New Roman" w:cs="Times New Roman"/>
        </w:rPr>
        <w:t>1981,</w:t>
      </w:r>
      <w:proofErr w:type="gramEnd"/>
      <w:r w:rsidRPr="00F1113C">
        <w:rPr>
          <w:rFonts w:ascii="Times New Roman" w:hAnsi="Times New Roman" w:cs="Times New Roman"/>
        </w:rPr>
        <w:t xml:space="preserve">p.293 </w:t>
      </w:r>
    </w:p>
  </w:footnote>
  <w:footnote w:id="12">
    <w:p w:rsidR="00AB146F" w:rsidRPr="00F1113C" w:rsidRDefault="00AB146F" w:rsidP="00AB146F">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NORONHA, Magalhães. </w:t>
      </w:r>
      <w:r w:rsidRPr="00F1113C">
        <w:rPr>
          <w:rFonts w:ascii="Times New Roman" w:hAnsi="Times New Roman" w:cs="Times New Roman"/>
          <w:i/>
        </w:rPr>
        <w:t xml:space="preserve">Direito penal. </w:t>
      </w:r>
      <w:r w:rsidRPr="00F1113C">
        <w:rPr>
          <w:rFonts w:ascii="Times New Roman" w:hAnsi="Times New Roman" w:cs="Times New Roman"/>
        </w:rPr>
        <w:t xml:space="preserve">Vol.1, 19ª ed. São Paulo: Saraiva, </w:t>
      </w:r>
      <w:proofErr w:type="gramStart"/>
      <w:r w:rsidRPr="00F1113C">
        <w:rPr>
          <w:rFonts w:ascii="Times New Roman" w:hAnsi="Times New Roman" w:cs="Times New Roman"/>
        </w:rPr>
        <w:t>1981,</w:t>
      </w:r>
      <w:proofErr w:type="gramEnd"/>
      <w:r w:rsidRPr="00F1113C">
        <w:rPr>
          <w:rFonts w:ascii="Times New Roman" w:hAnsi="Times New Roman" w:cs="Times New Roman"/>
        </w:rPr>
        <w:t>p.293</w:t>
      </w:r>
    </w:p>
  </w:footnote>
  <w:footnote w:id="13">
    <w:p w:rsidR="00AB146F" w:rsidRPr="00F1113C" w:rsidRDefault="00AB146F" w:rsidP="00AB146F">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w:t>
      </w:r>
      <w:r w:rsidRPr="00F1113C">
        <w:rPr>
          <w:rFonts w:ascii="Times New Roman" w:hAnsi="Times New Roman" w:cs="Times New Roman"/>
          <w:i/>
        </w:rPr>
        <w:t xml:space="preserve">Direito Penal, Parte Geral, Tomo </w:t>
      </w:r>
      <w:proofErr w:type="gramStart"/>
      <w:r w:rsidRPr="00F1113C">
        <w:rPr>
          <w:rFonts w:ascii="Times New Roman" w:hAnsi="Times New Roman" w:cs="Times New Roman"/>
          <w:i/>
        </w:rPr>
        <w:t>1</w:t>
      </w:r>
      <w:proofErr w:type="gramEnd"/>
      <w:r w:rsidRPr="00F1113C">
        <w:rPr>
          <w:rFonts w:ascii="Times New Roman" w:hAnsi="Times New Roman" w:cs="Times New Roman"/>
          <w:i/>
        </w:rPr>
        <w:t xml:space="preserve">. </w:t>
      </w:r>
      <w:r w:rsidRPr="00F1113C">
        <w:rPr>
          <w:rFonts w:ascii="Times New Roman" w:hAnsi="Times New Roman" w:cs="Times New Roman"/>
        </w:rPr>
        <w:t xml:space="preserve">1ª Edição. São Paulo, Revista dos Tribunais, 2007. </w:t>
      </w:r>
      <w:proofErr w:type="gramStart"/>
      <w:r w:rsidRPr="00F1113C">
        <w:rPr>
          <w:rFonts w:ascii="Times New Roman" w:hAnsi="Times New Roman" w:cs="Times New Roman"/>
        </w:rPr>
        <w:t>p.</w:t>
      </w:r>
      <w:proofErr w:type="gramEnd"/>
      <w:r w:rsidRPr="00F1113C">
        <w:rPr>
          <w:rFonts w:ascii="Times New Roman" w:hAnsi="Times New Roman" w:cs="Times New Roman"/>
        </w:rPr>
        <w:t xml:space="preserve"> 1018. </w:t>
      </w:r>
    </w:p>
  </w:footnote>
  <w:footnote w:id="14">
    <w:p w:rsidR="00AB146F" w:rsidRPr="00F1113C" w:rsidRDefault="00AB146F" w:rsidP="00AB146F">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Idem. </w:t>
      </w:r>
    </w:p>
  </w:footnote>
  <w:footnote w:id="15">
    <w:p w:rsidR="00AB146F" w:rsidRPr="00F1113C" w:rsidRDefault="00AB146F" w:rsidP="00AB146F">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Código Penal Comentado. 8ª Edição. São Paulo</w:t>
      </w:r>
      <w:proofErr w:type="gramStart"/>
      <w:r w:rsidRPr="00F1113C">
        <w:rPr>
          <w:rFonts w:ascii="Times New Roman" w:hAnsi="Times New Roman" w:cs="Times New Roman"/>
        </w:rPr>
        <w:t>, Saraiva</w:t>
      </w:r>
      <w:proofErr w:type="gramEnd"/>
      <w:r w:rsidRPr="00F1113C">
        <w:rPr>
          <w:rFonts w:ascii="Times New Roman" w:hAnsi="Times New Roman" w:cs="Times New Roman"/>
        </w:rPr>
        <w:t xml:space="preserve">, 2010. </w:t>
      </w:r>
      <w:proofErr w:type="gramStart"/>
      <w:r w:rsidRPr="00F1113C">
        <w:rPr>
          <w:rFonts w:ascii="Times New Roman" w:hAnsi="Times New Roman" w:cs="Times New Roman"/>
        </w:rPr>
        <w:t>p.</w:t>
      </w:r>
      <w:proofErr w:type="gramEnd"/>
      <w:r w:rsidRPr="00F1113C">
        <w:rPr>
          <w:rFonts w:ascii="Times New Roman" w:hAnsi="Times New Roman" w:cs="Times New Roman"/>
        </w:rPr>
        <w:t xml:space="preserve"> 313. </w:t>
      </w:r>
    </w:p>
  </w:footnote>
  <w:footnote w:id="16">
    <w:p w:rsidR="00AB146F" w:rsidRPr="00F1113C" w:rsidRDefault="00AB146F" w:rsidP="00AB146F">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BARROS, Marco Antônio de. Lavagem de Capitais e Obrigações Civis Correlatas. Com comentários, artigo por artigo, à Lei 9.613/98. São Paulo, Revista dos Tribunais, 2007. </w:t>
      </w:r>
      <w:proofErr w:type="gramStart"/>
      <w:r w:rsidRPr="00F1113C">
        <w:rPr>
          <w:rFonts w:ascii="Times New Roman" w:hAnsi="Times New Roman" w:cs="Times New Roman"/>
        </w:rPr>
        <w:t>p.</w:t>
      </w:r>
      <w:proofErr w:type="gramEnd"/>
      <w:r w:rsidRPr="00F1113C">
        <w:rPr>
          <w:rFonts w:ascii="Times New Roman" w:hAnsi="Times New Roman" w:cs="Times New Roman"/>
        </w:rPr>
        <w:t xml:space="preserve"> 103. </w:t>
      </w:r>
    </w:p>
  </w:footnote>
  <w:footnote w:id="17">
    <w:p w:rsidR="00AB146F" w:rsidRPr="00F1113C" w:rsidRDefault="00AB146F" w:rsidP="00AB146F">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NORONHA, Magalhães. </w:t>
      </w:r>
      <w:r w:rsidRPr="00F1113C">
        <w:rPr>
          <w:rFonts w:ascii="Times New Roman" w:hAnsi="Times New Roman" w:cs="Times New Roman"/>
          <w:i/>
        </w:rPr>
        <w:t xml:space="preserve">Direito penal. </w:t>
      </w:r>
      <w:r w:rsidRPr="00F1113C">
        <w:rPr>
          <w:rFonts w:ascii="Times New Roman" w:hAnsi="Times New Roman" w:cs="Times New Roman"/>
        </w:rPr>
        <w:t xml:space="preserve">Vol.1, 19ª ed. São Paulo: Saraiva, </w:t>
      </w:r>
      <w:proofErr w:type="gramStart"/>
      <w:r w:rsidRPr="00F1113C">
        <w:rPr>
          <w:rFonts w:ascii="Times New Roman" w:hAnsi="Times New Roman" w:cs="Times New Roman"/>
        </w:rPr>
        <w:t>1981,</w:t>
      </w:r>
      <w:proofErr w:type="gramEnd"/>
      <w:r w:rsidRPr="00F1113C">
        <w:rPr>
          <w:rFonts w:ascii="Times New Roman" w:hAnsi="Times New Roman" w:cs="Times New Roman"/>
        </w:rPr>
        <w:t>p.119</w:t>
      </w:r>
    </w:p>
  </w:footnote>
  <w:footnote w:id="18">
    <w:p w:rsidR="00DD5C72" w:rsidRPr="00F1113C" w:rsidRDefault="00DD5C72"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w:t>
      </w:r>
      <w:proofErr w:type="spellStart"/>
      <w:r w:rsidRPr="00F1113C">
        <w:rPr>
          <w:rFonts w:ascii="Times New Roman" w:hAnsi="Times New Roman" w:cs="Times New Roman"/>
        </w:rPr>
        <w:t>Delmanto</w:t>
      </w:r>
      <w:proofErr w:type="spellEnd"/>
      <w:r w:rsidRPr="00F1113C">
        <w:rPr>
          <w:rFonts w:ascii="Times New Roman" w:hAnsi="Times New Roman" w:cs="Times New Roman"/>
        </w:rPr>
        <w:t xml:space="preserve">, Celso </w:t>
      </w:r>
      <w:proofErr w:type="gramStart"/>
      <w:r w:rsidRPr="00F1113C">
        <w:rPr>
          <w:rFonts w:ascii="Times New Roman" w:hAnsi="Times New Roman" w:cs="Times New Roman"/>
        </w:rPr>
        <w:t>et</w:t>
      </w:r>
      <w:proofErr w:type="gramEnd"/>
      <w:r w:rsidRPr="00F1113C">
        <w:rPr>
          <w:rFonts w:ascii="Times New Roman" w:hAnsi="Times New Roman" w:cs="Times New Roman"/>
        </w:rPr>
        <w:t xml:space="preserve"> al. </w:t>
      </w:r>
      <w:r w:rsidRPr="00F1113C">
        <w:rPr>
          <w:rFonts w:ascii="Times New Roman" w:hAnsi="Times New Roman" w:cs="Times New Roman"/>
          <w:i/>
        </w:rPr>
        <w:t xml:space="preserve">Código Penal Comentado. </w:t>
      </w:r>
      <w:r w:rsidRPr="00F1113C">
        <w:rPr>
          <w:rFonts w:ascii="Times New Roman" w:hAnsi="Times New Roman" w:cs="Times New Roman"/>
        </w:rPr>
        <w:t xml:space="preserve">8ª Edição. São Paulo, Saraiva, 2010. </w:t>
      </w:r>
      <w:proofErr w:type="gramStart"/>
      <w:r w:rsidRPr="00F1113C">
        <w:rPr>
          <w:rFonts w:ascii="Times New Roman" w:hAnsi="Times New Roman" w:cs="Times New Roman"/>
        </w:rPr>
        <w:t>p.</w:t>
      </w:r>
      <w:proofErr w:type="gramEnd"/>
      <w:r w:rsidRPr="00F1113C">
        <w:rPr>
          <w:rFonts w:ascii="Times New Roman" w:hAnsi="Times New Roman" w:cs="Times New Roman"/>
        </w:rPr>
        <w:t xml:space="preserve"> 908.</w:t>
      </w:r>
    </w:p>
  </w:footnote>
  <w:footnote w:id="19">
    <w:p w:rsidR="00DD5C72" w:rsidRPr="00F1113C" w:rsidRDefault="00DD5C72"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Cunha, Rogério Sanches. </w:t>
      </w:r>
      <w:r w:rsidRPr="00F1113C">
        <w:rPr>
          <w:rFonts w:ascii="Times New Roman" w:hAnsi="Times New Roman" w:cs="Times New Roman"/>
          <w:i/>
        </w:rPr>
        <w:t xml:space="preserve">Direito Penal. </w:t>
      </w:r>
      <w:r w:rsidRPr="00F1113C">
        <w:rPr>
          <w:rFonts w:ascii="Times New Roman" w:hAnsi="Times New Roman" w:cs="Times New Roman"/>
        </w:rPr>
        <w:t xml:space="preserve">Vol. 3. Parte Especial. São Paulo, Revista dos Tribunais, 2008. </w:t>
      </w:r>
      <w:proofErr w:type="gramStart"/>
      <w:r w:rsidRPr="00F1113C">
        <w:rPr>
          <w:rFonts w:ascii="Times New Roman" w:hAnsi="Times New Roman" w:cs="Times New Roman"/>
        </w:rPr>
        <w:t>p.</w:t>
      </w:r>
      <w:proofErr w:type="gramEnd"/>
      <w:r w:rsidRPr="00F1113C">
        <w:rPr>
          <w:rFonts w:ascii="Times New Roman" w:hAnsi="Times New Roman" w:cs="Times New Roman"/>
        </w:rPr>
        <w:t xml:space="preserve"> 380. </w:t>
      </w:r>
    </w:p>
  </w:footnote>
  <w:footnote w:id="20">
    <w:p w:rsidR="00FC08CC" w:rsidRPr="00F1113C" w:rsidRDefault="00FC08CC"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STOCO, Rui e STOCO, Tatiana. </w:t>
      </w:r>
      <w:r w:rsidRPr="00F1113C">
        <w:rPr>
          <w:rFonts w:ascii="Times New Roman" w:hAnsi="Times New Roman" w:cs="Times New Roman"/>
          <w:i/>
        </w:rPr>
        <w:t xml:space="preserve">Dos crimes praticados por funcionário público. </w:t>
      </w:r>
      <w:r w:rsidRPr="00F1113C">
        <w:rPr>
          <w:rFonts w:ascii="Times New Roman" w:hAnsi="Times New Roman" w:cs="Times New Roman"/>
        </w:rPr>
        <w:t xml:space="preserve">In </w:t>
      </w:r>
      <w:r w:rsidRPr="00F1113C">
        <w:rPr>
          <w:rFonts w:ascii="Times New Roman" w:hAnsi="Times New Roman" w:cs="Times New Roman"/>
          <w:i/>
        </w:rPr>
        <w:t xml:space="preserve">Código Penal e sua interpretação, </w:t>
      </w:r>
      <w:r w:rsidRPr="00F1113C">
        <w:rPr>
          <w:rFonts w:ascii="Times New Roman" w:hAnsi="Times New Roman" w:cs="Times New Roman"/>
        </w:rPr>
        <w:t>coord. FRANCO, Alberto Silva e STOCO, Rui. São Paulo: RT, 2007, p.1468</w:t>
      </w:r>
    </w:p>
  </w:footnote>
  <w:footnote w:id="21">
    <w:p w:rsidR="00580DEF" w:rsidRPr="00F1113C" w:rsidRDefault="00580DEF" w:rsidP="00F1113C">
      <w:pPr>
        <w:pStyle w:val="Textodenotaderodap"/>
        <w:ind w:left="426" w:hanging="426"/>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A Ministra ainda repete o argumento às fls.1262 do acórdão.</w:t>
      </w:r>
    </w:p>
  </w:footnote>
  <w:footnote w:id="22">
    <w:p w:rsidR="008E7A26" w:rsidRPr="00F1113C" w:rsidRDefault="008E7A26"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Bitencourt, Cézar Roberto. </w:t>
      </w:r>
      <w:r w:rsidRPr="00F1113C">
        <w:rPr>
          <w:rFonts w:ascii="Times New Roman" w:hAnsi="Times New Roman" w:cs="Times New Roman"/>
          <w:i/>
        </w:rPr>
        <w:t>Tratado de Direito Penal</w:t>
      </w:r>
      <w:r w:rsidRPr="00F1113C">
        <w:rPr>
          <w:rFonts w:ascii="Times New Roman" w:hAnsi="Times New Roman" w:cs="Times New Roman"/>
        </w:rPr>
        <w:t xml:space="preserve">, Parte Geral 1. 16ª Edição. São Paulo, Saraiva, 2011, p. 227. </w:t>
      </w:r>
    </w:p>
  </w:footnote>
  <w:footnote w:id="23">
    <w:p w:rsidR="008E7A26" w:rsidRPr="00F1113C" w:rsidRDefault="008E7A26"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BOTTINI, Pierpaolo Cruz. BADARÓ, Gustavo Henrique. </w:t>
      </w:r>
      <w:r w:rsidRPr="00F1113C">
        <w:rPr>
          <w:rFonts w:ascii="Times New Roman" w:hAnsi="Times New Roman" w:cs="Times New Roman"/>
          <w:i/>
          <w:iCs/>
        </w:rPr>
        <w:t>Lavagem de Dinheiro. Aspectos Penais e Processuais Penais. Comentários à Lei 9.613/1998, com as alterações da Lei 12.683/2012</w:t>
      </w:r>
      <w:r w:rsidRPr="00F1113C">
        <w:rPr>
          <w:rFonts w:ascii="Times New Roman" w:hAnsi="Times New Roman" w:cs="Times New Roman"/>
        </w:rPr>
        <w:t xml:space="preserve">. São Paulo, editora Revista dos Tribunais, 2012. </w:t>
      </w:r>
      <w:proofErr w:type="gramStart"/>
      <w:r w:rsidRPr="00F1113C">
        <w:rPr>
          <w:rFonts w:ascii="Times New Roman" w:hAnsi="Times New Roman" w:cs="Times New Roman"/>
        </w:rPr>
        <w:t>p.</w:t>
      </w:r>
      <w:proofErr w:type="gramEnd"/>
      <w:r w:rsidRPr="00F1113C">
        <w:rPr>
          <w:rFonts w:ascii="Times New Roman" w:hAnsi="Times New Roman" w:cs="Times New Roman"/>
        </w:rPr>
        <w:t xml:space="preserve"> 63 e ss.</w:t>
      </w:r>
    </w:p>
  </w:footnote>
  <w:footnote w:id="24">
    <w:p w:rsidR="008E7A26" w:rsidRPr="00F1113C" w:rsidRDefault="008E7A26"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w:t>
      </w:r>
      <w:r w:rsidRPr="00F1113C">
        <w:rPr>
          <w:rFonts w:ascii="Times New Roman" w:hAnsi="Times New Roman" w:cs="Times New Roman"/>
          <w:smallCaps/>
        </w:rPr>
        <w:t>Barros</w:t>
      </w:r>
      <w:r w:rsidRPr="00F1113C">
        <w:rPr>
          <w:rFonts w:ascii="Times New Roman" w:hAnsi="Times New Roman" w:cs="Times New Roman"/>
        </w:rPr>
        <w:t xml:space="preserve">, </w:t>
      </w:r>
      <w:r w:rsidRPr="00F1113C">
        <w:rPr>
          <w:rFonts w:ascii="Times New Roman" w:hAnsi="Times New Roman" w:cs="Times New Roman"/>
          <w:i/>
        </w:rPr>
        <w:t>Lavagem de capitais</w:t>
      </w:r>
      <w:r w:rsidRPr="00F1113C">
        <w:rPr>
          <w:rFonts w:ascii="Times New Roman" w:hAnsi="Times New Roman" w:cs="Times New Roman"/>
          <w:color w:val="000000"/>
        </w:rPr>
        <w:t xml:space="preserve">, 77 </w:t>
      </w:r>
      <w:r w:rsidRPr="00F1113C">
        <w:rPr>
          <w:rFonts w:ascii="Times New Roman" w:hAnsi="Times New Roman" w:cs="Times New Roman"/>
          <w:smallCaps/>
          <w:color w:val="000000"/>
        </w:rPr>
        <w:t xml:space="preserve">De </w:t>
      </w:r>
      <w:proofErr w:type="spellStart"/>
      <w:r w:rsidRPr="00F1113C">
        <w:rPr>
          <w:rFonts w:ascii="Times New Roman" w:hAnsi="Times New Roman" w:cs="Times New Roman"/>
          <w:smallCaps/>
          <w:color w:val="000000"/>
        </w:rPr>
        <w:t>Carli</w:t>
      </w:r>
      <w:proofErr w:type="spellEnd"/>
      <w:r w:rsidRPr="00F1113C">
        <w:rPr>
          <w:rFonts w:ascii="Times New Roman" w:hAnsi="Times New Roman" w:cs="Times New Roman"/>
          <w:color w:val="000000"/>
        </w:rPr>
        <w:t xml:space="preserve">, </w:t>
      </w:r>
      <w:r w:rsidRPr="00F1113C">
        <w:rPr>
          <w:rFonts w:ascii="Times New Roman" w:hAnsi="Times New Roman" w:cs="Times New Roman"/>
          <w:i/>
          <w:color w:val="000000"/>
        </w:rPr>
        <w:t>Dos crimes</w:t>
      </w:r>
      <w:r w:rsidRPr="00F1113C">
        <w:rPr>
          <w:rFonts w:ascii="Times New Roman" w:hAnsi="Times New Roman" w:cs="Times New Roman"/>
          <w:color w:val="000000"/>
        </w:rPr>
        <w:t xml:space="preserve">, 194 CEJ, </w:t>
      </w:r>
      <w:r w:rsidRPr="00F1113C">
        <w:rPr>
          <w:rFonts w:ascii="Times New Roman" w:hAnsi="Times New Roman" w:cs="Times New Roman"/>
          <w:i/>
          <w:color w:val="000000"/>
        </w:rPr>
        <w:t>Uma análise critica</w:t>
      </w:r>
      <w:r w:rsidRPr="00F1113C">
        <w:rPr>
          <w:rFonts w:ascii="Times New Roman" w:hAnsi="Times New Roman" w:cs="Times New Roman"/>
          <w:color w:val="000000"/>
        </w:rPr>
        <w:t>, 33</w:t>
      </w:r>
    </w:p>
  </w:footnote>
  <w:footnote w:id="25">
    <w:p w:rsidR="008E7A26" w:rsidRPr="00F1113C" w:rsidRDefault="008E7A26"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w:t>
      </w:r>
      <w:r w:rsidRPr="00F1113C">
        <w:rPr>
          <w:rFonts w:ascii="Times New Roman" w:hAnsi="Times New Roman" w:cs="Times New Roman"/>
          <w:smallCaps/>
        </w:rPr>
        <w:t>Barros</w:t>
      </w:r>
      <w:r w:rsidRPr="00F1113C">
        <w:rPr>
          <w:rFonts w:ascii="Times New Roman" w:hAnsi="Times New Roman" w:cs="Times New Roman"/>
        </w:rPr>
        <w:t xml:space="preserve">, </w:t>
      </w:r>
      <w:r w:rsidRPr="00F1113C">
        <w:rPr>
          <w:rFonts w:ascii="Times New Roman" w:hAnsi="Times New Roman" w:cs="Times New Roman"/>
          <w:i/>
        </w:rPr>
        <w:t>Lavagem de capitais</w:t>
      </w:r>
      <w:r w:rsidRPr="00F1113C">
        <w:rPr>
          <w:rFonts w:ascii="Times New Roman" w:hAnsi="Times New Roman" w:cs="Times New Roman"/>
          <w:color w:val="000000"/>
        </w:rPr>
        <w:t xml:space="preserve">, p. 76, </w:t>
      </w:r>
      <w:proofErr w:type="spellStart"/>
      <w:r w:rsidRPr="00F1113C">
        <w:rPr>
          <w:rFonts w:ascii="Times New Roman" w:hAnsi="Times New Roman" w:cs="Times New Roman"/>
          <w:smallCaps/>
          <w:color w:val="000000"/>
        </w:rPr>
        <w:t>Nucci</w:t>
      </w:r>
      <w:proofErr w:type="spellEnd"/>
      <w:r w:rsidRPr="00F1113C">
        <w:rPr>
          <w:rFonts w:ascii="Times New Roman" w:hAnsi="Times New Roman" w:cs="Times New Roman"/>
          <w:color w:val="000000"/>
        </w:rPr>
        <w:t xml:space="preserve">, </w:t>
      </w:r>
      <w:r w:rsidRPr="00F1113C">
        <w:rPr>
          <w:rFonts w:ascii="Times New Roman" w:hAnsi="Times New Roman" w:cs="Times New Roman"/>
          <w:i/>
          <w:color w:val="000000"/>
        </w:rPr>
        <w:t>Leis penais especiais</w:t>
      </w:r>
      <w:r w:rsidRPr="00F1113C">
        <w:rPr>
          <w:rFonts w:ascii="Times New Roman" w:hAnsi="Times New Roman" w:cs="Times New Roman"/>
          <w:color w:val="000000"/>
        </w:rPr>
        <w:t>, p. 827.</w:t>
      </w:r>
    </w:p>
  </w:footnote>
  <w:footnote w:id="26">
    <w:p w:rsidR="008E7A26" w:rsidRPr="00F1113C" w:rsidRDefault="008E7A26"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w:t>
      </w:r>
      <w:r w:rsidRPr="00F1113C">
        <w:rPr>
          <w:rFonts w:ascii="Times New Roman" w:hAnsi="Times New Roman" w:cs="Times New Roman"/>
          <w:smallCaps/>
        </w:rPr>
        <w:t>Barros</w:t>
      </w:r>
      <w:r w:rsidRPr="00F1113C">
        <w:rPr>
          <w:rFonts w:ascii="Times New Roman" w:hAnsi="Times New Roman" w:cs="Times New Roman"/>
        </w:rPr>
        <w:t xml:space="preserve">, </w:t>
      </w:r>
      <w:r w:rsidRPr="00F1113C">
        <w:rPr>
          <w:rFonts w:ascii="Times New Roman" w:hAnsi="Times New Roman" w:cs="Times New Roman"/>
          <w:i/>
        </w:rPr>
        <w:t>Lavagem de capitais</w:t>
      </w:r>
      <w:r w:rsidRPr="00F1113C">
        <w:rPr>
          <w:rFonts w:ascii="Times New Roman" w:hAnsi="Times New Roman" w:cs="Times New Roman"/>
          <w:color w:val="000000"/>
        </w:rPr>
        <w:t xml:space="preserve">, p. 77, </w:t>
      </w:r>
      <w:r w:rsidRPr="00F1113C">
        <w:rPr>
          <w:rFonts w:ascii="Times New Roman" w:hAnsi="Times New Roman" w:cs="Times New Roman"/>
          <w:smallCaps/>
        </w:rPr>
        <w:t>Maia</w:t>
      </w:r>
      <w:r w:rsidRPr="00F1113C">
        <w:rPr>
          <w:rFonts w:ascii="Times New Roman" w:hAnsi="Times New Roman" w:cs="Times New Roman"/>
        </w:rPr>
        <w:t xml:space="preserve">, </w:t>
      </w:r>
      <w:r w:rsidRPr="00F1113C">
        <w:rPr>
          <w:rFonts w:ascii="Times New Roman" w:hAnsi="Times New Roman" w:cs="Times New Roman"/>
          <w:i/>
        </w:rPr>
        <w:t>Lavagem de dinheiro,</w:t>
      </w:r>
      <w:r w:rsidRPr="00F1113C">
        <w:rPr>
          <w:rFonts w:ascii="Times New Roman" w:hAnsi="Times New Roman" w:cs="Times New Roman"/>
        </w:rPr>
        <w:t xml:space="preserve"> p.</w:t>
      </w:r>
      <w:r w:rsidRPr="00F1113C">
        <w:rPr>
          <w:rFonts w:ascii="Times New Roman" w:hAnsi="Times New Roman" w:cs="Times New Roman"/>
          <w:color w:val="000000"/>
        </w:rPr>
        <w:t xml:space="preserve"> 66.</w:t>
      </w:r>
    </w:p>
  </w:footnote>
  <w:footnote w:id="27">
    <w:p w:rsidR="00AF078F" w:rsidRPr="00F1113C" w:rsidRDefault="00AF078F"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De </w:t>
      </w:r>
      <w:proofErr w:type="spellStart"/>
      <w:r w:rsidRPr="00F1113C">
        <w:rPr>
          <w:rFonts w:ascii="Times New Roman" w:hAnsi="Times New Roman" w:cs="Times New Roman"/>
        </w:rPr>
        <w:t>Carli</w:t>
      </w:r>
      <w:proofErr w:type="spellEnd"/>
      <w:r w:rsidRPr="00F1113C">
        <w:rPr>
          <w:rFonts w:ascii="Times New Roman" w:hAnsi="Times New Roman" w:cs="Times New Roman"/>
        </w:rPr>
        <w:t xml:space="preserve">, Carla Veríssimo. </w:t>
      </w:r>
      <w:r w:rsidRPr="00F1113C">
        <w:rPr>
          <w:rFonts w:ascii="Times New Roman" w:hAnsi="Times New Roman" w:cs="Times New Roman"/>
          <w:i/>
        </w:rPr>
        <w:t xml:space="preserve">Lavagem de Dinheiro – Ideologia da Criminalização e Análise do Discurso. 2ª Ed. </w:t>
      </w:r>
      <w:r w:rsidRPr="00F1113C">
        <w:rPr>
          <w:rFonts w:ascii="Times New Roman" w:hAnsi="Times New Roman" w:cs="Times New Roman"/>
        </w:rPr>
        <w:t xml:space="preserve">Porto Alegre, Verbo Jurídico, 2008. </w:t>
      </w:r>
    </w:p>
  </w:footnote>
  <w:footnote w:id="28">
    <w:p w:rsidR="00F1113C" w:rsidRPr="00F1113C" w:rsidRDefault="00F1113C"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FULBIER, Andreas, citado por DE CARLI, Carla Verissimo, </w:t>
      </w:r>
      <w:r w:rsidRPr="00F1113C">
        <w:rPr>
          <w:rFonts w:ascii="Times New Roman" w:hAnsi="Times New Roman" w:cs="Times New Roman"/>
          <w:i/>
        </w:rPr>
        <w:t xml:space="preserve">“Dos crimes: aspectos objetivos”, </w:t>
      </w:r>
      <w:r w:rsidRPr="00F1113C">
        <w:rPr>
          <w:rFonts w:ascii="Times New Roman" w:hAnsi="Times New Roman" w:cs="Times New Roman"/>
        </w:rPr>
        <w:t xml:space="preserve">in </w:t>
      </w:r>
      <w:r w:rsidRPr="00F1113C">
        <w:rPr>
          <w:rFonts w:ascii="Times New Roman" w:hAnsi="Times New Roman" w:cs="Times New Roman"/>
          <w:i/>
        </w:rPr>
        <w:t xml:space="preserve">Lavagem de dinheiro – prevenção e controle penal. </w:t>
      </w:r>
      <w:r w:rsidRPr="00F1113C">
        <w:rPr>
          <w:rFonts w:ascii="Times New Roman" w:hAnsi="Times New Roman" w:cs="Times New Roman"/>
        </w:rPr>
        <w:t xml:space="preserve">Coord. Carla Verissimo </w:t>
      </w:r>
      <w:proofErr w:type="spellStart"/>
      <w:r w:rsidRPr="00F1113C">
        <w:rPr>
          <w:rFonts w:ascii="Times New Roman" w:hAnsi="Times New Roman" w:cs="Times New Roman"/>
        </w:rPr>
        <w:t>di</w:t>
      </w:r>
      <w:proofErr w:type="spellEnd"/>
      <w:r w:rsidRPr="00F1113C">
        <w:rPr>
          <w:rFonts w:ascii="Times New Roman" w:hAnsi="Times New Roman" w:cs="Times New Roman"/>
        </w:rPr>
        <w:t xml:space="preserve"> </w:t>
      </w:r>
      <w:proofErr w:type="spellStart"/>
      <w:r w:rsidRPr="00F1113C">
        <w:rPr>
          <w:rFonts w:ascii="Times New Roman" w:hAnsi="Times New Roman" w:cs="Times New Roman"/>
        </w:rPr>
        <w:t>Carli</w:t>
      </w:r>
      <w:proofErr w:type="spellEnd"/>
      <w:r w:rsidRPr="00F1113C">
        <w:rPr>
          <w:rFonts w:ascii="Times New Roman" w:hAnsi="Times New Roman" w:cs="Times New Roman"/>
        </w:rPr>
        <w:t>; Andrei Borges de Mendonça (</w:t>
      </w:r>
      <w:proofErr w:type="gramStart"/>
      <w:r w:rsidRPr="00F1113C">
        <w:rPr>
          <w:rFonts w:ascii="Times New Roman" w:hAnsi="Times New Roman" w:cs="Times New Roman"/>
        </w:rPr>
        <w:t>et</w:t>
      </w:r>
      <w:proofErr w:type="gramEnd"/>
      <w:r w:rsidRPr="00F1113C">
        <w:rPr>
          <w:rFonts w:ascii="Times New Roman" w:hAnsi="Times New Roman" w:cs="Times New Roman"/>
        </w:rPr>
        <w:t xml:space="preserve"> AL). Porto Alegre: Verbo </w:t>
      </w:r>
      <w:proofErr w:type="spellStart"/>
      <w:r w:rsidRPr="00F1113C">
        <w:rPr>
          <w:rFonts w:ascii="Times New Roman" w:hAnsi="Times New Roman" w:cs="Times New Roman"/>
        </w:rPr>
        <w:t>Juridico</w:t>
      </w:r>
      <w:proofErr w:type="spellEnd"/>
      <w:r w:rsidRPr="00F1113C">
        <w:rPr>
          <w:rFonts w:ascii="Times New Roman" w:hAnsi="Times New Roman" w:cs="Times New Roman"/>
        </w:rPr>
        <w:t>, 2011, p.193</w:t>
      </w:r>
    </w:p>
  </w:footnote>
  <w:footnote w:id="29">
    <w:p w:rsidR="00F1113C" w:rsidRPr="00F1113C" w:rsidRDefault="00F1113C" w:rsidP="00F1113C">
      <w:pPr>
        <w:pStyle w:val="Textodenotaderodap"/>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MORO, </w:t>
      </w:r>
      <w:r w:rsidRPr="00F1113C">
        <w:rPr>
          <w:rFonts w:ascii="Times New Roman" w:hAnsi="Times New Roman" w:cs="Times New Roman"/>
          <w:i/>
        </w:rPr>
        <w:t>Crime de lavagem de dinheiro</w:t>
      </w:r>
      <w:r w:rsidRPr="00F1113C">
        <w:rPr>
          <w:rFonts w:ascii="Times New Roman" w:hAnsi="Times New Roman" w:cs="Times New Roman"/>
        </w:rPr>
        <w:t xml:space="preserve">, p. 34. </w:t>
      </w:r>
    </w:p>
  </w:footnote>
  <w:footnote w:id="30">
    <w:p w:rsidR="00580DEF" w:rsidRPr="00F1113C" w:rsidRDefault="00580DEF" w:rsidP="00F1113C">
      <w:pPr>
        <w:pStyle w:val="nota"/>
        <w:suppressAutoHyphens/>
        <w:spacing w:after="0" w:line="240" w:lineRule="auto"/>
        <w:ind w:left="426" w:hanging="426"/>
        <w:rPr>
          <w:rFonts w:ascii="Times New Roman" w:hAnsi="Times New Roman" w:cs="Times New Roman"/>
          <w:sz w:val="20"/>
          <w:szCs w:val="20"/>
        </w:rPr>
      </w:pPr>
      <w:r w:rsidRPr="00F1113C">
        <w:rPr>
          <w:rFonts w:ascii="Times New Roman" w:hAnsi="Times New Roman" w:cs="Times New Roman"/>
          <w:sz w:val="20"/>
          <w:szCs w:val="20"/>
          <w:vertAlign w:val="superscript"/>
        </w:rPr>
        <w:footnoteRef/>
      </w:r>
      <w:r w:rsidRPr="00F1113C">
        <w:rPr>
          <w:rFonts w:ascii="Times New Roman" w:hAnsi="Times New Roman" w:cs="Times New Roman"/>
          <w:sz w:val="20"/>
          <w:szCs w:val="20"/>
        </w:rPr>
        <w:tab/>
        <w:t>.</w:t>
      </w:r>
      <w:r w:rsidRPr="00F1113C">
        <w:rPr>
          <w:rFonts w:ascii="Times New Roman" w:hAnsi="Times New Roman" w:cs="Times New Roman"/>
          <w:sz w:val="20"/>
          <w:szCs w:val="20"/>
        </w:rPr>
        <w:tab/>
        <w:t>O mero “</w:t>
      </w:r>
      <w:r w:rsidRPr="00F1113C">
        <w:rPr>
          <w:rFonts w:ascii="Times New Roman" w:hAnsi="Times New Roman" w:cs="Times New Roman"/>
          <w:i/>
          <w:iCs/>
          <w:sz w:val="20"/>
          <w:szCs w:val="20"/>
        </w:rPr>
        <w:t xml:space="preserve">proveito econômico do crime antecedente” </w:t>
      </w:r>
      <w:r w:rsidRPr="00F1113C">
        <w:rPr>
          <w:rFonts w:ascii="Times New Roman" w:hAnsi="Times New Roman" w:cs="Times New Roman"/>
          <w:sz w:val="20"/>
          <w:szCs w:val="20"/>
        </w:rPr>
        <w:t>não caracteriza lavagem de dinheiro</w:t>
      </w:r>
      <w:r w:rsidRPr="00F1113C">
        <w:rPr>
          <w:rFonts w:ascii="Times New Roman" w:hAnsi="Times New Roman" w:cs="Times New Roman"/>
          <w:i/>
          <w:iCs/>
          <w:sz w:val="20"/>
          <w:szCs w:val="20"/>
        </w:rPr>
        <w:t xml:space="preserve"> </w:t>
      </w:r>
      <w:r w:rsidRPr="00F1113C">
        <w:rPr>
          <w:rFonts w:ascii="Times New Roman" w:hAnsi="Times New Roman" w:cs="Times New Roman"/>
          <w:sz w:val="20"/>
          <w:szCs w:val="20"/>
        </w:rPr>
        <w:t>(</w:t>
      </w:r>
      <w:r w:rsidRPr="00F1113C">
        <w:rPr>
          <w:rFonts w:ascii="Times New Roman" w:hAnsi="Times New Roman" w:cs="Times New Roman"/>
          <w:smallCaps/>
          <w:sz w:val="20"/>
          <w:szCs w:val="20"/>
        </w:rPr>
        <w:t>De Carli</w:t>
      </w:r>
      <w:r w:rsidRPr="00F1113C">
        <w:rPr>
          <w:rFonts w:ascii="Times New Roman" w:hAnsi="Times New Roman" w:cs="Times New Roman"/>
          <w:sz w:val="20"/>
          <w:szCs w:val="20"/>
        </w:rPr>
        <w:t xml:space="preserve">, </w:t>
      </w:r>
      <w:r w:rsidRPr="00F1113C">
        <w:rPr>
          <w:rFonts w:ascii="Times New Roman" w:hAnsi="Times New Roman" w:cs="Times New Roman"/>
          <w:i/>
          <w:iCs/>
          <w:sz w:val="20"/>
          <w:szCs w:val="20"/>
        </w:rPr>
        <w:t>Dos crimes</w:t>
      </w:r>
      <w:r w:rsidRPr="00F1113C">
        <w:rPr>
          <w:rFonts w:ascii="Times New Roman" w:hAnsi="Times New Roman" w:cs="Times New Roman"/>
          <w:sz w:val="20"/>
          <w:szCs w:val="20"/>
        </w:rPr>
        <w:t>, p. 195), (</w:t>
      </w:r>
      <w:r w:rsidRPr="00F1113C">
        <w:rPr>
          <w:rFonts w:ascii="Times New Roman" w:hAnsi="Times New Roman" w:cs="Times New Roman"/>
          <w:smallCaps/>
          <w:sz w:val="20"/>
          <w:szCs w:val="20"/>
        </w:rPr>
        <w:t>Pitombo</w:t>
      </w:r>
      <w:r w:rsidRPr="00F1113C">
        <w:rPr>
          <w:rFonts w:ascii="Times New Roman" w:hAnsi="Times New Roman" w:cs="Times New Roman"/>
          <w:sz w:val="20"/>
          <w:szCs w:val="20"/>
        </w:rPr>
        <w:t xml:space="preserve">, </w:t>
      </w:r>
      <w:r w:rsidRPr="00F1113C">
        <w:rPr>
          <w:rFonts w:ascii="Times New Roman" w:hAnsi="Times New Roman" w:cs="Times New Roman"/>
          <w:i/>
          <w:iCs/>
          <w:sz w:val="20"/>
          <w:szCs w:val="20"/>
        </w:rPr>
        <w:t>Lavagem de dinheiro</w:t>
      </w:r>
      <w:r w:rsidRPr="00F1113C">
        <w:rPr>
          <w:rFonts w:ascii="Times New Roman" w:hAnsi="Times New Roman" w:cs="Times New Roman"/>
          <w:sz w:val="20"/>
          <w:szCs w:val="20"/>
        </w:rPr>
        <w:t xml:space="preserve">, p. 109), </w:t>
      </w:r>
      <w:r w:rsidRPr="00F1113C">
        <w:rPr>
          <w:rFonts w:ascii="Times New Roman" w:hAnsi="Times New Roman" w:cs="Times New Roman"/>
          <w:smallCaps/>
          <w:sz w:val="20"/>
          <w:szCs w:val="20"/>
        </w:rPr>
        <w:t>De Carli</w:t>
      </w:r>
      <w:r w:rsidRPr="00F1113C">
        <w:rPr>
          <w:rFonts w:ascii="Times New Roman" w:hAnsi="Times New Roman" w:cs="Times New Roman"/>
          <w:sz w:val="20"/>
          <w:szCs w:val="20"/>
        </w:rPr>
        <w:t xml:space="preserve">, </w:t>
      </w:r>
      <w:r w:rsidRPr="00F1113C">
        <w:rPr>
          <w:rFonts w:ascii="Times New Roman" w:hAnsi="Times New Roman" w:cs="Times New Roman"/>
          <w:i/>
          <w:iCs/>
          <w:sz w:val="20"/>
          <w:szCs w:val="20"/>
        </w:rPr>
        <w:t>Dos crimes</w:t>
      </w:r>
      <w:r w:rsidRPr="00F1113C">
        <w:rPr>
          <w:rFonts w:ascii="Times New Roman" w:hAnsi="Times New Roman" w:cs="Times New Roman"/>
          <w:sz w:val="20"/>
          <w:szCs w:val="20"/>
        </w:rPr>
        <w:t>, p. 195.</w:t>
      </w:r>
    </w:p>
  </w:footnote>
  <w:footnote w:id="31">
    <w:p w:rsidR="00580DEF" w:rsidRPr="00F1113C" w:rsidRDefault="00580DEF" w:rsidP="00F1113C">
      <w:pPr>
        <w:pStyle w:val="Textodenotaderodap"/>
        <w:ind w:left="426" w:hanging="426"/>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BOTTINI, Pierpaolo Cruz, e BADARÓ, </w:t>
      </w:r>
      <w:proofErr w:type="spellStart"/>
      <w:r w:rsidRPr="00F1113C">
        <w:rPr>
          <w:rFonts w:ascii="Times New Roman" w:hAnsi="Times New Roman" w:cs="Times New Roman"/>
        </w:rPr>
        <w:t>Gistavo</w:t>
      </w:r>
      <w:proofErr w:type="spellEnd"/>
      <w:r w:rsidRPr="00F1113C">
        <w:rPr>
          <w:rFonts w:ascii="Times New Roman" w:hAnsi="Times New Roman" w:cs="Times New Roman"/>
        </w:rPr>
        <w:t xml:space="preserve"> Henrique, </w:t>
      </w:r>
      <w:r w:rsidRPr="00F1113C">
        <w:rPr>
          <w:rFonts w:ascii="Times New Roman" w:hAnsi="Times New Roman" w:cs="Times New Roman"/>
          <w:i/>
        </w:rPr>
        <w:t xml:space="preserve">Lavagem de dinheiro. </w:t>
      </w:r>
      <w:r w:rsidRPr="00F1113C">
        <w:rPr>
          <w:rFonts w:ascii="Times New Roman" w:hAnsi="Times New Roman" w:cs="Times New Roman"/>
        </w:rPr>
        <w:t>São Paulo: RT, 2012, p.67.</w:t>
      </w:r>
    </w:p>
  </w:footnote>
  <w:footnote w:id="32">
    <w:p w:rsidR="00580DEF" w:rsidRPr="00F1113C" w:rsidRDefault="00580DEF" w:rsidP="00F1113C">
      <w:pPr>
        <w:pStyle w:val="Textodenotaderodap"/>
        <w:ind w:left="426" w:hanging="426"/>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Em sentido similar, o Min. Luiz Fux, às fls.1540 do acórdão, e o Min. Gilmar Mendes, às fld.2327 do acórdão.</w:t>
      </w:r>
    </w:p>
  </w:footnote>
  <w:footnote w:id="33">
    <w:p w:rsidR="00580DEF" w:rsidRPr="00F1113C" w:rsidRDefault="00580DEF" w:rsidP="00F1113C">
      <w:pPr>
        <w:pStyle w:val="Textodenotaderodap"/>
        <w:ind w:left="426" w:hanging="426"/>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Fls.1264 do acórdão, sem grifos. Vale destacar, no entanto, que ao tratar do núcleo </w:t>
      </w:r>
      <w:r w:rsidRPr="00F1113C">
        <w:rPr>
          <w:rFonts w:ascii="Times New Roman" w:hAnsi="Times New Roman" w:cs="Times New Roman"/>
          <w:i/>
        </w:rPr>
        <w:t xml:space="preserve">politico </w:t>
      </w:r>
      <w:r w:rsidRPr="00F1113C">
        <w:rPr>
          <w:rFonts w:ascii="Times New Roman" w:hAnsi="Times New Roman" w:cs="Times New Roman"/>
        </w:rPr>
        <w:t xml:space="preserve">do esquema denunciado, a mesma Ministra admite a </w:t>
      </w:r>
      <w:r w:rsidRPr="00F1113C">
        <w:rPr>
          <w:rFonts w:ascii="Times New Roman" w:hAnsi="Times New Roman" w:cs="Times New Roman"/>
          <w:i/>
        </w:rPr>
        <w:t xml:space="preserve">lavagem de dinheiro </w:t>
      </w:r>
      <w:r w:rsidRPr="00F1113C">
        <w:rPr>
          <w:rFonts w:ascii="Times New Roman" w:hAnsi="Times New Roman" w:cs="Times New Roman"/>
        </w:rPr>
        <w:t>na entrega de numerário a parlamentares em troca de apoio politico, indicando que “</w:t>
      </w:r>
      <w:r w:rsidRPr="00F1113C">
        <w:rPr>
          <w:rFonts w:ascii="Times New Roman" w:hAnsi="Times New Roman" w:cs="Times New Roman"/>
          <w:i/>
        </w:rPr>
        <w:t xml:space="preserve">seu propósito especifico, sem duvida, era receber o dinheiro, e não lavá-lo, mas, concordando </w:t>
      </w:r>
      <w:proofErr w:type="gramStart"/>
      <w:r w:rsidRPr="00F1113C">
        <w:rPr>
          <w:rFonts w:ascii="Times New Roman" w:hAnsi="Times New Roman" w:cs="Times New Roman"/>
          <w:i/>
        </w:rPr>
        <w:t>em recebe-lo</w:t>
      </w:r>
      <w:proofErr w:type="gramEnd"/>
      <w:r w:rsidRPr="00F1113C">
        <w:rPr>
          <w:rFonts w:ascii="Times New Roman" w:hAnsi="Times New Roman" w:cs="Times New Roman"/>
          <w:i/>
        </w:rPr>
        <w:t xml:space="preserve"> mediante </w:t>
      </w:r>
      <w:proofErr w:type="spellStart"/>
      <w:r w:rsidRPr="00F1113C">
        <w:rPr>
          <w:rFonts w:ascii="Times New Roman" w:hAnsi="Times New Roman" w:cs="Times New Roman"/>
          <w:i/>
        </w:rPr>
        <w:t>estrategemas</w:t>
      </w:r>
      <w:proofErr w:type="spellEnd"/>
      <w:r w:rsidRPr="00F1113C">
        <w:rPr>
          <w:rFonts w:ascii="Times New Roman" w:hAnsi="Times New Roman" w:cs="Times New Roman"/>
          <w:i/>
        </w:rPr>
        <w:t xml:space="preserve"> de ocultação e dissimulação e, ainda, contribuindo com estes mediante a utilização de pessoas interpostas e a falta de contabilização, praticaram dolosamente o crime de lavagem de dinheiro” </w:t>
      </w:r>
      <w:r w:rsidRPr="00F1113C">
        <w:rPr>
          <w:rFonts w:ascii="Times New Roman" w:hAnsi="Times New Roman" w:cs="Times New Roman"/>
        </w:rPr>
        <w:t>(fls.1302 do acórdão)</w:t>
      </w:r>
      <w:r w:rsidRPr="00F1113C">
        <w:rPr>
          <w:rFonts w:ascii="Times New Roman" w:hAnsi="Times New Roman" w:cs="Times New Roman"/>
          <w:i/>
        </w:rPr>
        <w:t xml:space="preserve">. </w:t>
      </w:r>
      <w:r w:rsidRPr="00F1113C">
        <w:rPr>
          <w:rFonts w:ascii="Times New Roman" w:hAnsi="Times New Roman" w:cs="Times New Roman"/>
        </w:rPr>
        <w:t xml:space="preserve">Ou seja, aponta – nestes casos – a existência de lavagem fundada em atos </w:t>
      </w:r>
      <w:r w:rsidRPr="00F1113C">
        <w:rPr>
          <w:rFonts w:ascii="Times New Roman" w:hAnsi="Times New Roman" w:cs="Times New Roman"/>
          <w:i/>
        </w:rPr>
        <w:t xml:space="preserve">anteriores </w:t>
      </w:r>
      <w:r w:rsidRPr="00F1113C">
        <w:rPr>
          <w:rFonts w:ascii="Times New Roman" w:hAnsi="Times New Roman" w:cs="Times New Roman"/>
        </w:rPr>
        <w:t>ao recebimento do dinheiro.</w:t>
      </w:r>
    </w:p>
  </w:footnote>
  <w:footnote w:id="34">
    <w:p w:rsidR="00580DEF" w:rsidRPr="00CA1EB3" w:rsidRDefault="00580DEF" w:rsidP="00F1113C">
      <w:pPr>
        <w:pStyle w:val="Textodenotaderodap"/>
        <w:ind w:left="426" w:hanging="426"/>
        <w:jc w:val="both"/>
        <w:rPr>
          <w:rFonts w:ascii="Times New Roman" w:hAnsi="Times New Roman" w:cs="Times New Roman"/>
        </w:rPr>
      </w:pPr>
      <w:r w:rsidRPr="00F1113C">
        <w:rPr>
          <w:rStyle w:val="Refdenotaderodap"/>
          <w:rFonts w:ascii="Times New Roman" w:hAnsi="Times New Roman" w:cs="Times New Roman"/>
        </w:rPr>
        <w:footnoteRef/>
      </w:r>
      <w:r w:rsidRPr="00F1113C">
        <w:rPr>
          <w:rFonts w:ascii="Times New Roman" w:hAnsi="Times New Roman" w:cs="Times New Roman"/>
        </w:rPr>
        <w:t xml:space="preserve"> Citando, por sua vez, expressão de Francisco </w:t>
      </w:r>
      <w:proofErr w:type="spellStart"/>
      <w:r w:rsidRPr="00F1113C">
        <w:rPr>
          <w:rFonts w:ascii="Times New Roman" w:hAnsi="Times New Roman" w:cs="Times New Roman"/>
        </w:rPr>
        <w:t>Resek</w:t>
      </w:r>
      <w:proofErr w:type="spellEnd"/>
      <w:r w:rsidRPr="00F1113C">
        <w:rPr>
          <w:rFonts w:ascii="Times New Roman" w:hAnsi="Times New Roman" w:cs="Times New Roman"/>
        </w:rPr>
        <w:t xml:space="preserve"> (fls.3723 do acórdão)</w:t>
      </w:r>
    </w:p>
  </w:footnote>
  <w:footnote w:id="35">
    <w:p w:rsidR="00CA1EB3" w:rsidRPr="00CA1EB3" w:rsidRDefault="00CA1EB3">
      <w:pPr>
        <w:pStyle w:val="Textodenotaderodap"/>
      </w:pPr>
      <w:r w:rsidRPr="00CA1EB3">
        <w:rPr>
          <w:rStyle w:val="Refdenotaderodap"/>
          <w:rFonts w:ascii="Times New Roman" w:hAnsi="Times New Roman" w:cs="Times New Roman"/>
        </w:rPr>
        <w:footnoteRef/>
      </w:r>
      <w:r w:rsidRPr="00CA1EB3">
        <w:rPr>
          <w:rFonts w:ascii="Times New Roman" w:hAnsi="Times New Roman" w:cs="Times New Roman"/>
        </w:rPr>
        <w:t xml:space="preserve"> A presente análise contou com a colaboração de Claudia Vara San Juan Araújo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C4100442E36244C0A560BE6D1D2DE1A9"/>
      </w:placeholder>
      <w:dataBinding w:prefixMappings="xmlns:ns0='http://schemas.openxmlformats.org/package/2006/metadata/core-properties' xmlns:ns1='http://purl.org/dc/elements/1.1/'" w:xpath="/ns0:coreProperties[1]/ns1:title[1]" w:storeItemID="{6C3C8BC8-F283-45AE-878A-BAB7291924A1}"/>
      <w:text/>
    </w:sdtPr>
    <w:sdtEndPr/>
    <w:sdtContent>
      <w:p w:rsidR="00323C50" w:rsidRDefault="00323C50">
        <w:pPr>
          <w:pStyle w:val="Cabealh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Pierpaolo Cruz Bottini</w:t>
        </w:r>
      </w:p>
    </w:sdtContent>
  </w:sdt>
  <w:p w:rsidR="00323C50" w:rsidRDefault="00323C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9ADF5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E55C2C"/>
    <w:multiLevelType w:val="hybridMultilevel"/>
    <w:tmpl w:val="991E7FA6"/>
    <w:lvl w:ilvl="0" w:tplc="D9288414">
      <w:start w:val="1"/>
      <w:numFmt w:val="low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nsid w:val="048F1216"/>
    <w:multiLevelType w:val="hybridMultilevel"/>
    <w:tmpl w:val="7EEA52CE"/>
    <w:lvl w:ilvl="0" w:tplc="63E4A0A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nsid w:val="0AA92AAA"/>
    <w:multiLevelType w:val="hybridMultilevel"/>
    <w:tmpl w:val="BD667CB2"/>
    <w:lvl w:ilvl="0" w:tplc="8FD2E8DC">
      <w:start w:val="1"/>
      <w:numFmt w:val="low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nsid w:val="0E0D49E0"/>
    <w:multiLevelType w:val="hybridMultilevel"/>
    <w:tmpl w:val="7FDC9590"/>
    <w:lvl w:ilvl="0" w:tplc="FE0CBC6E">
      <w:start w:val="1"/>
      <w:numFmt w:val="low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5">
    <w:nsid w:val="14CF0A58"/>
    <w:multiLevelType w:val="multilevel"/>
    <w:tmpl w:val="1E54DC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496412"/>
    <w:multiLevelType w:val="hybridMultilevel"/>
    <w:tmpl w:val="9348DAEC"/>
    <w:lvl w:ilvl="0" w:tplc="D2F6C150">
      <w:start w:val="1"/>
      <w:numFmt w:val="low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7">
    <w:nsid w:val="2DB8150E"/>
    <w:multiLevelType w:val="multilevel"/>
    <w:tmpl w:val="D4381FC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14A12A5"/>
    <w:multiLevelType w:val="hybridMultilevel"/>
    <w:tmpl w:val="CBF633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6848BF"/>
    <w:multiLevelType w:val="hybridMultilevel"/>
    <w:tmpl w:val="72C8D4AA"/>
    <w:lvl w:ilvl="0" w:tplc="AD92430C">
      <w:start w:val="1"/>
      <w:numFmt w:val="low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0">
    <w:nsid w:val="59F55FCF"/>
    <w:multiLevelType w:val="hybridMultilevel"/>
    <w:tmpl w:val="9A542ED4"/>
    <w:lvl w:ilvl="0" w:tplc="5C048FB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1">
    <w:nsid w:val="5D722A04"/>
    <w:multiLevelType w:val="multilevel"/>
    <w:tmpl w:val="3922209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E7016E"/>
    <w:multiLevelType w:val="hybridMultilevel"/>
    <w:tmpl w:val="4640945A"/>
    <w:lvl w:ilvl="0" w:tplc="77C0628E">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3">
    <w:nsid w:val="5F9C235A"/>
    <w:multiLevelType w:val="multilevel"/>
    <w:tmpl w:val="FDF2B0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7DB01AF"/>
    <w:multiLevelType w:val="hybridMultilevel"/>
    <w:tmpl w:val="FC863E8C"/>
    <w:lvl w:ilvl="0" w:tplc="BEA4192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0"/>
  </w:num>
  <w:num w:numId="2">
    <w:abstractNumId w:val="13"/>
  </w:num>
  <w:num w:numId="3">
    <w:abstractNumId w:val="8"/>
  </w:num>
  <w:num w:numId="4">
    <w:abstractNumId w:val="12"/>
  </w:num>
  <w:num w:numId="5">
    <w:abstractNumId w:val="3"/>
  </w:num>
  <w:num w:numId="6">
    <w:abstractNumId w:val="10"/>
  </w:num>
  <w:num w:numId="7">
    <w:abstractNumId w:val="2"/>
  </w:num>
  <w:num w:numId="8">
    <w:abstractNumId w:val="1"/>
  </w:num>
  <w:num w:numId="9">
    <w:abstractNumId w:val="6"/>
  </w:num>
  <w:num w:numId="10">
    <w:abstractNumId w:val="14"/>
  </w:num>
  <w:num w:numId="11">
    <w:abstractNumId w:val="9"/>
  </w:num>
  <w:num w:numId="12">
    <w:abstractNumId w:val="5"/>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63"/>
    <w:rsid w:val="000428AC"/>
    <w:rsid w:val="0005490E"/>
    <w:rsid w:val="00055C9C"/>
    <w:rsid w:val="000674D7"/>
    <w:rsid w:val="00074DC2"/>
    <w:rsid w:val="00082552"/>
    <w:rsid w:val="0009238D"/>
    <w:rsid w:val="000A4C84"/>
    <w:rsid w:val="000A75E9"/>
    <w:rsid w:val="000D0B8E"/>
    <w:rsid w:val="000F5D50"/>
    <w:rsid w:val="00104C4F"/>
    <w:rsid w:val="0012498A"/>
    <w:rsid w:val="00130355"/>
    <w:rsid w:val="001376CA"/>
    <w:rsid w:val="001A353C"/>
    <w:rsid w:val="001C3A7E"/>
    <w:rsid w:val="001D06BD"/>
    <w:rsid w:val="001D44B3"/>
    <w:rsid w:val="001D4B13"/>
    <w:rsid w:val="001F0074"/>
    <w:rsid w:val="00211313"/>
    <w:rsid w:val="0022148B"/>
    <w:rsid w:val="00224C22"/>
    <w:rsid w:val="00233AAB"/>
    <w:rsid w:val="00253BDD"/>
    <w:rsid w:val="00262A2A"/>
    <w:rsid w:val="00287699"/>
    <w:rsid w:val="002B5D93"/>
    <w:rsid w:val="002D2FD4"/>
    <w:rsid w:val="002D5C1D"/>
    <w:rsid w:val="002D7050"/>
    <w:rsid w:val="003063A4"/>
    <w:rsid w:val="0031570E"/>
    <w:rsid w:val="00320C3C"/>
    <w:rsid w:val="00323C50"/>
    <w:rsid w:val="00332587"/>
    <w:rsid w:val="003326B4"/>
    <w:rsid w:val="003363DE"/>
    <w:rsid w:val="0036451E"/>
    <w:rsid w:val="00392C68"/>
    <w:rsid w:val="003A6B32"/>
    <w:rsid w:val="004334BC"/>
    <w:rsid w:val="00450015"/>
    <w:rsid w:val="00465E89"/>
    <w:rsid w:val="00467418"/>
    <w:rsid w:val="004736A1"/>
    <w:rsid w:val="004954B4"/>
    <w:rsid w:val="004F1881"/>
    <w:rsid w:val="005127F3"/>
    <w:rsid w:val="00517803"/>
    <w:rsid w:val="00531651"/>
    <w:rsid w:val="005617EC"/>
    <w:rsid w:val="00580DEF"/>
    <w:rsid w:val="005E0510"/>
    <w:rsid w:val="005E0ED6"/>
    <w:rsid w:val="00652267"/>
    <w:rsid w:val="006652B5"/>
    <w:rsid w:val="00675248"/>
    <w:rsid w:val="00680D26"/>
    <w:rsid w:val="006F3B0D"/>
    <w:rsid w:val="0070597A"/>
    <w:rsid w:val="00731721"/>
    <w:rsid w:val="007419B2"/>
    <w:rsid w:val="00745095"/>
    <w:rsid w:val="007A20BE"/>
    <w:rsid w:val="007B7F06"/>
    <w:rsid w:val="007D366B"/>
    <w:rsid w:val="00806B95"/>
    <w:rsid w:val="00827FC9"/>
    <w:rsid w:val="00855210"/>
    <w:rsid w:val="008766F4"/>
    <w:rsid w:val="00876DC9"/>
    <w:rsid w:val="00887B72"/>
    <w:rsid w:val="008920F2"/>
    <w:rsid w:val="00894732"/>
    <w:rsid w:val="008B0386"/>
    <w:rsid w:val="008D02DA"/>
    <w:rsid w:val="008D3E9B"/>
    <w:rsid w:val="008E5176"/>
    <w:rsid w:val="008E7A26"/>
    <w:rsid w:val="008F78EA"/>
    <w:rsid w:val="00917843"/>
    <w:rsid w:val="0092451B"/>
    <w:rsid w:val="009338F3"/>
    <w:rsid w:val="009418C4"/>
    <w:rsid w:val="009508E1"/>
    <w:rsid w:val="00952BEC"/>
    <w:rsid w:val="00961FD1"/>
    <w:rsid w:val="00972DC8"/>
    <w:rsid w:val="00975798"/>
    <w:rsid w:val="009767E9"/>
    <w:rsid w:val="009954E8"/>
    <w:rsid w:val="009A69E0"/>
    <w:rsid w:val="009B0E93"/>
    <w:rsid w:val="009D01E6"/>
    <w:rsid w:val="009E2758"/>
    <w:rsid w:val="00A13627"/>
    <w:rsid w:val="00A54C54"/>
    <w:rsid w:val="00A653FA"/>
    <w:rsid w:val="00A82F17"/>
    <w:rsid w:val="00A91256"/>
    <w:rsid w:val="00A94578"/>
    <w:rsid w:val="00AA61C5"/>
    <w:rsid w:val="00AB146F"/>
    <w:rsid w:val="00AB28A4"/>
    <w:rsid w:val="00AF078F"/>
    <w:rsid w:val="00AF1F12"/>
    <w:rsid w:val="00B0177A"/>
    <w:rsid w:val="00B142E3"/>
    <w:rsid w:val="00B4035B"/>
    <w:rsid w:val="00B459AE"/>
    <w:rsid w:val="00B47D3F"/>
    <w:rsid w:val="00B9368E"/>
    <w:rsid w:val="00BB5428"/>
    <w:rsid w:val="00BC7A2B"/>
    <w:rsid w:val="00BE1165"/>
    <w:rsid w:val="00BE3F7E"/>
    <w:rsid w:val="00BE67D2"/>
    <w:rsid w:val="00C008D1"/>
    <w:rsid w:val="00C0661B"/>
    <w:rsid w:val="00C46493"/>
    <w:rsid w:val="00C56215"/>
    <w:rsid w:val="00C74174"/>
    <w:rsid w:val="00C8230A"/>
    <w:rsid w:val="00C82B05"/>
    <w:rsid w:val="00C90A98"/>
    <w:rsid w:val="00C90EC7"/>
    <w:rsid w:val="00C96436"/>
    <w:rsid w:val="00CA0A3F"/>
    <w:rsid w:val="00CA14FD"/>
    <w:rsid w:val="00CA1EB3"/>
    <w:rsid w:val="00CB370B"/>
    <w:rsid w:val="00CB3784"/>
    <w:rsid w:val="00CC5C33"/>
    <w:rsid w:val="00CE1590"/>
    <w:rsid w:val="00CE20E8"/>
    <w:rsid w:val="00D0335A"/>
    <w:rsid w:val="00D04A96"/>
    <w:rsid w:val="00D26764"/>
    <w:rsid w:val="00D63B47"/>
    <w:rsid w:val="00DC0882"/>
    <w:rsid w:val="00DD5C72"/>
    <w:rsid w:val="00DF75BE"/>
    <w:rsid w:val="00E06A4B"/>
    <w:rsid w:val="00E24BE5"/>
    <w:rsid w:val="00E4115B"/>
    <w:rsid w:val="00E56917"/>
    <w:rsid w:val="00E9069A"/>
    <w:rsid w:val="00EA336C"/>
    <w:rsid w:val="00EB0675"/>
    <w:rsid w:val="00EB2577"/>
    <w:rsid w:val="00EE4C88"/>
    <w:rsid w:val="00EE5A63"/>
    <w:rsid w:val="00EF1A43"/>
    <w:rsid w:val="00F1113C"/>
    <w:rsid w:val="00F26921"/>
    <w:rsid w:val="00F31AC2"/>
    <w:rsid w:val="00F60554"/>
    <w:rsid w:val="00F67F0F"/>
    <w:rsid w:val="00FA4EF5"/>
    <w:rsid w:val="00FB3C02"/>
    <w:rsid w:val="00FB413D"/>
    <w:rsid w:val="00FB7E0C"/>
    <w:rsid w:val="00FC08CC"/>
    <w:rsid w:val="00FC7993"/>
    <w:rsid w:val="00FD4EC6"/>
    <w:rsid w:val="00FE16B5"/>
    <w:rsid w:val="00FE7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DPP - Texto de nota de rodapé"/>
    <w:basedOn w:val="Normal"/>
    <w:link w:val="TextodenotaderodapChar"/>
    <w:uiPriority w:val="99"/>
    <w:unhideWhenUsed/>
    <w:qFormat/>
    <w:rsid w:val="00EE5A63"/>
    <w:pPr>
      <w:spacing w:after="0" w:line="240" w:lineRule="auto"/>
    </w:pPr>
    <w:rPr>
      <w:sz w:val="20"/>
      <w:szCs w:val="20"/>
    </w:rPr>
  </w:style>
  <w:style w:type="character" w:customStyle="1" w:styleId="TextodenotaderodapChar">
    <w:name w:val="Texto de nota de rodapé Char"/>
    <w:aliases w:val="DPP - Texto de nota de rodapé Char"/>
    <w:basedOn w:val="Fontepargpadro"/>
    <w:link w:val="Textodenotaderodap"/>
    <w:uiPriority w:val="99"/>
    <w:rsid w:val="00EE5A63"/>
    <w:rPr>
      <w:sz w:val="20"/>
      <w:szCs w:val="20"/>
    </w:rPr>
  </w:style>
  <w:style w:type="character" w:styleId="Refdenotaderodap">
    <w:name w:val="footnote reference"/>
    <w:basedOn w:val="Fontepargpadro"/>
    <w:uiPriority w:val="99"/>
    <w:unhideWhenUsed/>
    <w:qFormat/>
    <w:rsid w:val="00EE5A63"/>
    <w:rPr>
      <w:vertAlign w:val="superscript"/>
    </w:rPr>
  </w:style>
  <w:style w:type="paragraph" w:styleId="NormalWeb">
    <w:name w:val="Normal (Web)"/>
    <w:basedOn w:val="Normal"/>
    <w:uiPriority w:val="99"/>
    <w:semiHidden/>
    <w:unhideWhenUsed/>
    <w:rsid w:val="00D63B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uiPriority w:val="99"/>
    <w:rsid w:val="00467418"/>
    <w:pPr>
      <w:widowControl w:val="0"/>
      <w:autoSpaceDE w:val="0"/>
      <w:autoSpaceDN w:val="0"/>
      <w:adjustRightInd w:val="0"/>
      <w:spacing w:after="57" w:line="260" w:lineRule="atLeast"/>
      <w:ind w:firstLine="454"/>
      <w:jc w:val="both"/>
      <w:textAlignment w:val="center"/>
    </w:pPr>
    <w:rPr>
      <w:rFonts w:ascii="Berkeley" w:eastAsia="Times New Roman" w:hAnsi="Berkeley" w:cs="Berkeley"/>
      <w:color w:val="000000"/>
      <w:lang w:eastAsia="pt-BR"/>
    </w:rPr>
  </w:style>
  <w:style w:type="paragraph" w:customStyle="1" w:styleId="nota">
    <w:name w:val="nota"/>
    <w:basedOn w:val="Normal"/>
    <w:uiPriority w:val="99"/>
    <w:rsid w:val="00467418"/>
    <w:pPr>
      <w:widowControl w:val="0"/>
      <w:tabs>
        <w:tab w:val="decimal" w:pos="300"/>
        <w:tab w:val="left" w:pos="454"/>
      </w:tabs>
      <w:autoSpaceDE w:val="0"/>
      <w:autoSpaceDN w:val="0"/>
      <w:adjustRightInd w:val="0"/>
      <w:spacing w:after="40" w:line="220" w:lineRule="atLeast"/>
      <w:ind w:left="454" w:hanging="454"/>
      <w:jc w:val="both"/>
      <w:textAlignment w:val="center"/>
    </w:pPr>
    <w:rPr>
      <w:rFonts w:ascii="Berkeley" w:eastAsia="Times New Roman" w:hAnsi="Berkeley" w:cs="Berkeley"/>
      <w:color w:val="000000"/>
      <w:sz w:val="19"/>
      <w:szCs w:val="19"/>
      <w:lang w:eastAsia="pt-BR"/>
    </w:rPr>
  </w:style>
  <w:style w:type="character" w:customStyle="1" w:styleId="apple-converted-space">
    <w:name w:val="apple-converted-space"/>
    <w:basedOn w:val="Fontepargpadro"/>
    <w:rsid w:val="003063A4"/>
  </w:style>
  <w:style w:type="paragraph" w:styleId="Commarcadores">
    <w:name w:val="List Bullet"/>
    <w:basedOn w:val="Normal"/>
    <w:uiPriority w:val="99"/>
    <w:unhideWhenUsed/>
    <w:rsid w:val="001D4B13"/>
    <w:pPr>
      <w:numPr>
        <w:numId w:val="1"/>
      </w:numPr>
      <w:contextualSpacing/>
    </w:pPr>
  </w:style>
  <w:style w:type="paragraph" w:styleId="PargrafodaLista">
    <w:name w:val="List Paragraph"/>
    <w:basedOn w:val="Normal"/>
    <w:uiPriority w:val="34"/>
    <w:qFormat/>
    <w:rsid w:val="009B0E93"/>
    <w:pPr>
      <w:spacing w:after="0" w:line="240" w:lineRule="auto"/>
      <w:ind w:left="708"/>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920F2"/>
    <w:rPr>
      <w:color w:val="0000FF"/>
      <w:u w:val="single"/>
    </w:rPr>
  </w:style>
  <w:style w:type="paragraph" w:styleId="Textodebalo">
    <w:name w:val="Balloon Text"/>
    <w:basedOn w:val="Normal"/>
    <w:link w:val="TextodebaloChar"/>
    <w:uiPriority w:val="99"/>
    <w:semiHidden/>
    <w:unhideWhenUsed/>
    <w:rsid w:val="00CB37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3784"/>
    <w:rPr>
      <w:rFonts w:ascii="Tahoma" w:hAnsi="Tahoma" w:cs="Tahoma"/>
      <w:sz w:val="16"/>
      <w:szCs w:val="16"/>
    </w:rPr>
  </w:style>
  <w:style w:type="character" w:styleId="Refdecomentrio">
    <w:name w:val="annotation reference"/>
    <w:basedOn w:val="Fontepargpadro"/>
    <w:uiPriority w:val="99"/>
    <w:semiHidden/>
    <w:unhideWhenUsed/>
    <w:rsid w:val="00D04A96"/>
    <w:rPr>
      <w:sz w:val="16"/>
      <w:szCs w:val="16"/>
    </w:rPr>
  </w:style>
  <w:style w:type="paragraph" w:styleId="Textodecomentrio">
    <w:name w:val="annotation text"/>
    <w:basedOn w:val="Normal"/>
    <w:link w:val="TextodecomentrioChar"/>
    <w:uiPriority w:val="99"/>
    <w:semiHidden/>
    <w:unhideWhenUsed/>
    <w:rsid w:val="00D04A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4A96"/>
    <w:rPr>
      <w:sz w:val="20"/>
      <w:szCs w:val="20"/>
    </w:rPr>
  </w:style>
  <w:style w:type="paragraph" w:styleId="Assuntodocomentrio">
    <w:name w:val="annotation subject"/>
    <w:basedOn w:val="Textodecomentrio"/>
    <w:next w:val="Textodecomentrio"/>
    <w:link w:val="AssuntodocomentrioChar"/>
    <w:uiPriority w:val="99"/>
    <w:semiHidden/>
    <w:unhideWhenUsed/>
    <w:rsid w:val="00D04A96"/>
    <w:rPr>
      <w:b/>
      <w:bCs/>
    </w:rPr>
  </w:style>
  <w:style w:type="character" w:customStyle="1" w:styleId="AssuntodocomentrioChar">
    <w:name w:val="Assunto do comentário Char"/>
    <w:basedOn w:val="TextodecomentrioChar"/>
    <w:link w:val="Assuntodocomentrio"/>
    <w:uiPriority w:val="99"/>
    <w:semiHidden/>
    <w:rsid w:val="00D04A96"/>
    <w:rPr>
      <w:b/>
      <w:bCs/>
      <w:sz w:val="20"/>
      <w:szCs w:val="20"/>
    </w:rPr>
  </w:style>
  <w:style w:type="paragraph" w:styleId="Cabealho">
    <w:name w:val="header"/>
    <w:basedOn w:val="Normal"/>
    <w:link w:val="CabealhoChar"/>
    <w:uiPriority w:val="99"/>
    <w:unhideWhenUsed/>
    <w:rsid w:val="00323C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3C50"/>
  </w:style>
  <w:style w:type="paragraph" w:styleId="Rodap">
    <w:name w:val="footer"/>
    <w:basedOn w:val="Normal"/>
    <w:link w:val="RodapChar"/>
    <w:uiPriority w:val="99"/>
    <w:unhideWhenUsed/>
    <w:rsid w:val="00323C50"/>
    <w:pPr>
      <w:tabs>
        <w:tab w:val="center" w:pos="4252"/>
        <w:tab w:val="right" w:pos="8504"/>
      </w:tabs>
      <w:spacing w:after="0" w:line="240" w:lineRule="auto"/>
    </w:pPr>
  </w:style>
  <w:style w:type="character" w:customStyle="1" w:styleId="RodapChar">
    <w:name w:val="Rodapé Char"/>
    <w:basedOn w:val="Fontepargpadro"/>
    <w:link w:val="Rodap"/>
    <w:uiPriority w:val="99"/>
    <w:rsid w:val="00323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DPP - Texto de nota de rodapé"/>
    <w:basedOn w:val="Normal"/>
    <w:link w:val="TextodenotaderodapChar"/>
    <w:uiPriority w:val="99"/>
    <w:unhideWhenUsed/>
    <w:qFormat/>
    <w:rsid w:val="00EE5A63"/>
    <w:pPr>
      <w:spacing w:after="0" w:line="240" w:lineRule="auto"/>
    </w:pPr>
    <w:rPr>
      <w:sz w:val="20"/>
      <w:szCs w:val="20"/>
    </w:rPr>
  </w:style>
  <w:style w:type="character" w:customStyle="1" w:styleId="TextodenotaderodapChar">
    <w:name w:val="Texto de nota de rodapé Char"/>
    <w:aliases w:val="DPP - Texto de nota de rodapé Char"/>
    <w:basedOn w:val="Fontepargpadro"/>
    <w:link w:val="Textodenotaderodap"/>
    <w:uiPriority w:val="99"/>
    <w:rsid w:val="00EE5A63"/>
    <w:rPr>
      <w:sz w:val="20"/>
      <w:szCs w:val="20"/>
    </w:rPr>
  </w:style>
  <w:style w:type="character" w:styleId="Refdenotaderodap">
    <w:name w:val="footnote reference"/>
    <w:basedOn w:val="Fontepargpadro"/>
    <w:uiPriority w:val="99"/>
    <w:unhideWhenUsed/>
    <w:qFormat/>
    <w:rsid w:val="00EE5A63"/>
    <w:rPr>
      <w:vertAlign w:val="superscript"/>
    </w:rPr>
  </w:style>
  <w:style w:type="paragraph" w:styleId="NormalWeb">
    <w:name w:val="Normal (Web)"/>
    <w:basedOn w:val="Normal"/>
    <w:uiPriority w:val="99"/>
    <w:semiHidden/>
    <w:unhideWhenUsed/>
    <w:rsid w:val="00D63B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uiPriority w:val="99"/>
    <w:rsid w:val="00467418"/>
    <w:pPr>
      <w:widowControl w:val="0"/>
      <w:autoSpaceDE w:val="0"/>
      <w:autoSpaceDN w:val="0"/>
      <w:adjustRightInd w:val="0"/>
      <w:spacing w:after="57" w:line="260" w:lineRule="atLeast"/>
      <w:ind w:firstLine="454"/>
      <w:jc w:val="both"/>
      <w:textAlignment w:val="center"/>
    </w:pPr>
    <w:rPr>
      <w:rFonts w:ascii="Berkeley" w:eastAsia="Times New Roman" w:hAnsi="Berkeley" w:cs="Berkeley"/>
      <w:color w:val="000000"/>
      <w:lang w:eastAsia="pt-BR"/>
    </w:rPr>
  </w:style>
  <w:style w:type="paragraph" w:customStyle="1" w:styleId="nota">
    <w:name w:val="nota"/>
    <w:basedOn w:val="Normal"/>
    <w:uiPriority w:val="99"/>
    <w:rsid w:val="00467418"/>
    <w:pPr>
      <w:widowControl w:val="0"/>
      <w:tabs>
        <w:tab w:val="decimal" w:pos="300"/>
        <w:tab w:val="left" w:pos="454"/>
      </w:tabs>
      <w:autoSpaceDE w:val="0"/>
      <w:autoSpaceDN w:val="0"/>
      <w:adjustRightInd w:val="0"/>
      <w:spacing w:after="40" w:line="220" w:lineRule="atLeast"/>
      <w:ind w:left="454" w:hanging="454"/>
      <w:jc w:val="both"/>
      <w:textAlignment w:val="center"/>
    </w:pPr>
    <w:rPr>
      <w:rFonts w:ascii="Berkeley" w:eastAsia="Times New Roman" w:hAnsi="Berkeley" w:cs="Berkeley"/>
      <w:color w:val="000000"/>
      <w:sz w:val="19"/>
      <w:szCs w:val="19"/>
      <w:lang w:eastAsia="pt-BR"/>
    </w:rPr>
  </w:style>
  <w:style w:type="character" w:customStyle="1" w:styleId="apple-converted-space">
    <w:name w:val="apple-converted-space"/>
    <w:basedOn w:val="Fontepargpadro"/>
    <w:rsid w:val="003063A4"/>
  </w:style>
  <w:style w:type="paragraph" w:styleId="Commarcadores">
    <w:name w:val="List Bullet"/>
    <w:basedOn w:val="Normal"/>
    <w:uiPriority w:val="99"/>
    <w:unhideWhenUsed/>
    <w:rsid w:val="001D4B13"/>
    <w:pPr>
      <w:numPr>
        <w:numId w:val="1"/>
      </w:numPr>
      <w:contextualSpacing/>
    </w:pPr>
  </w:style>
  <w:style w:type="paragraph" w:styleId="PargrafodaLista">
    <w:name w:val="List Paragraph"/>
    <w:basedOn w:val="Normal"/>
    <w:uiPriority w:val="34"/>
    <w:qFormat/>
    <w:rsid w:val="009B0E93"/>
    <w:pPr>
      <w:spacing w:after="0" w:line="240" w:lineRule="auto"/>
      <w:ind w:left="708"/>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920F2"/>
    <w:rPr>
      <w:color w:val="0000FF"/>
      <w:u w:val="single"/>
    </w:rPr>
  </w:style>
  <w:style w:type="paragraph" w:styleId="Textodebalo">
    <w:name w:val="Balloon Text"/>
    <w:basedOn w:val="Normal"/>
    <w:link w:val="TextodebaloChar"/>
    <w:uiPriority w:val="99"/>
    <w:semiHidden/>
    <w:unhideWhenUsed/>
    <w:rsid w:val="00CB37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3784"/>
    <w:rPr>
      <w:rFonts w:ascii="Tahoma" w:hAnsi="Tahoma" w:cs="Tahoma"/>
      <w:sz w:val="16"/>
      <w:szCs w:val="16"/>
    </w:rPr>
  </w:style>
  <w:style w:type="character" w:styleId="Refdecomentrio">
    <w:name w:val="annotation reference"/>
    <w:basedOn w:val="Fontepargpadro"/>
    <w:uiPriority w:val="99"/>
    <w:semiHidden/>
    <w:unhideWhenUsed/>
    <w:rsid w:val="00D04A96"/>
    <w:rPr>
      <w:sz w:val="16"/>
      <w:szCs w:val="16"/>
    </w:rPr>
  </w:style>
  <w:style w:type="paragraph" w:styleId="Textodecomentrio">
    <w:name w:val="annotation text"/>
    <w:basedOn w:val="Normal"/>
    <w:link w:val="TextodecomentrioChar"/>
    <w:uiPriority w:val="99"/>
    <w:semiHidden/>
    <w:unhideWhenUsed/>
    <w:rsid w:val="00D04A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4A96"/>
    <w:rPr>
      <w:sz w:val="20"/>
      <w:szCs w:val="20"/>
    </w:rPr>
  </w:style>
  <w:style w:type="paragraph" w:styleId="Assuntodocomentrio">
    <w:name w:val="annotation subject"/>
    <w:basedOn w:val="Textodecomentrio"/>
    <w:next w:val="Textodecomentrio"/>
    <w:link w:val="AssuntodocomentrioChar"/>
    <w:uiPriority w:val="99"/>
    <w:semiHidden/>
    <w:unhideWhenUsed/>
    <w:rsid w:val="00D04A96"/>
    <w:rPr>
      <w:b/>
      <w:bCs/>
    </w:rPr>
  </w:style>
  <w:style w:type="character" w:customStyle="1" w:styleId="AssuntodocomentrioChar">
    <w:name w:val="Assunto do comentário Char"/>
    <w:basedOn w:val="TextodecomentrioChar"/>
    <w:link w:val="Assuntodocomentrio"/>
    <w:uiPriority w:val="99"/>
    <w:semiHidden/>
    <w:rsid w:val="00D04A96"/>
    <w:rPr>
      <w:b/>
      <w:bCs/>
      <w:sz w:val="20"/>
      <w:szCs w:val="20"/>
    </w:rPr>
  </w:style>
  <w:style w:type="paragraph" w:styleId="Cabealho">
    <w:name w:val="header"/>
    <w:basedOn w:val="Normal"/>
    <w:link w:val="CabealhoChar"/>
    <w:uiPriority w:val="99"/>
    <w:unhideWhenUsed/>
    <w:rsid w:val="00323C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3C50"/>
  </w:style>
  <w:style w:type="paragraph" w:styleId="Rodap">
    <w:name w:val="footer"/>
    <w:basedOn w:val="Normal"/>
    <w:link w:val="RodapChar"/>
    <w:uiPriority w:val="99"/>
    <w:unhideWhenUsed/>
    <w:rsid w:val="00323C50"/>
    <w:pPr>
      <w:tabs>
        <w:tab w:val="center" w:pos="4252"/>
        <w:tab w:val="right" w:pos="8504"/>
      </w:tabs>
      <w:spacing w:after="0" w:line="240" w:lineRule="auto"/>
    </w:pPr>
  </w:style>
  <w:style w:type="character" w:customStyle="1" w:styleId="RodapChar">
    <w:name w:val="Rodapé Char"/>
    <w:basedOn w:val="Fontepargpadro"/>
    <w:link w:val="Rodap"/>
    <w:uiPriority w:val="99"/>
    <w:rsid w:val="0032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4969">
      <w:bodyDiv w:val="1"/>
      <w:marLeft w:val="0"/>
      <w:marRight w:val="0"/>
      <w:marTop w:val="0"/>
      <w:marBottom w:val="0"/>
      <w:divBdr>
        <w:top w:val="none" w:sz="0" w:space="0" w:color="auto"/>
        <w:left w:val="none" w:sz="0" w:space="0" w:color="auto"/>
        <w:bottom w:val="none" w:sz="0" w:space="0" w:color="auto"/>
        <w:right w:val="none" w:sz="0" w:space="0" w:color="auto"/>
      </w:divBdr>
    </w:div>
    <w:div w:id="229660381">
      <w:bodyDiv w:val="1"/>
      <w:marLeft w:val="0"/>
      <w:marRight w:val="0"/>
      <w:marTop w:val="0"/>
      <w:marBottom w:val="0"/>
      <w:divBdr>
        <w:top w:val="none" w:sz="0" w:space="0" w:color="auto"/>
        <w:left w:val="none" w:sz="0" w:space="0" w:color="auto"/>
        <w:bottom w:val="none" w:sz="0" w:space="0" w:color="auto"/>
        <w:right w:val="none" w:sz="0" w:space="0" w:color="auto"/>
      </w:divBdr>
    </w:div>
    <w:div w:id="717246597">
      <w:bodyDiv w:val="1"/>
      <w:marLeft w:val="0"/>
      <w:marRight w:val="0"/>
      <w:marTop w:val="0"/>
      <w:marBottom w:val="0"/>
      <w:divBdr>
        <w:top w:val="none" w:sz="0" w:space="0" w:color="auto"/>
        <w:left w:val="none" w:sz="0" w:space="0" w:color="auto"/>
        <w:bottom w:val="none" w:sz="0" w:space="0" w:color="auto"/>
        <w:right w:val="none" w:sz="0" w:space="0" w:color="auto"/>
      </w:divBdr>
    </w:div>
    <w:div w:id="1080179819">
      <w:bodyDiv w:val="1"/>
      <w:marLeft w:val="0"/>
      <w:marRight w:val="0"/>
      <w:marTop w:val="0"/>
      <w:marBottom w:val="0"/>
      <w:divBdr>
        <w:top w:val="none" w:sz="0" w:space="0" w:color="auto"/>
        <w:left w:val="none" w:sz="0" w:space="0" w:color="auto"/>
        <w:bottom w:val="none" w:sz="0" w:space="0" w:color="auto"/>
        <w:right w:val="none" w:sz="0" w:space="0" w:color="auto"/>
      </w:divBdr>
    </w:div>
    <w:div w:id="1813674574">
      <w:bodyDiv w:val="1"/>
      <w:marLeft w:val="0"/>
      <w:marRight w:val="0"/>
      <w:marTop w:val="0"/>
      <w:marBottom w:val="0"/>
      <w:divBdr>
        <w:top w:val="none" w:sz="0" w:space="0" w:color="auto"/>
        <w:left w:val="none" w:sz="0" w:space="0" w:color="auto"/>
        <w:bottom w:val="none" w:sz="0" w:space="0" w:color="auto"/>
        <w:right w:val="none" w:sz="0" w:space="0" w:color="auto"/>
      </w:divBdr>
    </w:div>
    <w:div w:id="1835293292">
      <w:bodyDiv w:val="1"/>
      <w:marLeft w:val="0"/>
      <w:marRight w:val="0"/>
      <w:marTop w:val="0"/>
      <w:marBottom w:val="0"/>
      <w:divBdr>
        <w:top w:val="none" w:sz="0" w:space="0" w:color="auto"/>
        <w:left w:val="none" w:sz="0" w:space="0" w:color="auto"/>
        <w:bottom w:val="none" w:sz="0" w:space="0" w:color="auto"/>
        <w:right w:val="none" w:sz="0" w:space="0" w:color="auto"/>
      </w:divBdr>
    </w:div>
    <w:div w:id="197848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100442E36244C0A560BE6D1D2DE1A9"/>
        <w:category>
          <w:name w:val="Geral"/>
          <w:gallery w:val="placeholder"/>
        </w:category>
        <w:types>
          <w:type w:val="bbPlcHdr"/>
        </w:types>
        <w:behaviors>
          <w:behavior w:val="content"/>
        </w:behaviors>
        <w:guid w:val="{55963A0A-4BB1-4129-B7F9-19DDF54F88A1}"/>
      </w:docPartPr>
      <w:docPartBody>
        <w:p w:rsidR="00D773BA" w:rsidRDefault="00424BA4" w:rsidP="00424BA4">
          <w:pPr>
            <w:pStyle w:val="C4100442E36244C0A560BE6D1D2DE1A9"/>
          </w:pPr>
          <w:r>
            <w:rPr>
              <w:rFonts w:asciiTheme="majorHAnsi" w:eastAsiaTheme="majorEastAsia" w:hAnsiTheme="majorHAnsi" w:cstheme="majorBidi"/>
              <w:sz w:val="32"/>
              <w:szCs w:val="32"/>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keley">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A4"/>
    <w:rsid w:val="00304B33"/>
    <w:rsid w:val="00424BA4"/>
    <w:rsid w:val="008A413E"/>
    <w:rsid w:val="00D77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B19BC28ED9C49D6838D023EC30FDE08">
    <w:name w:val="9B19BC28ED9C49D6838D023EC30FDE08"/>
    <w:rsid w:val="00424BA4"/>
  </w:style>
  <w:style w:type="paragraph" w:customStyle="1" w:styleId="71CB202C266F496A8D4661AD26FB412B">
    <w:name w:val="71CB202C266F496A8D4661AD26FB412B"/>
    <w:rsid w:val="00424BA4"/>
  </w:style>
  <w:style w:type="paragraph" w:customStyle="1" w:styleId="1200A137DD9A40AB83DBC105ECE5F684">
    <w:name w:val="1200A137DD9A40AB83DBC105ECE5F684"/>
    <w:rsid w:val="00424BA4"/>
  </w:style>
  <w:style w:type="paragraph" w:customStyle="1" w:styleId="012B3294C14E4DA7B22F97601DD72E2B">
    <w:name w:val="012B3294C14E4DA7B22F97601DD72E2B"/>
    <w:rsid w:val="00424BA4"/>
  </w:style>
  <w:style w:type="paragraph" w:customStyle="1" w:styleId="C4100442E36244C0A560BE6D1D2DE1A9">
    <w:name w:val="C4100442E36244C0A560BE6D1D2DE1A9"/>
    <w:rsid w:val="00424B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B19BC28ED9C49D6838D023EC30FDE08">
    <w:name w:val="9B19BC28ED9C49D6838D023EC30FDE08"/>
    <w:rsid w:val="00424BA4"/>
  </w:style>
  <w:style w:type="paragraph" w:customStyle="1" w:styleId="71CB202C266F496A8D4661AD26FB412B">
    <w:name w:val="71CB202C266F496A8D4661AD26FB412B"/>
    <w:rsid w:val="00424BA4"/>
  </w:style>
  <w:style w:type="paragraph" w:customStyle="1" w:styleId="1200A137DD9A40AB83DBC105ECE5F684">
    <w:name w:val="1200A137DD9A40AB83DBC105ECE5F684"/>
    <w:rsid w:val="00424BA4"/>
  </w:style>
  <w:style w:type="paragraph" w:customStyle="1" w:styleId="012B3294C14E4DA7B22F97601DD72E2B">
    <w:name w:val="012B3294C14E4DA7B22F97601DD72E2B"/>
    <w:rsid w:val="00424BA4"/>
  </w:style>
  <w:style w:type="paragraph" w:customStyle="1" w:styleId="C4100442E36244C0A560BE6D1D2DE1A9">
    <w:name w:val="C4100442E36244C0A560BE6D1D2DE1A9"/>
    <w:rsid w:val="00424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9CDF4-D852-4307-BA40-02B30D79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3165</TotalTime>
  <Pages>1</Pages>
  <Words>7781</Words>
  <Characters>42020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Pierpaolo Cruz Bottini</vt:lpstr>
    </vt:vector>
  </TitlesOfParts>
  <Company/>
  <LinksUpToDate>false</LinksUpToDate>
  <CharactersWithSpaces>49702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Pierpaolo Cruz Bottini</dc:title>
  <dc:creator>Pierpaolo</dc:creator>
  <cp:lastModifiedBy>Pierpaolo Cruz Bottini</cp:lastModifiedBy>
  <cp:revision>7</cp:revision>
  <cp:lastPrinted>2013-10-21T16:16:00Z</cp:lastPrinted>
  <dcterms:created xsi:type="dcterms:W3CDTF">2013-10-21T13:53:00Z</dcterms:created>
  <dcterms:modified xsi:type="dcterms:W3CDTF">2014-02-25T12:53:00Z</dcterms:modified>
</cp:coreProperties>
</file>