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75D0" w14:textId="77777777" w:rsidR="003A6D6F" w:rsidRDefault="004B51A8">
      <w:pPr>
        <w:pStyle w:val="Ttulo"/>
        <w:rPr>
          <w:lang w:val="pt-BR"/>
        </w:rPr>
      </w:pPr>
      <w:r w:rsidRPr="00330F5E">
        <w:rPr>
          <w:lang w:val="pt-BR"/>
        </w:rPr>
        <w:t xml:space="preserve">VOTO </w:t>
      </w:r>
      <w:r w:rsidR="00061B69" w:rsidRPr="00330F5E">
        <w:rPr>
          <w:lang w:val="pt-BR"/>
        </w:rPr>
        <w:t xml:space="preserve">CONCURRENTE </w:t>
      </w:r>
      <w:r w:rsidR="000D7AB4">
        <w:rPr>
          <w:lang w:val="pt-BR"/>
        </w:rPr>
        <w:t xml:space="preserve">DE LOS JUECES </w:t>
      </w:r>
    </w:p>
    <w:p w14:paraId="596ACE2E" w14:textId="77777777" w:rsidR="003A6D6F" w:rsidRDefault="000D7AB4">
      <w:pPr>
        <w:pStyle w:val="Ttulo"/>
        <w:rPr>
          <w:lang w:val="pt-BR"/>
        </w:rPr>
      </w:pPr>
      <w:r>
        <w:rPr>
          <w:lang w:val="pt-BR"/>
        </w:rPr>
        <w:t xml:space="preserve">EDUARDO FERRER MAC-GREGOR POISOT </w:t>
      </w:r>
    </w:p>
    <w:p w14:paraId="332B0C47" w14:textId="04A9B14A" w:rsidR="00A3479A" w:rsidRDefault="000D7AB4">
      <w:pPr>
        <w:pStyle w:val="Ttulo"/>
        <w:rPr>
          <w:lang w:val="pt-BR"/>
        </w:rPr>
      </w:pPr>
      <w:r>
        <w:rPr>
          <w:lang w:val="pt-BR"/>
        </w:rPr>
        <w:t xml:space="preserve">Y </w:t>
      </w:r>
      <w:r w:rsidR="00061B69" w:rsidRPr="00330F5E">
        <w:rPr>
          <w:lang w:val="pt-BR"/>
        </w:rPr>
        <w:t>RODRIGO MUDROVITSCH</w:t>
      </w:r>
    </w:p>
    <w:p w14:paraId="7D03048C" w14:textId="77777777" w:rsidR="003A6D6F" w:rsidRPr="003A6D6F" w:rsidRDefault="003A6D6F" w:rsidP="006B72F3">
      <w:pPr>
        <w:rPr>
          <w:lang w:val="pt-BR"/>
        </w:rPr>
      </w:pPr>
    </w:p>
    <w:p w14:paraId="1582D8D0" w14:textId="13649167" w:rsidR="00A3479A" w:rsidRDefault="000E714F">
      <w:pPr>
        <w:jc w:val="center"/>
        <w:rPr>
          <w:b/>
          <w:bCs/>
          <w:lang w:val="pt-BR"/>
        </w:rPr>
      </w:pPr>
      <w:r>
        <w:rPr>
          <w:b/>
          <w:bCs/>
          <w:lang w:val="pt-BR"/>
        </w:rPr>
        <w:t>CORTE</w:t>
      </w:r>
      <w:r w:rsidRPr="00330F5E">
        <w:rPr>
          <w:b/>
          <w:bCs/>
          <w:lang w:val="pt-BR"/>
        </w:rPr>
        <w:t xml:space="preserve"> INTERAMERICAN</w:t>
      </w:r>
      <w:r>
        <w:rPr>
          <w:b/>
          <w:bCs/>
          <w:lang w:val="pt-BR"/>
        </w:rPr>
        <w:t>A</w:t>
      </w:r>
      <w:r w:rsidRPr="00330F5E">
        <w:rPr>
          <w:b/>
          <w:bCs/>
          <w:lang w:val="pt-BR"/>
        </w:rPr>
        <w:t xml:space="preserve"> DE DERECHOS HUMANOS</w:t>
      </w:r>
    </w:p>
    <w:p w14:paraId="191E5D9A" w14:textId="77777777" w:rsidR="003A6D6F" w:rsidRDefault="003A6D6F">
      <w:pPr>
        <w:jc w:val="center"/>
        <w:rPr>
          <w:b/>
          <w:bCs/>
        </w:rPr>
      </w:pPr>
    </w:p>
    <w:p w14:paraId="57C44EF2" w14:textId="4474F158" w:rsidR="00A3479A" w:rsidRPr="000E714F" w:rsidRDefault="00754298">
      <w:pPr>
        <w:jc w:val="center"/>
        <w:rPr>
          <w:b/>
          <w:bCs/>
        </w:rPr>
      </w:pPr>
      <w:r>
        <w:rPr>
          <w:b/>
          <w:bCs/>
        </w:rPr>
        <w:t xml:space="preserve">CASO </w:t>
      </w:r>
      <w:r w:rsidR="00837976" w:rsidRPr="000E714F">
        <w:rPr>
          <w:b/>
          <w:bCs/>
        </w:rPr>
        <w:t xml:space="preserve">GUTIÉRREZ NAVAS </w:t>
      </w:r>
      <w:r w:rsidR="00750AF8">
        <w:rPr>
          <w:b/>
          <w:bCs/>
        </w:rPr>
        <w:t xml:space="preserve">Y OTROS </w:t>
      </w:r>
      <w:r w:rsidR="00917DAB" w:rsidRPr="000E714F">
        <w:rPr>
          <w:b/>
          <w:bCs/>
        </w:rPr>
        <w:t>VS</w:t>
      </w:r>
      <w:r w:rsidR="00837976" w:rsidRPr="000E714F">
        <w:rPr>
          <w:b/>
          <w:bCs/>
        </w:rPr>
        <w:t>. HONDURAS</w:t>
      </w:r>
    </w:p>
    <w:p w14:paraId="21157A46" w14:textId="691CF9BA" w:rsidR="00A3479A" w:rsidRPr="000E714F" w:rsidRDefault="004B51A8">
      <w:pPr>
        <w:jc w:val="center"/>
        <w:rPr>
          <w:b/>
          <w:bCs/>
        </w:rPr>
      </w:pPr>
      <w:r w:rsidRPr="000E714F">
        <w:rPr>
          <w:b/>
          <w:bCs/>
        </w:rPr>
        <w:t xml:space="preserve">SENTENCIA DE </w:t>
      </w:r>
      <w:r w:rsidR="00BB297F">
        <w:rPr>
          <w:b/>
          <w:bCs/>
        </w:rPr>
        <w:t>29</w:t>
      </w:r>
      <w:r w:rsidR="00504817">
        <w:rPr>
          <w:b/>
          <w:bCs/>
        </w:rPr>
        <w:t xml:space="preserve"> </w:t>
      </w:r>
      <w:r w:rsidRPr="000E714F">
        <w:rPr>
          <w:b/>
          <w:bCs/>
        </w:rPr>
        <w:t xml:space="preserve">DE </w:t>
      </w:r>
      <w:r w:rsidR="00504817">
        <w:rPr>
          <w:b/>
          <w:bCs/>
        </w:rPr>
        <w:t xml:space="preserve">NOVIEMBRE </w:t>
      </w:r>
      <w:r w:rsidR="00442A9C" w:rsidRPr="000E714F">
        <w:rPr>
          <w:b/>
          <w:bCs/>
        </w:rPr>
        <w:t xml:space="preserve">DE </w:t>
      </w:r>
      <w:r w:rsidR="00E7497D" w:rsidRPr="000E714F">
        <w:rPr>
          <w:b/>
          <w:bCs/>
        </w:rPr>
        <w:t>2023</w:t>
      </w:r>
    </w:p>
    <w:p w14:paraId="50009988" w14:textId="64D3D6A6" w:rsidR="00A3479A" w:rsidRPr="000E714F" w:rsidRDefault="004B51A8">
      <w:pPr>
        <w:jc w:val="center"/>
        <w:rPr>
          <w:b/>
          <w:bCs/>
        </w:rPr>
      </w:pPr>
      <w:r w:rsidRPr="000E714F">
        <w:rPr>
          <w:b/>
          <w:bCs/>
        </w:rPr>
        <w:t>(EXCEPCIONES PRELIMINARES, FONDO, REPARACIONES Y COSTAS)</w:t>
      </w:r>
    </w:p>
    <w:p w14:paraId="420EE8E6" w14:textId="77777777" w:rsidR="00400649" w:rsidRPr="000E714F" w:rsidRDefault="00400649" w:rsidP="00400649">
      <w:pPr>
        <w:jc w:val="center"/>
        <w:rPr>
          <w:b/>
          <w:bCs/>
        </w:rPr>
      </w:pPr>
    </w:p>
    <w:p w14:paraId="51098802" w14:textId="77777777" w:rsidR="00414F1A" w:rsidRPr="000E714F" w:rsidRDefault="00414F1A" w:rsidP="00400649">
      <w:pPr>
        <w:jc w:val="center"/>
        <w:rPr>
          <w:b/>
          <w:bCs/>
        </w:rPr>
      </w:pPr>
    </w:p>
    <w:p w14:paraId="75B3A75D" w14:textId="783FA3BB" w:rsidR="00A3479A" w:rsidRDefault="004B51A8">
      <w:pPr>
        <w:pStyle w:val="Ttulo1"/>
      </w:pPr>
      <w:r w:rsidRPr="00330F5E">
        <w:t>Introducción</w:t>
      </w:r>
    </w:p>
    <w:p w14:paraId="0828978B" w14:textId="5D70DB60" w:rsidR="00A3479A" w:rsidRPr="00754298" w:rsidRDefault="004B51A8">
      <w:pPr>
        <w:pStyle w:val="Pargrafonumerado"/>
        <w:numPr>
          <w:ilvl w:val="0"/>
          <w:numId w:val="43"/>
        </w:numPr>
        <w:ind w:left="0" w:firstLine="0"/>
        <w:rPr>
          <w:lang w:val="es-ES"/>
        </w:rPr>
      </w:pPr>
      <w:r w:rsidRPr="000E714F">
        <w:rPr>
          <w:lang w:val="es-ES"/>
        </w:rPr>
        <w:t xml:space="preserve">En su sentencia </w:t>
      </w:r>
      <w:r w:rsidR="00AF33A7" w:rsidRPr="000E714F">
        <w:rPr>
          <w:lang w:val="es-ES"/>
        </w:rPr>
        <w:t xml:space="preserve">en el caso </w:t>
      </w:r>
      <w:r w:rsidR="00AF33A7" w:rsidRPr="000E714F">
        <w:rPr>
          <w:i/>
          <w:iCs/>
          <w:lang w:val="es-ES"/>
        </w:rPr>
        <w:t>Gutiérrez Navas vs. Honduras</w:t>
      </w:r>
      <w:r w:rsidR="00750AF8">
        <w:rPr>
          <w:i/>
          <w:iCs/>
          <w:lang w:val="es-ES"/>
        </w:rPr>
        <w:t xml:space="preserve"> y </w:t>
      </w:r>
      <w:r w:rsidR="00CE7712">
        <w:rPr>
          <w:i/>
          <w:iCs/>
          <w:lang w:val="es-ES"/>
        </w:rPr>
        <w:t>o</w:t>
      </w:r>
      <w:r w:rsidR="00750AF8">
        <w:rPr>
          <w:i/>
          <w:iCs/>
          <w:lang w:val="es-ES"/>
        </w:rPr>
        <w:t>tros</w:t>
      </w:r>
      <w:r w:rsidR="00AF33A7" w:rsidRPr="000E714F">
        <w:rPr>
          <w:i/>
          <w:iCs/>
          <w:lang w:val="es-ES"/>
        </w:rPr>
        <w:t xml:space="preserve"> (en adelante</w:t>
      </w:r>
      <w:r w:rsidR="00E76681" w:rsidRPr="000E714F">
        <w:rPr>
          <w:lang w:val="es-ES"/>
        </w:rPr>
        <w:t xml:space="preserve">, la </w:t>
      </w:r>
      <w:r w:rsidR="00CE7712">
        <w:rPr>
          <w:lang w:val="es-ES"/>
        </w:rPr>
        <w:t>“</w:t>
      </w:r>
      <w:r w:rsidR="00E76681" w:rsidRPr="000E714F">
        <w:rPr>
          <w:lang w:val="es-ES"/>
        </w:rPr>
        <w:t>Sentencia</w:t>
      </w:r>
      <w:r w:rsidR="00CE7712">
        <w:rPr>
          <w:lang w:val="es-ES"/>
        </w:rPr>
        <w:t>”</w:t>
      </w:r>
      <w:r w:rsidR="00E76681" w:rsidRPr="000E714F">
        <w:rPr>
          <w:lang w:val="es-ES"/>
        </w:rPr>
        <w:t>)</w:t>
      </w:r>
      <w:r w:rsidRPr="000E714F">
        <w:rPr>
          <w:lang w:val="es-ES"/>
        </w:rPr>
        <w:t>, la</w:t>
      </w:r>
      <w:r w:rsidR="00DE1C82">
        <w:rPr>
          <w:lang w:val="es-ES"/>
        </w:rPr>
        <w:t xml:space="preserve"> Corte </w:t>
      </w:r>
      <w:r w:rsidR="00B515AA">
        <w:rPr>
          <w:lang w:val="es-ES"/>
        </w:rPr>
        <w:t xml:space="preserve">Interamericana </w:t>
      </w:r>
      <w:r w:rsidRPr="000E714F">
        <w:rPr>
          <w:lang w:val="es-ES"/>
        </w:rPr>
        <w:t>de Derechos Humanos (en adelante</w:t>
      </w:r>
      <w:r w:rsidR="00BD4C6A" w:rsidRPr="000E714F">
        <w:rPr>
          <w:lang w:val="es-ES"/>
        </w:rPr>
        <w:t xml:space="preserve">, </w:t>
      </w:r>
      <w:r w:rsidR="00773078" w:rsidRPr="000E714F">
        <w:rPr>
          <w:lang w:val="es-ES"/>
        </w:rPr>
        <w:t xml:space="preserve">la </w:t>
      </w:r>
      <w:r w:rsidR="00CE7712">
        <w:rPr>
          <w:lang w:val="es-ES"/>
        </w:rPr>
        <w:t>“</w:t>
      </w:r>
      <w:r w:rsidRPr="000E714F">
        <w:rPr>
          <w:lang w:val="es-ES"/>
        </w:rPr>
        <w:t>Corte IDH</w:t>
      </w:r>
      <w:r w:rsidR="00CE7712">
        <w:rPr>
          <w:lang w:val="es-ES"/>
        </w:rPr>
        <w:t>”</w:t>
      </w:r>
      <w:r w:rsidRPr="000E714F">
        <w:rPr>
          <w:lang w:val="es-ES"/>
        </w:rPr>
        <w:t xml:space="preserve"> </w:t>
      </w:r>
      <w:r w:rsidR="00BD4C6A" w:rsidRPr="000E714F">
        <w:rPr>
          <w:lang w:val="es-ES"/>
        </w:rPr>
        <w:t xml:space="preserve">o </w:t>
      </w:r>
      <w:r w:rsidR="00CE7712">
        <w:rPr>
          <w:lang w:val="es-ES"/>
        </w:rPr>
        <w:t>“</w:t>
      </w:r>
      <w:r w:rsidR="00B515AA">
        <w:rPr>
          <w:lang w:val="es-ES"/>
        </w:rPr>
        <w:t>Tribunal</w:t>
      </w:r>
      <w:r w:rsidR="00CE7712">
        <w:rPr>
          <w:lang w:val="es-ES"/>
        </w:rPr>
        <w:t>”</w:t>
      </w:r>
      <w:r w:rsidRPr="000E714F">
        <w:rPr>
          <w:lang w:val="es-ES"/>
        </w:rPr>
        <w:t xml:space="preserve">) </w:t>
      </w:r>
      <w:r w:rsidR="006077F3" w:rsidRPr="000E714F">
        <w:rPr>
          <w:lang w:val="es-ES"/>
        </w:rPr>
        <w:t>examinó una vez más las obligaciones estatales derivadas de la garantía de la independencia judicial</w:t>
      </w:r>
      <w:r w:rsidR="008E2FDD" w:rsidRPr="000E714F">
        <w:rPr>
          <w:lang w:val="es-ES"/>
        </w:rPr>
        <w:t xml:space="preserve">, tanto en su </w:t>
      </w:r>
      <w:r w:rsidR="002145AE" w:rsidRPr="000E714F">
        <w:rPr>
          <w:lang w:val="es-ES"/>
        </w:rPr>
        <w:t xml:space="preserve">faceta </w:t>
      </w:r>
      <w:r w:rsidR="008E2FDD" w:rsidRPr="000E714F">
        <w:rPr>
          <w:lang w:val="es-ES"/>
        </w:rPr>
        <w:t xml:space="preserve">individual como institucional. </w:t>
      </w:r>
      <w:r w:rsidR="006077F3" w:rsidRPr="000E714F">
        <w:rPr>
          <w:lang w:val="es-ES"/>
        </w:rPr>
        <w:t xml:space="preserve">La </w:t>
      </w:r>
      <w:r w:rsidR="006077F3" w:rsidRPr="00754298">
        <w:rPr>
          <w:lang w:val="es-ES"/>
        </w:rPr>
        <w:t>cuestión fue analizada especialmente desde el ángulo de las repercusiones de los juicios políticos</w:t>
      </w:r>
      <w:r w:rsidR="002145AE" w:rsidRPr="00754298">
        <w:rPr>
          <w:lang w:val="es-ES"/>
        </w:rPr>
        <w:t xml:space="preserve"> </w:t>
      </w:r>
      <w:r w:rsidR="004525EF" w:rsidRPr="00754298">
        <w:rPr>
          <w:lang w:val="es-ES"/>
        </w:rPr>
        <w:t xml:space="preserve">de </w:t>
      </w:r>
      <w:r w:rsidR="002145AE" w:rsidRPr="00754298">
        <w:rPr>
          <w:lang w:val="es-ES"/>
        </w:rPr>
        <w:t xml:space="preserve">magistrados </w:t>
      </w:r>
      <w:r w:rsidR="004E7930" w:rsidRPr="00754298">
        <w:rPr>
          <w:lang w:val="es-ES"/>
        </w:rPr>
        <w:t xml:space="preserve">en la salvaguarda de la independencia judicial </w:t>
      </w:r>
      <w:r w:rsidR="002145AE" w:rsidRPr="00754298">
        <w:rPr>
          <w:lang w:val="es-ES"/>
        </w:rPr>
        <w:t xml:space="preserve">y </w:t>
      </w:r>
      <w:r w:rsidR="006077F3" w:rsidRPr="00754298">
        <w:rPr>
          <w:lang w:val="es-ES"/>
        </w:rPr>
        <w:t xml:space="preserve">en la </w:t>
      </w:r>
      <w:r w:rsidR="002145AE" w:rsidRPr="00754298">
        <w:rPr>
          <w:lang w:val="es-ES"/>
        </w:rPr>
        <w:t xml:space="preserve">propia </w:t>
      </w:r>
      <w:r w:rsidR="006077F3" w:rsidRPr="00754298">
        <w:rPr>
          <w:lang w:val="es-ES"/>
        </w:rPr>
        <w:t>democracia</w:t>
      </w:r>
      <w:r w:rsidR="007543E7" w:rsidRPr="00754298">
        <w:rPr>
          <w:lang w:val="es-ES"/>
        </w:rPr>
        <w:t xml:space="preserve">. </w:t>
      </w:r>
    </w:p>
    <w:p w14:paraId="184A739C" w14:textId="4341A1BD" w:rsidR="00A3479A" w:rsidRPr="00754298" w:rsidRDefault="004B51A8">
      <w:pPr>
        <w:pStyle w:val="Pargrafonumerado"/>
        <w:numPr>
          <w:ilvl w:val="0"/>
          <w:numId w:val="43"/>
        </w:numPr>
        <w:ind w:left="0" w:firstLine="0"/>
        <w:rPr>
          <w:lang w:val="es-ES"/>
        </w:rPr>
      </w:pPr>
      <w:r w:rsidRPr="00754298">
        <w:rPr>
          <w:lang w:val="es-ES"/>
        </w:rPr>
        <w:t xml:space="preserve">Los hechos de este caso incluyen la destitución arbitraria de </w:t>
      </w:r>
      <w:r w:rsidR="003E5D91" w:rsidRPr="00754298">
        <w:rPr>
          <w:lang w:val="es-ES"/>
        </w:rPr>
        <w:t xml:space="preserve">cuatro </w:t>
      </w:r>
      <w:r w:rsidRPr="00754298">
        <w:rPr>
          <w:lang w:val="es-ES"/>
        </w:rPr>
        <w:t xml:space="preserve">magistrados de la Sala de lo Constitucional de la Corte Suprema de Justicia de Honduras </w:t>
      </w:r>
      <w:r w:rsidR="007543E7" w:rsidRPr="00754298">
        <w:rPr>
          <w:lang w:val="es-ES"/>
        </w:rPr>
        <w:t xml:space="preserve">en </w:t>
      </w:r>
      <w:r w:rsidRPr="00754298">
        <w:rPr>
          <w:lang w:val="es-ES"/>
        </w:rPr>
        <w:t xml:space="preserve">diciembre de 2012. Estos, en ejercicio de sus legítimas atribuciones judiciales, habían votado a favor de declarar inconstitucional la </w:t>
      </w:r>
      <w:r w:rsidRPr="00754298">
        <w:rPr>
          <w:i/>
          <w:iCs/>
          <w:lang w:val="es-ES"/>
        </w:rPr>
        <w:t xml:space="preserve">Ley Especial </w:t>
      </w:r>
      <w:r w:rsidR="00716404" w:rsidRPr="00754298">
        <w:rPr>
          <w:i/>
          <w:iCs/>
          <w:lang w:val="es-419"/>
        </w:rPr>
        <w:t>para la</w:t>
      </w:r>
      <w:r w:rsidRPr="00754298">
        <w:rPr>
          <w:i/>
          <w:iCs/>
          <w:lang w:val="es-ES"/>
        </w:rPr>
        <w:t xml:space="preserve"> Depuración </w:t>
      </w:r>
      <w:r w:rsidR="009601A2" w:rsidRPr="00754298">
        <w:rPr>
          <w:i/>
          <w:iCs/>
          <w:lang w:val="es-ES"/>
        </w:rPr>
        <w:t xml:space="preserve">Policial </w:t>
      </w:r>
      <w:r w:rsidR="009601A2" w:rsidRPr="00754298">
        <w:rPr>
          <w:lang w:val="es-ES"/>
        </w:rPr>
        <w:t>en un juicio colegiado</w:t>
      </w:r>
      <w:r w:rsidR="00C01D51" w:rsidRPr="00754298">
        <w:rPr>
          <w:rStyle w:val="Refdenotaalpie"/>
        </w:rPr>
        <w:footnoteReference w:id="2"/>
      </w:r>
      <w:r w:rsidR="009601A2" w:rsidRPr="00754298">
        <w:rPr>
          <w:lang w:val="es-ES"/>
        </w:rPr>
        <w:t xml:space="preserve">. La posición mayoritaria de la Sala de lo Constitucional generó un gran descontento en los poderes Ejecutivo y Legislativo, hasta el punto de que el entonces </w:t>
      </w:r>
      <w:r w:rsidR="00C605A0">
        <w:rPr>
          <w:lang w:val="es-ES"/>
        </w:rPr>
        <w:t>P</w:t>
      </w:r>
      <w:r w:rsidR="009601A2" w:rsidRPr="00754298">
        <w:rPr>
          <w:lang w:val="es-ES"/>
        </w:rPr>
        <w:t xml:space="preserve">residente salió públicamente insinuando que los magistrados se ponían del lado de los </w:t>
      </w:r>
      <w:r w:rsidR="009601A2" w:rsidRPr="00754298">
        <w:rPr>
          <w:i/>
          <w:iCs/>
          <w:lang w:val="es-ES"/>
        </w:rPr>
        <w:t>delincuentes</w:t>
      </w:r>
      <w:r w:rsidR="007543E7" w:rsidRPr="006B72F3">
        <w:rPr>
          <w:rStyle w:val="Refdenotaalpie"/>
        </w:rPr>
        <w:footnoteReference w:id="3"/>
      </w:r>
      <w:r w:rsidR="00553A45">
        <w:rPr>
          <w:i/>
          <w:iCs/>
          <w:lang w:val="es-ES"/>
        </w:rPr>
        <w:t>.</w:t>
      </w:r>
    </w:p>
    <w:p w14:paraId="7B41DF6A" w14:textId="199AFA7C" w:rsidR="00A3479A" w:rsidRPr="00754298" w:rsidRDefault="004B51A8">
      <w:pPr>
        <w:pStyle w:val="Pargrafonumerado"/>
        <w:numPr>
          <w:ilvl w:val="0"/>
          <w:numId w:val="43"/>
        </w:numPr>
        <w:ind w:left="0" w:firstLine="0"/>
        <w:rPr>
          <w:lang w:val="es-ES"/>
        </w:rPr>
      </w:pPr>
      <w:r w:rsidRPr="00754298">
        <w:rPr>
          <w:lang w:val="es-ES"/>
        </w:rPr>
        <w:t xml:space="preserve">Mientras tanto, antes </w:t>
      </w:r>
      <w:r w:rsidR="004525EF" w:rsidRPr="00754298">
        <w:rPr>
          <w:lang w:val="es-ES"/>
        </w:rPr>
        <w:t>del juicio</w:t>
      </w:r>
      <w:r w:rsidRPr="00754298">
        <w:rPr>
          <w:lang w:val="es-ES"/>
        </w:rPr>
        <w:t xml:space="preserve"> del Pleno sobre la acción de inconstitucionalidad, el Congreso Nacional de Honduras creó una </w:t>
      </w:r>
      <w:r w:rsidR="00650766">
        <w:rPr>
          <w:lang w:val="es-ES"/>
        </w:rPr>
        <w:t>“</w:t>
      </w:r>
      <w:r w:rsidRPr="00754298">
        <w:rPr>
          <w:lang w:val="es-ES"/>
        </w:rPr>
        <w:t>Comisión Especial</w:t>
      </w:r>
      <w:r w:rsidR="00650766">
        <w:rPr>
          <w:lang w:val="es-ES"/>
        </w:rPr>
        <w:t>”</w:t>
      </w:r>
      <w:r w:rsidRPr="00754298">
        <w:rPr>
          <w:lang w:val="es-ES"/>
        </w:rPr>
        <w:t xml:space="preserve"> para investigar la conducta de los magistrados de la Corte Suprema. En una votación que tuvo lugar en la madrugada del 12 de diciembre de 2012, apenas dos días después de la creación de la Comisión, el Pleno de la </w:t>
      </w:r>
      <w:r w:rsidR="003E5D91" w:rsidRPr="00754298">
        <w:rPr>
          <w:lang w:val="es-ES"/>
        </w:rPr>
        <w:t xml:space="preserve">Cámara Legislativa </w:t>
      </w:r>
      <w:r w:rsidRPr="00754298">
        <w:rPr>
          <w:lang w:val="es-ES"/>
        </w:rPr>
        <w:t xml:space="preserve">aprobó una moción </w:t>
      </w:r>
      <w:r w:rsidR="003E5D91" w:rsidRPr="00754298">
        <w:rPr>
          <w:lang w:val="es-ES"/>
        </w:rPr>
        <w:t>a</w:t>
      </w:r>
      <w:r w:rsidRPr="00754298">
        <w:rPr>
          <w:lang w:val="es-ES"/>
        </w:rPr>
        <w:t xml:space="preserve"> favor de la destitución de las </w:t>
      </w:r>
      <w:r w:rsidR="003E5D91" w:rsidRPr="00754298">
        <w:rPr>
          <w:lang w:val="es-ES"/>
        </w:rPr>
        <w:t xml:space="preserve">cuatro </w:t>
      </w:r>
      <w:r w:rsidRPr="00754298">
        <w:rPr>
          <w:lang w:val="es-ES"/>
        </w:rPr>
        <w:t xml:space="preserve">víctimas, por considerar que </w:t>
      </w:r>
      <w:r w:rsidR="003E5D91" w:rsidRPr="00754298">
        <w:rPr>
          <w:lang w:val="es-ES"/>
        </w:rPr>
        <w:t xml:space="preserve">su decisión tenía el </w:t>
      </w:r>
      <w:r w:rsidR="004525EF" w:rsidRPr="00754298">
        <w:rPr>
          <w:lang w:val="es-ES"/>
        </w:rPr>
        <w:t xml:space="preserve">propósito </w:t>
      </w:r>
      <w:r w:rsidR="002A5FA5">
        <w:rPr>
          <w:lang w:val="es-ES"/>
        </w:rPr>
        <w:t>“</w:t>
      </w:r>
      <w:r w:rsidR="004525EF" w:rsidRPr="00754298">
        <w:rPr>
          <w:lang w:val="es-419"/>
        </w:rPr>
        <w:t>malintencionado de conspirar contra las políticas del Estado en materia de seguridad, en detrimento de la integridad, la vida y la seguridad de las personas, violentando el artículo 321 de la Constitución de la República</w:t>
      </w:r>
      <w:r w:rsidR="002A5FA5">
        <w:rPr>
          <w:lang w:val="es-ES"/>
        </w:rPr>
        <w:t>”</w:t>
      </w:r>
      <w:r w:rsidR="003E5D91" w:rsidRPr="00754298">
        <w:rPr>
          <w:rStyle w:val="Refdenotaalpie"/>
        </w:rPr>
        <w:footnoteReference w:id="4"/>
      </w:r>
      <w:r w:rsidR="003E5D91" w:rsidRPr="00754298">
        <w:rPr>
          <w:lang w:val="es-ES"/>
        </w:rPr>
        <w:t xml:space="preserve"> . Ese mismo día, </w:t>
      </w:r>
      <w:r w:rsidR="00C01D51" w:rsidRPr="00754298">
        <w:rPr>
          <w:lang w:val="es-ES"/>
        </w:rPr>
        <w:t xml:space="preserve">las víctimas </w:t>
      </w:r>
      <w:r w:rsidR="003E5D91" w:rsidRPr="00754298">
        <w:rPr>
          <w:lang w:val="es-ES"/>
        </w:rPr>
        <w:t xml:space="preserve">fueron destituidas y sustituidas, sin siquiera tener la oportunidad de participar en el proceso </w:t>
      </w:r>
      <w:r w:rsidR="007543E7" w:rsidRPr="00754298">
        <w:rPr>
          <w:lang w:val="es-ES"/>
        </w:rPr>
        <w:t xml:space="preserve">en el </w:t>
      </w:r>
      <w:r w:rsidR="003E5D91" w:rsidRPr="00754298">
        <w:rPr>
          <w:lang w:val="es-ES"/>
        </w:rPr>
        <w:t xml:space="preserve">Congreso </w:t>
      </w:r>
      <w:r w:rsidR="007543E7" w:rsidRPr="00754298">
        <w:rPr>
          <w:lang w:val="es-ES"/>
        </w:rPr>
        <w:t>Nacional</w:t>
      </w:r>
      <w:r w:rsidR="007543E7" w:rsidRPr="00754298">
        <w:rPr>
          <w:rStyle w:val="Refdenotaalpie"/>
        </w:rPr>
        <w:footnoteReference w:id="5"/>
      </w:r>
      <w:r w:rsidR="003E5D91" w:rsidRPr="00754298">
        <w:rPr>
          <w:lang w:val="es-ES"/>
        </w:rPr>
        <w:t xml:space="preserve"> . </w:t>
      </w:r>
    </w:p>
    <w:p w14:paraId="2924EB1B" w14:textId="4F3A0617" w:rsidR="00A3479A" w:rsidRPr="00754298" w:rsidRDefault="003E5D91">
      <w:pPr>
        <w:pStyle w:val="Pargrafonumerado"/>
        <w:numPr>
          <w:ilvl w:val="0"/>
          <w:numId w:val="43"/>
        </w:numPr>
        <w:ind w:left="0" w:firstLine="0"/>
        <w:rPr>
          <w:lang w:val="es-ES"/>
        </w:rPr>
      </w:pPr>
      <w:r w:rsidRPr="00754298">
        <w:rPr>
          <w:lang w:val="es-ES"/>
        </w:rPr>
        <w:t xml:space="preserve">Las víctimas interpusieron inmediatamente un recurso de amparo ante la Corte Suprema de Justicia. Tras sucesivas excusas de las salas designadas para conocer del recurso, el caso fue finalmente examinado </w:t>
      </w:r>
      <w:r w:rsidR="000F5F19" w:rsidRPr="00754298">
        <w:rPr>
          <w:lang w:val="es-ES"/>
        </w:rPr>
        <w:t xml:space="preserve">por la </w:t>
      </w:r>
      <w:r w:rsidRPr="00754298">
        <w:rPr>
          <w:lang w:val="es-ES"/>
        </w:rPr>
        <w:t xml:space="preserve">Sala Especial </w:t>
      </w:r>
      <w:r w:rsidR="00F74366" w:rsidRPr="00754298">
        <w:rPr>
          <w:lang w:val="es-ES"/>
        </w:rPr>
        <w:t xml:space="preserve">creada </w:t>
      </w:r>
      <w:r w:rsidR="00F74366" w:rsidRPr="00754298">
        <w:rPr>
          <w:i/>
          <w:iCs/>
          <w:lang w:val="es-ES"/>
        </w:rPr>
        <w:t>ad hoc</w:t>
      </w:r>
      <w:r w:rsidRPr="00754298">
        <w:rPr>
          <w:lang w:val="es-ES"/>
        </w:rPr>
        <w:t xml:space="preserve">, que lo </w:t>
      </w:r>
      <w:r w:rsidRPr="00754298">
        <w:rPr>
          <w:lang w:val="es-ES"/>
        </w:rPr>
        <w:lastRenderedPageBreak/>
        <w:t xml:space="preserve">rechazó de plano por considerar que los actos del </w:t>
      </w:r>
      <w:r w:rsidR="000F5F19" w:rsidRPr="00754298">
        <w:rPr>
          <w:lang w:val="es-ES"/>
        </w:rPr>
        <w:t xml:space="preserve">Congreso Nacional </w:t>
      </w:r>
      <w:r w:rsidRPr="00754298">
        <w:rPr>
          <w:lang w:val="es-ES"/>
        </w:rPr>
        <w:t>no eran susceptibles de amparo</w:t>
      </w:r>
      <w:r w:rsidRPr="00754298">
        <w:rPr>
          <w:rStyle w:val="Refdenotaalpie"/>
        </w:rPr>
        <w:footnoteReference w:id="6"/>
      </w:r>
      <w:r w:rsidRPr="00754298">
        <w:rPr>
          <w:lang w:val="es-ES"/>
        </w:rPr>
        <w:t xml:space="preserve">. </w:t>
      </w:r>
    </w:p>
    <w:p w14:paraId="2CE4E4EF" w14:textId="5D47135D" w:rsidR="004525EF" w:rsidRPr="00007612" w:rsidRDefault="004525EF" w:rsidP="004525EF">
      <w:pPr>
        <w:pStyle w:val="Pargrafonumerado"/>
        <w:numPr>
          <w:ilvl w:val="0"/>
          <w:numId w:val="43"/>
        </w:numPr>
        <w:ind w:left="0" w:firstLine="0"/>
        <w:rPr>
          <w:rFonts w:eastAsia="Verdana" w:cs="Verdana"/>
          <w:lang w:val="es-419"/>
        </w:rPr>
      </w:pPr>
      <w:r w:rsidRPr="00302FE8">
        <w:rPr>
          <w:rFonts w:eastAsia="Verdana" w:cs="Verdana"/>
          <w:lang w:val="es-419"/>
        </w:rPr>
        <w:t xml:space="preserve">Resulta relevante el amplio reconocimiento de responsabilidad efectuado por el Estado demandado. </w:t>
      </w:r>
      <w:r w:rsidRPr="00007612">
        <w:rPr>
          <w:rFonts w:eastAsia="Verdana" w:cs="Verdana"/>
          <w:lang w:val="es-419"/>
        </w:rPr>
        <w:t xml:space="preserve">Honduras reconoció </w:t>
      </w:r>
      <w:r w:rsidRPr="00007612">
        <w:rPr>
          <w:lang w:val="es-419"/>
        </w:rPr>
        <w:t>la violación de las garantías judiciales, el principio de legalidad, los derechos políticos, el derecho a la protección judicial y el derecho al trabajo, previstos en los artículos 8.1 y 8.2 b), c), d) y h), 9, 23.1 c), 25.1 y 26 de la Convención Americana</w:t>
      </w:r>
      <w:r w:rsidR="00007612" w:rsidRPr="00007612">
        <w:rPr>
          <w:lang w:val="es-419"/>
        </w:rPr>
        <w:t xml:space="preserve"> </w:t>
      </w:r>
      <w:r w:rsidR="00007612">
        <w:rPr>
          <w:lang w:val="es-419"/>
        </w:rPr>
        <w:t>sobre Derechos Humanos (“Convención”)</w:t>
      </w:r>
      <w:r w:rsidRPr="00007612">
        <w:rPr>
          <w:lang w:val="es-419"/>
        </w:rPr>
        <w:t>, respectivamente, en relación con las obligaciones de respetar y garantizar los derechos y de adoptar disposiciones de derecho interno, establecidas en los artículos 1.1 y 2 del mismo instrumento.</w:t>
      </w:r>
    </w:p>
    <w:p w14:paraId="642F784B" w14:textId="2184BDBA" w:rsidR="004525EF" w:rsidRPr="00302FE8" w:rsidRDefault="004525EF" w:rsidP="004525EF">
      <w:pPr>
        <w:pStyle w:val="Pargrafonumerado"/>
        <w:numPr>
          <w:ilvl w:val="0"/>
          <w:numId w:val="43"/>
        </w:numPr>
        <w:ind w:left="0" w:firstLine="0"/>
        <w:rPr>
          <w:lang w:val="es-419"/>
        </w:rPr>
      </w:pPr>
      <w:r w:rsidRPr="00302FE8">
        <w:rPr>
          <w:lang w:val="es-419"/>
        </w:rPr>
        <w:t xml:space="preserve">Lo anterior debido al reconocimiento de Honduras de </w:t>
      </w:r>
      <w:r w:rsidRPr="004525EF">
        <w:rPr>
          <w:lang w:val="es-CR"/>
        </w:rPr>
        <w:t xml:space="preserve">la destitución “arbitraria e ilegal” de las presuntas víctimas de la Sala de lo Constitucional de la Corte Suprema de Justicia de Honduras; de la ausencia de un procedimiento y de causales para su destitución en el ordenamiento jurídico interno; del desconocimiento de la </w:t>
      </w:r>
      <w:r w:rsidRPr="00302FE8">
        <w:rPr>
          <w:lang w:val="es-419"/>
        </w:rPr>
        <w:t>garantía</w:t>
      </w:r>
      <w:r w:rsidRPr="004525EF">
        <w:rPr>
          <w:lang w:val="es-CR"/>
        </w:rPr>
        <w:t xml:space="preserve"> de permanencia en los cargos públicos para los cuales habían sido designados, lo cual suponía la existencia de procedimientos de destitución objetivos, razonables y respetuosos del debido proceso; de la falta de un recurso efectivo que permitiera controvertir la destitución; y, finalmente, de la vulneración de la</w:t>
      </w:r>
      <w:r w:rsidRPr="00302FE8">
        <w:rPr>
          <w:lang w:val="es-419"/>
        </w:rPr>
        <w:t xml:space="preserve"> estabilidad laboral de las presuntas víctimas</w:t>
      </w:r>
      <w:r>
        <w:rPr>
          <w:rStyle w:val="Refdenotaalpie"/>
        </w:rPr>
        <w:footnoteReference w:id="7"/>
      </w:r>
      <w:r w:rsidRPr="00302FE8">
        <w:rPr>
          <w:lang w:val="es-419"/>
        </w:rPr>
        <w:t xml:space="preserve">. Además, en cuanto a lo que quedó fuera de dicho reconocimiento estatal, la Corte IDH declaró la violación de los derechos a la integridad personal, las </w:t>
      </w:r>
      <w:proofErr w:type="gramStart"/>
      <w:r w:rsidRPr="00302FE8">
        <w:rPr>
          <w:lang w:val="es-419"/>
        </w:rPr>
        <w:t>garantías judiciales y la protección judicial</w:t>
      </w:r>
      <w:proofErr w:type="gramEnd"/>
      <w:r w:rsidRPr="00302FE8">
        <w:rPr>
          <w:lang w:val="es-419"/>
        </w:rPr>
        <w:t>, contenido en los artículos 5, 8.1 y 25.1 de la propia Convención a favor de las víctimas</w:t>
      </w:r>
      <w:r>
        <w:rPr>
          <w:rStyle w:val="Refdenotaalpie"/>
        </w:rPr>
        <w:footnoteReference w:id="8"/>
      </w:r>
      <w:r w:rsidRPr="00302FE8">
        <w:rPr>
          <w:lang w:val="es-419"/>
        </w:rPr>
        <w:t>.</w:t>
      </w:r>
    </w:p>
    <w:p w14:paraId="301AE0A5" w14:textId="3E871EA1" w:rsidR="00A3479A" w:rsidRPr="000E714F" w:rsidRDefault="004B51A8">
      <w:pPr>
        <w:pStyle w:val="Pargrafonumerado"/>
        <w:numPr>
          <w:ilvl w:val="0"/>
          <w:numId w:val="43"/>
        </w:numPr>
        <w:ind w:left="0" w:firstLine="0"/>
        <w:rPr>
          <w:lang w:val="es-ES"/>
        </w:rPr>
      </w:pPr>
      <w:r w:rsidRPr="000E714F">
        <w:rPr>
          <w:lang w:val="es-ES"/>
        </w:rPr>
        <w:t xml:space="preserve">La sentencia dictada en el caso </w:t>
      </w:r>
      <w:r w:rsidRPr="006B72F3">
        <w:rPr>
          <w:i/>
          <w:iCs/>
          <w:lang w:val="es-ES"/>
        </w:rPr>
        <w:t>Gutiérrez Navas</w:t>
      </w:r>
      <w:r w:rsidR="00F06442">
        <w:rPr>
          <w:i/>
          <w:iCs/>
          <w:lang w:val="es-ES"/>
        </w:rPr>
        <w:t xml:space="preserve"> y otros</w:t>
      </w:r>
      <w:r w:rsidRPr="006B72F3">
        <w:rPr>
          <w:i/>
          <w:iCs/>
          <w:lang w:val="es-ES"/>
        </w:rPr>
        <w:t xml:space="preserve"> vs. Honduras</w:t>
      </w:r>
      <w:r w:rsidRPr="000E714F">
        <w:rPr>
          <w:lang w:val="es-ES"/>
        </w:rPr>
        <w:t xml:space="preserve"> reafirma los precedentes de </w:t>
      </w:r>
      <w:r w:rsidR="007543E7" w:rsidRPr="000E714F">
        <w:rPr>
          <w:lang w:val="es-ES"/>
        </w:rPr>
        <w:t xml:space="preserve">la </w:t>
      </w:r>
      <w:r w:rsidR="00FD2896" w:rsidRPr="000E714F">
        <w:rPr>
          <w:lang w:val="es-ES"/>
        </w:rPr>
        <w:t xml:space="preserve">Corte </w:t>
      </w:r>
      <w:r w:rsidR="007543E7" w:rsidRPr="000E714F">
        <w:rPr>
          <w:lang w:val="es-ES"/>
        </w:rPr>
        <w:t xml:space="preserve">IDH </w:t>
      </w:r>
      <w:r w:rsidR="00FD2896" w:rsidRPr="000E714F">
        <w:rPr>
          <w:lang w:val="es-ES"/>
        </w:rPr>
        <w:t xml:space="preserve">en materia de evaluación de la convencionalidad de los juicios políticos </w:t>
      </w:r>
      <w:r w:rsidR="00FD2896" w:rsidRPr="000E714F">
        <w:rPr>
          <w:i/>
          <w:iCs/>
          <w:lang w:val="es-ES"/>
        </w:rPr>
        <w:t xml:space="preserve">in concreto </w:t>
      </w:r>
      <w:r w:rsidR="00DC7EC0" w:rsidRPr="000E714F">
        <w:rPr>
          <w:lang w:val="es-ES"/>
        </w:rPr>
        <w:t xml:space="preserve">y contribuye </w:t>
      </w:r>
      <w:r w:rsidR="00CB1AC5" w:rsidRPr="000E714F">
        <w:rPr>
          <w:lang w:val="es-ES"/>
        </w:rPr>
        <w:t xml:space="preserve">al </w:t>
      </w:r>
      <w:r w:rsidR="00DC7EC0" w:rsidRPr="000E714F">
        <w:rPr>
          <w:lang w:val="es-ES"/>
        </w:rPr>
        <w:t xml:space="preserve">fortalecimiento de la jurisprudencia interamericana </w:t>
      </w:r>
      <w:r w:rsidR="00A11B45" w:rsidRPr="000E714F">
        <w:rPr>
          <w:lang w:val="es-ES"/>
        </w:rPr>
        <w:t xml:space="preserve">al promover una interpretación </w:t>
      </w:r>
      <w:r w:rsidR="004525EF">
        <w:rPr>
          <w:lang w:val="es-ES"/>
        </w:rPr>
        <w:t>integral</w:t>
      </w:r>
      <w:r w:rsidR="00A11B45" w:rsidRPr="000E714F">
        <w:rPr>
          <w:lang w:val="es-ES"/>
        </w:rPr>
        <w:t xml:space="preserve"> de la Convención, declarando al </w:t>
      </w:r>
      <w:r w:rsidR="00C01D51" w:rsidRPr="000E714F">
        <w:rPr>
          <w:lang w:val="es-ES"/>
        </w:rPr>
        <w:t xml:space="preserve">mismo tiempo, </w:t>
      </w:r>
      <w:r w:rsidR="00A11B45" w:rsidRPr="000E714F">
        <w:rPr>
          <w:lang w:val="es-ES"/>
        </w:rPr>
        <w:t xml:space="preserve">como se hizo por primera vez en el reciente caso </w:t>
      </w:r>
      <w:r w:rsidR="00A11B45" w:rsidRPr="000E714F">
        <w:rPr>
          <w:i/>
          <w:iCs/>
          <w:lang w:val="es-ES"/>
        </w:rPr>
        <w:t xml:space="preserve">Aguinaga Aillón </w:t>
      </w:r>
      <w:r w:rsidR="0002148D" w:rsidRPr="000E714F">
        <w:rPr>
          <w:i/>
          <w:iCs/>
          <w:lang w:val="es-ES"/>
        </w:rPr>
        <w:t xml:space="preserve">vs. Ecuador </w:t>
      </w:r>
      <w:r w:rsidR="0002148D" w:rsidRPr="000E714F">
        <w:rPr>
          <w:lang w:val="es-ES"/>
        </w:rPr>
        <w:t>(2023)</w:t>
      </w:r>
      <w:r w:rsidR="00070812" w:rsidRPr="000E714F">
        <w:rPr>
          <w:lang w:val="es-ES"/>
        </w:rPr>
        <w:t>,</w:t>
      </w:r>
      <w:r w:rsidR="0002148D" w:rsidRPr="000E714F">
        <w:rPr>
          <w:lang w:val="es-ES"/>
        </w:rPr>
        <w:t xml:space="preserve"> la violación del artículo 26, </w:t>
      </w:r>
      <w:r w:rsidR="00A879B4" w:rsidRPr="000E714F">
        <w:rPr>
          <w:lang w:val="es-ES"/>
        </w:rPr>
        <w:t xml:space="preserve">desde la </w:t>
      </w:r>
      <w:r w:rsidR="00C01D51" w:rsidRPr="000E714F">
        <w:rPr>
          <w:lang w:val="es-ES"/>
        </w:rPr>
        <w:t xml:space="preserve">perspectiva del </w:t>
      </w:r>
      <w:r w:rsidR="00070812" w:rsidRPr="000E714F">
        <w:rPr>
          <w:lang w:val="es-ES"/>
        </w:rPr>
        <w:t xml:space="preserve">derecho al trabajo, </w:t>
      </w:r>
      <w:r w:rsidR="00C01D51" w:rsidRPr="000E714F">
        <w:rPr>
          <w:lang w:val="es-ES"/>
        </w:rPr>
        <w:t xml:space="preserve">y </w:t>
      </w:r>
      <w:r w:rsidR="00070812" w:rsidRPr="000E714F">
        <w:rPr>
          <w:lang w:val="es-ES"/>
        </w:rPr>
        <w:t xml:space="preserve">del artículo 23.1.c, </w:t>
      </w:r>
      <w:r w:rsidR="00C01D51" w:rsidRPr="000E714F">
        <w:rPr>
          <w:lang w:val="es-ES"/>
        </w:rPr>
        <w:t>desde la perspectiva del derecho a permanecer en la función pública</w:t>
      </w:r>
      <w:r w:rsidR="00070812" w:rsidRPr="000E714F">
        <w:rPr>
          <w:lang w:val="es-ES"/>
        </w:rPr>
        <w:t xml:space="preserve">. </w:t>
      </w:r>
    </w:p>
    <w:p w14:paraId="1228F50F" w14:textId="7EF8BB02" w:rsidR="00A3479A" w:rsidRPr="000E714F" w:rsidRDefault="004B51A8">
      <w:pPr>
        <w:pStyle w:val="Pargrafonumerado"/>
        <w:numPr>
          <w:ilvl w:val="0"/>
          <w:numId w:val="43"/>
        </w:numPr>
        <w:ind w:left="0" w:firstLine="0"/>
        <w:rPr>
          <w:lang w:val="es-ES"/>
        </w:rPr>
      </w:pPr>
      <w:r w:rsidRPr="000E714F">
        <w:rPr>
          <w:lang w:val="es-ES"/>
        </w:rPr>
        <w:t>Además</w:t>
      </w:r>
      <w:r w:rsidR="00070812" w:rsidRPr="000E714F">
        <w:rPr>
          <w:lang w:val="es-ES"/>
        </w:rPr>
        <w:t xml:space="preserve">, este caso </w:t>
      </w:r>
      <w:r w:rsidR="0051039A" w:rsidRPr="000E714F">
        <w:rPr>
          <w:lang w:val="es-ES"/>
        </w:rPr>
        <w:t xml:space="preserve">abre un nuevo camino en </w:t>
      </w:r>
      <w:r w:rsidR="00007612">
        <w:rPr>
          <w:lang w:val="es-ES"/>
        </w:rPr>
        <w:t>relación</w:t>
      </w:r>
      <w:r w:rsidR="0051039A" w:rsidRPr="000E714F">
        <w:rPr>
          <w:lang w:val="es-ES"/>
        </w:rPr>
        <w:t xml:space="preserve"> con </w:t>
      </w:r>
      <w:r w:rsidRPr="000E714F">
        <w:rPr>
          <w:lang w:val="es-ES"/>
        </w:rPr>
        <w:t xml:space="preserve">sus predecesores </w:t>
      </w:r>
      <w:r w:rsidR="00007612">
        <w:rPr>
          <w:lang w:val="es-ES"/>
        </w:rPr>
        <w:t>que involucraran violaciones ocurridas en</w:t>
      </w:r>
      <w:r w:rsidRPr="000E714F">
        <w:rPr>
          <w:lang w:val="es-ES"/>
        </w:rPr>
        <w:t xml:space="preserve"> </w:t>
      </w:r>
      <w:r w:rsidR="00007612">
        <w:rPr>
          <w:lang w:val="es-ES"/>
        </w:rPr>
        <w:t xml:space="preserve">virtud de </w:t>
      </w:r>
      <w:r w:rsidR="00234394" w:rsidRPr="000E714F">
        <w:rPr>
          <w:lang w:val="es-ES"/>
        </w:rPr>
        <w:t>juicio</w:t>
      </w:r>
      <w:r w:rsidR="00007612">
        <w:rPr>
          <w:lang w:val="es-ES"/>
        </w:rPr>
        <w:t>s</w:t>
      </w:r>
      <w:r w:rsidR="00234394" w:rsidRPr="000E714F">
        <w:rPr>
          <w:lang w:val="es-ES"/>
        </w:rPr>
        <w:t xml:space="preserve"> político</w:t>
      </w:r>
      <w:r w:rsidR="00007612">
        <w:rPr>
          <w:lang w:val="es-ES"/>
        </w:rPr>
        <w:t>s</w:t>
      </w:r>
      <w:r w:rsidR="00553A45">
        <w:rPr>
          <w:lang w:val="es-ES"/>
        </w:rPr>
        <w:t>,</w:t>
      </w:r>
      <w:r w:rsidR="00234394" w:rsidRPr="000E714F">
        <w:rPr>
          <w:lang w:val="es-ES"/>
        </w:rPr>
        <w:t xml:space="preserve"> al </w:t>
      </w:r>
      <w:r w:rsidR="0051039A" w:rsidRPr="000E714F">
        <w:rPr>
          <w:lang w:val="es-ES"/>
        </w:rPr>
        <w:t>reconocer</w:t>
      </w:r>
      <w:r w:rsidR="00007612">
        <w:rPr>
          <w:lang w:val="es-ES"/>
        </w:rPr>
        <w:t xml:space="preserve"> l</w:t>
      </w:r>
      <w:r w:rsidR="0051039A" w:rsidRPr="000E714F">
        <w:rPr>
          <w:lang w:val="es-ES"/>
        </w:rPr>
        <w:t>a v</w:t>
      </w:r>
      <w:r w:rsidR="00007612">
        <w:rPr>
          <w:lang w:val="es-ES"/>
        </w:rPr>
        <w:t>ulnera</w:t>
      </w:r>
      <w:r w:rsidR="0051039A" w:rsidRPr="000E714F">
        <w:rPr>
          <w:lang w:val="es-ES"/>
        </w:rPr>
        <w:t>ción del principio de legalidad a la luz del artículo 9 de</w:t>
      </w:r>
      <w:r w:rsidR="00007612">
        <w:rPr>
          <w:lang w:val="es-ES"/>
        </w:rPr>
        <w:t xml:space="preserve"> la Convención</w:t>
      </w:r>
      <w:r w:rsidR="0051039A" w:rsidRPr="000E714F">
        <w:rPr>
          <w:lang w:val="es-ES"/>
        </w:rPr>
        <w:t xml:space="preserve">. </w:t>
      </w:r>
      <w:r w:rsidR="00B95FD9" w:rsidRPr="000E714F">
        <w:rPr>
          <w:lang w:val="es-ES"/>
        </w:rPr>
        <w:t xml:space="preserve">La declaración de violación de esta disposición </w:t>
      </w:r>
      <w:r w:rsidR="00C01D51" w:rsidRPr="000E714F">
        <w:rPr>
          <w:lang w:val="es-ES"/>
        </w:rPr>
        <w:t xml:space="preserve">en </w:t>
      </w:r>
      <w:r w:rsidR="00B95FD9" w:rsidRPr="000E714F">
        <w:rPr>
          <w:lang w:val="es-ES"/>
        </w:rPr>
        <w:t xml:space="preserve">el </w:t>
      </w:r>
      <w:r w:rsidR="00007612">
        <w:rPr>
          <w:lang w:val="es-ES"/>
        </w:rPr>
        <w:t>caso</w:t>
      </w:r>
      <w:r w:rsidR="006C27E9" w:rsidRPr="000E714F">
        <w:rPr>
          <w:lang w:val="es-ES"/>
        </w:rPr>
        <w:t xml:space="preserve"> </w:t>
      </w:r>
      <w:r w:rsidR="006C27E9" w:rsidRPr="000E714F">
        <w:rPr>
          <w:i/>
          <w:iCs/>
          <w:lang w:val="es-ES"/>
        </w:rPr>
        <w:t>Gutiérrez Navas</w:t>
      </w:r>
      <w:r w:rsidR="00F06442">
        <w:rPr>
          <w:i/>
          <w:iCs/>
          <w:lang w:val="es-ES"/>
        </w:rPr>
        <w:t xml:space="preserve"> y otros</w:t>
      </w:r>
      <w:r w:rsidR="006C27E9" w:rsidRPr="000E714F">
        <w:rPr>
          <w:i/>
          <w:iCs/>
          <w:lang w:val="es-ES"/>
        </w:rPr>
        <w:t xml:space="preserve"> </w:t>
      </w:r>
      <w:r w:rsidR="00747E07" w:rsidRPr="000E714F">
        <w:rPr>
          <w:lang w:val="es-ES"/>
        </w:rPr>
        <w:t xml:space="preserve">consagra </w:t>
      </w:r>
      <w:r w:rsidR="00E90FEA" w:rsidRPr="000E714F">
        <w:rPr>
          <w:lang w:val="es-ES"/>
        </w:rPr>
        <w:t xml:space="preserve">el entendimiento de que todo procedimiento de destitución de magistrados debe estar claramente previsto por la ley y </w:t>
      </w:r>
      <w:r w:rsidR="005E08EC" w:rsidRPr="000E714F">
        <w:rPr>
          <w:lang w:val="es-ES"/>
        </w:rPr>
        <w:t xml:space="preserve">respetar los derechos garantizados por las constituciones nacionales y </w:t>
      </w:r>
      <w:r w:rsidR="00007612">
        <w:rPr>
          <w:lang w:val="es-ES"/>
        </w:rPr>
        <w:t>la Convención</w:t>
      </w:r>
      <w:r w:rsidR="000D7AB4" w:rsidRPr="000E714F">
        <w:rPr>
          <w:lang w:val="es-ES"/>
        </w:rPr>
        <w:t>, como forma ineludible de salvaguardar la independencia judicial</w:t>
      </w:r>
      <w:r w:rsidR="005E08EC" w:rsidRPr="000E714F">
        <w:rPr>
          <w:lang w:val="es-ES"/>
        </w:rPr>
        <w:t>.</w:t>
      </w:r>
    </w:p>
    <w:p w14:paraId="484DEF21" w14:textId="00086E36" w:rsidR="00A3479A" w:rsidRPr="000E714F" w:rsidRDefault="004B51A8">
      <w:pPr>
        <w:pStyle w:val="Pargrafonumerado"/>
        <w:numPr>
          <w:ilvl w:val="0"/>
          <w:numId w:val="43"/>
        </w:numPr>
        <w:ind w:left="0" w:firstLine="0"/>
        <w:rPr>
          <w:lang w:val="es-ES"/>
        </w:rPr>
      </w:pPr>
      <w:r w:rsidRPr="000E714F">
        <w:rPr>
          <w:lang w:val="es-ES"/>
        </w:rPr>
        <w:t xml:space="preserve">En plena coincidencia con la sentencia dictada por la Corte IDH, </w:t>
      </w:r>
      <w:r w:rsidR="00553A45">
        <w:rPr>
          <w:lang w:val="es-ES"/>
        </w:rPr>
        <w:t xml:space="preserve">emitimos </w:t>
      </w:r>
      <w:r w:rsidRPr="000E714F">
        <w:rPr>
          <w:lang w:val="es-ES"/>
        </w:rPr>
        <w:t xml:space="preserve">este voto con el objetivo de </w:t>
      </w:r>
      <w:r w:rsidR="00007612">
        <w:rPr>
          <w:lang w:val="es-ES"/>
        </w:rPr>
        <w:t>aportar consideraciones sobre</w:t>
      </w:r>
      <w:r w:rsidRPr="000E714F">
        <w:rPr>
          <w:lang w:val="es-ES"/>
        </w:rPr>
        <w:t xml:space="preserve"> la </w:t>
      </w:r>
      <w:r w:rsidR="008E2FDD" w:rsidRPr="000E714F">
        <w:rPr>
          <w:lang w:val="es-ES"/>
        </w:rPr>
        <w:t xml:space="preserve">relevancia de la regulación procesal de los juicios políticos, especialmente cuando tienen por objeto la remoción de magistrados, de conformidad con los derechos y garantías consagrados en la </w:t>
      </w:r>
      <w:r w:rsidR="008E2FDD" w:rsidRPr="000E714F">
        <w:rPr>
          <w:lang w:val="es-ES"/>
        </w:rPr>
        <w:lastRenderedPageBreak/>
        <w:t xml:space="preserve">Convención </w:t>
      </w:r>
      <w:r w:rsidR="00C01D51" w:rsidRPr="000E714F">
        <w:rPr>
          <w:lang w:val="es-ES"/>
        </w:rPr>
        <w:t>y la correlativa protección de la independencia judicial en su dimensión institucional</w:t>
      </w:r>
      <w:r w:rsidR="008E2FDD" w:rsidRPr="000E714F">
        <w:rPr>
          <w:lang w:val="es-ES"/>
        </w:rPr>
        <w:t xml:space="preserve">. Para cumplir con este objetivo, el </w:t>
      </w:r>
      <w:r w:rsidR="00007612">
        <w:rPr>
          <w:lang w:val="es-ES"/>
        </w:rPr>
        <w:t>voto</w:t>
      </w:r>
      <w:r w:rsidR="008E2FDD" w:rsidRPr="000E714F">
        <w:rPr>
          <w:lang w:val="es-ES"/>
        </w:rPr>
        <w:t xml:space="preserve"> se dividirá en cuatro apartados. </w:t>
      </w:r>
    </w:p>
    <w:p w14:paraId="70DBA50B" w14:textId="3A629FDB" w:rsidR="00A3479A" w:rsidRPr="000E714F" w:rsidRDefault="004B51A8">
      <w:pPr>
        <w:pStyle w:val="Pargrafonumerado"/>
        <w:numPr>
          <w:ilvl w:val="0"/>
          <w:numId w:val="43"/>
        </w:numPr>
        <w:ind w:left="0" w:firstLine="0"/>
        <w:rPr>
          <w:lang w:val="es-ES"/>
        </w:rPr>
      </w:pPr>
      <w:r w:rsidRPr="000E714F">
        <w:rPr>
          <w:lang w:val="es-ES"/>
        </w:rPr>
        <w:t xml:space="preserve">La </w:t>
      </w:r>
      <w:r w:rsidR="00900455" w:rsidRPr="000E714F">
        <w:rPr>
          <w:lang w:val="es-ES"/>
        </w:rPr>
        <w:t xml:space="preserve">primera </w:t>
      </w:r>
      <w:r w:rsidRPr="000E714F">
        <w:rPr>
          <w:lang w:val="es-ES"/>
        </w:rPr>
        <w:t xml:space="preserve">sección </w:t>
      </w:r>
      <w:r w:rsidR="000F5F19" w:rsidRPr="000E714F">
        <w:rPr>
          <w:lang w:val="es-ES"/>
        </w:rPr>
        <w:t xml:space="preserve">pretende reconstruir la </w:t>
      </w:r>
      <w:r w:rsidRPr="000E714F">
        <w:rPr>
          <w:lang w:val="es-ES"/>
        </w:rPr>
        <w:t xml:space="preserve">jurisprudencia interamericana en materia de juicios políticos. Desde el caso </w:t>
      </w:r>
      <w:r w:rsidR="00DB2DB8" w:rsidRPr="009A603A">
        <w:rPr>
          <w:i/>
          <w:iCs/>
          <w:lang w:val="es-ES"/>
        </w:rPr>
        <w:t xml:space="preserve">Tribunal Constitucional </w:t>
      </w:r>
      <w:r w:rsidRPr="009A603A">
        <w:rPr>
          <w:i/>
          <w:iCs/>
          <w:lang w:val="es-ES"/>
        </w:rPr>
        <w:t>vs. Perú</w:t>
      </w:r>
      <w:r w:rsidRPr="000E714F">
        <w:rPr>
          <w:lang w:val="es-ES"/>
        </w:rPr>
        <w:t xml:space="preserve">, </w:t>
      </w:r>
      <w:r w:rsidR="00DB2DB8" w:rsidRPr="000E714F">
        <w:rPr>
          <w:lang w:val="es-ES"/>
        </w:rPr>
        <w:t xml:space="preserve">la Corte IDH se ha encontrado con </w:t>
      </w:r>
      <w:r w:rsidR="003A6D6F">
        <w:rPr>
          <w:lang w:val="es-ES"/>
        </w:rPr>
        <w:t xml:space="preserve">varios </w:t>
      </w:r>
      <w:r w:rsidRPr="000E714F">
        <w:rPr>
          <w:lang w:val="es-ES"/>
        </w:rPr>
        <w:t>episodios de destitución arbitraria de jueces</w:t>
      </w:r>
      <w:r w:rsidR="007753C7">
        <w:rPr>
          <w:lang w:val="es-ES"/>
        </w:rPr>
        <w:t xml:space="preserve"> y juezas</w:t>
      </w:r>
      <w:r w:rsidRPr="000E714F">
        <w:rPr>
          <w:lang w:val="es-ES"/>
        </w:rPr>
        <w:t xml:space="preserve"> a través de procesos políticos, generalmente instigados por la insatisfacción de grupos políticos mayoritarios con decisiones judiciales que les desagradaban o contrastaban con </w:t>
      </w:r>
      <w:r w:rsidR="00375D54" w:rsidRPr="000E714F">
        <w:rPr>
          <w:lang w:val="es-ES"/>
        </w:rPr>
        <w:t>sus programas políticos</w:t>
      </w:r>
      <w:r w:rsidRPr="000E714F">
        <w:rPr>
          <w:lang w:val="es-ES"/>
        </w:rPr>
        <w:t xml:space="preserve">. Como se verá, el juicio político se </w:t>
      </w:r>
      <w:r w:rsidR="005F4945">
        <w:rPr>
          <w:lang w:val="es-ES"/>
        </w:rPr>
        <w:t xml:space="preserve">ha utilizado </w:t>
      </w:r>
      <w:r w:rsidRPr="000E714F">
        <w:rPr>
          <w:lang w:val="es-ES"/>
        </w:rPr>
        <w:t xml:space="preserve">como medio para </w:t>
      </w:r>
      <w:r w:rsidR="00007612">
        <w:rPr>
          <w:lang w:val="es-ES"/>
        </w:rPr>
        <w:t>eliminar divergencias</w:t>
      </w:r>
      <w:r w:rsidRPr="000E714F">
        <w:rPr>
          <w:lang w:val="es-ES"/>
        </w:rPr>
        <w:t xml:space="preserve"> mediante la destitución masiva de jueces</w:t>
      </w:r>
      <w:r w:rsidR="007753C7">
        <w:rPr>
          <w:lang w:val="es-ES"/>
        </w:rPr>
        <w:t xml:space="preserve"> y juezas</w:t>
      </w:r>
      <w:r w:rsidRPr="000E714F">
        <w:rPr>
          <w:lang w:val="es-ES"/>
        </w:rPr>
        <w:t xml:space="preserve"> </w:t>
      </w:r>
      <w:r w:rsidR="00C01D51" w:rsidRPr="000E714F">
        <w:rPr>
          <w:lang w:val="es-ES"/>
        </w:rPr>
        <w:t xml:space="preserve">de </w:t>
      </w:r>
      <w:r w:rsidRPr="000E714F">
        <w:rPr>
          <w:lang w:val="es-ES"/>
        </w:rPr>
        <w:t xml:space="preserve">tribunales superiores. Por </w:t>
      </w:r>
      <w:r w:rsidR="00007612">
        <w:rPr>
          <w:lang w:val="es-ES"/>
        </w:rPr>
        <w:t>ese</w:t>
      </w:r>
      <w:r w:rsidRPr="000E714F">
        <w:rPr>
          <w:lang w:val="es-ES"/>
        </w:rPr>
        <w:t xml:space="preserve"> </w:t>
      </w:r>
      <w:r w:rsidR="00375D54" w:rsidRPr="000E714F">
        <w:rPr>
          <w:lang w:val="es-ES"/>
        </w:rPr>
        <w:t xml:space="preserve">camino, </w:t>
      </w:r>
      <w:r w:rsidR="009A603A">
        <w:rPr>
          <w:lang w:val="es-ES"/>
        </w:rPr>
        <w:t>la Corte IDH</w:t>
      </w:r>
      <w:r w:rsidR="00375D54" w:rsidRPr="000E714F">
        <w:rPr>
          <w:lang w:val="es-ES"/>
        </w:rPr>
        <w:t xml:space="preserve"> sentó las bases para consolidar sus </w:t>
      </w:r>
      <w:r w:rsidR="00007612" w:rsidRPr="00007612">
        <w:rPr>
          <w:lang w:val="es-ES"/>
        </w:rPr>
        <w:t>estándares</w:t>
      </w:r>
      <w:r w:rsidR="00375D54" w:rsidRPr="000E714F">
        <w:rPr>
          <w:i/>
          <w:iCs/>
          <w:lang w:val="es-ES"/>
        </w:rPr>
        <w:t xml:space="preserve"> </w:t>
      </w:r>
      <w:r w:rsidR="00375D54" w:rsidRPr="000E714F">
        <w:rPr>
          <w:lang w:val="es-ES"/>
        </w:rPr>
        <w:t xml:space="preserve">sobre la protección de la independencia judicial </w:t>
      </w:r>
      <w:r w:rsidR="00897774" w:rsidRPr="000E714F">
        <w:rPr>
          <w:lang w:val="es-ES"/>
        </w:rPr>
        <w:t xml:space="preserve">y sobre las </w:t>
      </w:r>
      <w:r w:rsidR="00375D54" w:rsidRPr="000E714F">
        <w:rPr>
          <w:lang w:val="es-ES"/>
        </w:rPr>
        <w:t xml:space="preserve">garantías que deben </w:t>
      </w:r>
      <w:r w:rsidR="00007612">
        <w:rPr>
          <w:lang w:val="es-ES"/>
        </w:rPr>
        <w:t>asegurarse</w:t>
      </w:r>
      <w:r w:rsidR="00375D54" w:rsidRPr="000E714F">
        <w:rPr>
          <w:lang w:val="es-ES"/>
        </w:rPr>
        <w:t xml:space="preserve"> a los acusados en los juicios políticos. </w:t>
      </w:r>
    </w:p>
    <w:p w14:paraId="355791F4" w14:textId="2DB54149" w:rsidR="00A3479A" w:rsidRPr="000E714F" w:rsidRDefault="004B51A8">
      <w:pPr>
        <w:pStyle w:val="Pargrafonumerado"/>
        <w:numPr>
          <w:ilvl w:val="0"/>
          <w:numId w:val="43"/>
        </w:numPr>
        <w:ind w:left="0" w:firstLine="0"/>
        <w:rPr>
          <w:lang w:val="es-ES"/>
        </w:rPr>
      </w:pPr>
      <w:r w:rsidRPr="000E714F">
        <w:rPr>
          <w:lang w:val="es-ES"/>
        </w:rPr>
        <w:t xml:space="preserve">Estas garantías </w:t>
      </w:r>
      <w:r w:rsidR="00375D54" w:rsidRPr="000E714F">
        <w:rPr>
          <w:lang w:val="es-ES"/>
        </w:rPr>
        <w:t>serán objeto de</w:t>
      </w:r>
      <w:r w:rsidR="00007612">
        <w:rPr>
          <w:lang w:val="es-ES"/>
        </w:rPr>
        <w:t xml:space="preserve"> </w:t>
      </w:r>
      <w:r w:rsidR="00375D54" w:rsidRPr="000E714F">
        <w:rPr>
          <w:lang w:val="es-ES"/>
        </w:rPr>
        <w:t>l</w:t>
      </w:r>
      <w:r w:rsidR="00007612">
        <w:rPr>
          <w:lang w:val="es-ES"/>
        </w:rPr>
        <w:t>a</w:t>
      </w:r>
      <w:r w:rsidR="00375D54" w:rsidRPr="000E714F">
        <w:rPr>
          <w:lang w:val="es-ES"/>
        </w:rPr>
        <w:t xml:space="preserve"> </w:t>
      </w:r>
      <w:r w:rsidR="00900455" w:rsidRPr="000E714F">
        <w:rPr>
          <w:lang w:val="es-ES"/>
        </w:rPr>
        <w:t>segund</w:t>
      </w:r>
      <w:r w:rsidR="00007612">
        <w:rPr>
          <w:lang w:val="es-ES"/>
        </w:rPr>
        <w:t>a</w:t>
      </w:r>
      <w:r w:rsidR="00900455" w:rsidRPr="000E714F">
        <w:rPr>
          <w:lang w:val="es-ES"/>
        </w:rPr>
        <w:t xml:space="preserve"> </w:t>
      </w:r>
      <w:r w:rsidR="00007612">
        <w:rPr>
          <w:lang w:val="es-ES"/>
        </w:rPr>
        <w:t>sección</w:t>
      </w:r>
      <w:r w:rsidR="00375D54" w:rsidRPr="000E714F">
        <w:rPr>
          <w:lang w:val="es-ES"/>
        </w:rPr>
        <w:t xml:space="preserve"> del </w:t>
      </w:r>
      <w:r w:rsidR="00007612">
        <w:rPr>
          <w:lang w:val="es-ES"/>
        </w:rPr>
        <w:t>voto</w:t>
      </w:r>
      <w:r w:rsidR="00375D54" w:rsidRPr="000E714F">
        <w:rPr>
          <w:lang w:val="es-ES"/>
        </w:rPr>
        <w:t>, dedicad</w:t>
      </w:r>
      <w:r w:rsidR="00165E2D">
        <w:rPr>
          <w:lang w:val="es-ES"/>
        </w:rPr>
        <w:t>a</w:t>
      </w:r>
      <w:r w:rsidR="00375D54" w:rsidRPr="000E714F">
        <w:rPr>
          <w:lang w:val="es-ES"/>
        </w:rPr>
        <w:t xml:space="preserve"> a las obligaciones del Estado de promover </w:t>
      </w:r>
      <w:r w:rsidR="00165E2D">
        <w:rPr>
          <w:lang w:val="es-ES"/>
        </w:rPr>
        <w:t xml:space="preserve">la protección </w:t>
      </w:r>
      <w:r w:rsidR="00375D54" w:rsidRPr="000E714F">
        <w:rPr>
          <w:lang w:val="es-ES"/>
        </w:rPr>
        <w:t xml:space="preserve">del debido proceso legal, </w:t>
      </w:r>
      <w:r w:rsidR="00165E2D">
        <w:rPr>
          <w:lang w:val="es-ES"/>
        </w:rPr>
        <w:t>d</w:t>
      </w:r>
      <w:r w:rsidR="00375D54" w:rsidRPr="000E714F">
        <w:rPr>
          <w:lang w:val="es-ES"/>
        </w:rPr>
        <w:t xml:space="preserve">el principio de legalidad y </w:t>
      </w:r>
      <w:r w:rsidR="00165E2D">
        <w:rPr>
          <w:lang w:val="es-ES"/>
        </w:rPr>
        <w:t>d</w:t>
      </w:r>
      <w:r w:rsidR="00375D54" w:rsidRPr="000E714F">
        <w:rPr>
          <w:lang w:val="es-ES"/>
        </w:rPr>
        <w:t xml:space="preserve">el derecho a la </w:t>
      </w:r>
      <w:r w:rsidR="00165E2D">
        <w:rPr>
          <w:lang w:val="es-ES"/>
        </w:rPr>
        <w:t>protección</w:t>
      </w:r>
      <w:r w:rsidR="00375D54" w:rsidRPr="000E714F">
        <w:rPr>
          <w:lang w:val="es-ES"/>
        </w:rPr>
        <w:t xml:space="preserve"> judicial en el contexto de los juicios políticos, sobre todo a partir de las consideraciones emitidas por la Corte IDH </w:t>
      </w:r>
      <w:r w:rsidRPr="000E714F">
        <w:rPr>
          <w:lang w:val="es-ES"/>
        </w:rPr>
        <w:t>al examinar este caso</w:t>
      </w:r>
      <w:r w:rsidR="00375D54" w:rsidRPr="000E714F">
        <w:rPr>
          <w:lang w:val="es-ES"/>
        </w:rPr>
        <w:t xml:space="preserve">. </w:t>
      </w:r>
    </w:p>
    <w:p w14:paraId="7B871A53" w14:textId="14F75F94" w:rsidR="00A3479A" w:rsidRPr="000E714F" w:rsidRDefault="00165E2D">
      <w:pPr>
        <w:pStyle w:val="Pargrafonumerado"/>
        <w:numPr>
          <w:ilvl w:val="0"/>
          <w:numId w:val="43"/>
        </w:numPr>
        <w:ind w:left="0" w:firstLine="0"/>
        <w:rPr>
          <w:lang w:val="es-ES"/>
        </w:rPr>
      </w:pPr>
      <w:r>
        <w:rPr>
          <w:lang w:val="es-ES"/>
        </w:rPr>
        <w:t>En la tercera sección</w:t>
      </w:r>
      <w:r w:rsidR="00EB36C5" w:rsidRPr="000E714F">
        <w:rPr>
          <w:lang w:val="es-ES"/>
        </w:rPr>
        <w:t xml:space="preserve"> de </w:t>
      </w:r>
      <w:r w:rsidRPr="000E714F">
        <w:rPr>
          <w:lang w:val="es-ES"/>
        </w:rPr>
        <w:t xml:space="preserve">este </w:t>
      </w:r>
      <w:r>
        <w:rPr>
          <w:lang w:val="es-ES"/>
        </w:rPr>
        <w:t>voto</w:t>
      </w:r>
      <w:r w:rsidRPr="000E714F">
        <w:rPr>
          <w:lang w:val="es-ES"/>
        </w:rPr>
        <w:t xml:space="preserve"> </w:t>
      </w:r>
      <w:r w:rsidR="00EB36C5" w:rsidRPr="000E714F">
        <w:rPr>
          <w:lang w:val="es-ES"/>
        </w:rPr>
        <w:t xml:space="preserve">se analizan las garantías de no repetición otorgadas por la Corte IDH en relación con la reforma de la </w:t>
      </w:r>
      <w:bookmarkStart w:id="1" w:name="_Hlk160522322"/>
      <w:r w:rsidRPr="00165E2D">
        <w:rPr>
          <w:i/>
          <w:iCs/>
          <w:lang w:val="es-419"/>
        </w:rPr>
        <w:t>Ley Especial de Juicio Político</w:t>
      </w:r>
      <w:bookmarkEnd w:id="1"/>
      <w:r>
        <w:rPr>
          <w:lang w:val="es-419"/>
        </w:rPr>
        <w:t xml:space="preserve"> </w:t>
      </w:r>
      <w:r w:rsidR="00EB36C5" w:rsidRPr="000E714F">
        <w:rPr>
          <w:lang w:val="es-ES"/>
        </w:rPr>
        <w:t xml:space="preserve">de Honduras. En esta parte, trataremos de profundizar en los fundamentos que autorizan a la Corte IDH a examinar este acto normativo, a pesar de haber sido promulgado con posterioridad a los hechos del caso, y que justifican la necesidad de adecuarlo a los </w:t>
      </w:r>
      <w:r w:rsidR="00EB36C5" w:rsidRPr="000E714F">
        <w:rPr>
          <w:i/>
          <w:iCs/>
          <w:lang w:val="es-ES"/>
        </w:rPr>
        <w:t xml:space="preserve">estándares </w:t>
      </w:r>
      <w:r w:rsidR="00EB36C5" w:rsidRPr="000E714F">
        <w:rPr>
          <w:lang w:val="es-ES"/>
        </w:rPr>
        <w:t xml:space="preserve">derivados de la jurisprudencia interamericana en materia de juicios políticos. </w:t>
      </w:r>
    </w:p>
    <w:p w14:paraId="0909D672" w14:textId="63508AC8" w:rsidR="00A3479A" w:rsidRPr="000E714F" w:rsidRDefault="00165E2D">
      <w:pPr>
        <w:pStyle w:val="Pargrafonumerado"/>
        <w:numPr>
          <w:ilvl w:val="0"/>
          <w:numId w:val="43"/>
        </w:numPr>
        <w:ind w:left="0" w:firstLine="0"/>
        <w:rPr>
          <w:lang w:val="es-ES"/>
        </w:rPr>
      </w:pPr>
      <w:r>
        <w:rPr>
          <w:lang w:val="es-ES"/>
        </w:rPr>
        <w:t>La cuarta sección</w:t>
      </w:r>
      <w:r w:rsidRPr="000E714F">
        <w:rPr>
          <w:lang w:val="es-ES"/>
        </w:rPr>
        <w:t xml:space="preserve">, finalmente, se ocupará de la concomitante vulneración de los derechos a la estabilidad laboral, derivada del artículo 26 de la Convención, y a la permanencia en cargos públicos, con base en el artículo 23 de la Convención, y la consecuente hermenéutica integral y no excluyente que debe guiar la aplicación de estos preceptos convencionales. </w:t>
      </w:r>
    </w:p>
    <w:p w14:paraId="5974834B" w14:textId="3F1D84B3" w:rsidR="00A3479A" w:rsidRPr="000E714F" w:rsidRDefault="004B51A8">
      <w:pPr>
        <w:pStyle w:val="Ttulo1"/>
        <w:jc w:val="both"/>
        <w:rPr>
          <w:lang w:val="es-ES"/>
        </w:rPr>
      </w:pPr>
      <w:r w:rsidRPr="000E714F">
        <w:rPr>
          <w:lang w:val="es-ES"/>
        </w:rPr>
        <w:t>Juicio político</w:t>
      </w:r>
      <w:r w:rsidR="00D97D9F" w:rsidRPr="000E714F">
        <w:rPr>
          <w:lang w:val="es-ES"/>
        </w:rPr>
        <w:t xml:space="preserve">, democracia e </w:t>
      </w:r>
      <w:r w:rsidR="00F74366" w:rsidRPr="000E714F">
        <w:rPr>
          <w:lang w:val="es-ES"/>
        </w:rPr>
        <w:t xml:space="preserve">independencia judicial en la jurisprudencia </w:t>
      </w:r>
      <w:r w:rsidRPr="000E714F">
        <w:rPr>
          <w:lang w:val="es-ES"/>
        </w:rPr>
        <w:t>de la Corte I</w:t>
      </w:r>
      <w:r w:rsidR="009A603A">
        <w:rPr>
          <w:lang w:val="es-ES"/>
        </w:rPr>
        <w:t>DH</w:t>
      </w:r>
    </w:p>
    <w:p w14:paraId="65DDB0B5" w14:textId="03D84B35" w:rsidR="00A3479A" w:rsidRPr="000E714F" w:rsidRDefault="004B51A8">
      <w:pPr>
        <w:pStyle w:val="Pargrafonumerado"/>
        <w:numPr>
          <w:ilvl w:val="0"/>
          <w:numId w:val="43"/>
        </w:numPr>
        <w:ind w:left="0" w:firstLine="0"/>
        <w:rPr>
          <w:lang w:val="es-ES"/>
        </w:rPr>
      </w:pPr>
      <w:r w:rsidRPr="000E714F">
        <w:rPr>
          <w:lang w:val="es-ES"/>
        </w:rPr>
        <w:t xml:space="preserve">El instituto del juicio político deriva sus fundamentos del principio democrático, en la medida en que hace posible </w:t>
      </w:r>
      <w:r w:rsidR="00165E2D">
        <w:rPr>
          <w:lang w:val="es-ES"/>
        </w:rPr>
        <w:t>el control y supervisión de los actos d</w:t>
      </w:r>
      <w:r w:rsidRPr="000E714F">
        <w:rPr>
          <w:lang w:val="es-ES"/>
        </w:rPr>
        <w:t xml:space="preserve">e los funcionarios del Estado por miembros elegidos por votación popular. </w:t>
      </w:r>
    </w:p>
    <w:p w14:paraId="04D0EF24" w14:textId="4A4DE95C" w:rsidR="00A3479A" w:rsidRPr="000E714F" w:rsidRDefault="004B51A8">
      <w:pPr>
        <w:pStyle w:val="Pargrafonumerado"/>
        <w:numPr>
          <w:ilvl w:val="0"/>
          <w:numId w:val="43"/>
        </w:numPr>
        <w:ind w:left="0" w:firstLine="0"/>
        <w:rPr>
          <w:lang w:val="es-ES"/>
        </w:rPr>
      </w:pPr>
      <w:r w:rsidRPr="000E714F">
        <w:rPr>
          <w:lang w:val="es-ES"/>
        </w:rPr>
        <w:t xml:space="preserve">Sin embargo, a pesar de sus raíces democráticas, el mecanismo también puede convertirse en un instrumento de interferencia arbitraria entre los poderes del Estado, situación que exige especial cautela cuando se trata de la destitución de magistrados, dada la garantía de independencia del poder judicial. La distorsión de su propósito original de frenar los abusos es tanto más fácil cuanto </w:t>
      </w:r>
      <w:r w:rsidR="00A33D30">
        <w:rPr>
          <w:lang w:val="es-ES"/>
        </w:rPr>
        <w:t>menor sea la presencia de reglas</w:t>
      </w:r>
      <w:r w:rsidRPr="000E714F">
        <w:rPr>
          <w:lang w:val="es-ES"/>
        </w:rPr>
        <w:t xml:space="preserve"> procesales </w:t>
      </w:r>
      <w:r w:rsidR="00A33D30">
        <w:rPr>
          <w:lang w:val="es-ES"/>
        </w:rPr>
        <w:t>claras</w:t>
      </w:r>
      <w:r w:rsidRPr="000E714F">
        <w:rPr>
          <w:lang w:val="es-ES"/>
        </w:rPr>
        <w:t>.</w:t>
      </w:r>
    </w:p>
    <w:p w14:paraId="5E72F452" w14:textId="70D02317" w:rsidR="00A3479A" w:rsidRPr="000E714F" w:rsidRDefault="004B51A8">
      <w:pPr>
        <w:pStyle w:val="Pargrafonumerado"/>
        <w:numPr>
          <w:ilvl w:val="0"/>
          <w:numId w:val="43"/>
        </w:numPr>
        <w:ind w:left="0" w:firstLine="0"/>
        <w:rPr>
          <w:lang w:val="es-ES"/>
        </w:rPr>
      </w:pPr>
      <w:r w:rsidRPr="000E714F">
        <w:rPr>
          <w:lang w:val="es-ES"/>
        </w:rPr>
        <w:t xml:space="preserve">Desde hace tiempo, la Corte IDH ha </w:t>
      </w:r>
      <w:r w:rsidR="00A33D30">
        <w:rPr>
          <w:lang w:val="es-ES"/>
        </w:rPr>
        <w:t>vislumbrado</w:t>
      </w:r>
      <w:r w:rsidRPr="000E714F">
        <w:rPr>
          <w:lang w:val="es-ES"/>
        </w:rPr>
        <w:t xml:space="preserve"> la compleja relación existente entre el juicio político, la democracia y la independencia judicial. Al reconocer su naturaleza materialmente jurisdiccional y la necesaria aplicación del postulado del debido proceso legal, </w:t>
      </w:r>
      <w:r w:rsidR="009A603A">
        <w:rPr>
          <w:lang w:val="es-ES"/>
        </w:rPr>
        <w:t>la Corte IDH</w:t>
      </w:r>
      <w:r w:rsidR="00746595" w:rsidRPr="000E714F">
        <w:rPr>
          <w:lang w:val="es-ES"/>
        </w:rPr>
        <w:t xml:space="preserve"> ha </w:t>
      </w:r>
      <w:r w:rsidRPr="000E714F">
        <w:rPr>
          <w:lang w:val="es-ES"/>
        </w:rPr>
        <w:t xml:space="preserve">enmarcado </w:t>
      </w:r>
      <w:r w:rsidR="00746595" w:rsidRPr="000E714F">
        <w:rPr>
          <w:lang w:val="es-ES"/>
        </w:rPr>
        <w:t xml:space="preserve">estos procesos en </w:t>
      </w:r>
      <w:r w:rsidRPr="000E714F">
        <w:rPr>
          <w:lang w:val="es-ES"/>
        </w:rPr>
        <w:t xml:space="preserve">el marco del Estado </w:t>
      </w:r>
      <w:r w:rsidRPr="000E714F">
        <w:rPr>
          <w:lang w:val="es-ES"/>
        </w:rPr>
        <w:lastRenderedPageBreak/>
        <w:t>democrático de derecho, extrayendo de él l</w:t>
      </w:r>
      <w:r w:rsidR="00C36AAD">
        <w:rPr>
          <w:lang w:val="es-ES"/>
        </w:rPr>
        <w:t>o</w:t>
      </w:r>
      <w:r w:rsidRPr="000E714F">
        <w:rPr>
          <w:lang w:val="es-ES"/>
        </w:rPr>
        <w:t xml:space="preserve">s </w:t>
      </w:r>
      <w:r w:rsidR="00A33D30">
        <w:rPr>
          <w:lang w:val="es-ES"/>
        </w:rPr>
        <w:t>estándares</w:t>
      </w:r>
      <w:r w:rsidRPr="000E714F">
        <w:rPr>
          <w:lang w:val="es-ES"/>
        </w:rPr>
        <w:t xml:space="preserve"> que deben observar los Estados en sus procedimientos de destitución de jueces</w:t>
      </w:r>
      <w:r w:rsidR="007753C7">
        <w:rPr>
          <w:lang w:val="es-ES"/>
        </w:rPr>
        <w:t xml:space="preserve"> y juezas</w:t>
      </w:r>
      <w:r w:rsidRPr="000E714F">
        <w:rPr>
          <w:lang w:val="es-ES"/>
        </w:rPr>
        <w:t>.</w:t>
      </w:r>
    </w:p>
    <w:p w14:paraId="7B13C920" w14:textId="6D482F0B" w:rsidR="00A3479A" w:rsidRPr="000E714F" w:rsidRDefault="004B51A8">
      <w:pPr>
        <w:pStyle w:val="Pargrafonumerado"/>
        <w:numPr>
          <w:ilvl w:val="0"/>
          <w:numId w:val="43"/>
        </w:numPr>
        <w:ind w:left="0" w:firstLine="0"/>
        <w:rPr>
          <w:lang w:val="es-ES"/>
        </w:rPr>
      </w:pPr>
      <w:r w:rsidRPr="000E714F">
        <w:rPr>
          <w:lang w:val="es-ES"/>
        </w:rPr>
        <w:t xml:space="preserve">El </w:t>
      </w:r>
      <w:r w:rsidR="0038291F" w:rsidRPr="000E714F">
        <w:rPr>
          <w:lang w:val="es-ES"/>
        </w:rPr>
        <w:t xml:space="preserve">caso </w:t>
      </w:r>
      <w:r w:rsidR="0038291F" w:rsidRPr="000E714F">
        <w:rPr>
          <w:i/>
          <w:iCs/>
          <w:lang w:val="es-ES"/>
        </w:rPr>
        <w:t>Gutiérrez Navas</w:t>
      </w:r>
      <w:r w:rsidR="00977706">
        <w:rPr>
          <w:i/>
          <w:iCs/>
          <w:lang w:val="es-ES"/>
        </w:rPr>
        <w:t xml:space="preserve"> y otros</w:t>
      </w:r>
      <w:r w:rsidR="0038291F" w:rsidRPr="000E714F">
        <w:rPr>
          <w:i/>
          <w:iCs/>
          <w:lang w:val="es-ES"/>
        </w:rPr>
        <w:t xml:space="preserve"> vs. Honduras </w:t>
      </w:r>
      <w:r w:rsidR="00D97D9F" w:rsidRPr="000E714F">
        <w:rPr>
          <w:lang w:val="es-ES"/>
        </w:rPr>
        <w:t xml:space="preserve">forma parte de la </w:t>
      </w:r>
      <w:r w:rsidR="0038291F" w:rsidRPr="000E714F">
        <w:rPr>
          <w:lang w:val="es-ES"/>
        </w:rPr>
        <w:t xml:space="preserve">cadena de precedentes de la Corte IDH sobre la protección esencial de la independencia judicial como pilar para la construcción y mantenimiento de sociedades ancladas en el Estado de Derecho, permitiendo profundizar los </w:t>
      </w:r>
      <w:r w:rsidR="0038291F" w:rsidRPr="000E714F">
        <w:rPr>
          <w:i/>
          <w:iCs/>
          <w:lang w:val="es-ES"/>
        </w:rPr>
        <w:t xml:space="preserve">estándares sobre la materia </w:t>
      </w:r>
      <w:r w:rsidR="0038291F" w:rsidRPr="000E714F">
        <w:rPr>
          <w:lang w:val="es-ES"/>
        </w:rPr>
        <w:t xml:space="preserve">en un aspecto particularmente relevante para las democracias contemporáneas: el juicio político de los jueces </w:t>
      </w:r>
      <w:r w:rsidR="007753C7">
        <w:rPr>
          <w:lang w:val="es-ES"/>
        </w:rPr>
        <w:t xml:space="preserve">y juezas </w:t>
      </w:r>
      <w:r w:rsidR="0038291F" w:rsidRPr="000E714F">
        <w:rPr>
          <w:lang w:val="es-ES"/>
        </w:rPr>
        <w:t xml:space="preserve">de los tribunales superiores. </w:t>
      </w:r>
    </w:p>
    <w:p w14:paraId="4117BA93" w14:textId="282400DE" w:rsidR="00A3479A" w:rsidRPr="000E714F" w:rsidRDefault="00D82B07">
      <w:pPr>
        <w:pStyle w:val="Pargrafonumerado"/>
        <w:numPr>
          <w:ilvl w:val="0"/>
          <w:numId w:val="43"/>
        </w:numPr>
        <w:ind w:left="0" w:firstLine="0"/>
        <w:rPr>
          <w:lang w:val="es-ES"/>
        </w:rPr>
      </w:pPr>
      <w:r w:rsidRPr="000E714F">
        <w:rPr>
          <w:lang w:val="es-ES"/>
        </w:rPr>
        <w:t xml:space="preserve">El punto de partida de esta trayectoria es el caso </w:t>
      </w:r>
      <w:r w:rsidRPr="000E714F">
        <w:rPr>
          <w:i/>
          <w:highlight w:val="white"/>
          <w:lang w:val="es-ES"/>
        </w:rPr>
        <w:t xml:space="preserve">Tribunal Constitucional vs. </w:t>
      </w:r>
      <w:r w:rsidRPr="000E714F">
        <w:rPr>
          <w:highlight w:val="white"/>
          <w:lang w:val="es-ES"/>
        </w:rPr>
        <w:t xml:space="preserve">Perú </w:t>
      </w:r>
      <w:r w:rsidRPr="000E714F">
        <w:rPr>
          <w:lang w:val="es-ES"/>
        </w:rPr>
        <w:t xml:space="preserve">(2001), </w:t>
      </w:r>
      <w:r w:rsidRPr="000E714F">
        <w:rPr>
          <w:iCs/>
          <w:lang w:val="es-ES"/>
        </w:rPr>
        <w:t>que supuso la destitución de tres magistrados del Tribunal Constitucional peruano en el contexto de</w:t>
      </w:r>
      <w:r w:rsidR="00A33D30">
        <w:rPr>
          <w:iCs/>
          <w:lang w:val="es-ES"/>
        </w:rPr>
        <w:t xml:space="preserve">l análisis </w:t>
      </w:r>
      <w:r w:rsidRPr="000E714F">
        <w:rPr>
          <w:iCs/>
          <w:lang w:val="es-ES"/>
        </w:rPr>
        <w:t xml:space="preserve">de una acción de inconstitucionalidad interpuesta contra una ley de reelección presidencial. Los afectados, que habían votado a favor de la inaplicabilidad de la ley, se enfrentaron a </w:t>
      </w:r>
      <w:r w:rsidR="00A47C5A">
        <w:rPr>
          <w:iCs/>
          <w:lang w:val="es-ES"/>
        </w:rPr>
        <w:t>una denuncia constitucional</w:t>
      </w:r>
      <w:r w:rsidRPr="000E714F">
        <w:rPr>
          <w:iCs/>
          <w:lang w:val="es-ES"/>
        </w:rPr>
        <w:t xml:space="preserve"> ante el Congreso Nacional</w:t>
      </w:r>
      <w:r w:rsidR="00A47C5A">
        <w:rPr>
          <w:iCs/>
          <w:lang w:val="es-ES"/>
        </w:rPr>
        <w:t>. La denuncia</w:t>
      </w:r>
      <w:r w:rsidRPr="000E714F">
        <w:rPr>
          <w:iCs/>
          <w:lang w:val="es-ES"/>
        </w:rPr>
        <w:t xml:space="preserve"> se convirtió en un juicio político que culminó con su destitución</w:t>
      </w:r>
      <w:r>
        <w:rPr>
          <w:rStyle w:val="Refdenotaalpie"/>
          <w:iCs/>
        </w:rPr>
        <w:footnoteReference w:id="9"/>
      </w:r>
      <w:r w:rsidRPr="000E714F">
        <w:rPr>
          <w:iCs/>
          <w:lang w:val="es-ES"/>
        </w:rPr>
        <w:t xml:space="preserve"> . </w:t>
      </w:r>
    </w:p>
    <w:p w14:paraId="465D6D3F" w14:textId="0FD09C26" w:rsidR="00A3479A" w:rsidRPr="00754298" w:rsidRDefault="004B51A8">
      <w:pPr>
        <w:pStyle w:val="Pargrafonumerado"/>
        <w:numPr>
          <w:ilvl w:val="0"/>
          <w:numId w:val="43"/>
        </w:numPr>
        <w:ind w:left="0" w:firstLine="0"/>
        <w:rPr>
          <w:lang w:val="es-419"/>
        </w:rPr>
      </w:pPr>
      <w:r w:rsidRPr="00754298">
        <w:rPr>
          <w:lang w:val="es-ES"/>
        </w:rPr>
        <w:t xml:space="preserve">En esa ocasión, la Corte IDH </w:t>
      </w:r>
      <w:r w:rsidR="00A47C5A" w:rsidRPr="00754298">
        <w:rPr>
          <w:lang w:val="es-ES"/>
        </w:rPr>
        <w:t>aportó reflexiones</w:t>
      </w:r>
      <w:r w:rsidRPr="00754298">
        <w:rPr>
          <w:lang w:val="es-ES"/>
        </w:rPr>
        <w:t xml:space="preserve"> sobre los juicios políticos, definiéndolos como la forma de control que ejerce el Poder Legislativo sobre los funcionarios del Poder Ejecutivo y otros órganos del Estado. </w:t>
      </w:r>
      <w:r w:rsidRPr="00754298">
        <w:rPr>
          <w:lang w:val="es-EC"/>
        </w:rPr>
        <w:t xml:space="preserve">Como se señaló en la citada sentencia, no existe </w:t>
      </w:r>
      <w:r w:rsidR="00C46CB2">
        <w:rPr>
          <w:lang w:val="es-EC"/>
        </w:rPr>
        <w:t>“</w:t>
      </w:r>
      <w:bookmarkStart w:id="2" w:name="_Hlk160523388"/>
      <w:r w:rsidRPr="00754298">
        <w:rPr>
          <w:lang w:val="es-EC"/>
        </w:rPr>
        <w:t>una relación de subordinación entre el órgano controlador -en este caso el Poder Legislativo- y el controlado -en este caso el Tribunal Constitucional-</w:t>
      </w:r>
      <w:r w:rsidR="00A47C5A" w:rsidRPr="00754298">
        <w:rPr>
          <w:lang w:val="es-EC"/>
        </w:rPr>
        <w:t>,</w:t>
      </w:r>
      <w:r w:rsidRPr="00754298">
        <w:rPr>
          <w:lang w:val="es-EC"/>
        </w:rPr>
        <w:t xml:space="preserve"> sino que la finalidad de esta institución es someter a los altos funcionarios al examen y decisión sobre sus actuaciones por parte de la representación popular</w:t>
      </w:r>
      <w:bookmarkEnd w:id="2"/>
      <w:r w:rsidR="00620320">
        <w:rPr>
          <w:lang w:val="es-EC"/>
        </w:rPr>
        <w:t>”</w:t>
      </w:r>
      <w:r w:rsidRPr="00754298">
        <w:rPr>
          <w:rStyle w:val="Refdenotaalpie"/>
          <w:rFonts w:eastAsia="Verdana"/>
          <w:color w:val="000000"/>
        </w:rPr>
        <w:footnoteReference w:id="10"/>
      </w:r>
      <w:r w:rsidRPr="00754298">
        <w:rPr>
          <w:lang w:val="es-EC"/>
        </w:rPr>
        <w:t xml:space="preserve">. </w:t>
      </w:r>
      <w:r w:rsidRPr="00754298">
        <w:rPr>
          <w:lang w:val="es-419"/>
        </w:rPr>
        <w:t xml:space="preserve">Como señala el </w:t>
      </w:r>
      <w:r w:rsidR="009A603A" w:rsidRPr="00754298">
        <w:rPr>
          <w:lang w:val="es-419"/>
        </w:rPr>
        <w:t>perito</w:t>
      </w:r>
      <w:r w:rsidRPr="00754298">
        <w:rPr>
          <w:lang w:val="es-419"/>
        </w:rPr>
        <w:t xml:space="preserve"> Siro de Martini, </w:t>
      </w:r>
      <w:r w:rsidR="00620320">
        <w:rPr>
          <w:lang w:val="es-419"/>
        </w:rPr>
        <w:t>“</w:t>
      </w:r>
      <w:bookmarkStart w:id="3" w:name="_Hlk160523454"/>
      <w:r w:rsidR="00A47C5A" w:rsidRPr="00754298">
        <w:rPr>
          <w:lang w:val="es-EC"/>
        </w:rPr>
        <w:t>El instituto del juicio político se inserta en la lógica de la división de poderes y constituye una de las formas más drásticas en que se manifiesta el sistema de pesos y contrapesos, propio de aquella</w:t>
      </w:r>
      <w:bookmarkEnd w:id="3"/>
      <w:r w:rsidR="00620320">
        <w:rPr>
          <w:lang w:val="es-ES"/>
        </w:rPr>
        <w:t>”</w:t>
      </w:r>
      <w:r w:rsidRPr="00754298">
        <w:rPr>
          <w:rStyle w:val="Refdenotaalpie"/>
          <w:rFonts w:eastAsia="Verdana" w:cs="Verdana"/>
          <w:color w:val="000000"/>
        </w:rPr>
        <w:footnoteReference w:id="11"/>
      </w:r>
      <w:r w:rsidRPr="00754298">
        <w:rPr>
          <w:lang w:val="es-ES"/>
        </w:rPr>
        <w:t>.</w:t>
      </w:r>
    </w:p>
    <w:p w14:paraId="0934ED8C" w14:textId="604C0B0A" w:rsidR="00A3479A" w:rsidRPr="00754298" w:rsidRDefault="004B51A8">
      <w:pPr>
        <w:pStyle w:val="Pargrafonumerado"/>
        <w:numPr>
          <w:ilvl w:val="0"/>
          <w:numId w:val="43"/>
        </w:numPr>
        <w:ind w:left="0" w:firstLine="0"/>
        <w:rPr>
          <w:lang w:val="es-ES"/>
        </w:rPr>
      </w:pPr>
      <w:r w:rsidRPr="00754298">
        <w:rPr>
          <w:lang w:val="es-ES"/>
        </w:rPr>
        <w:t xml:space="preserve">El entendimiento paradigmático establecido en el caso </w:t>
      </w:r>
      <w:r w:rsidRPr="00754298">
        <w:rPr>
          <w:i/>
          <w:iCs/>
          <w:lang w:val="es-ES"/>
        </w:rPr>
        <w:t>Tribunal Constitucional Vs. Perú</w:t>
      </w:r>
      <w:r w:rsidRPr="00754298">
        <w:rPr>
          <w:lang w:val="es-ES"/>
        </w:rPr>
        <w:t xml:space="preserve"> permitió descartar de plano cualquier concepción que viera </w:t>
      </w:r>
      <w:r w:rsidR="00845A06" w:rsidRPr="00754298">
        <w:rPr>
          <w:lang w:val="es-ES"/>
        </w:rPr>
        <w:t xml:space="preserve">en </w:t>
      </w:r>
      <w:r w:rsidRPr="00754298">
        <w:rPr>
          <w:lang w:val="es-ES"/>
        </w:rPr>
        <w:t xml:space="preserve">el juicio político </w:t>
      </w:r>
      <w:r w:rsidR="00845A06" w:rsidRPr="00754298">
        <w:rPr>
          <w:lang w:val="es-ES"/>
        </w:rPr>
        <w:t xml:space="preserve">un </w:t>
      </w:r>
      <w:r w:rsidRPr="00754298">
        <w:rPr>
          <w:i/>
          <w:iCs/>
          <w:lang w:val="es-ES"/>
        </w:rPr>
        <w:t xml:space="preserve">locus </w:t>
      </w:r>
      <w:r w:rsidRPr="00754298">
        <w:rPr>
          <w:lang w:val="es-ES"/>
        </w:rPr>
        <w:t>para el ejercicio irrestricto de la soberanía del Poder Legislativo</w:t>
      </w:r>
      <w:r w:rsidR="00845A06" w:rsidRPr="00754298">
        <w:rPr>
          <w:lang w:val="es-ES"/>
        </w:rPr>
        <w:t xml:space="preserve"> como órgano jurisdiccional, </w:t>
      </w:r>
      <w:r w:rsidRPr="00754298">
        <w:rPr>
          <w:lang w:val="es-ES"/>
        </w:rPr>
        <w:t xml:space="preserve">pues </w:t>
      </w:r>
      <w:r w:rsidR="005B31CB">
        <w:rPr>
          <w:lang w:val="es-ES"/>
        </w:rPr>
        <w:t>l</w:t>
      </w:r>
      <w:r w:rsidR="009A603A" w:rsidRPr="00754298">
        <w:rPr>
          <w:lang w:val="es-ES"/>
        </w:rPr>
        <w:t>a Corte IDH</w:t>
      </w:r>
      <w:r w:rsidRPr="00754298">
        <w:rPr>
          <w:lang w:val="es-ES"/>
        </w:rPr>
        <w:t xml:space="preserve"> reconoció que cualquier forma de ejercicio del poder del Estado, especialmente en su dimensión sancionadora, presupone no sólo </w:t>
      </w:r>
      <w:r w:rsidR="00885A44">
        <w:rPr>
          <w:lang w:val="es-ES"/>
        </w:rPr>
        <w:t>“</w:t>
      </w:r>
      <w:bookmarkStart w:id="4" w:name="_Hlk160523520"/>
      <w:r w:rsidR="00A47C5A" w:rsidRPr="00754298">
        <w:rPr>
          <w:lang w:val="es-ES"/>
        </w:rPr>
        <w:t>la actuación de las autoridades con un total apego al orden jurídico, sino implica además la concesión de las garantías mínimas del debido proceso a todas las personas que se encuentran sujetas a su jurisdicción, bajo las exigencias establecidas en la Convención</w:t>
      </w:r>
      <w:bookmarkEnd w:id="4"/>
      <w:r w:rsidR="00885A44">
        <w:rPr>
          <w:lang w:val="es-ES"/>
        </w:rPr>
        <w:t>”</w:t>
      </w:r>
      <w:r w:rsidRPr="00754298">
        <w:rPr>
          <w:rStyle w:val="Refdenotaalpie"/>
        </w:rPr>
        <w:footnoteReference w:id="12"/>
      </w:r>
      <w:r w:rsidRPr="00754298">
        <w:rPr>
          <w:lang w:val="es-ES"/>
        </w:rPr>
        <w:t>.</w:t>
      </w:r>
    </w:p>
    <w:p w14:paraId="4E89B74D" w14:textId="2353BEBD" w:rsidR="00A3479A" w:rsidRPr="000E714F" w:rsidRDefault="004B51A8">
      <w:pPr>
        <w:pStyle w:val="Pargrafonumerado"/>
        <w:numPr>
          <w:ilvl w:val="0"/>
          <w:numId w:val="43"/>
        </w:numPr>
        <w:ind w:left="0" w:firstLine="0"/>
        <w:rPr>
          <w:lang w:val="es-ES"/>
        </w:rPr>
      </w:pPr>
      <w:r w:rsidRPr="00754298">
        <w:rPr>
          <w:lang w:val="es-ES"/>
        </w:rPr>
        <w:t xml:space="preserve">Además, según la Corte IDH, la </w:t>
      </w:r>
      <w:r w:rsidR="00483D74" w:rsidRPr="00754298">
        <w:rPr>
          <w:lang w:val="es-ES"/>
        </w:rPr>
        <w:t xml:space="preserve">independencia </w:t>
      </w:r>
      <w:r w:rsidRPr="00754298">
        <w:rPr>
          <w:lang w:val="es-ES"/>
        </w:rPr>
        <w:t xml:space="preserve">judicial tiene un aspecto individual, que protege la persona del juez, y también tiene un aspecto institucional, </w:t>
      </w:r>
      <w:r w:rsidR="00483D74" w:rsidRPr="00754298">
        <w:rPr>
          <w:lang w:val="es-ES"/>
        </w:rPr>
        <w:t xml:space="preserve">relativo </w:t>
      </w:r>
      <w:r w:rsidRPr="00754298">
        <w:rPr>
          <w:lang w:val="es-ES"/>
        </w:rPr>
        <w:t>al poder judicial como sistema. En este último, la independencia</w:t>
      </w:r>
      <w:r w:rsidRPr="000E714F">
        <w:rPr>
          <w:lang w:val="es-ES"/>
        </w:rPr>
        <w:t xml:space="preserve"> judicial trasciende la figura del juez y repercute en el conjunto de la sociedad en sus pilares </w:t>
      </w:r>
      <w:r w:rsidRPr="000E714F">
        <w:rPr>
          <w:lang w:val="es-ES"/>
        </w:rPr>
        <w:lastRenderedPageBreak/>
        <w:t>fundamentales, como son el Estado de Derecho, la separación de poderes y la democracia</w:t>
      </w:r>
      <w:r>
        <w:rPr>
          <w:rStyle w:val="Refdenotaalpie"/>
        </w:rPr>
        <w:footnoteReference w:id="13"/>
      </w:r>
      <w:r w:rsidRPr="000E714F">
        <w:rPr>
          <w:lang w:val="es-ES"/>
        </w:rPr>
        <w:t xml:space="preserve"> . </w:t>
      </w:r>
    </w:p>
    <w:p w14:paraId="1449DB98" w14:textId="72941F01" w:rsidR="00A3479A" w:rsidRPr="000E714F" w:rsidRDefault="004B51A8">
      <w:pPr>
        <w:pStyle w:val="Pargrafonumerado"/>
        <w:numPr>
          <w:ilvl w:val="0"/>
          <w:numId w:val="43"/>
        </w:numPr>
        <w:ind w:left="0" w:firstLine="0"/>
        <w:rPr>
          <w:lang w:val="es-ES"/>
        </w:rPr>
      </w:pPr>
      <w:r w:rsidRPr="000E714F">
        <w:rPr>
          <w:lang w:val="es-ES"/>
        </w:rPr>
        <w:t xml:space="preserve">En todos los casos en los que la Corte IDH ha </w:t>
      </w:r>
      <w:r w:rsidR="005B31CB">
        <w:rPr>
          <w:lang w:val="es-ES"/>
        </w:rPr>
        <w:t xml:space="preserve">conocido sobre </w:t>
      </w:r>
      <w:r w:rsidRPr="000E714F">
        <w:rPr>
          <w:lang w:val="es-ES"/>
        </w:rPr>
        <w:t xml:space="preserve">este tema, como los contemporáneos </w:t>
      </w:r>
      <w:r w:rsidR="00754298">
        <w:rPr>
          <w:i/>
          <w:lang w:val="es-ES"/>
        </w:rPr>
        <w:t>Tribunal</w:t>
      </w:r>
      <w:r w:rsidRPr="000E714F">
        <w:rPr>
          <w:i/>
          <w:lang w:val="es-ES"/>
        </w:rPr>
        <w:t xml:space="preserve"> Constitucional (Camba Campos y otros) vs. Ecuador </w:t>
      </w:r>
      <w:r w:rsidRPr="000E714F">
        <w:rPr>
          <w:iCs/>
          <w:lang w:val="es-ES"/>
        </w:rPr>
        <w:t xml:space="preserve">y </w:t>
      </w:r>
      <w:r w:rsidRPr="000E714F">
        <w:rPr>
          <w:i/>
          <w:iCs/>
          <w:lang w:val="es-ES"/>
        </w:rPr>
        <w:t xml:space="preserve">Corte Suprema de Justicia (Quintana Coello y otros) vs. Ecuador, </w:t>
      </w:r>
      <w:r w:rsidRPr="000E714F">
        <w:rPr>
          <w:lang w:val="es-ES"/>
        </w:rPr>
        <w:t xml:space="preserve">ambos de 2013, ha reiterado la importancia de que los juicios políticos se realicen con especial atención a este lente institucional. </w:t>
      </w:r>
    </w:p>
    <w:p w14:paraId="707A08CB" w14:textId="4D3F2A58" w:rsidR="00A3479A" w:rsidRPr="000E714F" w:rsidRDefault="004B51A8">
      <w:pPr>
        <w:pStyle w:val="Pargrafonumerado"/>
        <w:numPr>
          <w:ilvl w:val="0"/>
          <w:numId w:val="43"/>
        </w:numPr>
        <w:ind w:left="0" w:firstLine="0"/>
        <w:rPr>
          <w:lang w:val="es-ES"/>
        </w:rPr>
      </w:pPr>
      <w:r w:rsidRPr="000E714F">
        <w:rPr>
          <w:lang w:val="es-ES"/>
        </w:rPr>
        <w:t xml:space="preserve">Ambos implicaron </w:t>
      </w:r>
      <w:r w:rsidR="00A47C5A">
        <w:rPr>
          <w:lang w:val="es-ES"/>
        </w:rPr>
        <w:t xml:space="preserve">el cese </w:t>
      </w:r>
      <w:r w:rsidRPr="000E714F">
        <w:rPr>
          <w:lang w:val="es-ES"/>
        </w:rPr>
        <w:t>masiv</w:t>
      </w:r>
      <w:r w:rsidR="00A47C5A">
        <w:rPr>
          <w:lang w:val="es-ES"/>
        </w:rPr>
        <w:t>o</w:t>
      </w:r>
      <w:r w:rsidR="00845A06" w:rsidRPr="000E714F">
        <w:rPr>
          <w:lang w:val="es-ES"/>
        </w:rPr>
        <w:t xml:space="preserve">, </w:t>
      </w:r>
      <w:r w:rsidRPr="000E714F">
        <w:rPr>
          <w:lang w:val="es-ES"/>
        </w:rPr>
        <w:t>mediante juicios políticos</w:t>
      </w:r>
      <w:r w:rsidR="00845A06" w:rsidRPr="000E714F">
        <w:rPr>
          <w:lang w:val="es-ES"/>
        </w:rPr>
        <w:t xml:space="preserve">, de los </w:t>
      </w:r>
      <w:r w:rsidRPr="000E714F">
        <w:rPr>
          <w:lang w:val="es-ES"/>
        </w:rPr>
        <w:t>magistrados de</w:t>
      </w:r>
      <w:r w:rsidR="00847035">
        <w:rPr>
          <w:lang w:val="es-ES"/>
        </w:rPr>
        <w:t>l Tribunal</w:t>
      </w:r>
      <w:r w:rsidRPr="000E714F">
        <w:rPr>
          <w:lang w:val="es-ES"/>
        </w:rPr>
        <w:t xml:space="preserve"> Constitucional y de la Corte Suprema de Justicia de Ecuador en 2004</w:t>
      </w:r>
      <w:r w:rsidR="00845A06" w:rsidRPr="000E714F">
        <w:rPr>
          <w:lang w:val="es-ES"/>
        </w:rPr>
        <w:t>. Los procesos fueron impulsados en</w:t>
      </w:r>
      <w:r w:rsidRPr="000E714F">
        <w:rPr>
          <w:lang w:val="es-ES"/>
        </w:rPr>
        <w:t xml:space="preserve"> el marco de la articulación política entre los poderes Ejecutivo y Legislativo con el objetivo de reorganizar la judicatura e impedir la continuación de los procesos penales ante la Corte Suprema</w:t>
      </w:r>
      <w:r>
        <w:rPr>
          <w:rStyle w:val="Refdenotaalpie"/>
        </w:rPr>
        <w:footnoteReference w:id="14"/>
      </w:r>
      <w:r w:rsidRPr="000E714F">
        <w:rPr>
          <w:lang w:val="es-ES"/>
        </w:rPr>
        <w:t xml:space="preserve">. La ofensiva contra la justicia también involucró al Tribunal Supremo Electoral, como se verá más adelante en el caso </w:t>
      </w:r>
      <w:r w:rsidRPr="000E714F">
        <w:rPr>
          <w:i/>
          <w:iCs/>
          <w:lang w:val="es-ES"/>
        </w:rPr>
        <w:t>Aguinaga Aillón vs. Ecuador.</w:t>
      </w:r>
    </w:p>
    <w:p w14:paraId="14B044E4" w14:textId="07F2A215" w:rsidR="00A3479A" w:rsidRPr="00754298" w:rsidRDefault="004B51A8">
      <w:pPr>
        <w:pStyle w:val="Pargrafonumerado"/>
        <w:numPr>
          <w:ilvl w:val="0"/>
          <w:numId w:val="43"/>
        </w:numPr>
        <w:ind w:left="0" w:firstLine="0"/>
        <w:rPr>
          <w:lang w:val="es-ES"/>
        </w:rPr>
      </w:pPr>
      <w:r w:rsidRPr="000E714F">
        <w:rPr>
          <w:lang w:val="es-ES"/>
        </w:rPr>
        <w:t xml:space="preserve">Particularmente en la sentencia dictada en el caso </w:t>
      </w:r>
      <w:r w:rsidRPr="00847035">
        <w:rPr>
          <w:i/>
          <w:iCs/>
          <w:lang w:val="es-ES"/>
        </w:rPr>
        <w:t>Tribunal Constitucional vs</w:t>
      </w:r>
      <w:r w:rsidRPr="000E714F">
        <w:rPr>
          <w:i/>
          <w:iCs/>
          <w:lang w:val="es-ES"/>
        </w:rPr>
        <w:t>. Ecuador</w:t>
      </w:r>
      <w:r w:rsidRPr="000E714F">
        <w:rPr>
          <w:lang w:val="es-ES"/>
        </w:rPr>
        <w:t xml:space="preserve">, la Corte IDH logró profundizar los </w:t>
      </w:r>
      <w:r w:rsidRPr="000E714F">
        <w:rPr>
          <w:i/>
          <w:iCs/>
          <w:lang w:val="es-ES"/>
        </w:rPr>
        <w:t xml:space="preserve">estándares respecto a las </w:t>
      </w:r>
      <w:r w:rsidRPr="00072949">
        <w:rPr>
          <w:i/>
          <w:iCs/>
          <w:lang w:val="es-ES"/>
        </w:rPr>
        <w:t>garantías</w:t>
      </w:r>
      <w:r w:rsidRPr="000E714F">
        <w:rPr>
          <w:lang w:val="es-ES"/>
        </w:rPr>
        <w:t xml:space="preserve"> que deben observarse en los juicios políticos, reconociendo el derecho de los acusados a ser oídos, a </w:t>
      </w:r>
      <w:r w:rsidR="00A47C5A">
        <w:rPr>
          <w:lang w:val="es-ES"/>
        </w:rPr>
        <w:t>la amplia</w:t>
      </w:r>
      <w:r w:rsidRPr="000E714F">
        <w:rPr>
          <w:lang w:val="es-ES"/>
        </w:rPr>
        <w:t xml:space="preserve"> </w:t>
      </w:r>
      <w:r w:rsidRPr="00754298">
        <w:rPr>
          <w:lang w:val="es-ES"/>
        </w:rPr>
        <w:t>defensa y a la observancia del principio de</w:t>
      </w:r>
      <w:r w:rsidR="00847035" w:rsidRPr="00754298">
        <w:rPr>
          <w:lang w:val="es-ES"/>
        </w:rPr>
        <w:t xml:space="preserve"> </w:t>
      </w:r>
      <w:r w:rsidR="00847035" w:rsidRPr="00754298">
        <w:rPr>
          <w:i/>
          <w:iCs/>
          <w:lang w:val="es-ES"/>
        </w:rPr>
        <w:t>ne bis in idem</w:t>
      </w:r>
      <w:r w:rsidR="00D82B07" w:rsidRPr="006B72F3">
        <w:rPr>
          <w:rStyle w:val="Refdenotaalpie"/>
        </w:rPr>
        <w:footnoteReference w:id="15"/>
      </w:r>
      <w:r w:rsidR="00D73822">
        <w:rPr>
          <w:i/>
          <w:iCs/>
          <w:lang w:val="es-ES"/>
        </w:rPr>
        <w:t>.</w:t>
      </w:r>
    </w:p>
    <w:p w14:paraId="494F9D18" w14:textId="220E752B" w:rsidR="00A3479A" w:rsidRPr="00754298" w:rsidRDefault="004B51A8">
      <w:pPr>
        <w:pStyle w:val="Pargrafonumerado"/>
        <w:numPr>
          <w:ilvl w:val="0"/>
          <w:numId w:val="43"/>
        </w:numPr>
        <w:ind w:left="0" w:firstLine="0"/>
        <w:rPr>
          <w:lang w:val="es-ES"/>
        </w:rPr>
      </w:pPr>
      <w:r w:rsidRPr="00754298">
        <w:rPr>
          <w:lang w:val="es-ES"/>
        </w:rPr>
        <w:t xml:space="preserve">Además, </w:t>
      </w:r>
      <w:r w:rsidR="00847035" w:rsidRPr="00754298">
        <w:rPr>
          <w:lang w:val="es-ES"/>
        </w:rPr>
        <w:t>el Tribunal</w:t>
      </w:r>
      <w:r w:rsidRPr="00754298">
        <w:rPr>
          <w:lang w:val="es-ES"/>
        </w:rPr>
        <w:t xml:space="preserve"> declaró la responsabilidad del Estado por la violación del artículo 23.1.c de la Convención</w:t>
      </w:r>
      <w:r w:rsidRPr="00754298">
        <w:rPr>
          <w:rStyle w:val="Refdenotaalpie"/>
        </w:rPr>
        <w:footnoteReference w:id="16"/>
      </w:r>
      <w:r w:rsidRPr="00754298">
        <w:rPr>
          <w:lang w:val="es-ES"/>
        </w:rPr>
        <w:t xml:space="preserve"> , consolidando la línea jurisprudencial planteada en el caso </w:t>
      </w:r>
      <w:r w:rsidRPr="00754298">
        <w:rPr>
          <w:i/>
          <w:iCs/>
          <w:lang w:val="es-ES"/>
        </w:rPr>
        <w:t xml:space="preserve">Reverón Trujillo vs. Venezuela </w:t>
      </w:r>
      <w:r w:rsidR="00D82B07" w:rsidRPr="00754298">
        <w:rPr>
          <w:lang w:val="es-ES"/>
        </w:rPr>
        <w:t xml:space="preserve">sobre el derecho de los </w:t>
      </w:r>
      <w:r w:rsidR="00845A06" w:rsidRPr="00754298">
        <w:rPr>
          <w:lang w:val="es-ES"/>
        </w:rPr>
        <w:t xml:space="preserve">magistrados </w:t>
      </w:r>
      <w:r w:rsidR="00D82B07" w:rsidRPr="00754298">
        <w:rPr>
          <w:lang w:val="es-ES"/>
        </w:rPr>
        <w:t>a permanecer en cargos públicos</w:t>
      </w:r>
      <w:r w:rsidRPr="00754298">
        <w:rPr>
          <w:i/>
          <w:iCs/>
          <w:lang w:val="es-ES"/>
        </w:rPr>
        <w:t xml:space="preserve">. </w:t>
      </w:r>
      <w:r w:rsidRPr="006B72F3">
        <w:rPr>
          <w:lang w:val="es-ES"/>
        </w:rPr>
        <w:t>Por otro</w:t>
      </w:r>
      <w:r w:rsidRPr="00754298">
        <w:rPr>
          <w:i/>
          <w:iCs/>
          <w:lang w:val="es-ES"/>
        </w:rPr>
        <w:t xml:space="preserve"> </w:t>
      </w:r>
      <w:r w:rsidRPr="00754298">
        <w:rPr>
          <w:lang w:val="es-ES"/>
        </w:rPr>
        <w:t>lado, la Corte IDH se abstuvo, tanto en la sentencia</w:t>
      </w:r>
      <w:r w:rsidR="00847035" w:rsidRPr="00754298">
        <w:rPr>
          <w:lang w:val="es-ES"/>
        </w:rPr>
        <w:t xml:space="preserve"> del</w:t>
      </w:r>
      <w:r w:rsidRPr="00754298">
        <w:rPr>
          <w:lang w:val="es-ES"/>
        </w:rPr>
        <w:t xml:space="preserve"> </w:t>
      </w:r>
      <w:r w:rsidR="00CC2F05" w:rsidRPr="00754298">
        <w:rPr>
          <w:lang w:val="es-ES"/>
        </w:rPr>
        <w:t xml:space="preserve">caso </w:t>
      </w:r>
      <w:r w:rsidR="00847035" w:rsidRPr="00754298">
        <w:rPr>
          <w:lang w:val="es-ES"/>
        </w:rPr>
        <w:t>Tribunal</w:t>
      </w:r>
      <w:r w:rsidRPr="00754298">
        <w:rPr>
          <w:lang w:val="es-ES"/>
        </w:rPr>
        <w:t xml:space="preserve"> </w:t>
      </w:r>
      <w:r w:rsidRPr="00754298">
        <w:rPr>
          <w:i/>
          <w:iCs/>
          <w:lang w:val="es-ES"/>
        </w:rPr>
        <w:t>Constitucional vs</w:t>
      </w:r>
      <w:r w:rsidR="00483D74" w:rsidRPr="00754298">
        <w:rPr>
          <w:i/>
          <w:iCs/>
          <w:lang w:val="es-ES"/>
        </w:rPr>
        <w:t xml:space="preserve">. Ecuador </w:t>
      </w:r>
      <w:r w:rsidRPr="00754298">
        <w:rPr>
          <w:lang w:val="es-ES"/>
        </w:rPr>
        <w:t xml:space="preserve">como </w:t>
      </w:r>
      <w:r w:rsidR="00CC2F05" w:rsidRPr="00754298">
        <w:rPr>
          <w:lang w:val="es-ES"/>
        </w:rPr>
        <w:t>del caso</w:t>
      </w:r>
      <w:r w:rsidRPr="00754298">
        <w:rPr>
          <w:lang w:val="es-ES"/>
        </w:rPr>
        <w:t xml:space="preserve"> </w:t>
      </w:r>
      <w:r w:rsidRPr="00754298">
        <w:rPr>
          <w:i/>
          <w:iCs/>
          <w:lang w:val="es-ES"/>
        </w:rPr>
        <w:t>Corte Suprema de Justicia</w:t>
      </w:r>
      <w:r w:rsidR="00F27248">
        <w:rPr>
          <w:i/>
          <w:iCs/>
          <w:lang w:val="es-ES"/>
        </w:rPr>
        <w:t xml:space="preserve"> </w:t>
      </w:r>
      <w:r w:rsidR="00F27248" w:rsidRPr="000E714F">
        <w:rPr>
          <w:i/>
          <w:iCs/>
          <w:lang w:val="es-ES"/>
        </w:rPr>
        <w:t>(Quintana Coello y otros) vs. Ecuador</w:t>
      </w:r>
      <w:r w:rsidRPr="00754298">
        <w:rPr>
          <w:i/>
          <w:iCs/>
          <w:lang w:val="es-ES"/>
        </w:rPr>
        <w:t xml:space="preserve">, </w:t>
      </w:r>
      <w:r w:rsidRPr="00072949">
        <w:rPr>
          <w:lang w:val="es-ES"/>
        </w:rPr>
        <w:t>de</w:t>
      </w:r>
      <w:r w:rsidRPr="00754298">
        <w:rPr>
          <w:i/>
          <w:iCs/>
          <w:lang w:val="es-ES"/>
        </w:rPr>
        <w:t xml:space="preserve"> </w:t>
      </w:r>
      <w:r w:rsidRPr="00754298">
        <w:rPr>
          <w:lang w:val="es-ES"/>
        </w:rPr>
        <w:t>examinar las alegaciones de violación del principio de legalidad, bajo el Art. 9 de</w:t>
      </w:r>
      <w:r w:rsidR="00CC2F05" w:rsidRPr="00754298">
        <w:rPr>
          <w:lang w:val="es-ES"/>
        </w:rPr>
        <w:t xml:space="preserve"> la Convención</w:t>
      </w:r>
      <w:r w:rsidRPr="00754298">
        <w:rPr>
          <w:lang w:val="es-ES"/>
        </w:rPr>
        <w:t xml:space="preserve">, por considerar que </w:t>
      </w:r>
      <w:r w:rsidR="001C1FE8">
        <w:rPr>
          <w:lang w:val="es-ES"/>
        </w:rPr>
        <w:t>“</w:t>
      </w:r>
      <w:r w:rsidR="00847035" w:rsidRPr="00754298">
        <w:rPr>
          <w:lang w:val="es-ES"/>
        </w:rPr>
        <w:t>no es necesario entrar en un análisis detallado de los alegatos de las partes respecto a si la decisión de cese constituyó un acto de naturaleza sancionatoria y otros aspectos relacionados con el eventual alcance que hubiera tenido el principio de legalidad en el presente caso</w:t>
      </w:r>
      <w:r w:rsidR="001C1FE8">
        <w:rPr>
          <w:lang w:val="es-ES"/>
        </w:rPr>
        <w:t>”</w:t>
      </w:r>
      <w:r w:rsidR="00061908" w:rsidRPr="00754298">
        <w:rPr>
          <w:rStyle w:val="Refdenotaalpie"/>
        </w:rPr>
        <w:footnoteReference w:id="17"/>
      </w:r>
      <w:r w:rsidRPr="00754298">
        <w:rPr>
          <w:lang w:val="es-ES"/>
        </w:rPr>
        <w:t xml:space="preserve"> .</w:t>
      </w:r>
    </w:p>
    <w:p w14:paraId="0E4A7963" w14:textId="2BB953EC" w:rsidR="00A3479A" w:rsidRPr="000E714F" w:rsidRDefault="004B51A8">
      <w:pPr>
        <w:pStyle w:val="Pargrafonumerado"/>
        <w:numPr>
          <w:ilvl w:val="0"/>
          <w:numId w:val="43"/>
        </w:numPr>
        <w:ind w:left="0" w:firstLine="0"/>
        <w:rPr>
          <w:lang w:val="es-ES"/>
        </w:rPr>
      </w:pPr>
      <w:r w:rsidRPr="00754298">
        <w:rPr>
          <w:lang w:val="es-ES"/>
        </w:rPr>
        <w:lastRenderedPageBreak/>
        <w:t>Entre otros casos relacionados con el tema que nos ocupa</w:t>
      </w:r>
      <w:r w:rsidRPr="00754298">
        <w:rPr>
          <w:rStyle w:val="Refdenotaalpie"/>
          <w:rFonts w:eastAsia="Verdana"/>
          <w:color w:val="000000"/>
        </w:rPr>
        <w:footnoteReference w:id="18"/>
      </w:r>
      <w:r w:rsidRPr="00754298">
        <w:rPr>
          <w:lang w:val="es-ES"/>
        </w:rPr>
        <w:t xml:space="preserve">, cabe destacar el caso </w:t>
      </w:r>
      <w:r w:rsidRPr="00754298">
        <w:rPr>
          <w:i/>
          <w:lang w:val="es-ES"/>
        </w:rPr>
        <w:t xml:space="preserve">Rico </w:t>
      </w:r>
      <w:r w:rsidR="00D73822">
        <w:rPr>
          <w:i/>
          <w:lang w:val="es-ES"/>
        </w:rPr>
        <w:t>Vs</w:t>
      </w:r>
      <w:r w:rsidRPr="00754298">
        <w:rPr>
          <w:i/>
          <w:lang w:val="es-ES"/>
        </w:rPr>
        <w:t xml:space="preserve">. Argentina </w:t>
      </w:r>
      <w:r w:rsidRPr="00754298">
        <w:rPr>
          <w:lang w:val="es-ES"/>
        </w:rPr>
        <w:t>(2019)</w:t>
      </w:r>
      <w:r w:rsidRPr="006B72F3">
        <w:rPr>
          <w:rStyle w:val="Refdenotaalpie"/>
          <w:rFonts w:eastAsia="Verdana"/>
          <w:color w:val="000000"/>
        </w:rPr>
        <w:footnoteReference w:id="19"/>
      </w:r>
      <w:r w:rsidRPr="00D73822">
        <w:rPr>
          <w:lang w:val="es-ES"/>
        </w:rPr>
        <w:t>,</w:t>
      </w:r>
      <w:r w:rsidRPr="00754298">
        <w:rPr>
          <w:lang w:val="es-ES"/>
        </w:rPr>
        <w:t xml:space="preserve"> que versó sobre una denuncia presentada contra un juez del fuero laboral de la provincia de Buenos Aires ante el Consejo de la Magistratura. En esta oportunidad, remitiéndose al entendimiento ya esbozado en los casos </w:t>
      </w:r>
      <w:r w:rsidRPr="00754298">
        <w:rPr>
          <w:i/>
          <w:iCs/>
          <w:lang w:val="es-ES"/>
        </w:rPr>
        <w:t xml:space="preserve">Tribunal Constitucional Vs. Perú </w:t>
      </w:r>
      <w:r w:rsidRPr="00754298">
        <w:rPr>
          <w:lang w:val="es-ES"/>
        </w:rPr>
        <w:t xml:space="preserve">y </w:t>
      </w:r>
      <w:r w:rsidRPr="00754298">
        <w:rPr>
          <w:i/>
          <w:iCs/>
          <w:lang w:val="es-ES"/>
        </w:rPr>
        <w:t xml:space="preserve">Corte Suprema de Justicia (Quintana Coello y otros) Vs. </w:t>
      </w:r>
      <w:r w:rsidRPr="00754298">
        <w:rPr>
          <w:i/>
          <w:iCs/>
          <w:lang w:val="es-419"/>
        </w:rPr>
        <w:t>Ecuador</w:t>
      </w:r>
      <w:r w:rsidRPr="00754298">
        <w:rPr>
          <w:lang w:val="es-419"/>
        </w:rPr>
        <w:t xml:space="preserve">, la Corte IDH señaló precisamente que </w:t>
      </w:r>
      <w:r w:rsidR="00746595" w:rsidRPr="00754298">
        <w:rPr>
          <w:lang w:val="es-419"/>
        </w:rPr>
        <w:t xml:space="preserve">los mecanismos </w:t>
      </w:r>
      <w:r w:rsidRPr="00754298">
        <w:rPr>
          <w:lang w:val="es-419"/>
        </w:rPr>
        <w:t xml:space="preserve">de remoción de magistrados mediante sentencia </w:t>
      </w:r>
      <w:r w:rsidR="00AA4F04">
        <w:rPr>
          <w:lang w:val="es-ES_tradnl"/>
        </w:rPr>
        <w:t>“</w:t>
      </w:r>
      <w:bookmarkStart w:id="6" w:name="_Hlk160524451"/>
      <w:r w:rsidR="00CC2F05" w:rsidRPr="00754298">
        <w:rPr>
          <w:lang w:val="es-419"/>
        </w:rPr>
        <w:t xml:space="preserve">no son contrarios a la Convención </w:t>
      </w:r>
      <w:r w:rsidR="00CC2F05" w:rsidRPr="00754298">
        <w:rPr>
          <w:i/>
          <w:lang w:val="es-419"/>
        </w:rPr>
        <w:t>per se</w:t>
      </w:r>
      <w:r w:rsidR="00CC2F05" w:rsidRPr="00754298">
        <w:rPr>
          <w:lang w:val="es-419"/>
        </w:rPr>
        <w:t>, siempre y cuando en el marco de aquellos, se cumplan las garantías del artículo 8 y existan criterios que limiten la discrecionalidad del juzgador [en referencia al órgano que tramita y resuelve el juicio político] con miras a proteger la garantía de independencia</w:t>
      </w:r>
      <w:bookmarkEnd w:id="6"/>
      <w:r w:rsidR="00F04E8F">
        <w:rPr>
          <w:lang w:val="es-419"/>
        </w:rPr>
        <w:t>”</w:t>
      </w:r>
      <w:r w:rsidR="00746595" w:rsidRPr="00754298">
        <w:rPr>
          <w:rStyle w:val="Refdenotaalpie"/>
        </w:rPr>
        <w:footnoteReference w:id="20"/>
      </w:r>
      <w:r w:rsidR="00F35689" w:rsidRPr="00754298">
        <w:rPr>
          <w:lang w:val="es-419"/>
        </w:rPr>
        <w:t xml:space="preserve">. </w:t>
      </w:r>
      <w:r w:rsidR="000D0E29" w:rsidRPr="00754298">
        <w:rPr>
          <w:lang w:val="es-ES"/>
        </w:rPr>
        <w:t>Específicamente</w:t>
      </w:r>
      <w:r w:rsidR="000D0E29" w:rsidRPr="00754298">
        <w:rPr>
          <w:i/>
          <w:iCs/>
          <w:lang w:val="es-ES"/>
        </w:rPr>
        <w:t xml:space="preserve">, </w:t>
      </w:r>
      <w:r w:rsidR="000D0E29" w:rsidRPr="00754298">
        <w:rPr>
          <w:lang w:val="es-ES"/>
        </w:rPr>
        <w:t>la</w:t>
      </w:r>
      <w:r w:rsidR="000D0E29" w:rsidRPr="00754298">
        <w:rPr>
          <w:i/>
          <w:iCs/>
          <w:lang w:val="es-ES"/>
        </w:rPr>
        <w:t xml:space="preserve"> </w:t>
      </w:r>
      <w:r w:rsidRPr="00754298">
        <w:rPr>
          <w:lang w:val="es-ES"/>
        </w:rPr>
        <w:t>Corte IDH sostuvo que</w:t>
      </w:r>
      <w:r w:rsidRPr="000E714F">
        <w:rPr>
          <w:lang w:val="es-ES"/>
        </w:rPr>
        <w:t xml:space="preserve"> se aseguraron adecuadamente las garantías del debido proceso y que no hubo injerencia indebida en la independencia judicial.</w:t>
      </w:r>
    </w:p>
    <w:p w14:paraId="5A1F925F" w14:textId="2FBFBAD7" w:rsidR="00A3479A" w:rsidRPr="00754298" w:rsidRDefault="004B51A8">
      <w:pPr>
        <w:pStyle w:val="Pargrafonumerado"/>
        <w:numPr>
          <w:ilvl w:val="0"/>
          <w:numId w:val="43"/>
        </w:numPr>
        <w:ind w:left="0" w:firstLine="0"/>
        <w:rPr>
          <w:lang w:val="es-ES"/>
        </w:rPr>
      </w:pPr>
      <w:r w:rsidRPr="000E714F">
        <w:rPr>
          <w:lang w:val="es-ES"/>
        </w:rPr>
        <w:t xml:space="preserve">El tema volvió al centro del debate interamericano en el caso </w:t>
      </w:r>
      <w:r w:rsidRPr="000E714F">
        <w:rPr>
          <w:i/>
          <w:iCs/>
          <w:lang w:val="es-ES"/>
        </w:rPr>
        <w:t xml:space="preserve">Ríos Avalos y otros </w:t>
      </w:r>
      <w:r w:rsidR="00A375D0">
        <w:rPr>
          <w:i/>
          <w:iCs/>
          <w:lang w:val="es-ES"/>
        </w:rPr>
        <w:t>V</w:t>
      </w:r>
      <w:r w:rsidRPr="000E714F">
        <w:rPr>
          <w:i/>
          <w:iCs/>
          <w:lang w:val="es-ES"/>
        </w:rPr>
        <w:t xml:space="preserve">s. Paraguay </w:t>
      </w:r>
      <w:r w:rsidRPr="000E714F">
        <w:rPr>
          <w:lang w:val="es-ES"/>
        </w:rPr>
        <w:t xml:space="preserve">(2021). En este caso, se solicitó a la Corte IDH que se </w:t>
      </w:r>
      <w:r w:rsidR="00C71514">
        <w:rPr>
          <w:lang w:val="es-ES"/>
        </w:rPr>
        <w:t>manifestara</w:t>
      </w:r>
      <w:r w:rsidRPr="000E714F">
        <w:rPr>
          <w:lang w:val="es-ES"/>
        </w:rPr>
        <w:t xml:space="preserve"> sobre la destitución de los Magistrados de la Corte Suprema de Justicia de Paraguay, que se </w:t>
      </w:r>
      <w:r w:rsidRPr="00754298">
        <w:rPr>
          <w:lang w:val="es-ES"/>
        </w:rPr>
        <w:t xml:space="preserve">produjo en un contexto de hostilidad hacia el poder judicial, en el que el titular del poder ejecutivo se había pronunciado sobre la necesidad de cambiar el poder judicial y dijo </w:t>
      </w:r>
      <w:r w:rsidR="00B3440D">
        <w:rPr>
          <w:lang w:val="es-ES"/>
        </w:rPr>
        <w:t>“</w:t>
      </w:r>
      <w:r w:rsidR="00F35689" w:rsidRPr="00754298">
        <w:rPr>
          <w:lang w:val="es-ES"/>
        </w:rPr>
        <w:t>y si hace falta vamos a pulverizar un Poder Judicial corrupto, que no quiera adecuarse a los sueños y a los deseos del Pueblo Paraguayo</w:t>
      </w:r>
      <w:r w:rsidR="00B3440D">
        <w:rPr>
          <w:lang w:val="es-ES"/>
        </w:rPr>
        <w:t>”</w:t>
      </w:r>
      <w:r w:rsidRPr="00754298">
        <w:rPr>
          <w:rStyle w:val="Refdenotaalpie"/>
        </w:rPr>
        <w:footnoteReference w:id="21"/>
      </w:r>
      <w:r w:rsidRPr="00754298">
        <w:rPr>
          <w:lang w:val="es-ES"/>
        </w:rPr>
        <w:t xml:space="preserve">. </w:t>
      </w:r>
    </w:p>
    <w:p w14:paraId="083F2453" w14:textId="3D8BEFB5" w:rsidR="00A3479A" w:rsidRPr="00754298" w:rsidRDefault="004B51A8">
      <w:pPr>
        <w:pStyle w:val="Pargrafonumerado"/>
        <w:numPr>
          <w:ilvl w:val="0"/>
          <w:numId w:val="43"/>
        </w:numPr>
        <w:ind w:left="0" w:firstLine="0"/>
        <w:rPr>
          <w:lang w:val="es-ES"/>
        </w:rPr>
      </w:pPr>
      <w:r w:rsidRPr="00754298">
        <w:rPr>
          <w:lang w:val="es-ES"/>
        </w:rPr>
        <w:t>Las víctimas, tres magistrados del Tribunal Supremo, fueron sometidas a juicio político por la Cámara de Diputados, por mal desempeño de sus funciones</w:t>
      </w:r>
      <w:r w:rsidRPr="00754298">
        <w:rPr>
          <w:rStyle w:val="Refdenotaalpie"/>
        </w:rPr>
        <w:footnoteReference w:id="22"/>
      </w:r>
      <w:r w:rsidRPr="00754298">
        <w:rPr>
          <w:lang w:val="es-ES"/>
        </w:rPr>
        <w:t>. Todas las acusaciones se referían a decisiones adoptadas por los acusados en el ejercicio de su mandato judicial</w:t>
      </w:r>
      <w:r w:rsidRPr="00754298">
        <w:rPr>
          <w:rStyle w:val="Refdenotaalpie"/>
        </w:rPr>
        <w:footnoteReference w:id="23"/>
      </w:r>
      <w:r w:rsidRPr="00754298">
        <w:rPr>
          <w:lang w:val="es-ES"/>
        </w:rPr>
        <w:t xml:space="preserve">. La Cámara de Senadores estableció el procedimiento de juicio político, que culminó con la destitución de los </w:t>
      </w:r>
      <w:r w:rsidR="00D73822">
        <w:rPr>
          <w:lang w:val="es-ES"/>
        </w:rPr>
        <w:t>ministros</w:t>
      </w:r>
      <w:r w:rsidRPr="00754298">
        <w:rPr>
          <w:lang w:val="es-ES"/>
        </w:rPr>
        <w:t xml:space="preserve"> Fernández Gadea y Río</w:t>
      </w:r>
      <w:r w:rsidR="00D73822">
        <w:rPr>
          <w:lang w:val="es-ES"/>
        </w:rPr>
        <w:t>s</w:t>
      </w:r>
      <w:r w:rsidRPr="00754298">
        <w:rPr>
          <w:lang w:val="es-ES"/>
        </w:rPr>
        <w:t xml:space="preserve"> Avalos. El tercer ministro sometido al procedimiento </w:t>
      </w:r>
      <w:r w:rsidR="00C71514" w:rsidRPr="00754298">
        <w:rPr>
          <w:lang w:val="es-ES"/>
        </w:rPr>
        <w:t>renunció</w:t>
      </w:r>
      <w:r w:rsidRPr="00754298">
        <w:rPr>
          <w:lang w:val="es-ES"/>
        </w:rPr>
        <w:t xml:space="preserve"> antes de la finalización del mismo</w:t>
      </w:r>
      <w:r w:rsidRPr="00754298">
        <w:rPr>
          <w:rStyle w:val="Refdenotaalpie"/>
        </w:rPr>
        <w:footnoteReference w:id="24"/>
      </w:r>
      <w:r w:rsidRPr="00754298">
        <w:rPr>
          <w:lang w:val="es-ES"/>
        </w:rPr>
        <w:t xml:space="preserve">. </w:t>
      </w:r>
    </w:p>
    <w:p w14:paraId="79614782" w14:textId="68A529DE" w:rsidR="00A3479A" w:rsidRPr="00754298" w:rsidRDefault="004B51A8">
      <w:pPr>
        <w:pStyle w:val="Pargrafonumerado"/>
        <w:numPr>
          <w:ilvl w:val="0"/>
          <w:numId w:val="43"/>
        </w:numPr>
        <w:ind w:left="0" w:firstLine="0"/>
        <w:rPr>
          <w:rFonts w:cs="Arial"/>
          <w:lang w:val="es-ES"/>
        </w:rPr>
      </w:pPr>
      <w:r w:rsidRPr="00754298">
        <w:rPr>
          <w:rFonts w:cs="Arial"/>
          <w:lang w:val="es-419"/>
        </w:rPr>
        <w:t xml:space="preserve"> Este precedente reafirma la jurisprudencia del </w:t>
      </w:r>
      <w:r w:rsidRPr="00754298">
        <w:rPr>
          <w:rFonts w:cs="Arial"/>
          <w:i/>
          <w:iCs/>
          <w:lang w:val="es-419"/>
        </w:rPr>
        <w:t xml:space="preserve">caso Tribunal Constitucional </w:t>
      </w:r>
      <w:r w:rsidR="00A375D0">
        <w:rPr>
          <w:rFonts w:cs="Arial"/>
          <w:i/>
          <w:iCs/>
          <w:lang w:val="es-419"/>
        </w:rPr>
        <w:t xml:space="preserve">Vs. </w:t>
      </w:r>
      <w:r w:rsidRPr="00754298">
        <w:rPr>
          <w:rFonts w:cs="Arial"/>
          <w:i/>
          <w:iCs/>
          <w:lang w:val="es-ES"/>
        </w:rPr>
        <w:t xml:space="preserve">Perú </w:t>
      </w:r>
      <w:r w:rsidRPr="00754298">
        <w:rPr>
          <w:rFonts w:cs="Arial"/>
          <w:lang w:val="es-ES"/>
        </w:rPr>
        <w:t>de 2001 y subraya que</w:t>
      </w:r>
      <w:r w:rsidRPr="00754298">
        <w:rPr>
          <w:rStyle w:val="Refdenotaalpie"/>
          <w:rFonts w:cs="Arial"/>
        </w:rPr>
        <w:footnoteReference w:id="25"/>
      </w:r>
      <w:r w:rsidRPr="00754298">
        <w:rPr>
          <w:rFonts w:cs="Arial"/>
          <w:lang w:val="es-ES"/>
        </w:rPr>
        <w:t xml:space="preserve">: </w:t>
      </w:r>
    </w:p>
    <w:p w14:paraId="240151BF" w14:textId="156391FE" w:rsidR="00A3479A" w:rsidRPr="00754298" w:rsidRDefault="00C71514">
      <w:pPr>
        <w:pStyle w:val="Cita"/>
        <w:rPr>
          <w:sz w:val="18"/>
          <w:szCs w:val="18"/>
          <w:lang w:val="es-ES_tradnl"/>
        </w:rPr>
      </w:pPr>
      <w:bookmarkStart w:id="9" w:name="_Hlk160524749"/>
      <w:r w:rsidRPr="00754298">
        <w:rPr>
          <w:sz w:val="18"/>
          <w:szCs w:val="18"/>
        </w:rPr>
        <w:lastRenderedPageBreak/>
        <w:t xml:space="preserve">la exigencia de observar </w:t>
      </w:r>
      <w:r w:rsidRPr="00754298">
        <w:rPr>
          <w:sz w:val="18"/>
          <w:szCs w:val="18"/>
          <w:u w:val="single"/>
        </w:rPr>
        <w:t>las garantías del debido proceso en el marco de un juicio político instado contra una jueza o un juez</w:t>
      </w:r>
      <w:r w:rsidRPr="00754298">
        <w:rPr>
          <w:rStyle w:val="Refdenotaalpie"/>
          <w:sz w:val="18"/>
          <w:szCs w:val="18"/>
        </w:rPr>
        <w:footnoteReference w:id="26"/>
      </w:r>
      <w:r w:rsidRPr="00754298">
        <w:rPr>
          <w:sz w:val="18"/>
          <w:szCs w:val="18"/>
        </w:rPr>
        <w:t>, hace necesario que las competencias de las autoridades que intervengan en su trámite y decisión “</w:t>
      </w:r>
      <w:r w:rsidRPr="00754298">
        <w:rPr>
          <w:sz w:val="18"/>
          <w:szCs w:val="18"/>
          <w:u w:val="single"/>
        </w:rPr>
        <w:t>no se ejer[za]n de manera subjetiva ni con base en discrecionalidad política</w:t>
      </w:r>
      <w:r w:rsidRPr="00754298">
        <w:rPr>
          <w:sz w:val="18"/>
          <w:szCs w:val="18"/>
        </w:rPr>
        <w:t>”</w:t>
      </w:r>
      <w:r w:rsidRPr="00754298">
        <w:rPr>
          <w:rStyle w:val="Refdenotaalpie"/>
          <w:sz w:val="18"/>
          <w:szCs w:val="18"/>
        </w:rPr>
        <w:footnoteReference w:id="27"/>
      </w:r>
      <w:r w:rsidRPr="00754298">
        <w:rPr>
          <w:sz w:val="18"/>
          <w:szCs w:val="18"/>
        </w:rPr>
        <w:t xml:space="preserve">, en tanto ello podría suponer una afectación arbitraria a la función de las </w:t>
      </w:r>
      <w:r w:rsidRPr="00072949">
        <w:rPr>
          <w:sz w:val="18"/>
          <w:szCs w:val="18"/>
        </w:rPr>
        <w:t>autoridades</w:t>
      </w:r>
      <w:r w:rsidRPr="00894650">
        <w:rPr>
          <w:sz w:val="20"/>
          <w:szCs w:val="20"/>
        </w:rPr>
        <w:t xml:space="preserve"> </w:t>
      </w:r>
      <w:r w:rsidRPr="00754298">
        <w:rPr>
          <w:sz w:val="18"/>
          <w:szCs w:val="18"/>
        </w:rPr>
        <w:t>judiciales</w:t>
      </w:r>
      <w:bookmarkEnd w:id="9"/>
      <w:r w:rsidR="004B51A8" w:rsidRPr="00754298">
        <w:rPr>
          <w:rStyle w:val="Refdenotaalpie"/>
          <w:sz w:val="18"/>
          <w:szCs w:val="18"/>
          <w:lang w:val="es-ES_tradnl"/>
        </w:rPr>
        <w:footnoteReference w:id="28"/>
      </w:r>
      <w:r w:rsidR="004B51A8" w:rsidRPr="00754298">
        <w:rPr>
          <w:sz w:val="18"/>
          <w:szCs w:val="18"/>
          <w:lang w:val="es-ES_tradnl"/>
        </w:rPr>
        <w:t>.</w:t>
      </w:r>
    </w:p>
    <w:p w14:paraId="61A9C841" w14:textId="58C5EDD9" w:rsidR="00A3479A" w:rsidRPr="00754298" w:rsidRDefault="004B51A8" w:rsidP="006B72F3">
      <w:pPr>
        <w:pStyle w:val="Pargrafonumerado"/>
        <w:numPr>
          <w:ilvl w:val="0"/>
          <w:numId w:val="43"/>
        </w:numPr>
        <w:ind w:left="0" w:firstLine="0"/>
        <w:rPr>
          <w:rFonts w:cs="Arial"/>
        </w:rPr>
      </w:pPr>
      <w:r w:rsidRPr="006B72F3">
        <w:rPr>
          <w:rFonts w:cs="Arial"/>
          <w:lang w:val="es-419"/>
        </w:rPr>
        <w:t xml:space="preserve">En la misma sentencia del </w:t>
      </w:r>
      <w:r w:rsidRPr="006B72F3">
        <w:rPr>
          <w:rFonts w:cs="Arial"/>
          <w:i/>
          <w:iCs/>
          <w:lang w:val="es-419"/>
        </w:rPr>
        <w:t>Caso Ríos Avalos</w:t>
      </w:r>
      <w:r w:rsidRPr="006B72F3">
        <w:rPr>
          <w:rFonts w:cs="Arial"/>
          <w:lang w:val="es-419"/>
        </w:rPr>
        <w:t xml:space="preserve">, la Corte IDH enfatiza la necesidad de </w:t>
      </w:r>
      <w:r w:rsidRPr="006B72F3">
        <w:rPr>
          <w:lang w:val="es-ES"/>
        </w:rPr>
        <w:t>someter</w:t>
      </w:r>
      <w:r w:rsidRPr="006B72F3">
        <w:rPr>
          <w:rFonts w:cs="Arial"/>
          <w:lang w:val="es-419"/>
        </w:rPr>
        <w:t xml:space="preserve"> a </w:t>
      </w:r>
      <w:r w:rsidRPr="006B72F3">
        <w:rPr>
          <w:rFonts w:cs="Arial"/>
          <w:i/>
          <w:iCs/>
          <w:lang w:val="es-419"/>
        </w:rPr>
        <w:t xml:space="preserve">criterios jurídicos </w:t>
      </w:r>
      <w:r w:rsidRPr="006B72F3">
        <w:rPr>
          <w:rFonts w:cs="Arial"/>
          <w:lang w:val="es-419"/>
        </w:rPr>
        <w:t xml:space="preserve">la actuación del Congreso en los juicios políticos contra magistrados. </w:t>
      </w:r>
      <w:r w:rsidR="00C71514" w:rsidRPr="00754298">
        <w:rPr>
          <w:rFonts w:cs="Arial"/>
        </w:rPr>
        <w:t>En efecto</w:t>
      </w:r>
      <w:r w:rsidRPr="00754298">
        <w:rPr>
          <w:rFonts w:cs="Arial"/>
        </w:rPr>
        <w:t>, esta sentencia consideró</w:t>
      </w:r>
      <w:r w:rsidRPr="00754298">
        <w:rPr>
          <w:rStyle w:val="Refdenotaalpie"/>
          <w:rFonts w:cs="Arial"/>
        </w:rPr>
        <w:footnoteReference w:id="29"/>
      </w:r>
      <w:r w:rsidRPr="00754298">
        <w:rPr>
          <w:rFonts w:cs="Arial"/>
        </w:rPr>
        <w:t xml:space="preserve"> :</w:t>
      </w:r>
    </w:p>
    <w:p w14:paraId="49744479" w14:textId="27E4892D" w:rsidR="00A3479A" w:rsidRPr="00754298" w:rsidRDefault="004B51A8" w:rsidP="00F35689">
      <w:pPr>
        <w:pStyle w:val="Cita"/>
        <w:rPr>
          <w:sz w:val="18"/>
          <w:szCs w:val="18"/>
        </w:rPr>
      </w:pPr>
      <w:r w:rsidRPr="00754298">
        <w:rPr>
          <w:sz w:val="18"/>
          <w:szCs w:val="18"/>
        </w:rPr>
        <w:t xml:space="preserve">98. </w:t>
      </w:r>
      <w:bookmarkStart w:id="12" w:name="_Hlk160524761"/>
      <w:r w:rsidR="00E7464E">
        <w:rPr>
          <w:sz w:val="18"/>
          <w:szCs w:val="18"/>
        </w:rPr>
        <w:tab/>
      </w:r>
      <w:r w:rsidR="00C71514" w:rsidRPr="00754298">
        <w:rPr>
          <w:sz w:val="18"/>
          <w:szCs w:val="18"/>
        </w:rPr>
        <w:t xml:space="preserve">En coherencia con ello, </w:t>
      </w:r>
      <w:r w:rsidR="00C71514" w:rsidRPr="00754298">
        <w:rPr>
          <w:sz w:val="18"/>
          <w:szCs w:val="18"/>
          <w:u w:val="single"/>
        </w:rPr>
        <w:t>aunque el procedimiento del juicio político tenga lugar en el ámbito de órganos de naturaleza política, cuando se inste contra autoridades judiciales, el control ejercido por aquellos órganos, más que basado en razones de  pertinencia, oportunidad o conveniencia políticas, debe operar con sujeción a criterios jurídicos</w:t>
      </w:r>
      <w:r w:rsidR="00C71514" w:rsidRPr="00754298">
        <w:rPr>
          <w:sz w:val="18"/>
          <w:szCs w:val="18"/>
        </w:rPr>
        <w:t xml:space="preserve">, en el sentido que </w:t>
      </w:r>
      <w:r w:rsidR="00C71514" w:rsidRPr="00754298">
        <w:rPr>
          <w:sz w:val="18"/>
          <w:szCs w:val="18"/>
          <w:u w:val="single"/>
        </w:rPr>
        <w:t>el procedimiento y la decisión final han de versar sobre la acreditación o no de la conducta imputada, y si dicha conducta encuadra o no en la causal que motivó la acusación, todo en observancia de las garantías del debido proceso</w:t>
      </w:r>
      <w:r w:rsidR="00C71514" w:rsidRPr="00754298">
        <w:rPr>
          <w:sz w:val="18"/>
          <w:szCs w:val="18"/>
        </w:rPr>
        <w:t xml:space="preserve">. Lo anterior no conlleva desnaturalizar o variar la esencia del control que democráticamente se ha confiado a un órgano como el Poder Legislativo, sino que persigue </w:t>
      </w:r>
      <w:r w:rsidR="00C71514" w:rsidRPr="00754298">
        <w:rPr>
          <w:sz w:val="18"/>
          <w:szCs w:val="18"/>
          <w:u w:val="single"/>
        </w:rPr>
        <w:t>asegurar que dicho control, cuando</w:t>
      </w:r>
      <w:r w:rsidR="00C71514" w:rsidRPr="00F31DB7">
        <w:rPr>
          <w:sz w:val="18"/>
          <w:szCs w:val="18"/>
          <w:u w:val="single"/>
        </w:rPr>
        <w:t xml:space="preserve"> </w:t>
      </w:r>
      <w:r w:rsidR="00C71514" w:rsidRPr="00894650">
        <w:rPr>
          <w:sz w:val="18"/>
          <w:szCs w:val="18"/>
          <w:u w:val="single"/>
        </w:rPr>
        <w:t>se</w:t>
      </w:r>
      <w:r w:rsidR="00C71514" w:rsidRPr="00894650">
        <w:rPr>
          <w:sz w:val="20"/>
          <w:szCs w:val="20"/>
          <w:u w:val="single"/>
        </w:rPr>
        <w:t xml:space="preserve"> </w:t>
      </w:r>
      <w:r w:rsidR="00C71514" w:rsidRPr="00754298">
        <w:rPr>
          <w:sz w:val="18"/>
          <w:szCs w:val="18"/>
          <w:u w:val="single"/>
        </w:rPr>
        <w:t>aplique a juezas y jueces, refuerce el sistema de separación de poderes y permita un adecuado mecanismo de rendición de cuentas sin menoscabo de la independencia judicial</w:t>
      </w:r>
      <w:bookmarkEnd w:id="12"/>
      <w:r w:rsidRPr="00754298">
        <w:rPr>
          <w:rStyle w:val="Refdenotaalpie"/>
          <w:sz w:val="18"/>
          <w:szCs w:val="18"/>
        </w:rPr>
        <w:footnoteReference w:id="30"/>
      </w:r>
      <w:r w:rsidRPr="00754298">
        <w:rPr>
          <w:sz w:val="18"/>
          <w:szCs w:val="18"/>
        </w:rPr>
        <w:t>.</w:t>
      </w:r>
    </w:p>
    <w:p w14:paraId="0C73AE27" w14:textId="72834581" w:rsidR="00A3479A" w:rsidRPr="00754298" w:rsidRDefault="004B51A8">
      <w:pPr>
        <w:pStyle w:val="Pargrafonumerado"/>
        <w:numPr>
          <w:ilvl w:val="0"/>
          <w:numId w:val="43"/>
        </w:numPr>
        <w:ind w:left="0" w:firstLine="0"/>
        <w:rPr>
          <w:lang w:val="es-ES"/>
        </w:rPr>
      </w:pPr>
      <w:r w:rsidRPr="00754298">
        <w:rPr>
          <w:lang w:val="es-ES"/>
        </w:rPr>
        <w:t xml:space="preserve">Además, el </w:t>
      </w:r>
      <w:r w:rsidR="00C71514" w:rsidRPr="00754298">
        <w:rPr>
          <w:lang w:val="es-ES"/>
        </w:rPr>
        <w:t>régimen</w:t>
      </w:r>
      <w:r w:rsidRPr="00754298">
        <w:rPr>
          <w:lang w:val="es-ES"/>
        </w:rPr>
        <w:t xml:space="preserve"> convencional de protección de la independencia judicial no permite que los juicios políticos contra magistrados se basen o tengan por </w:t>
      </w:r>
      <w:r w:rsidR="00C71514" w:rsidRPr="00754298">
        <w:rPr>
          <w:lang w:val="es-ES"/>
        </w:rPr>
        <w:t>finalidad</w:t>
      </w:r>
      <w:r w:rsidRPr="00754298">
        <w:rPr>
          <w:lang w:val="es-ES"/>
        </w:rPr>
        <w:t xml:space="preserve"> revisar las decisiones y los votos emitidos por los acusados</w:t>
      </w:r>
      <w:r w:rsidR="000C7FD0" w:rsidRPr="00754298">
        <w:rPr>
          <w:lang w:val="es-ES"/>
        </w:rPr>
        <w:t>:</w:t>
      </w:r>
    </w:p>
    <w:p w14:paraId="4CECB9A0" w14:textId="18B930C3" w:rsidR="00A3479A" w:rsidRPr="00754298" w:rsidRDefault="004B51A8">
      <w:pPr>
        <w:pStyle w:val="Cita"/>
        <w:rPr>
          <w:sz w:val="18"/>
          <w:szCs w:val="18"/>
          <w:lang w:val="es-ES_tradnl"/>
        </w:rPr>
      </w:pPr>
      <w:r w:rsidRPr="00754298">
        <w:rPr>
          <w:sz w:val="18"/>
          <w:szCs w:val="18"/>
          <w:lang w:val="es-ES_tradnl"/>
        </w:rPr>
        <w:t xml:space="preserve">99. </w:t>
      </w:r>
      <w:bookmarkStart w:id="13" w:name="_Hlk160524838"/>
      <w:r w:rsidR="00A665C2">
        <w:rPr>
          <w:sz w:val="18"/>
          <w:szCs w:val="18"/>
          <w:lang w:val="es-ES_tradnl"/>
        </w:rPr>
        <w:tab/>
      </w:r>
      <w:r w:rsidR="00C71514" w:rsidRPr="00754298">
        <w:rPr>
          <w:sz w:val="18"/>
          <w:szCs w:val="18"/>
          <w:lang w:val="es-ES_tradnl"/>
        </w:rPr>
        <w:t xml:space="preserve">En segundo término, cabe recordar que </w:t>
      </w:r>
      <w:r w:rsidR="00C71514" w:rsidRPr="00754298">
        <w:rPr>
          <w:sz w:val="18"/>
          <w:szCs w:val="18"/>
        </w:rPr>
        <w:t xml:space="preserve">tanto en el caso del </w:t>
      </w:r>
      <w:r w:rsidR="00C71514" w:rsidRPr="00754298">
        <w:rPr>
          <w:i/>
          <w:sz w:val="18"/>
          <w:szCs w:val="18"/>
        </w:rPr>
        <w:t>Tribunal Constitucional Vs. Perú</w:t>
      </w:r>
      <w:r w:rsidR="00C71514" w:rsidRPr="00754298">
        <w:rPr>
          <w:sz w:val="18"/>
          <w:szCs w:val="18"/>
        </w:rPr>
        <w:t xml:space="preserve"> como en el caso </w:t>
      </w:r>
      <w:r w:rsidR="00C71514" w:rsidRPr="00754298">
        <w:rPr>
          <w:rFonts w:cs="Arial"/>
          <w:sz w:val="18"/>
          <w:szCs w:val="18"/>
          <w:shd w:val="clear" w:color="auto" w:fill="FFFFFF"/>
        </w:rPr>
        <w:t xml:space="preserve">del </w:t>
      </w:r>
      <w:r w:rsidR="00C71514" w:rsidRPr="00754298">
        <w:rPr>
          <w:rFonts w:cs="Arial"/>
          <w:i/>
          <w:sz w:val="18"/>
          <w:szCs w:val="18"/>
          <w:shd w:val="clear" w:color="auto" w:fill="FFFFFF"/>
        </w:rPr>
        <w:t>Tribunal Constitucional (Camba Campos y otros) Vs. Ecuador</w:t>
      </w:r>
      <w:r w:rsidR="00C71514" w:rsidRPr="00754298">
        <w:rPr>
          <w:rFonts w:cs="Arial"/>
          <w:sz w:val="18"/>
          <w:szCs w:val="18"/>
          <w:shd w:val="clear" w:color="auto" w:fill="FFFFFF"/>
        </w:rPr>
        <w:t xml:space="preserve">, esta Corte señaló puntualmente que, conforme a la normativa interna vigente para cada caso, </w:t>
      </w:r>
      <w:r w:rsidR="00C71514" w:rsidRPr="00754298">
        <w:rPr>
          <w:rFonts w:cs="Arial"/>
          <w:sz w:val="18"/>
          <w:szCs w:val="18"/>
          <w:u w:val="single"/>
          <w:shd w:val="clear" w:color="auto" w:fill="FFFFFF"/>
        </w:rPr>
        <w:t>le estaba vedado al Poder Legislativo llevar adelante los respectivos juicios políticos y, consecuentemente, destituir a los acusados con fundamento en asuntos relacionados con el ejercicio de la función jurisdiccional</w:t>
      </w:r>
      <w:r w:rsidR="00C71514" w:rsidRPr="00754298">
        <w:rPr>
          <w:rFonts w:cs="Arial"/>
          <w:sz w:val="18"/>
          <w:szCs w:val="18"/>
          <w:shd w:val="clear" w:color="auto" w:fill="FFFFFF"/>
        </w:rPr>
        <w:t xml:space="preserve">. En dicho contexto, la Corte afirmó en ambos casos la prohibición del órgano a cargo del juicio político –Congreso de la República del Perú y Congreso Nacional del Ecuador, respectivamente– de revisar actuaciones jurisdiccionales, y </w:t>
      </w:r>
      <w:r w:rsidR="00C71514" w:rsidRPr="00754298">
        <w:rPr>
          <w:rFonts w:cs="Arial"/>
          <w:sz w:val="18"/>
          <w:szCs w:val="18"/>
          <w:shd w:val="clear" w:color="auto" w:fill="FFFFFF"/>
        </w:rPr>
        <w:lastRenderedPageBreak/>
        <w:t xml:space="preserve">concluyó </w:t>
      </w:r>
      <w:r w:rsidR="00C71514" w:rsidRPr="00754298">
        <w:rPr>
          <w:sz w:val="18"/>
          <w:szCs w:val="18"/>
        </w:rPr>
        <w:t xml:space="preserve">que las opiniones rendidas en las </w:t>
      </w:r>
      <w:r w:rsidR="00C71514" w:rsidRPr="00894650">
        <w:rPr>
          <w:sz w:val="18"/>
          <w:szCs w:val="18"/>
        </w:rPr>
        <w:t>sentencias</w:t>
      </w:r>
      <w:r w:rsidR="00C71514" w:rsidRPr="00894650">
        <w:rPr>
          <w:sz w:val="20"/>
          <w:szCs w:val="20"/>
        </w:rPr>
        <w:t xml:space="preserve"> </w:t>
      </w:r>
      <w:r w:rsidR="00C71514" w:rsidRPr="00754298">
        <w:rPr>
          <w:sz w:val="18"/>
          <w:szCs w:val="18"/>
        </w:rPr>
        <w:t>de las autoridades judiciales no podían ser el motivo para su remoción</w:t>
      </w:r>
      <w:r w:rsidR="00C71514" w:rsidRPr="00754298">
        <w:rPr>
          <w:rStyle w:val="Refdenotaalpie"/>
          <w:sz w:val="18"/>
          <w:szCs w:val="18"/>
          <w:shd w:val="clear" w:color="auto" w:fill="FFFFFF"/>
        </w:rPr>
        <w:footnoteReference w:id="31"/>
      </w:r>
      <w:r w:rsidR="00C71514" w:rsidRPr="00754298">
        <w:rPr>
          <w:sz w:val="18"/>
          <w:szCs w:val="18"/>
        </w:rPr>
        <w:t>.</w:t>
      </w:r>
      <w:r w:rsidR="00C71514" w:rsidRPr="00754298">
        <w:rPr>
          <w:rFonts w:cs="Arial"/>
          <w:sz w:val="18"/>
          <w:szCs w:val="18"/>
          <w:shd w:val="clear" w:color="auto" w:fill="FFFFFF"/>
        </w:rPr>
        <w:t xml:space="preserve"> Incluso, en el último caso citado, se calificó dicho actuar, por parte del Poder Legislativo, como “evidencia clara de la afectación a la independencia judicial</w:t>
      </w:r>
      <w:bookmarkEnd w:id="13"/>
      <w:r w:rsidR="009A4A9E">
        <w:rPr>
          <w:rFonts w:cs="Arial"/>
          <w:sz w:val="18"/>
          <w:szCs w:val="18"/>
          <w:shd w:val="clear" w:color="auto" w:fill="FFFFFF"/>
        </w:rPr>
        <w:t>”</w:t>
      </w:r>
      <w:r w:rsidRPr="00754298">
        <w:rPr>
          <w:rStyle w:val="Refdenotaalpie"/>
          <w:sz w:val="18"/>
          <w:szCs w:val="18"/>
          <w:shd w:val="clear" w:color="auto" w:fill="FFFFFF"/>
        </w:rPr>
        <w:footnoteReference w:id="32"/>
      </w:r>
      <w:r w:rsidRPr="00754298">
        <w:rPr>
          <w:rFonts w:cs="Arial"/>
          <w:sz w:val="18"/>
          <w:szCs w:val="18"/>
          <w:shd w:val="clear" w:color="auto" w:fill="FFFFFF"/>
        </w:rPr>
        <w:t xml:space="preserve"> .</w:t>
      </w:r>
    </w:p>
    <w:p w14:paraId="309A1674" w14:textId="5337C4B8" w:rsidR="00A3479A" w:rsidRPr="00754298" w:rsidRDefault="004B51A8">
      <w:pPr>
        <w:pStyle w:val="Pargrafonumerado"/>
        <w:numPr>
          <w:ilvl w:val="0"/>
          <w:numId w:val="43"/>
        </w:numPr>
        <w:ind w:left="0" w:firstLine="0"/>
        <w:rPr>
          <w:lang w:val="es-ES"/>
        </w:rPr>
      </w:pPr>
      <w:r w:rsidRPr="00754298">
        <w:rPr>
          <w:lang w:val="es-ES"/>
        </w:rPr>
        <w:t xml:space="preserve">Desde un punto de vista más amplio, la sentencia en el caso </w:t>
      </w:r>
      <w:r w:rsidRPr="00754298">
        <w:rPr>
          <w:i/>
          <w:iCs/>
          <w:lang w:val="es-ES"/>
        </w:rPr>
        <w:t xml:space="preserve">Ríos </w:t>
      </w:r>
      <w:r w:rsidR="00FC15D3">
        <w:rPr>
          <w:i/>
          <w:iCs/>
          <w:lang w:val="es-ES"/>
        </w:rPr>
        <w:t>A</w:t>
      </w:r>
      <w:r w:rsidRPr="00754298">
        <w:rPr>
          <w:i/>
          <w:iCs/>
          <w:lang w:val="es-ES"/>
        </w:rPr>
        <w:t xml:space="preserve">valos </w:t>
      </w:r>
      <w:r w:rsidR="005B3D40">
        <w:rPr>
          <w:i/>
          <w:iCs/>
          <w:lang w:val="es-ES"/>
        </w:rPr>
        <w:t>V</w:t>
      </w:r>
      <w:r w:rsidR="00C71514" w:rsidRPr="00754298">
        <w:rPr>
          <w:i/>
          <w:iCs/>
          <w:lang w:val="es-ES"/>
        </w:rPr>
        <w:t>s.</w:t>
      </w:r>
      <w:r w:rsidRPr="00754298">
        <w:rPr>
          <w:i/>
          <w:iCs/>
          <w:lang w:val="es-ES"/>
        </w:rPr>
        <w:t xml:space="preserve"> Paraguay </w:t>
      </w:r>
      <w:r w:rsidRPr="00754298">
        <w:rPr>
          <w:lang w:val="es-ES"/>
        </w:rPr>
        <w:t>también permitió a la Corte I</w:t>
      </w:r>
      <w:r w:rsidR="00E06F43" w:rsidRPr="00754298">
        <w:rPr>
          <w:lang w:val="es-ES"/>
        </w:rPr>
        <w:t>DH</w:t>
      </w:r>
      <w:r w:rsidRPr="00754298">
        <w:rPr>
          <w:lang w:val="es-ES"/>
        </w:rPr>
        <w:t xml:space="preserve"> profundizar en la relación entrelazada entre la separación de poderes, la democracia y el respeto de los derechos humanos, tal y como se establece en la Carta Democrática Interamericana y se incorpora a la jurisprudencia d</w:t>
      </w:r>
      <w:r w:rsidR="00E06F43" w:rsidRPr="00754298">
        <w:rPr>
          <w:lang w:val="es-ES"/>
        </w:rPr>
        <w:t>el Tribunal</w:t>
      </w:r>
      <w:r w:rsidRPr="00754298">
        <w:rPr>
          <w:lang w:val="es-ES"/>
        </w:rPr>
        <w:t>:</w:t>
      </w:r>
    </w:p>
    <w:p w14:paraId="225C2620" w14:textId="2288244C" w:rsidR="00A3479A" w:rsidRPr="006B72F3" w:rsidRDefault="004B51A8">
      <w:pPr>
        <w:pStyle w:val="Cita"/>
        <w:rPr>
          <w:sz w:val="18"/>
          <w:szCs w:val="18"/>
        </w:rPr>
      </w:pPr>
      <w:r w:rsidRPr="006B72F3">
        <w:rPr>
          <w:sz w:val="18"/>
          <w:szCs w:val="18"/>
        </w:rPr>
        <w:t>161.</w:t>
      </w:r>
      <w:r w:rsidR="00E06F43" w:rsidRPr="006B72F3">
        <w:rPr>
          <w:sz w:val="18"/>
          <w:szCs w:val="18"/>
        </w:rPr>
        <w:t xml:space="preserve"> </w:t>
      </w:r>
      <w:r w:rsidR="00C76A5C">
        <w:rPr>
          <w:sz w:val="18"/>
          <w:szCs w:val="18"/>
        </w:rPr>
        <w:tab/>
      </w:r>
      <w:r w:rsidR="00E06F43" w:rsidRPr="006B72F3">
        <w:rPr>
          <w:sz w:val="18"/>
          <w:szCs w:val="18"/>
        </w:rPr>
        <w:t>Al respecto, la Corte recuerda que el artículo 3 de la Carta Democrática Interamericana incluye, como uno de los “elementos esenciales de la democracia representativa […] la separación e independencia de los poderes públicos”. En tal sentido, como recientemente fue indicado en la Opinión Consultiva OC-28/21, la separación de poderes “guarda estrecha relación con el propósito de preservar la libertad”, en tanto, al limitar el alcance de las funciones de cada órgano estatal, evita la concentración del poder. De esa cuenta, la separación de poderes, si bien supone la existencia de un sistema de control y de fiscalizaciones (de “frenos y contrapesos”), se dirige a asegurar un adecuado balance o “equilibrio entre los poderes públicos”, sin que pueda ser tolerada, en un régimen democrático, la injerencia arbitraria de cualquiera de los órganos estatales en las tareas correspondientes a otro</w:t>
      </w:r>
      <w:r w:rsidRPr="006B72F3">
        <w:rPr>
          <w:rStyle w:val="Refdenotaalpie"/>
          <w:sz w:val="18"/>
          <w:szCs w:val="18"/>
          <w:lang w:val="es-419"/>
        </w:rPr>
        <w:footnoteReference w:id="33"/>
      </w:r>
      <w:r w:rsidR="00A73859" w:rsidRPr="006B72F3">
        <w:rPr>
          <w:sz w:val="18"/>
          <w:szCs w:val="18"/>
        </w:rPr>
        <w:t>.</w:t>
      </w:r>
    </w:p>
    <w:p w14:paraId="442F6620" w14:textId="11F08B93" w:rsidR="00A3479A" w:rsidRPr="00754298" w:rsidRDefault="004B51A8">
      <w:pPr>
        <w:pStyle w:val="Pargrafonumerado"/>
        <w:numPr>
          <w:ilvl w:val="0"/>
          <w:numId w:val="43"/>
        </w:numPr>
        <w:ind w:left="0" w:firstLine="0"/>
        <w:rPr>
          <w:lang w:val="es-ES"/>
        </w:rPr>
      </w:pPr>
      <w:r w:rsidRPr="00754298">
        <w:rPr>
          <w:lang w:val="es-ES"/>
        </w:rPr>
        <w:t xml:space="preserve">El razonamiento desarrollado por </w:t>
      </w:r>
      <w:r w:rsidR="00762B33" w:rsidRPr="00754298">
        <w:rPr>
          <w:lang w:val="es-ES"/>
        </w:rPr>
        <w:t>l</w:t>
      </w:r>
      <w:r w:rsidR="009A603A" w:rsidRPr="00754298">
        <w:rPr>
          <w:lang w:val="es-ES"/>
        </w:rPr>
        <w:t>a Corte IDH</w:t>
      </w:r>
      <w:r w:rsidRPr="00754298">
        <w:rPr>
          <w:lang w:val="es-ES"/>
        </w:rPr>
        <w:t xml:space="preserve"> en este caso </w:t>
      </w:r>
      <w:r w:rsidR="000C7FD0" w:rsidRPr="00754298">
        <w:rPr>
          <w:lang w:val="es-ES"/>
        </w:rPr>
        <w:t xml:space="preserve">emblemático lleva a </w:t>
      </w:r>
      <w:r w:rsidR="00DF0E71" w:rsidRPr="00754298">
        <w:rPr>
          <w:lang w:val="es-ES"/>
        </w:rPr>
        <w:t xml:space="preserve">la importante conclusión, </w:t>
      </w:r>
      <w:r w:rsidRPr="00754298">
        <w:rPr>
          <w:lang w:val="es-ES"/>
        </w:rPr>
        <w:t xml:space="preserve">expresada en la sentencia, </w:t>
      </w:r>
      <w:r w:rsidR="00DF0E71" w:rsidRPr="00754298">
        <w:rPr>
          <w:lang w:val="es-ES"/>
        </w:rPr>
        <w:t>de que</w:t>
      </w:r>
      <w:r w:rsidR="00276EF6">
        <w:rPr>
          <w:lang w:val="es-ES"/>
        </w:rPr>
        <w:t>,</w:t>
      </w:r>
      <w:r w:rsidR="00DF0E71" w:rsidRPr="00754298">
        <w:rPr>
          <w:lang w:val="es-ES"/>
        </w:rPr>
        <w:t xml:space="preserve"> </w:t>
      </w:r>
      <w:r w:rsidRPr="00754298">
        <w:rPr>
          <w:lang w:val="es-ES"/>
        </w:rPr>
        <w:t>en ausencia de independencia judicial, no hay Estado de Derecho y la democracia no es viable</w:t>
      </w:r>
      <w:r w:rsidRPr="00754298">
        <w:rPr>
          <w:rStyle w:val="Refdenotaalpie"/>
        </w:rPr>
        <w:footnoteReference w:id="34"/>
      </w:r>
      <w:r w:rsidRPr="00754298">
        <w:rPr>
          <w:lang w:val="es-ES"/>
        </w:rPr>
        <w:t>.</w:t>
      </w:r>
    </w:p>
    <w:p w14:paraId="696DC4EC" w14:textId="34F5AB85" w:rsidR="00A3479A" w:rsidRPr="00754298" w:rsidRDefault="004B51A8">
      <w:pPr>
        <w:pStyle w:val="Pargrafonumerado"/>
        <w:numPr>
          <w:ilvl w:val="0"/>
          <w:numId w:val="43"/>
        </w:numPr>
        <w:ind w:left="0" w:firstLine="0"/>
        <w:rPr>
          <w:lang w:val="es-ES"/>
        </w:rPr>
      </w:pPr>
      <w:r w:rsidRPr="00754298">
        <w:rPr>
          <w:lang w:val="es-ES"/>
        </w:rPr>
        <w:t xml:space="preserve">Como lo señaló la Corte IDH en su reciente decisión </w:t>
      </w:r>
      <w:r w:rsidR="003B724C" w:rsidRPr="00754298">
        <w:rPr>
          <w:lang w:val="es-ES"/>
        </w:rPr>
        <w:t xml:space="preserve">en el caso </w:t>
      </w:r>
      <w:r w:rsidRPr="00754298">
        <w:rPr>
          <w:i/>
          <w:iCs/>
          <w:lang w:val="es-ES"/>
        </w:rPr>
        <w:t xml:space="preserve">Aguinaga Aillón vs. Ecuador </w:t>
      </w:r>
      <w:r w:rsidRPr="006B72F3">
        <w:rPr>
          <w:lang w:val="es-ES"/>
        </w:rPr>
        <w:t>(2023</w:t>
      </w:r>
      <w:r w:rsidRPr="00D73822">
        <w:rPr>
          <w:lang w:val="es-ES"/>
        </w:rPr>
        <w:t>)</w:t>
      </w:r>
      <w:r w:rsidRPr="00754298">
        <w:rPr>
          <w:lang w:val="es-ES"/>
        </w:rPr>
        <w:t>, los jueces deben contar con garantías adecuadas y suficientes para cumplir con su función, que es la de resolver los conflictos que surgen en la sociedad</w:t>
      </w:r>
      <w:r w:rsidR="000D0E29" w:rsidRPr="00754298">
        <w:rPr>
          <w:rStyle w:val="Refdenotaalpie"/>
        </w:rPr>
        <w:footnoteReference w:id="35"/>
      </w:r>
      <w:r w:rsidR="00DF0E71" w:rsidRPr="00754298">
        <w:rPr>
          <w:lang w:val="es-ES"/>
        </w:rPr>
        <w:t xml:space="preserve">. Este caso </w:t>
      </w:r>
      <w:r w:rsidRPr="00754298">
        <w:rPr>
          <w:lang w:val="es-ES"/>
        </w:rPr>
        <w:t xml:space="preserve">involucró la destitución arbitraria de magistrados del Tribunal Superior Electoral de Ecuador en el mismo contexto político en el que se produjeron las violaciones examinadas en los casos </w:t>
      </w:r>
      <w:r w:rsidR="00762B33" w:rsidRPr="00754298">
        <w:rPr>
          <w:i/>
          <w:iCs/>
          <w:lang w:val="es-ES"/>
        </w:rPr>
        <w:t>del Tribunal</w:t>
      </w:r>
      <w:r w:rsidRPr="00754298">
        <w:rPr>
          <w:i/>
          <w:iCs/>
          <w:lang w:val="es-ES"/>
        </w:rPr>
        <w:t xml:space="preserve"> Constitucional </w:t>
      </w:r>
      <w:r w:rsidR="009A7484">
        <w:rPr>
          <w:i/>
          <w:iCs/>
          <w:lang w:val="es-ES"/>
        </w:rPr>
        <w:t>V</w:t>
      </w:r>
      <w:r w:rsidRPr="00754298">
        <w:rPr>
          <w:i/>
          <w:iCs/>
          <w:lang w:val="es-ES"/>
        </w:rPr>
        <w:t xml:space="preserve">s. Ecuador </w:t>
      </w:r>
      <w:r w:rsidRPr="00754298">
        <w:rPr>
          <w:lang w:val="es-ES"/>
        </w:rPr>
        <w:t xml:space="preserve">y </w:t>
      </w:r>
      <w:r w:rsidRPr="00754298">
        <w:rPr>
          <w:i/>
          <w:iCs/>
          <w:lang w:val="es-ES"/>
        </w:rPr>
        <w:t xml:space="preserve">Corte Suprema de Justicia </w:t>
      </w:r>
      <w:r w:rsidR="009A7484">
        <w:rPr>
          <w:i/>
          <w:iCs/>
          <w:lang w:val="es-ES"/>
        </w:rPr>
        <w:t>V</w:t>
      </w:r>
      <w:r w:rsidRPr="00754298">
        <w:rPr>
          <w:i/>
          <w:iCs/>
          <w:lang w:val="es-ES"/>
        </w:rPr>
        <w:t>s. Ecuador</w:t>
      </w:r>
      <w:r w:rsidRPr="00754298">
        <w:rPr>
          <w:lang w:val="es-ES"/>
        </w:rPr>
        <w:t xml:space="preserve">. </w:t>
      </w:r>
    </w:p>
    <w:p w14:paraId="33286FC5" w14:textId="0BE3EB43" w:rsidR="00A3479A" w:rsidRPr="00754298" w:rsidRDefault="004B51A8">
      <w:pPr>
        <w:pStyle w:val="Pargrafonumerado"/>
        <w:numPr>
          <w:ilvl w:val="0"/>
          <w:numId w:val="43"/>
        </w:numPr>
        <w:ind w:left="0" w:firstLine="0"/>
        <w:rPr>
          <w:lang w:val="es-EC"/>
        </w:rPr>
      </w:pPr>
      <w:r w:rsidRPr="00754298">
        <w:rPr>
          <w:lang w:val="es-ES"/>
        </w:rPr>
        <w:t xml:space="preserve">En ese caso, la Corte IDH tuvo la oportunidad de evaluar en particular el impacto de los juicios políticos sobre los tribunales electorales que, debido a sus funciones específicas, tienen un efecto aún más conspicuo sobre las instituciones democráticas. La Corte </w:t>
      </w:r>
      <w:r w:rsidRPr="00754298">
        <w:rPr>
          <w:lang w:val="es-EC"/>
        </w:rPr>
        <w:t xml:space="preserve">IDH señaló </w:t>
      </w:r>
      <w:r w:rsidRPr="00754298">
        <w:rPr>
          <w:lang w:val="es-419"/>
        </w:rPr>
        <w:t xml:space="preserve">precisamente que </w:t>
      </w:r>
      <w:r w:rsidR="00287442">
        <w:rPr>
          <w:lang w:val="es-EC"/>
        </w:rPr>
        <w:t>“</w:t>
      </w:r>
      <w:bookmarkStart w:id="16" w:name="_Hlk160526189"/>
      <w:r w:rsidR="00822D55" w:rsidRPr="00754298">
        <w:rPr>
          <w:lang w:val="es-EC"/>
        </w:rPr>
        <w:t xml:space="preserve">En ese sentido, la Corte considera que cualquier demérito o regresividad en las garantías de independencia, estabilidad e inamovilidad de los tribunales electorales, son inconvencionales en cuanto su efecto se puede traducir en un impacto sistémico igualmente regresivo sobre </w:t>
      </w:r>
      <w:r w:rsidR="00822D55" w:rsidRPr="00754298">
        <w:rPr>
          <w:lang w:val="es-EC"/>
        </w:rPr>
        <w:lastRenderedPageBreak/>
        <w:t>el estado de derecho, las garantías institucionales y el ejercicio de los derechos fundamentales en general. La protección de la independencia judicial en este ámbito adquiere una relevancia especial en el contexto mundial y regional actual de erosión de la democracia, en donde se utilizan los poderes formales para promover valores antidemocráticos, vaciando de contenido las instituciones y dejando solo su mera apariencia</w:t>
      </w:r>
      <w:bookmarkEnd w:id="16"/>
      <w:r w:rsidR="00435773">
        <w:rPr>
          <w:lang w:val="es-EC"/>
        </w:rPr>
        <w:t>”</w:t>
      </w:r>
      <w:r w:rsidRPr="00754298">
        <w:rPr>
          <w:rStyle w:val="Refdenotaalpie"/>
          <w:lang w:val="es-EC"/>
        </w:rPr>
        <w:footnoteReference w:id="36"/>
      </w:r>
      <w:r w:rsidRPr="00754298">
        <w:rPr>
          <w:lang w:val="es-EC"/>
        </w:rPr>
        <w:t xml:space="preserve"> . </w:t>
      </w:r>
    </w:p>
    <w:p w14:paraId="476AA1C9" w14:textId="77777777" w:rsidR="00F512F4" w:rsidRDefault="00762B33" w:rsidP="00F512F4">
      <w:pPr>
        <w:pStyle w:val="Pargrafonumerado"/>
        <w:numPr>
          <w:ilvl w:val="0"/>
          <w:numId w:val="43"/>
        </w:numPr>
        <w:ind w:left="0" w:firstLine="0"/>
        <w:rPr>
          <w:lang w:val="es-419"/>
        </w:rPr>
      </w:pPr>
      <w:r w:rsidRPr="00754298">
        <w:rPr>
          <w:rFonts w:cs="Arial"/>
          <w:lang w:val="es-419"/>
        </w:rPr>
        <w:t xml:space="preserve">Como puede advertirse en este desarrollo jurisprudencial sobre la materia, la Corte IDH </w:t>
      </w:r>
      <w:r w:rsidRPr="00754298">
        <w:rPr>
          <w:lang w:val="es-419"/>
        </w:rPr>
        <w:t xml:space="preserve">ha reiterado que </w:t>
      </w:r>
      <w:r w:rsidRPr="00754298">
        <w:rPr>
          <w:rFonts w:cs="Arial"/>
          <w:shd w:val="clear" w:color="auto" w:fill="FFFFFF"/>
          <w:lang w:val="es-419"/>
        </w:rPr>
        <w:t xml:space="preserve">las garantías del debido proceso previstas en la Convención Americana son aplicables a los juicios políticos y que, por ende, </w:t>
      </w:r>
      <w:r w:rsidRPr="00754298">
        <w:rPr>
          <w:lang w:val="es-419"/>
        </w:rPr>
        <w:t xml:space="preserve">éstos </w:t>
      </w:r>
      <w:r w:rsidRPr="00754298">
        <w:rPr>
          <w:lang w:val="es-ES_tradnl"/>
        </w:rPr>
        <w:t>“</w:t>
      </w:r>
      <w:r w:rsidRPr="00754298">
        <w:rPr>
          <w:lang w:val="es-419"/>
        </w:rPr>
        <w:t xml:space="preserve">no son contrarios a la Convención </w:t>
      </w:r>
      <w:r w:rsidRPr="00754298">
        <w:rPr>
          <w:i/>
          <w:lang w:val="es-419"/>
        </w:rPr>
        <w:t>per se</w:t>
      </w:r>
      <w:r w:rsidRPr="00754298">
        <w:rPr>
          <w:lang w:val="es-419"/>
        </w:rPr>
        <w:t>, siempre y cuando en el marco de aquellos, se cumplan las garantías del artículo 8 y existan criterios que limiten la discrecionalidad del juzgador [en referencia al órgano que tramita y resuelve el juicio político] con miras a proteger la garantía de independencia</w:t>
      </w:r>
      <w:r w:rsidR="00435773">
        <w:rPr>
          <w:lang w:val="es-419"/>
        </w:rPr>
        <w:t>”</w:t>
      </w:r>
      <w:r w:rsidRPr="00754298">
        <w:rPr>
          <w:rStyle w:val="Refdenotaalpie"/>
        </w:rPr>
        <w:footnoteReference w:id="37"/>
      </w:r>
      <w:r w:rsidR="00F512F4">
        <w:rPr>
          <w:lang w:val="es-419"/>
        </w:rPr>
        <w:t>.</w:t>
      </w:r>
    </w:p>
    <w:p w14:paraId="30DCB8D4" w14:textId="6BB2DA39" w:rsidR="00146B1A" w:rsidRPr="00F512F4" w:rsidRDefault="00762B33" w:rsidP="00F512F4">
      <w:pPr>
        <w:pStyle w:val="Pargrafonumerado"/>
        <w:numPr>
          <w:ilvl w:val="0"/>
          <w:numId w:val="43"/>
        </w:numPr>
        <w:ind w:left="0" w:firstLine="0"/>
        <w:rPr>
          <w:lang w:val="es-419"/>
        </w:rPr>
      </w:pPr>
      <w:r w:rsidRPr="00F512F4">
        <w:rPr>
          <w:lang w:val="es-ES_tradnl"/>
        </w:rPr>
        <w:t xml:space="preserve">No puede soslayarse la </w:t>
      </w:r>
      <w:r w:rsidRPr="00F512F4">
        <w:rPr>
          <w:i/>
          <w:iCs/>
          <w:lang w:val="es-ES_tradnl"/>
        </w:rPr>
        <w:t>naturaleza materialmente sancionadora</w:t>
      </w:r>
      <w:r w:rsidRPr="00F512F4">
        <w:rPr>
          <w:lang w:val="es-ES_tradnl"/>
        </w:rPr>
        <w:t xml:space="preserve"> que tiene el juicio político. Precisamente en el </w:t>
      </w:r>
      <w:r w:rsidRPr="00F512F4">
        <w:rPr>
          <w:i/>
          <w:iCs/>
          <w:lang w:val="es-ES_tradnl"/>
        </w:rPr>
        <w:t xml:space="preserve">Caso Ríos </w:t>
      </w:r>
      <w:r w:rsidR="007B77E1" w:rsidRPr="00F512F4">
        <w:rPr>
          <w:i/>
          <w:iCs/>
          <w:lang w:val="es-ES_tradnl"/>
        </w:rPr>
        <w:t>Avalos</w:t>
      </w:r>
      <w:r w:rsidRPr="00F512F4">
        <w:rPr>
          <w:i/>
          <w:iCs/>
          <w:lang w:val="es-ES_tradnl"/>
        </w:rPr>
        <w:t xml:space="preserve"> Vs. Paraguay</w:t>
      </w:r>
      <w:r w:rsidRPr="00F512F4">
        <w:rPr>
          <w:lang w:val="es-ES_tradnl"/>
        </w:rPr>
        <w:t xml:space="preserve"> de 2021, el Estado argumentó y trató de probar, que el juicio político configura una “instancia administrativo-constitucional de valoración política”. A la luz de los peritajes ofrecidos, la Corte IDH </w:t>
      </w:r>
      <w:r w:rsidRPr="00F512F4">
        <w:rPr>
          <w:lang w:val="es-419"/>
        </w:rPr>
        <w:t>estimó</w:t>
      </w:r>
      <w:r w:rsidRPr="00F512F4">
        <w:rPr>
          <w:lang w:val="es-ES_tradnl"/>
        </w:rPr>
        <w:t xml:space="preserve"> que necesariamente el juicio político en contra de autoridades judiciales, debe operar con sujeción a criterios jurídicos y no por razones de pertinencia, oportunidad o conveniencia políticas. En palabras de la Corte </w:t>
      </w:r>
      <w:r w:rsidR="00146B1A" w:rsidRPr="00F512F4">
        <w:rPr>
          <w:lang w:val="es-ES_tradnl"/>
        </w:rPr>
        <w:t>IDH</w:t>
      </w:r>
      <w:r w:rsidR="004B51A8" w:rsidRPr="00754298">
        <w:rPr>
          <w:rStyle w:val="Refdenotaalpie"/>
          <w:lang w:val="es-ES_tradnl"/>
        </w:rPr>
        <w:footnoteReference w:id="38"/>
      </w:r>
      <w:r w:rsidR="00146B1A" w:rsidRPr="00F512F4">
        <w:rPr>
          <w:lang w:val="es-ES_tradnl"/>
        </w:rPr>
        <w:t>, “</w:t>
      </w:r>
      <w:r w:rsidRPr="00F512F4">
        <w:rPr>
          <w:lang w:val="es-419"/>
        </w:rPr>
        <w:t>la exigencia de observar las garantías del debido proceso en el marco de un juicio político instado contra una jueza o un juez</w:t>
      </w:r>
      <w:r w:rsidR="004B51A8" w:rsidRPr="00754298">
        <w:rPr>
          <w:rStyle w:val="Refdenotaalpie"/>
        </w:rPr>
        <w:footnoteReference w:id="39"/>
      </w:r>
      <w:r w:rsidR="004B51A8" w:rsidRPr="00F512F4">
        <w:rPr>
          <w:lang w:val="es-419"/>
        </w:rPr>
        <w:t xml:space="preserve">, </w:t>
      </w:r>
      <w:r w:rsidRPr="00F512F4">
        <w:rPr>
          <w:lang w:val="es-419"/>
        </w:rPr>
        <w:t xml:space="preserve">hace necesario que las competencias de las autoridades que intervengan en su trámite y decisión “no se </w:t>
      </w:r>
      <w:proofErr w:type="spellStart"/>
      <w:r w:rsidRPr="00F512F4">
        <w:rPr>
          <w:lang w:val="es-419"/>
        </w:rPr>
        <w:t>ejer</w:t>
      </w:r>
      <w:proofErr w:type="spellEnd"/>
      <w:r w:rsidRPr="00F512F4">
        <w:rPr>
          <w:lang w:val="es-419"/>
        </w:rPr>
        <w:t>[</w:t>
      </w:r>
      <w:proofErr w:type="spellStart"/>
      <w:r w:rsidRPr="00F512F4">
        <w:rPr>
          <w:lang w:val="es-419"/>
        </w:rPr>
        <w:t>za</w:t>
      </w:r>
      <w:proofErr w:type="spellEnd"/>
      <w:r w:rsidRPr="00F512F4">
        <w:rPr>
          <w:lang w:val="es-419"/>
        </w:rPr>
        <w:t>]n de manera subjetiva ni con base en discrecionalidad política</w:t>
      </w:r>
      <w:r w:rsidR="00812CFA" w:rsidRPr="00F512F4">
        <w:rPr>
          <w:lang w:val="es-419"/>
        </w:rPr>
        <w:t>”</w:t>
      </w:r>
      <w:r w:rsidR="004B51A8" w:rsidRPr="00754298">
        <w:rPr>
          <w:rStyle w:val="Refdenotaalpie"/>
        </w:rPr>
        <w:footnoteReference w:id="40"/>
      </w:r>
      <w:r w:rsidR="004B51A8" w:rsidRPr="00F512F4">
        <w:rPr>
          <w:lang w:val="es-419"/>
        </w:rPr>
        <w:t xml:space="preserve">, </w:t>
      </w:r>
      <w:r w:rsidRPr="00F512F4">
        <w:rPr>
          <w:lang w:val="es-419"/>
        </w:rPr>
        <w:t>en tanto ello podría suponer una afectación arbitraria a la función de las autoridades judiciales</w:t>
      </w:r>
      <w:r w:rsidRPr="00754298">
        <w:rPr>
          <w:rStyle w:val="Refdenotaalpie"/>
          <w:lang w:val="es-ES_tradnl"/>
        </w:rPr>
        <w:footnoteReference w:id="41"/>
      </w:r>
      <w:r w:rsidR="004B51A8" w:rsidRPr="00F512F4">
        <w:rPr>
          <w:lang w:val="es-ES_tradnl"/>
        </w:rPr>
        <w:t>.</w:t>
      </w:r>
    </w:p>
    <w:p w14:paraId="1EAB6360" w14:textId="56556374" w:rsidR="00A3479A" w:rsidRPr="00754298" w:rsidRDefault="00D90544" w:rsidP="006B72F3">
      <w:pPr>
        <w:pStyle w:val="Pargrafonumerado"/>
        <w:numPr>
          <w:ilvl w:val="0"/>
          <w:numId w:val="43"/>
        </w:numPr>
        <w:ind w:left="0" w:firstLine="0"/>
        <w:rPr>
          <w:lang w:val="es-ES_tradnl"/>
        </w:rPr>
      </w:pPr>
      <w:r w:rsidRPr="00754298">
        <w:rPr>
          <w:lang w:val="es-ES_tradnl"/>
        </w:rPr>
        <w:t xml:space="preserve">En la sentencia del </w:t>
      </w:r>
      <w:r w:rsidRPr="006B72F3">
        <w:rPr>
          <w:i/>
          <w:iCs/>
          <w:lang w:val="es-ES_tradnl"/>
        </w:rPr>
        <w:t>Caso</w:t>
      </w:r>
      <w:r w:rsidRPr="00754298">
        <w:rPr>
          <w:lang w:val="es-ES_tradnl"/>
        </w:rPr>
        <w:t xml:space="preserve"> </w:t>
      </w:r>
      <w:r w:rsidRPr="006B72F3">
        <w:rPr>
          <w:i/>
          <w:iCs/>
          <w:lang w:val="es-ES_tradnl"/>
        </w:rPr>
        <w:t>Ríos Avalos</w:t>
      </w:r>
      <w:r w:rsidRPr="00754298">
        <w:rPr>
          <w:lang w:val="es-ES_tradnl"/>
        </w:rPr>
        <w:t xml:space="preserve"> la Corte IDH expresamente “ratifica” el precedente del </w:t>
      </w:r>
      <w:r w:rsidRPr="00CB487A">
        <w:rPr>
          <w:i/>
          <w:iCs/>
          <w:lang w:val="es-ES_tradnl"/>
        </w:rPr>
        <w:t>Tribunal</w:t>
      </w:r>
      <w:r w:rsidRPr="00754298">
        <w:rPr>
          <w:i/>
          <w:iCs/>
          <w:lang w:val="es-ES_tradnl"/>
        </w:rPr>
        <w:t xml:space="preserve"> Constitucional Vs. Perú</w:t>
      </w:r>
      <w:r w:rsidRPr="00754298">
        <w:rPr>
          <w:lang w:val="es-ES_tradnl"/>
        </w:rPr>
        <w:t xml:space="preserve"> de 2001, en la que explícitamente se sostiene que “el elenco de garantías mínimas establecido en el numeral 2 del mismo precepto </w:t>
      </w:r>
      <w:r w:rsidRPr="00754298">
        <w:rPr>
          <w:u w:val="single"/>
          <w:lang w:val="es-ES_tradnl"/>
        </w:rPr>
        <w:t>se aplica también a es</w:t>
      </w:r>
      <w:r w:rsidR="00361390">
        <w:rPr>
          <w:u w:val="single"/>
          <w:lang w:val="es-ES_tradnl"/>
        </w:rPr>
        <w:t>a</w:t>
      </w:r>
      <w:r w:rsidRPr="00754298">
        <w:rPr>
          <w:u w:val="single"/>
          <w:lang w:val="es-ES_tradnl"/>
        </w:rPr>
        <w:t>s órdenes y, por ende, en ese tipo de materias el individuo tiene también el derecho, en general, al debido proceso que se aplica en materia pena</w:t>
      </w:r>
      <w:r w:rsidR="00A73859">
        <w:rPr>
          <w:u w:val="single"/>
          <w:lang w:val="es-ES_tradnl"/>
        </w:rPr>
        <w:t>l</w:t>
      </w:r>
      <w:r w:rsidR="00361390">
        <w:rPr>
          <w:lang w:val="es-ES_tradnl"/>
        </w:rPr>
        <w:t>”</w:t>
      </w:r>
      <w:r w:rsidR="004B51A8" w:rsidRPr="00754298">
        <w:rPr>
          <w:rStyle w:val="Refdenotaalpie"/>
          <w:rFonts w:eastAsia="Calibri"/>
          <w:lang w:val="es-ES_tradnl"/>
        </w:rPr>
        <w:footnoteReference w:id="42"/>
      </w:r>
      <w:r w:rsidR="004B51A8" w:rsidRPr="00754298">
        <w:rPr>
          <w:lang w:val="es-ES_tradnl"/>
        </w:rPr>
        <w:t>.</w:t>
      </w:r>
    </w:p>
    <w:p w14:paraId="301022DB" w14:textId="77777777" w:rsidR="00146B1A" w:rsidRPr="00754298" w:rsidRDefault="00146B1A" w:rsidP="00146B1A">
      <w:pPr>
        <w:pStyle w:val="Prrafodelista"/>
        <w:autoSpaceDE w:val="0"/>
        <w:autoSpaceDN w:val="0"/>
        <w:adjustRightInd w:val="0"/>
        <w:spacing w:after="120"/>
        <w:ind w:left="0"/>
        <w:rPr>
          <w:lang w:val="es-ES_tradnl"/>
        </w:rPr>
      </w:pPr>
    </w:p>
    <w:p w14:paraId="45613129" w14:textId="05395771" w:rsidR="00146B1A" w:rsidRPr="00DD2318" w:rsidRDefault="00D90544" w:rsidP="00DD2318">
      <w:pPr>
        <w:pStyle w:val="Pargrafonumerado"/>
        <w:numPr>
          <w:ilvl w:val="0"/>
          <w:numId w:val="43"/>
        </w:numPr>
        <w:ind w:left="0" w:firstLine="0"/>
        <w:rPr>
          <w:lang w:val="es-ES_tradnl"/>
        </w:rPr>
      </w:pPr>
      <w:r w:rsidRPr="00754298">
        <w:rPr>
          <w:lang w:val="es-ES_tradnl"/>
        </w:rPr>
        <w:t xml:space="preserve">Lo anterior lo consideramos de la mayor importancia. Precisamente la </w:t>
      </w:r>
      <w:r w:rsidRPr="006B72F3">
        <w:rPr>
          <w:lang w:val="es-ES_tradnl"/>
        </w:rPr>
        <w:t>naturaleza</w:t>
      </w:r>
      <w:r w:rsidRPr="00754298">
        <w:rPr>
          <w:i/>
          <w:iCs/>
          <w:lang w:val="es-ES_tradnl"/>
        </w:rPr>
        <w:t xml:space="preserve"> materialmente sancionatoria</w:t>
      </w:r>
      <w:r w:rsidRPr="00754298">
        <w:rPr>
          <w:lang w:val="es-ES_tradnl"/>
        </w:rPr>
        <w:t xml:space="preserve"> del juicio político hace que se apliquen no solamente las garantías derivadas del artículo 8.1 de la Convención Americana, sino también las garantías mínimas de la materia penal, a que se refiere el artículo </w:t>
      </w:r>
      <w:r w:rsidR="004B51A8" w:rsidRPr="00754298">
        <w:rPr>
          <w:lang w:val="es-ES_tradnl"/>
        </w:rPr>
        <w:t xml:space="preserve">8.2. </w:t>
      </w:r>
    </w:p>
    <w:p w14:paraId="095FDE14" w14:textId="49670D9E" w:rsidR="00146B1A" w:rsidRPr="00DD2318" w:rsidRDefault="00D90544" w:rsidP="00DD2318">
      <w:pPr>
        <w:pStyle w:val="Pargrafonumerado"/>
        <w:numPr>
          <w:ilvl w:val="0"/>
          <w:numId w:val="43"/>
        </w:numPr>
        <w:ind w:left="0" w:firstLine="0"/>
        <w:rPr>
          <w:lang w:val="es-ES_tradnl"/>
        </w:rPr>
      </w:pPr>
      <w:r w:rsidRPr="00754298">
        <w:rPr>
          <w:lang w:val="es-ES_tradnl"/>
        </w:rPr>
        <w:t>Sobre la naturaleza jurídica del juicio político, resulta relevante la evolución que ha experimentado esta figura en los países latinoamericanos. Con independencia de la postura tradicional, que lo resuelto en estas instancias lo ubican como cuestiones políticas no justiciables, el perito Siro L. de Martini sostiene que</w:t>
      </w:r>
      <w:r w:rsidR="004B51A8" w:rsidRPr="00754298">
        <w:rPr>
          <w:rStyle w:val="Refdenotaalpie"/>
          <w:lang w:val="es-ES_tradnl"/>
        </w:rPr>
        <w:footnoteReference w:id="43"/>
      </w:r>
      <w:r w:rsidR="004B51A8" w:rsidRPr="00754298">
        <w:rPr>
          <w:lang w:val="es-ES_tradnl"/>
        </w:rPr>
        <w:t>:</w:t>
      </w:r>
    </w:p>
    <w:p w14:paraId="3DD76B79" w14:textId="6DCEE9A0" w:rsidR="00A3479A" w:rsidRPr="006B72F3" w:rsidRDefault="004B51A8">
      <w:pPr>
        <w:pStyle w:val="Prrafodelista"/>
        <w:autoSpaceDE w:val="0"/>
        <w:autoSpaceDN w:val="0"/>
        <w:adjustRightInd w:val="0"/>
        <w:spacing w:after="120"/>
        <w:ind w:left="851"/>
        <w:rPr>
          <w:sz w:val="18"/>
          <w:szCs w:val="18"/>
          <w:lang w:val="es-ES_tradnl"/>
        </w:rPr>
      </w:pPr>
      <w:r w:rsidRPr="006B72F3">
        <w:rPr>
          <w:sz w:val="18"/>
          <w:szCs w:val="18"/>
          <w:lang w:val="es-ES_tradnl"/>
        </w:rPr>
        <w:t xml:space="preserve">[...] </w:t>
      </w:r>
      <w:r w:rsidR="00D90544" w:rsidRPr="006B72F3">
        <w:rPr>
          <w:sz w:val="18"/>
          <w:szCs w:val="18"/>
          <w:lang w:val="es-ES_tradnl"/>
        </w:rPr>
        <w:t>lo cierto es que se trata de un auténtico ejercicio de la función jurisdiccional, en la medida que implica un procedimiento encaminado a la acreditación de ciertos hechos -las causales de destitución-, su encuadre en la norma y la aplicación de una consecuencia jurídica -la destitución del cargo-. En esa línea, constitucionalistas autorizados han indicado que esta “(s)e trata de las pocas ocasiones en las cuales la función jurisdiccional es ejercida por un poder diferente al judicial, por tal motivo se lo denomina «político»</w:t>
      </w:r>
      <w:r w:rsidR="00D90544" w:rsidRPr="006B72F3">
        <w:rPr>
          <w:rStyle w:val="Refdenotaalpie"/>
          <w:sz w:val="18"/>
          <w:szCs w:val="18"/>
          <w:lang w:val="es-ES_tradnl"/>
        </w:rPr>
        <w:footnoteReference w:id="44"/>
      </w:r>
      <w:r w:rsidR="00D90544" w:rsidRPr="006B72F3">
        <w:rPr>
          <w:sz w:val="18"/>
          <w:szCs w:val="18"/>
          <w:lang w:val="es-ES_tradnl"/>
        </w:rPr>
        <w:t xml:space="preserve"> y, asimismo, que </w:t>
      </w:r>
      <w:r w:rsidR="00361390">
        <w:rPr>
          <w:sz w:val="18"/>
          <w:szCs w:val="18"/>
          <w:lang w:val="es-ES_tradnl"/>
        </w:rPr>
        <w:t>“</w:t>
      </w:r>
      <w:r w:rsidR="00D90544" w:rsidRPr="006B72F3">
        <w:rPr>
          <w:sz w:val="18"/>
          <w:szCs w:val="18"/>
          <w:lang w:val="es-ES_tradnl"/>
        </w:rPr>
        <w:t>se trata de una actividad jurisdiccional a cargo de un órgano eminentemente político</w:t>
      </w:r>
      <w:r w:rsidR="00361390">
        <w:rPr>
          <w:sz w:val="18"/>
          <w:szCs w:val="18"/>
          <w:lang w:val="es-ES_tradnl"/>
        </w:rPr>
        <w:t>”</w:t>
      </w:r>
      <w:r w:rsidRPr="006B72F3">
        <w:rPr>
          <w:rStyle w:val="Refdenotaalpie"/>
          <w:sz w:val="18"/>
          <w:szCs w:val="18"/>
          <w:lang w:val="es-ES_tradnl"/>
        </w:rPr>
        <w:footnoteReference w:id="45"/>
      </w:r>
      <w:r w:rsidRPr="006B72F3">
        <w:rPr>
          <w:sz w:val="18"/>
          <w:szCs w:val="18"/>
          <w:lang w:val="es-ES_tradnl"/>
        </w:rPr>
        <w:t xml:space="preserve">. </w:t>
      </w:r>
      <w:r w:rsidR="00146B1A" w:rsidRPr="006B72F3">
        <w:rPr>
          <w:sz w:val="18"/>
          <w:szCs w:val="18"/>
          <w:lang w:val="es-ES_tradnl"/>
        </w:rPr>
        <w:t xml:space="preserve">[…] </w:t>
      </w:r>
      <w:r w:rsidR="00D90544" w:rsidRPr="006B72F3">
        <w:rPr>
          <w:sz w:val="18"/>
          <w:szCs w:val="18"/>
          <w:lang w:val="es-ES_tradnl"/>
        </w:rPr>
        <w:t>De este modo, el solo hecho de que institucionalmente el juicio político esté a cargo de un órgano distinto al Poder Judicial no es suficiente para mutar su condición jurídica y borrar el hecho de que se trata de un auténtico procedimiento jurisdiccional</w:t>
      </w:r>
      <w:r w:rsidR="0003037E">
        <w:rPr>
          <w:sz w:val="18"/>
          <w:szCs w:val="18"/>
          <w:lang w:val="es-ES_tradnl"/>
        </w:rPr>
        <w:t xml:space="preserve"> </w:t>
      </w:r>
      <w:r w:rsidR="0003037E" w:rsidRPr="006B72F3">
        <w:rPr>
          <w:sz w:val="18"/>
          <w:szCs w:val="18"/>
          <w:lang w:val="es-ES_tradnl"/>
        </w:rPr>
        <w:t>[...]</w:t>
      </w:r>
    </w:p>
    <w:p w14:paraId="0C42E25E" w14:textId="77777777" w:rsidR="00146B1A" w:rsidRPr="00754298" w:rsidRDefault="00146B1A" w:rsidP="00146B1A">
      <w:pPr>
        <w:pStyle w:val="Prrafodelista"/>
        <w:autoSpaceDE w:val="0"/>
        <w:autoSpaceDN w:val="0"/>
        <w:adjustRightInd w:val="0"/>
        <w:spacing w:after="120"/>
        <w:ind w:left="0"/>
        <w:rPr>
          <w:lang w:val="es-ES_tradnl"/>
        </w:rPr>
      </w:pPr>
    </w:p>
    <w:p w14:paraId="7CF2E8B7" w14:textId="4AEB5971" w:rsidR="00A3479A" w:rsidRPr="00754298" w:rsidRDefault="004B51A8" w:rsidP="006B72F3">
      <w:pPr>
        <w:pStyle w:val="Pargrafonumerado"/>
        <w:numPr>
          <w:ilvl w:val="0"/>
          <w:numId w:val="43"/>
        </w:numPr>
        <w:ind w:left="0" w:firstLine="0"/>
        <w:rPr>
          <w:lang w:val="es-ES_tradnl"/>
        </w:rPr>
      </w:pPr>
      <w:r w:rsidRPr="00754298">
        <w:rPr>
          <w:lang w:val="es-ES_tradnl"/>
        </w:rPr>
        <w:t xml:space="preserve">Como se </w:t>
      </w:r>
      <w:r w:rsidR="00146B1A" w:rsidRPr="00754298">
        <w:rPr>
          <w:lang w:val="es-ES_tradnl"/>
        </w:rPr>
        <w:t>sostiene</w:t>
      </w:r>
      <w:r w:rsidRPr="00754298">
        <w:rPr>
          <w:lang w:val="es-ES_tradnl"/>
        </w:rPr>
        <w:t xml:space="preserve"> en uno de los </w:t>
      </w:r>
      <w:r w:rsidR="00146B1A" w:rsidRPr="00754298">
        <w:rPr>
          <w:lang w:val="es-ES_tradnl"/>
        </w:rPr>
        <w:t xml:space="preserve">escritos de </w:t>
      </w:r>
      <w:r w:rsidRPr="00754298">
        <w:rPr>
          <w:i/>
          <w:iCs/>
          <w:lang w:val="es-ES_tradnl"/>
        </w:rPr>
        <w:t>amicus curiae</w:t>
      </w:r>
      <w:r w:rsidRPr="00754298">
        <w:rPr>
          <w:rStyle w:val="Refdenotaalpie"/>
          <w:lang w:val="es-ES_tradnl"/>
        </w:rPr>
        <w:footnoteReference w:id="46"/>
      </w:r>
      <w:r w:rsidRPr="00754298">
        <w:rPr>
          <w:lang w:val="es-ES_tradnl"/>
        </w:rPr>
        <w:t xml:space="preserve">, </w:t>
      </w:r>
      <w:r w:rsidR="00D90544" w:rsidRPr="00754298">
        <w:rPr>
          <w:lang w:val="es-ES_tradnl"/>
        </w:rPr>
        <w:t xml:space="preserve">los juicios políticos contra las altas autoridades del sistema de justicia constituyen </w:t>
      </w:r>
      <w:r w:rsidR="00D90544" w:rsidRPr="00754298">
        <w:rPr>
          <w:i/>
          <w:iCs/>
          <w:lang w:val="es-ES_tradnl"/>
        </w:rPr>
        <w:t xml:space="preserve">procedimientos de naturaleza materialmente sancionatoria. </w:t>
      </w:r>
      <w:r w:rsidR="00D90544" w:rsidRPr="00754298">
        <w:rPr>
          <w:lang w:val="es-ES_tradnl"/>
        </w:rPr>
        <w:t>En este sentido se considera que los juicios políticos se entienden como “aquellos mecanismos de rendición de cuentas de carácter funcional o disciplinario, que son tramitados ante, o son decididos por órganos estatales de carácter político, como es el caso de los parlamentos”. Se precisa que</w:t>
      </w:r>
      <w:r w:rsidRPr="00754298">
        <w:rPr>
          <w:rStyle w:val="Refdenotaalpie"/>
          <w:iCs/>
        </w:rPr>
        <w:footnoteReference w:id="47"/>
      </w:r>
      <w:r w:rsidRPr="00754298">
        <w:rPr>
          <w:lang w:val="es-ES_tradnl"/>
        </w:rPr>
        <w:t>:</w:t>
      </w:r>
    </w:p>
    <w:p w14:paraId="0DD6BA02" w14:textId="35E58FD1" w:rsidR="00A3479A" w:rsidRPr="00754298" w:rsidRDefault="00D90544">
      <w:pPr>
        <w:pStyle w:val="Default"/>
        <w:ind w:left="851"/>
        <w:jc w:val="both"/>
        <w:rPr>
          <w:sz w:val="18"/>
          <w:szCs w:val="18"/>
          <w:lang w:val="es-419"/>
        </w:rPr>
      </w:pPr>
      <w:r w:rsidRPr="00754298">
        <w:rPr>
          <w:sz w:val="18"/>
          <w:szCs w:val="18"/>
          <w:lang w:val="es-419"/>
        </w:rPr>
        <w:t xml:space="preserve">Más allá de su origen, en la figura del </w:t>
      </w:r>
      <w:r w:rsidRPr="00754298">
        <w:rPr>
          <w:i/>
          <w:iCs/>
          <w:sz w:val="18"/>
          <w:szCs w:val="18"/>
          <w:lang w:val="es-419"/>
        </w:rPr>
        <w:t xml:space="preserve">impeachment </w:t>
      </w:r>
      <w:r w:rsidRPr="00754298">
        <w:rPr>
          <w:sz w:val="18"/>
          <w:szCs w:val="18"/>
          <w:lang w:val="es-419"/>
        </w:rPr>
        <w:t>inglés y norteamericano, y de las particularidades que adopta en los distintos países de la región, la figura del juicio político consiste en un procedimiento parlamentario de carácter especial, que se tramita contra altos funcionarios del Estado (incluyendo en algunos casos, a las altas autoridades del sistema de justicia), y que tiene por objeto hacer efectiva su responsabilidad de carácter funcional por la realización de actuaciones que se consideran de máxima gravedad, mediante su separación del cargo, lo que puede ir o no -dependiendo de la regulación que cada país adopte- de sanciones accesorias, como la inhabilitación para ejercer la función pública por un tiempo determinado, o el inicio de investigaciones de carácter penal, entre otras</w:t>
      </w:r>
      <w:r w:rsidR="004B51A8" w:rsidRPr="00754298">
        <w:rPr>
          <w:sz w:val="18"/>
          <w:szCs w:val="18"/>
          <w:lang w:val="es-419"/>
        </w:rPr>
        <w:t xml:space="preserve">. </w:t>
      </w:r>
    </w:p>
    <w:p w14:paraId="01AA8638" w14:textId="77777777" w:rsidR="00146B1A" w:rsidRPr="00754298" w:rsidRDefault="00146B1A" w:rsidP="00146B1A">
      <w:pPr>
        <w:pStyle w:val="Prrafodelista"/>
        <w:autoSpaceDE w:val="0"/>
        <w:autoSpaceDN w:val="0"/>
        <w:adjustRightInd w:val="0"/>
        <w:spacing w:after="120"/>
        <w:ind w:left="851"/>
        <w:rPr>
          <w:sz w:val="18"/>
          <w:szCs w:val="18"/>
        </w:rPr>
      </w:pPr>
    </w:p>
    <w:p w14:paraId="05EBBB42" w14:textId="42CB25F5" w:rsidR="00A3479A" w:rsidRPr="00754298" w:rsidRDefault="00D90544">
      <w:pPr>
        <w:pStyle w:val="Prrafodelista"/>
        <w:autoSpaceDE w:val="0"/>
        <w:autoSpaceDN w:val="0"/>
        <w:adjustRightInd w:val="0"/>
        <w:spacing w:after="120"/>
        <w:ind w:left="851"/>
        <w:rPr>
          <w:sz w:val="18"/>
          <w:szCs w:val="18"/>
          <w:lang w:val="es-ES_tradnl"/>
        </w:rPr>
      </w:pPr>
      <w:r w:rsidRPr="00754298">
        <w:rPr>
          <w:sz w:val="18"/>
          <w:szCs w:val="18"/>
        </w:rPr>
        <w:lastRenderedPageBreak/>
        <w:t xml:space="preserve">Es importante destacar </w:t>
      </w:r>
      <w:proofErr w:type="gramStart"/>
      <w:r w:rsidRPr="00754298">
        <w:rPr>
          <w:sz w:val="18"/>
          <w:szCs w:val="18"/>
        </w:rPr>
        <w:t>que</w:t>
      </w:r>
      <w:proofErr w:type="gramEnd"/>
      <w:r w:rsidRPr="00754298">
        <w:rPr>
          <w:sz w:val="18"/>
          <w:szCs w:val="18"/>
        </w:rPr>
        <w:t xml:space="preserve"> </w:t>
      </w:r>
      <w:r w:rsidRPr="00754298">
        <w:rPr>
          <w:sz w:val="18"/>
          <w:szCs w:val="18"/>
          <w:u w:val="single"/>
        </w:rPr>
        <w:t>pese a no ser un órgano de carácter jurisdiccional, mediante el juicio político, el órgano legislativo ejerce funciones cuasi jurisdiccionales</w:t>
      </w:r>
      <w:r w:rsidRPr="00754298">
        <w:rPr>
          <w:sz w:val="18"/>
          <w:szCs w:val="18"/>
        </w:rPr>
        <w:t xml:space="preserve">, motivo por el cual estos procedimientos son denominados </w:t>
      </w:r>
      <w:r w:rsidRPr="00754298">
        <w:rPr>
          <w:i/>
          <w:iCs/>
          <w:sz w:val="18"/>
          <w:szCs w:val="18"/>
        </w:rPr>
        <w:t xml:space="preserve">juicios, </w:t>
      </w:r>
      <w:r w:rsidRPr="00754298">
        <w:rPr>
          <w:sz w:val="18"/>
          <w:szCs w:val="18"/>
        </w:rPr>
        <w:t xml:space="preserve">ya que incluyen una acusación contra la persona funcionaria, y culminan en la aplicación de una sanción, </w:t>
      </w:r>
      <w:r w:rsidRPr="00754298">
        <w:rPr>
          <w:sz w:val="18"/>
          <w:szCs w:val="18"/>
          <w:u w:val="single"/>
        </w:rPr>
        <w:t xml:space="preserve">lo que determina que se encuentren sujetos a la observancia de una serie de garantías mínimas, derivadas del derecho a un debido proceso. </w:t>
      </w:r>
      <w:r w:rsidRPr="00754298">
        <w:rPr>
          <w:sz w:val="18"/>
          <w:szCs w:val="18"/>
          <w:lang w:val="es-ES_tradnl"/>
        </w:rPr>
        <w:t xml:space="preserve">  </w:t>
      </w:r>
    </w:p>
    <w:p w14:paraId="3F7B8D33" w14:textId="77777777" w:rsidR="00146B1A" w:rsidRPr="00754298" w:rsidRDefault="00146B1A" w:rsidP="00146B1A">
      <w:pPr>
        <w:pStyle w:val="Prrafodelista"/>
        <w:autoSpaceDE w:val="0"/>
        <w:autoSpaceDN w:val="0"/>
        <w:adjustRightInd w:val="0"/>
        <w:spacing w:after="120"/>
        <w:ind w:left="0"/>
      </w:pPr>
    </w:p>
    <w:p w14:paraId="6712B2F8" w14:textId="7D158AEC" w:rsidR="00A07F88" w:rsidRPr="00A73859" w:rsidRDefault="004B51A8" w:rsidP="006B72F3">
      <w:pPr>
        <w:pStyle w:val="Pargrafonumerado"/>
        <w:numPr>
          <w:ilvl w:val="0"/>
          <w:numId w:val="43"/>
        </w:numPr>
        <w:ind w:left="0" w:firstLine="0"/>
        <w:rPr>
          <w:lang w:val="es-419"/>
        </w:rPr>
      </w:pPr>
      <w:r w:rsidRPr="00754298">
        <w:rPr>
          <w:lang w:val="es-ES"/>
        </w:rPr>
        <w:t>En este sentido, como señaló el</w:t>
      </w:r>
      <w:r w:rsidR="00822D55" w:rsidRPr="00754298">
        <w:rPr>
          <w:lang w:val="es-ES"/>
        </w:rPr>
        <w:t xml:space="preserve"> coautor de este voto</w:t>
      </w:r>
      <w:r w:rsidRPr="00754298">
        <w:rPr>
          <w:lang w:val="es-ES"/>
        </w:rPr>
        <w:t xml:space="preserve"> en el caso d</w:t>
      </w:r>
      <w:r w:rsidR="00D90544" w:rsidRPr="00754298">
        <w:rPr>
          <w:lang w:val="es-ES"/>
        </w:rPr>
        <w:t xml:space="preserve">el </w:t>
      </w:r>
      <w:r w:rsidR="00D90544" w:rsidRPr="00DD2318">
        <w:rPr>
          <w:i/>
          <w:iCs/>
          <w:lang w:val="es-ES"/>
        </w:rPr>
        <w:t>Tribunal</w:t>
      </w:r>
      <w:r w:rsidR="00D90544" w:rsidRPr="00754298">
        <w:rPr>
          <w:lang w:val="es-ES"/>
        </w:rPr>
        <w:t xml:space="preserve"> </w:t>
      </w:r>
      <w:r w:rsidRPr="00754298">
        <w:rPr>
          <w:i/>
          <w:iCs/>
          <w:lang w:val="es-ES"/>
        </w:rPr>
        <w:t xml:space="preserve">Constitucional vs. Ecuador, </w:t>
      </w:r>
      <w:r w:rsidRPr="00754298">
        <w:rPr>
          <w:lang w:val="es-ES"/>
        </w:rPr>
        <w:t xml:space="preserve">estos procesos tienen una naturaleza </w:t>
      </w:r>
      <w:r w:rsidRPr="00754298">
        <w:rPr>
          <w:i/>
          <w:iCs/>
          <w:lang w:val="es-ES"/>
        </w:rPr>
        <w:t xml:space="preserve">materialmente </w:t>
      </w:r>
      <w:r w:rsidRPr="00754298">
        <w:rPr>
          <w:lang w:val="es-ES"/>
        </w:rPr>
        <w:t xml:space="preserve">jurisdiccional, </w:t>
      </w:r>
      <w:r w:rsidR="002124EA">
        <w:rPr>
          <w:lang w:val="es-ES"/>
        </w:rPr>
        <w:t xml:space="preserve">lo </w:t>
      </w:r>
      <w:r w:rsidRPr="00754298">
        <w:rPr>
          <w:lang w:val="es-ES"/>
        </w:rPr>
        <w:t xml:space="preserve">que </w:t>
      </w:r>
      <w:r w:rsidR="00822D55" w:rsidRPr="00754298">
        <w:rPr>
          <w:lang w:val="es-ES"/>
        </w:rPr>
        <w:t>implica el cumplimiento de las garantías del debido proceso</w:t>
      </w:r>
      <w:r w:rsidRPr="00754298">
        <w:rPr>
          <w:lang w:val="es-ES"/>
        </w:rPr>
        <w:t xml:space="preserve">: </w:t>
      </w:r>
    </w:p>
    <w:p w14:paraId="3CD41866" w14:textId="067C0A77" w:rsidR="00A3479A" w:rsidRPr="006B72F3" w:rsidRDefault="00A07F88" w:rsidP="00A07F88">
      <w:pPr>
        <w:pStyle w:val="Cita"/>
        <w:rPr>
          <w:sz w:val="18"/>
          <w:szCs w:val="18"/>
        </w:rPr>
      </w:pPr>
      <w:r w:rsidRPr="006B72F3">
        <w:rPr>
          <w:sz w:val="18"/>
          <w:szCs w:val="18"/>
        </w:rPr>
        <w:t>72.</w:t>
      </w:r>
      <w:r w:rsidRPr="006B72F3">
        <w:rPr>
          <w:sz w:val="18"/>
          <w:szCs w:val="18"/>
        </w:rPr>
        <w:tab/>
        <w:t xml:space="preserve"> </w:t>
      </w:r>
      <w:r w:rsidR="0003037E">
        <w:rPr>
          <w:sz w:val="18"/>
          <w:szCs w:val="18"/>
        </w:rPr>
        <w:tab/>
      </w:r>
      <w:r w:rsidRPr="006B72F3">
        <w:rPr>
          <w:sz w:val="18"/>
          <w:szCs w:val="18"/>
        </w:rPr>
        <w:t xml:space="preserve">La doctrina tradicional distingue entre el “control jurídico” y el “control político”. Ambos tipos de control se encuentran dentro de los “controles institucionalizados”. Los primeros son controles objetivados, es decir, basados en razones jurídicas y en un canon preexistente y no disponible para el órgano que ejerce el control. Así, el control jurídico aplica limitaciones preestablecidas; es un control necesario, pues el órgano controlante debe ejercerlo cuando es solicitado para ello, y en su caso, debe emitir la sanción; es ejercido por un órgano independiente e imparcial, dotado de singular competencia técnica para resolver cuestiones de derecho. Los segundos —control político—, tienen un carácter subjetivo, en tanto no existe un canon fijo y predeterminado de valoración, ya que ésta descansa en la libre apreciación realizada por el órgano controlante y las razones son de oportunidad; es de ejercicio voluntario, pues el órgano o el sujeto controlante es libre para ejercer o no el control, y no implica necesariamente la emisión de una sanción; y el órgano político, autoridad o sujeto de poder se encuentra en una situación de supremacía o jerarquía. </w:t>
      </w:r>
    </w:p>
    <w:p w14:paraId="2FB8C95D" w14:textId="01D691C0" w:rsidR="00A3479A" w:rsidRPr="006B72F3" w:rsidRDefault="004B51A8">
      <w:pPr>
        <w:pStyle w:val="Cita"/>
        <w:rPr>
          <w:sz w:val="18"/>
          <w:szCs w:val="18"/>
        </w:rPr>
      </w:pPr>
      <w:r w:rsidRPr="006B72F3">
        <w:rPr>
          <w:sz w:val="18"/>
          <w:szCs w:val="18"/>
        </w:rPr>
        <w:t xml:space="preserve">73. </w:t>
      </w:r>
      <w:r w:rsidR="00B30C46">
        <w:rPr>
          <w:sz w:val="18"/>
          <w:szCs w:val="18"/>
        </w:rPr>
        <w:tab/>
      </w:r>
      <w:r w:rsidRPr="006B72F3">
        <w:rPr>
          <w:sz w:val="18"/>
          <w:szCs w:val="18"/>
        </w:rPr>
        <w:t xml:space="preserve">Si </w:t>
      </w:r>
      <w:r w:rsidR="00A07F88" w:rsidRPr="006B72F3">
        <w:rPr>
          <w:sz w:val="18"/>
          <w:szCs w:val="18"/>
        </w:rPr>
        <w:t>seguimos esta caracterización de Aragón y atendemos a las notas que esta Corte IDH le ha dado al juicio político a jueces—como sucede en un número importante de países de la región, que se realiza por el poder legislativo —, resulta que el juicio político constituye materialmente un “control jurídico” en cuanto a la función que realiza. Si bien es cierto que el órgano que lo ejerce, el tipo de faltas que se castigan y las sanciones que se pueden imponer son de naturaleza política, en el ejercicio de dicha función el Congreso debe actuar como un órgano independiente e imparcial, cumpliendo con las garantías del debido proceso. De ahí que el control ejercido por el Congreso a través del juicio político sea de naturaleza jurisdiccional, como ha sido aceptado por un sector importante de la doctrina. De hecho, como el mismo Aragón afirma, el carácter jurisdiccional del órgano es una consecuencia del tipo de control y no al revés. En este sentido, considero que no debemos confundir la naturaleza del órgano con el carácter de la función que ejerce tratándose del juicio político a jueces. Es más, al caracterizar el “control político” al que se refiere, Aragón apunta ejemplos tales como el realizado por el cuerpo electoral, o el llevado a cabo por el parlamento sobre el gobierno o la administración, o aquél que pueden efectuar el parlamento o el gobierno sobre las entidades locales o las comunidades autónomas; sin que en ningún momento se esté refiriendo a los específicos elementos del “juicio político</w:t>
      </w:r>
      <w:r w:rsidR="00710AC4">
        <w:rPr>
          <w:sz w:val="18"/>
          <w:szCs w:val="18"/>
        </w:rPr>
        <w:t>”</w:t>
      </w:r>
      <w:r w:rsidR="00FE34EC" w:rsidRPr="006B72F3">
        <w:rPr>
          <w:rStyle w:val="Refdenotaalpie"/>
          <w:sz w:val="18"/>
          <w:szCs w:val="18"/>
        </w:rPr>
        <w:footnoteReference w:id="48"/>
      </w:r>
      <w:r w:rsidR="00A73859">
        <w:rPr>
          <w:sz w:val="18"/>
          <w:szCs w:val="18"/>
        </w:rPr>
        <w:t>.</w:t>
      </w:r>
    </w:p>
    <w:p w14:paraId="5F11CA20" w14:textId="39BC0B9F" w:rsidR="00A3479A" w:rsidRPr="00754298" w:rsidRDefault="004B51A8">
      <w:pPr>
        <w:pStyle w:val="Pargrafonumerado"/>
        <w:numPr>
          <w:ilvl w:val="0"/>
          <w:numId w:val="43"/>
        </w:numPr>
        <w:ind w:left="0" w:firstLine="0"/>
        <w:rPr>
          <w:lang w:val="es-ES"/>
        </w:rPr>
      </w:pPr>
      <w:r w:rsidRPr="00754298">
        <w:rPr>
          <w:lang w:val="es-ES"/>
        </w:rPr>
        <w:lastRenderedPageBreak/>
        <w:t xml:space="preserve">A la vista de estas consideraciones, el juicio político debe concebirse en el marco del Estado </w:t>
      </w:r>
      <w:r w:rsidR="000F6A65" w:rsidRPr="00754298">
        <w:rPr>
          <w:lang w:val="es-ES"/>
        </w:rPr>
        <w:t>C</w:t>
      </w:r>
      <w:r w:rsidRPr="00754298">
        <w:rPr>
          <w:lang w:val="es-ES"/>
        </w:rPr>
        <w:t>onstitucional de Derecho, lo que presupone reconocer la vigencia de todas las garantías inherentes al debido proceso legal:</w:t>
      </w:r>
    </w:p>
    <w:p w14:paraId="651B91DF" w14:textId="1FA213CC" w:rsidR="000F6A65" w:rsidRPr="006B72F3" w:rsidRDefault="004B51A8" w:rsidP="000F6A65">
      <w:pPr>
        <w:pStyle w:val="Cita"/>
        <w:rPr>
          <w:sz w:val="18"/>
          <w:szCs w:val="18"/>
        </w:rPr>
      </w:pPr>
      <w:r w:rsidRPr="006B72F3">
        <w:rPr>
          <w:sz w:val="18"/>
          <w:szCs w:val="18"/>
        </w:rPr>
        <w:t>77.</w:t>
      </w:r>
      <w:r w:rsidR="000F6A65" w:rsidRPr="006B72F3">
        <w:rPr>
          <w:sz w:val="18"/>
          <w:szCs w:val="18"/>
        </w:rPr>
        <w:t xml:space="preserve"> </w:t>
      </w:r>
      <w:r w:rsidR="00B30C46">
        <w:rPr>
          <w:sz w:val="18"/>
          <w:szCs w:val="18"/>
        </w:rPr>
        <w:tab/>
      </w:r>
      <w:r w:rsidR="000F6A65" w:rsidRPr="006B72F3">
        <w:rPr>
          <w:sz w:val="18"/>
          <w:szCs w:val="18"/>
        </w:rPr>
        <w:t>Por otro lado, una comprensión contemporánea del juicio político debe concebirlo como una verdadera “garantía constitucional” en la concepción actual del derecho procesal constitucional. La única manera de entender el “control” que mediante este juicio se ejerce por un congreso, es bajo un sentido acorde con el Estado constitucional de derecho, esto es, como un vehículo a través del cual puedan hacerse efectivas las limitaciones del poder, a efecto de evitar sus abusos.  Pero si éste es el propósito del juicio político, lo mínimo que puede exigirse de quien lo opera es precisamente que su realización no lo convierta en un arma en contra del propio Estado constitucional, lo que ocurriría si es el propio Legislativo quien se extralimita en su poder de enjuiciamiento y quien incurre en abuso de su poder en contra de quienes son juzgados. (…)</w:t>
      </w:r>
    </w:p>
    <w:p w14:paraId="113B1710" w14:textId="27DE308F" w:rsidR="00A3479A" w:rsidRPr="006B72F3" w:rsidRDefault="000F6A65" w:rsidP="000F6A65">
      <w:pPr>
        <w:pStyle w:val="Cita"/>
        <w:rPr>
          <w:sz w:val="18"/>
          <w:szCs w:val="18"/>
        </w:rPr>
      </w:pPr>
      <w:r w:rsidRPr="006B72F3">
        <w:rPr>
          <w:sz w:val="18"/>
          <w:szCs w:val="18"/>
        </w:rPr>
        <w:t xml:space="preserve">78. </w:t>
      </w:r>
      <w:r w:rsidR="00B30C46">
        <w:rPr>
          <w:sz w:val="18"/>
          <w:szCs w:val="18"/>
        </w:rPr>
        <w:tab/>
      </w:r>
      <w:r w:rsidRPr="006B72F3">
        <w:rPr>
          <w:sz w:val="18"/>
          <w:szCs w:val="18"/>
        </w:rPr>
        <w:t>Si bien la competencia para conocer y resolver un juicio político es un órgano político (en aquellos países donde el poder legislativo tiene dicha facultad), todo el proceso tiene que realizarse con pulcritud jurídica, de acuerdo con las disposiciones de la Constitución, de las normas legales que lo rigen, así como con los estándares convencionales en la materia. Se trata de un juicio análogo a un proceso judicial en el sentido de que la cámara legislativa juzgadora pasa a convertirse de cierta forma en un juez profesional. Se trata de un control jurídico en la medida en que éste se encuentra regulado por el derecho, y es también un control jurisdiccional, porque éste no puede entenderse exento de elementos formales y sustanciales del debido proceso. Así, González Oropeza ha definido al juicio político como el “procedimiento para fincar responsabilidad política u oficial a un servidor público [que] implica el ejercicio material de una función jurisdiccional llevada a cabo por un órgano de funciones políticas, pero respetando las formalidades esenciales de un procedimiento jurisdiccional</w:t>
      </w:r>
      <w:r w:rsidR="001919C0">
        <w:rPr>
          <w:sz w:val="18"/>
          <w:szCs w:val="18"/>
        </w:rPr>
        <w:t>”</w:t>
      </w:r>
      <w:r w:rsidR="00FE34EC" w:rsidRPr="006B72F3">
        <w:rPr>
          <w:rStyle w:val="Refdenotaalpie"/>
          <w:sz w:val="18"/>
          <w:szCs w:val="18"/>
        </w:rPr>
        <w:footnoteReference w:id="49"/>
      </w:r>
      <w:r w:rsidRPr="006B72F3">
        <w:rPr>
          <w:sz w:val="18"/>
          <w:szCs w:val="18"/>
        </w:rPr>
        <w:t>.</w:t>
      </w:r>
    </w:p>
    <w:p w14:paraId="22F07890" w14:textId="4C15DC2D" w:rsidR="00A3479A" w:rsidRPr="00754298" w:rsidRDefault="000F6A65">
      <w:pPr>
        <w:pStyle w:val="Pargrafonumerado"/>
        <w:numPr>
          <w:ilvl w:val="0"/>
          <w:numId w:val="43"/>
        </w:numPr>
        <w:ind w:left="0" w:firstLine="0"/>
        <w:rPr>
          <w:lang w:val="es-419"/>
        </w:rPr>
      </w:pPr>
      <w:r w:rsidRPr="00754298">
        <w:rPr>
          <w:lang w:val="es-ES_tradnl"/>
        </w:rPr>
        <w:t xml:space="preserve">No puede pasar inadvertido que en el </w:t>
      </w:r>
      <w:r w:rsidR="00750AF8">
        <w:rPr>
          <w:lang w:val="es-ES_tradnl"/>
        </w:rPr>
        <w:t xml:space="preserve">presente </w:t>
      </w:r>
      <w:r w:rsidRPr="00754298">
        <w:rPr>
          <w:lang w:val="es-ES_tradnl"/>
        </w:rPr>
        <w:t xml:space="preserve">caso existió una </w:t>
      </w:r>
      <w:r w:rsidRPr="00754298">
        <w:rPr>
          <w:i/>
          <w:iCs/>
          <w:lang w:val="es-ES_tradnl"/>
        </w:rPr>
        <w:t>sanción encubierta</w:t>
      </w:r>
      <w:r w:rsidRPr="00754298">
        <w:rPr>
          <w:lang w:val="es-ES_tradnl"/>
        </w:rPr>
        <w:t xml:space="preserve"> a los cuatro magistrados destituidos. El contexto en el que se dio la destitución fue la desaprobación de sus sentencias como jueces constitucionales. Como quedó acreditado en la sentencia, “</w:t>
      </w:r>
      <w:r w:rsidRPr="00754298">
        <w:rPr>
          <w:lang w:val="es-419"/>
        </w:rPr>
        <w:t xml:space="preserve">el motivo por el cual se impuso la sanción de destitución de las presuntas víctimas fue la desaprobación por parte de la mayoría del Congreso respecto de una decisión judicial adoptada en el marco de las competencias de la Sala de la Corte Suprema de Justicia que ellas integraban. Como lo reconoció quien en ese momento </w:t>
      </w:r>
      <w:r w:rsidRPr="00754298">
        <w:rPr>
          <w:lang w:val="es-ES_tradnl"/>
        </w:rPr>
        <w:t>presidía</w:t>
      </w:r>
      <w:r w:rsidRPr="00754298">
        <w:rPr>
          <w:lang w:val="es-419"/>
        </w:rPr>
        <w:t xml:space="preserve"> el Congreso Nacional, la destitución obedeció al consenso alcanzado con el Presidente de la República para remover a las víctimas y nombrar a quienes las sustituirían “por el bien del país”. Este hecho, además, se produjo tras declaraciones en las que el </w:t>
      </w:r>
      <w:proofErr w:type="gramStart"/>
      <w:r w:rsidRPr="00754298">
        <w:rPr>
          <w:lang w:val="es-419"/>
        </w:rPr>
        <w:t>Presidente</w:t>
      </w:r>
      <w:proofErr w:type="gramEnd"/>
      <w:r w:rsidRPr="00754298">
        <w:rPr>
          <w:lang w:val="es-419"/>
        </w:rPr>
        <w:t xml:space="preserve"> de la República cuestionaba a las presuntas víctimas en razón de las decisiones de la Sala que integraban y mientras el edificio del Congreso Nacional se encontraba rodeado por miembros de la Fuerza Pública</w:t>
      </w:r>
      <w:r w:rsidR="008C6E08">
        <w:rPr>
          <w:lang w:val="es-419"/>
        </w:rPr>
        <w:t>”</w:t>
      </w:r>
      <w:r w:rsidRPr="00754298">
        <w:rPr>
          <w:rStyle w:val="Refdenotaalpie"/>
        </w:rPr>
        <w:footnoteReference w:id="50"/>
      </w:r>
      <w:r w:rsidRPr="00754298">
        <w:rPr>
          <w:lang w:val="es-419"/>
        </w:rPr>
        <w:t xml:space="preserve">. </w:t>
      </w:r>
    </w:p>
    <w:p w14:paraId="7E4DE52E" w14:textId="1ACB5B9B" w:rsidR="00A3479A" w:rsidRPr="00754298" w:rsidRDefault="000F6A65">
      <w:pPr>
        <w:pStyle w:val="Pargrafonumerado"/>
        <w:numPr>
          <w:ilvl w:val="0"/>
          <w:numId w:val="43"/>
        </w:numPr>
        <w:ind w:left="0" w:firstLine="0"/>
        <w:rPr>
          <w:lang w:val="es-419"/>
        </w:rPr>
      </w:pPr>
      <w:r w:rsidRPr="00754298">
        <w:rPr>
          <w:lang w:val="es-ES_tradnl"/>
        </w:rPr>
        <w:t xml:space="preserve">De ahí que la Corte IDH estimó que en el caso se configuró una “desviación de poder”, en tanto que el Congreso invoca el artículo 205 de la Constitución que se </w:t>
      </w:r>
      <w:r w:rsidRPr="00754298">
        <w:rPr>
          <w:lang w:val="es-ES_tradnl"/>
        </w:rPr>
        <w:lastRenderedPageBreak/>
        <w:t xml:space="preserve">refiere a aprobar o </w:t>
      </w:r>
      <w:r w:rsidRPr="00754298">
        <w:rPr>
          <w:lang w:val="es-419"/>
        </w:rPr>
        <w:t>improbar</w:t>
      </w:r>
      <w:r w:rsidRPr="00754298">
        <w:rPr>
          <w:lang w:val="es-ES_tradnl"/>
        </w:rPr>
        <w:t xml:space="preserve"> la conducta administrativa del Poder Judicial, cuando en realidad no tenía competencia para destituir a los magistrados de la Corte Suprema de Justicia. En realidad, lo que se buscó fue destituirlos como sanción a su actividad jurisdiccional.</w:t>
      </w:r>
    </w:p>
    <w:p w14:paraId="0D5E10BF" w14:textId="6B9A900D" w:rsidR="00A3479A" w:rsidRPr="00754298" w:rsidRDefault="000F6A65">
      <w:pPr>
        <w:pStyle w:val="Pargrafonumerado"/>
        <w:numPr>
          <w:ilvl w:val="0"/>
          <w:numId w:val="43"/>
        </w:numPr>
        <w:ind w:left="0" w:firstLine="0"/>
        <w:rPr>
          <w:lang w:val="es-ES_tradnl"/>
        </w:rPr>
      </w:pPr>
      <w:r w:rsidRPr="00754298">
        <w:rPr>
          <w:lang w:val="es-419"/>
        </w:rPr>
        <w:t xml:space="preserve">Además, debe considerarse, tal y como se reitera en la sentencia del presente caso, que no procede la sustanciación y resolución de juicios políticos con fundamento en asuntos relacionados con el ejercicio de la función jurisdiccional. </w:t>
      </w:r>
      <w:r w:rsidRPr="00754298">
        <w:rPr>
          <w:lang w:val="es-ES_tradnl"/>
        </w:rPr>
        <w:t>El juicio político o la eventual destitución de quienes ejercen la judicatura no debe fundamentarse en el contenido de las decisiones que hayan dictado, en el entendido que la protección de la independencia judicial impide deducir responsabilidad por los votos y opiniones que se emitan en el ejercicio de la función jurisdiccional, con la excepción de infracciones intencionales al ordenamiento jurídico o comprobada incompetencia</w:t>
      </w:r>
      <w:r w:rsidRPr="00754298">
        <w:rPr>
          <w:rStyle w:val="Refdenotaalpie"/>
          <w:lang w:val="es-ES_tradnl"/>
        </w:rPr>
        <w:footnoteReference w:id="51"/>
      </w:r>
      <w:r w:rsidRPr="00754298">
        <w:rPr>
          <w:lang w:val="es-ES_tradnl"/>
        </w:rPr>
        <w:t>.</w:t>
      </w:r>
    </w:p>
    <w:p w14:paraId="6CB52CC0" w14:textId="5223F690" w:rsidR="00A3479A" w:rsidRPr="00754298" w:rsidRDefault="004362A9">
      <w:pPr>
        <w:pStyle w:val="Pargrafonumerado"/>
        <w:numPr>
          <w:ilvl w:val="0"/>
          <w:numId w:val="43"/>
        </w:numPr>
        <w:ind w:left="0" w:firstLine="0"/>
        <w:rPr>
          <w:lang w:val="es-ES_tradnl"/>
        </w:rPr>
      </w:pPr>
      <w:r w:rsidRPr="00754298">
        <w:rPr>
          <w:lang w:val="es-ES_tradnl"/>
        </w:rPr>
        <w:t xml:space="preserve">En suma, como lo ha sostenido la Corte IDH en el </w:t>
      </w:r>
      <w:r w:rsidRPr="00754298">
        <w:rPr>
          <w:i/>
          <w:iCs/>
          <w:lang w:val="es-ES_tradnl"/>
        </w:rPr>
        <w:t xml:space="preserve">Caso Ríos </w:t>
      </w:r>
      <w:r w:rsidR="00FC15D3">
        <w:rPr>
          <w:i/>
          <w:iCs/>
          <w:lang w:val="es-ES_tradnl"/>
        </w:rPr>
        <w:t>A</w:t>
      </w:r>
      <w:r w:rsidRPr="00754298">
        <w:rPr>
          <w:i/>
          <w:iCs/>
          <w:lang w:val="es-ES_tradnl"/>
        </w:rPr>
        <w:t>valos</w:t>
      </w:r>
      <w:r w:rsidRPr="00754298">
        <w:rPr>
          <w:lang w:val="es-ES_tradnl"/>
        </w:rPr>
        <w:t xml:space="preserve"> en 2021, el procedimiento del juicio político en contra de autoridades judiciales debe operar </w:t>
      </w:r>
      <w:r w:rsidRPr="006B72F3">
        <w:rPr>
          <w:i/>
          <w:iCs/>
          <w:lang w:val="es-ES_tradnl"/>
        </w:rPr>
        <w:t>con sujeción a criterios jurídicos</w:t>
      </w:r>
      <w:r w:rsidRPr="00754298">
        <w:rPr>
          <w:lang w:val="es-ES_tradnl"/>
        </w:rPr>
        <w:t xml:space="preserve"> y no por razones de pertinencia, oportunidad o conveniencia políticas, sin que ello represente desnaturalizar o variar la esencia del control que democráticamente se ha confiado a un órgano como el Poder Legislativo.</w:t>
      </w:r>
    </w:p>
    <w:p w14:paraId="7D82B8E2" w14:textId="22C587FD" w:rsidR="00A3479A" w:rsidRPr="00754298" w:rsidRDefault="004B51A8">
      <w:pPr>
        <w:pStyle w:val="Pargrafonumerado"/>
        <w:numPr>
          <w:ilvl w:val="0"/>
          <w:numId w:val="43"/>
        </w:numPr>
        <w:ind w:left="0" w:firstLine="0"/>
        <w:rPr>
          <w:lang w:val="es-ES"/>
        </w:rPr>
      </w:pPr>
      <w:r w:rsidRPr="00754298">
        <w:rPr>
          <w:lang w:val="es-ES"/>
        </w:rPr>
        <w:t xml:space="preserve">Además de este aspecto, el </w:t>
      </w:r>
      <w:r w:rsidR="001F6A6C" w:rsidRPr="00754298">
        <w:rPr>
          <w:lang w:val="es-ES"/>
        </w:rPr>
        <w:t xml:space="preserve">repaso de este importante universo de casos </w:t>
      </w:r>
      <w:r w:rsidR="00F55D89">
        <w:rPr>
          <w:lang w:val="es-ES"/>
        </w:rPr>
        <w:t>que</w:t>
      </w:r>
      <w:r w:rsidR="001F6A6C" w:rsidRPr="00754298">
        <w:rPr>
          <w:lang w:val="es-ES"/>
        </w:rPr>
        <w:t xml:space="preserve"> </w:t>
      </w:r>
      <w:r w:rsidR="00822D55" w:rsidRPr="00754298">
        <w:rPr>
          <w:lang w:val="es-ES"/>
        </w:rPr>
        <w:t>involucran juicios</w:t>
      </w:r>
      <w:r w:rsidR="001F6A6C" w:rsidRPr="00754298">
        <w:rPr>
          <w:lang w:val="es-ES"/>
        </w:rPr>
        <w:t xml:space="preserve"> polític</w:t>
      </w:r>
      <w:r w:rsidR="00822D55" w:rsidRPr="00754298">
        <w:rPr>
          <w:lang w:val="es-ES"/>
        </w:rPr>
        <w:t>o</w:t>
      </w:r>
      <w:r w:rsidR="001F6A6C" w:rsidRPr="00754298">
        <w:rPr>
          <w:lang w:val="es-ES"/>
        </w:rPr>
        <w:t xml:space="preserve">s de </w:t>
      </w:r>
      <w:r w:rsidR="00822D55" w:rsidRPr="00754298">
        <w:rPr>
          <w:lang w:val="es-ES"/>
        </w:rPr>
        <w:t>magistrados</w:t>
      </w:r>
      <w:r w:rsidR="001F6A6C" w:rsidRPr="00754298">
        <w:rPr>
          <w:lang w:val="es-ES"/>
        </w:rPr>
        <w:t xml:space="preserve"> permite identificar ciertos rasgos comunes en medio de sus singularidades. Por ejemplo, el hecho de que, en la mayoría de ellos, los procesos </w:t>
      </w:r>
      <w:r w:rsidR="00DF0E71" w:rsidRPr="00754298">
        <w:rPr>
          <w:lang w:val="es-ES"/>
        </w:rPr>
        <w:t xml:space="preserve">contra jueces fueron motivados </w:t>
      </w:r>
      <w:r w:rsidR="001F6A6C" w:rsidRPr="00754298">
        <w:rPr>
          <w:lang w:val="es-ES"/>
        </w:rPr>
        <w:t xml:space="preserve">por la </w:t>
      </w:r>
      <w:r w:rsidR="00AC3B2E" w:rsidRPr="00754298">
        <w:rPr>
          <w:lang w:val="es-ES"/>
        </w:rPr>
        <w:t xml:space="preserve">disconformidad de la coalición política dominante con el contenido de determinadas decisiones judiciales que contravenían leyes y actos de los poderes Ejecutivo y Legislativo. </w:t>
      </w:r>
    </w:p>
    <w:p w14:paraId="1AFBAF1D" w14:textId="340F75D5" w:rsidR="00A3479A" w:rsidRPr="00754298" w:rsidRDefault="004B51A8">
      <w:pPr>
        <w:pStyle w:val="Pargrafonumerado"/>
        <w:numPr>
          <w:ilvl w:val="0"/>
          <w:numId w:val="43"/>
        </w:numPr>
        <w:ind w:left="0" w:firstLine="0"/>
        <w:rPr>
          <w:lang w:val="es-ES"/>
        </w:rPr>
      </w:pPr>
      <w:r w:rsidRPr="00754298">
        <w:rPr>
          <w:lang w:val="es-ES"/>
        </w:rPr>
        <w:t xml:space="preserve">Directamente relacionada con esta situación hay otra característica común: no se trataba de </w:t>
      </w:r>
      <w:r w:rsidR="00822D55" w:rsidRPr="00754298">
        <w:rPr>
          <w:lang w:val="es-ES"/>
        </w:rPr>
        <w:t>enjuiciamientos</w:t>
      </w:r>
      <w:r w:rsidRPr="00754298">
        <w:rPr>
          <w:lang w:val="es-ES"/>
        </w:rPr>
        <w:t xml:space="preserve"> individualizad</w:t>
      </w:r>
      <w:r w:rsidR="00822D55" w:rsidRPr="00754298">
        <w:rPr>
          <w:lang w:val="es-ES"/>
        </w:rPr>
        <w:t>o</w:t>
      </w:r>
      <w:r w:rsidRPr="00754298">
        <w:rPr>
          <w:lang w:val="es-ES"/>
        </w:rPr>
        <w:t xml:space="preserve">s, sino de </w:t>
      </w:r>
      <w:r w:rsidR="00822D55" w:rsidRPr="00754298">
        <w:rPr>
          <w:lang w:val="es-ES"/>
        </w:rPr>
        <w:t>ceses</w:t>
      </w:r>
      <w:r w:rsidRPr="00754298">
        <w:rPr>
          <w:lang w:val="es-ES"/>
        </w:rPr>
        <w:t xml:space="preserve"> colectiv</w:t>
      </w:r>
      <w:r w:rsidR="00822D55" w:rsidRPr="00754298">
        <w:rPr>
          <w:lang w:val="es-ES"/>
        </w:rPr>
        <w:t>o</w:t>
      </w:r>
      <w:r w:rsidRPr="00754298">
        <w:rPr>
          <w:lang w:val="es-ES"/>
        </w:rPr>
        <w:t>s, llevad</w:t>
      </w:r>
      <w:r w:rsidR="00822D55" w:rsidRPr="00754298">
        <w:rPr>
          <w:lang w:val="es-ES"/>
        </w:rPr>
        <w:t>o</w:t>
      </w:r>
      <w:r w:rsidRPr="00754298">
        <w:rPr>
          <w:lang w:val="es-ES"/>
        </w:rPr>
        <w:t>s a cabo con el objetivo no de</w:t>
      </w:r>
      <w:r w:rsidR="001B4ECB" w:rsidRPr="00754298">
        <w:rPr>
          <w:lang w:val="es-ES"/>
        </w:rPr>
        <w:t xml:space="preserve"> frenar abusos o</w:t>
      </w:r>
      <w:r w:rsidRPr="00754298">
        <w:rPr>
          <w:lang w:val="es-ES"/>
        </w:rPr>
        <w:t xml:space="preserve"> </w:t>
      </w:r>
      <w:r w:rsidR="001B4ECB" w:rsidRPr="00754298">
        <w:rPr>
          <w:lang w:val="es-ES"/>
        </w:rPr>
        <w:t>reprender</w:t>
      </w:r>
      <w:r w:rsidRPr="00754298">
        <w:rPr>
          <w:lang w:val="es-ES"/>
        </w:rPr>
        <w:t xml:space="preserve"> posibles </w:t>
      </w:r>
      <w:r w:rsidR="001B4ECB" w:rsidRPr="00754298">
        <w:rPr>
          <w:lang w:val="es-ES"/>
        </w:rPr>
        <w:t>conductas irregulares</w:t>
      </w:r>
      <w:r w:rsidRPr="00754298">
        <w:rPr>
          <w:lang w:val="es-ES"/>
        </w:rPr>
        <w:t xml:space="preserve"> de los magistrados, sino de cambiar la composición del </w:t>
      </w:r>
      <w:r w:rsidR="00750AF8">
        <w:rPr>
          <w:lang w:val="es-ES"/>
        </w:rPr>
        <w:t xml:space="preserve">Tribunal Constitucional o </w:t>
      </w:r>
      <w:r w:rsidRPr="00754298">
        <w:rPr>
          <w:lang w:val="es-ES"/>
        </w:rPr>
        <w:t>Poder Judicial para hacerlo</w:t>
      </w:r>
      <w:r w:rsidR="00750AF8">
        <w:rPr>
          <w:lang w:val="es-ES"/>
        </w:rPr>
        <w:t>s</w:t>
      </w:r>
      <w:r w:rsidRPr="00754298">
        <w:rPr>
          <w:lang w:val="es-ES"/>
        </w:rPr>
        <w:t xml:space="preserve"> más amigable</w:t>
      </w:r>
      <w:r w:rsidR="00750AF8">
        <w:rPr>
          <w:lang w:val="es-ES"/>
        </w:rPr>
        <w:t>s</w:t>
      </w:r>
      <w:r w:rsidRPr="00754298">
        <w:rPr>
          <w:lang w:val="es-ES"/>
        </w:rPr>
        <w:t xml:space="preserve"> a los otros poderes. Para ello, la ausencia de procedimientos claros y la invocación de </w:t>
      </w:r>
      <w:r w:rsidR="001B4ECB" w:rsidRPr="00754298">
        <w:rPr>
          <w:lang w:val="es-ES"/>
        </w:rPr>
        <w:t>causales vagas</w:t>
      </w:r>
      <w:r w:rsidRPr="00754298">
        <w:rPr>
          <w:lang w:val="es-ES"/>
        </w:rPr>
        <w:t xml:space="preserve"> de destitución han servido muy bien, permitiendo ocultar bajo la vaguedad de la ley la verdadera intención de manipular </w:t>
      </w:r>
      <w:r w:rsidR="001B4ECB" w:rsidRPr="00754298">
        <w:rPr>
          <w:lang w:val="es-ES"/>
        </w:rPr>
        <w:t>el sistema de</w:t>
      </w:r>
      <w:r w:rsidRPr="00754298">
        <w:rPr>
          <w:lang w:val="es-ES"/>
        </w:rPr>
        <w:t xml:space="preserve"> justicia. </w:t>
      </w:r>
    </w:p>
    <w:p w14:paraId="4479AC7F" w14:textId="4B57ACC9" w:rsidR="00A3479A" w:rsidRPr="00754298" w:rsidRDefault="004B51A8">
      <w:pPr>
        <w:pStyle w:val="Pargrafonumerado"/>
        <w:numPr>
          <w:ilvl w:val="0"/>
          <w:numId w:val="43"/>
        </w:numPr>
        <w:ind w:left="0" w:firstLine="0"/>
        <w:rPr>
          <w:lang w:val="es-ES"/>
        </w:rPr>
      </w:pPr>
      <w:r w:rsidRPr="000E714F">
        <w:rPr>
          <w:lang w:val="es-ES"/>
        </w:rPr>
        <w:t xml:space="preserve">Como parte de esta trayectoria, el caso </w:t>
      </w:r>
      <w:r w:rsidRPr="000E714F">
        <w:rPr>
          <w:i/>
          <w:iCs/>
          <w:lang w:val="es-ES"/>
        </w:rPr>
        <w:t xml:space="preserve">Gutiérrez Navas </w:t>
      </w:r>
      <w:r w:rsidR="00A21486">
        <w:rPr>
          <w:i/>
          <w:iCs/>
          <w:lang w:val="es-ES"/>
        </w:rPr>
        <w:t>y otros V</w:t>
      </w:r>
      <w:r w:rsidR="000D0E29" w:rsidRPr="000E714F">
        <w:rPr>
          <w:i/>
          <w:iCs/>
          <w:lang w:val="es-ES"/>
        </w:rPr>
        <w:t xml:space="preserve">s. Honduras </w:t>
      </w:r>
      <w:r w:rsidRPr="000E714F">
        <w:rPr>
          <w:lang w:val="es-ES"/>
        </w:rPr>
        <w:t xml:space="preserve">permitió a la Corte </w:t>
      </w:r>
      <w:r w:rsidRPr="00754298">
        <w:rPr>
          <w:lang w:val="es-ES"/>
        </w:rPr>
        <w:t>I</w:t>
      </w:r>
      <w:r w:rsidR="00DE1C82" w:rsidRPr="00754298">
        <w:rPr>
          <w:lang w:val="es-ES"/>
        </w:rPr>
        <w:t>DH</w:t>
      </w:r>
      <w:r w:rsidRPr="00754298">
        <w:rPr>
          <w:lang w:val="es-ES"/>
        </w:rPr>
        <w:t xml:space="preserve"> profundizar en la comprensión de los derechos y garantías que deben ser observados en el contexto de los juicios políticos, entre los que se encuentran el respeto al debido proceso, </w:t>
      </w:r>
      <w:r w:rsidR="001B4ECB" w:rsidRPr="00754298">
        <w:rPr>
          <w:lang w:val="es-ES"/>
        </w:rPr>
        <w:t>al</w:t>
      </w:r>
      <w:r w:rsidRPr="00754298">
        <w:rPr>
          <w:lang w:val="es-ES"/>
        </w:rPr>
        <w:t xml:space="preserve"> principio de legalidad y </w:t>
      </w:r>
      <w:r w:rsidR="001B4ECB" w:rsidRPr="00754298">
        <w:rPr>
          <w:lang w:val="es-ES"/>
        </w:rPr>
        <w:t>al</w:t>
      </w:r>
      <w:r w:rsidR="000D0E29" w:rsidRPr="00754298">
        <w:rPr>
          <w:lang w:val="es-ES"/>
        </w:rPr>
        <w:t xml:space="preserve"> </w:t>
      </w:r>
      <w:r w:rsidRPr="00754298">
        <w:rPr>
          <w:lang w:val="es-ES"/>
        </w:rPr>
        <w:t xml:space="preserve">derecho a un recurso efectivo, </w:t>
      </w:r>
      <w:r w:rsidR="00D30D43" w:rsidRPr="00754298">
        <w:rPr>
          <w:lang w:val="es-ES"/>
        </w:rPr>
        <w:t>temas que serán analizados con mayor detalle en la próxima se</w:t>
      </w:r>
      <w:r w:rsidR="00750AF8">
        <w:rPr>
          <w:lang w:val="es-ES"/>
        </w:rPr>
        <w:t>cc</w:t>
      </w:r>
      <w:r w:rsidR="00D30D43" w:rsidRPr="00754298">
        <w:rPr>
          <w:lang w:val="es-ES"/>
        </w:rPr>
        <w:t>ión. El rasgo fundamental de la jurisprudencia interamericana en la materia, como trataremos de demostrar, fue la toma de conciencia de que estas garantías no constituían una mera protección subjetiva para el magistrado acusado, sino que eran verdaderas salvaguardas de la dimensión institucional del principio de independencia judicial.</w:t>
      </w:r>
    </w:p>
    <w:p w14:paraId="0ADB707D" w14:textId="1ADD96F6" w:rsidR="00A3479A" w:rsidRPr="00754298" w:rsidRDefault="004B51A8">
      <w:pPr>
        <w:pStyle w:val="Ttulo1"/>
        <w:rPr>
          <w:lang w:val="es-ES"/>
        </w:rPr>
      </w:pPr>
      <w:r w:rsidRPr="00754298">
        <w:rPr>
          <w:lang w:val="es-ES"/>
        </w:rPr>
        <w:lastRenderedPageBreak/>
        <w:t xml:space="preserve">La regulación de los juicios políticos en el caso Gutiérrez Navas </w:t>
      </w:r>
    </w:p>
    <w:p w14:paraId="1F77118D" w14:textId="46AC55A3" w:rsidR="00A3479A" w:rsidRPr="00754298" w:rsidRDefault="004B51A8">
      <w:pPr>
        <w:pStyle w:val="Pargrafonumerado"/>
        <w:numPr>
          <w:ilvl w:val="0"/>
          <w:numId w:val="43"/>
        </w:numPr>
        <w:ind w:left="0" w:firstLine="0"/>
        <w:rPr>
          <w:lang w:val="es-ES"/>
        </w:rPr>
      </w:pPr>
      <w:r w:rsidRPr="00754298">
        <w:rPr>
          <w:lang w:val="es-ES"/>
        </w:rPr>
        <w:t xml:space="preserve">En los apartados siguientes, examinaremos los </w:t>
      </w:r>
      <w:r w:rsidRPr="00754298">
        <w:rPr>
          <w:i/>
          <w:iCs/>
          <w:lang w:val="es-ES"/>
        </w:rPr>
        <w:t xml:space="preserve">estándares </w:t>
      </w:r>
      <w:r w:rsidRPr="00754298">
        <w:rPr>
          <w:lang w:val="es-ES"/>
        </w:rPr>
        <w:t xml:space="preserve">que deben guiar la regulación procesal de los juicios políticos, sobre todo a partir de las aportaciones realizadas por la Corte IDH en esta sentencia, centradas en (i) </w:t>
      </w:r>
      <w:r w:rsidR="004E7930" w:rsidRPr="00754298">
        <w:rPr>
          <w:lang w:val="es-ES"/>
        </w:rPr>
        <w:t xml:space="preserve">la amplia aplicabilidad de las garantías judiciales, (ii) </w:t>
      </w:r>
      <w:r w:rsidRPr="00754298">
        <w:rPr>
          <w:lang w:val="es-ES"/>
        </w:rPr>
        <w:t xml:space="preserve">la afirmación del principio de legalidad </w:t>
      </w:r>
      <w:r w:rsidR="004E7930" w:rsidRPr="00754298">
        <w:rPr>
          <w:lang w:val="es-ES"/>
        </w:rPr>
        <w:t xml:space="preserve">y </w:t>
      </w:r>
      <w:r w:rsidRPr="00754298">
        <w:rPr>
          <w:lang w:val="es-ES"/>
        </w:rPr>
        <w:t>(</w:t>
      </w:r>
      <w:r w:rsidR="004E7930" w:rsidRPr="00754298">
        <w:rPr>
          <w:lang w:val="es-ES"/>
        </w:rPr>
        <w:t>iii</w:t>
      </w:r>
      <w:r w:rsidRPr="00754298">
        <w:rPr>
          <w:lang w:val="es-ES"/>
        </w:rPr>
        <w:t xml:space="preserve">) la salvaguarda del derecho a un recurso efectivo en el </w:t>
      </w:r>
      <w:r w:rsidR="00686D57" w:rsidRPr="00754298">
        <w:rPr>
          <w:lang w:val="es-ES"/>
        </w:rPr>
        <w:t xml:space="preserve">contexto de los juicios políticos.  </w:t>
      </w:r>
      <w:r w:rsidR="00D30D43" w:rsidRPr="00754298">
        <w:rPr>
          <w:lang w:val="es-ES"/>
        </w:rPr>
        <w:t xml:space="preserve"> </w:t>
      </w:r>
    </w:p>
    <w:p w14:paraId="35E91328" w14:textId="225BDC76" w:rsidR="00A3479A" w:rsidRPr="00754298" w:rsidRDefault="004B51A8">
      <w:pPr>
        <w:pStyle w:val="Titulo2"/>
        <w:rPr>
          <w:lang w:val="es-ES"/>
        </w:rPr>
      </w:pPr>
      <w:r w:rsidRPr="00754298">
        <w:rPr>
          <w:lang w:val="es-ES"/>
        </w:rPr>
        <w:t xml:space="preserve">Aplicación de las garantías judiciales a </w:t>
      </w:r>
      <w:r w:rsidR="001B4ECB" w:rsidRPr="00754298">
        <w:rPr>
          <w:lang w:val="es-ES"/>
        </w:rPr>
        <w:t>los juicios políticos</w:t>
      </w:r>
    </w:p>
    <w:p w14:paraId="4990C391" w14:textId="79A48382" w:rsidR="00A3479A" w:rsidRPr="00754298" w:rsidRDefault="002F0A66">
      <w:pPr>
        <w:pStyle w:val="Pargrafonumerado"/>
        <w:numPr>
          <w:ilvl w:val="0"/>
          <w:numId w:val="43"/>
        </w:numPr>
        <w:ind w:left="0" w:firstLine="0"/>
        <w:rPr>
          <w:lang w:val="es-419"/>
        </w:rPr>
      </w:pPr>
      <w:r w:rsidRPr="00754298">
        <w:rPr>
          <w:rFonts w:eastAsia="Times New Roman"/>
          <w:lang w:val="es-419" w:eastAsia="en-US"/>
        </w:rPr>
        <w:t>La Corte IDH ha señalado que el artículo 8 de la Convención consagra los lineamientos del debido proceso legal, el cual está compuesto por un conjunto de derechos que deben observarse durante la comparecencia en juicio o al accionar ante los tribunales o la administración</w:t>
      </w:r>
      <w:r w:rsidRPr="00754298">
        <w:rPr>
          <w:vertAlign w:val="superscript"/>
          <w:lang w:eastAsia="en-US"/>
        </w:rPr>
        <w:footnoteReference w:id="52"/>
      </w:r>
      <w:r w:rsidR="00311048" w:rsidRPr="00754298">
        <w:rPr>
          <w:rFonts w:eastAsia="Times New Roman"/>
          <w:lang w:val="es-419" w:eastAsia="en-US"/>
        </w:rPr>
        <w:t>. De acuerdo a lo dispuesto en el artículo 8.1 de la Convención, en la determinación de</w:t>
      </w:r>
      <w:r w:rsidRPr="00754298">
        <w:rPr>
          <w:rFonts w:eastAsia="Times New Roman"/>
          <w:lang w:val="es-419" w:eastAsia="en-US"/>
        </w:rPr>
        <w:t xml:space="preserve"> los derechos y obligaciones de todas las personas, de orden penal, civil, laboral, fiscal </w:t>
      </w:r>
      <w:r w:rsidRPr="00754298">
        <w:rPr>
          <w:rFonts w:eastAsia="Times New Roman"/>
          <w:i/>
          <w:iCs/>
          <w:u w:val="single"/>
          <w:lang w:val="es-419" w:eastAsia="en-US"/>
        </w:rPr>
        <w:t>o de cualquier otro carácter</w:t>
      </w:r>
      <w:r w:rsidRPr="00754298">
        <w:rPr>
          <w:rFonts w:eastAsia="Times New Roman"/>
          <w:lang w:val="es-419" w:eastAsia="en-US"/>
        </w:rPr>
        <w:t>, se deben observar “las debidas garantías” que aseguren, según el procedimiento de que se trate, el derecho al debido proceso</w:t>
      </w:r>
      <w:r w:rsidRPr="00754298">
        <w:rPr>
          <w:vertAlign w:val="superscript"/>
          <w:lang w:eastAsia="en-US"/>
        </w:rPr>
        <w:footnoteReference w:id="53"/>
      </w:r>
      <w:r w:rsidR="00311048" w:rsidRPr="00754298">
        <w:rPr>
          <w:rFonts w:eastAsia="Times New Roman"/>
          <w:lang w:val="es-419" w:eastAsia="en-US"/>
        </w:rPr>
        <w:t xml:space="preserve">. </w:t>
      </w:r>
    </w:p>
    <w:p w14:paraId="51AB69F1" w14:textId="48782E15" w:rsidR="00A3479A" w:rsidRPr="00754298" w:rsidRDefault="002F0A66">
      <w:pPr>
        <w:pStyle w:val="Pargrafonumerado"/>
        <w:numPr>
          <w:ilvl w:val="0"/>
          <w:numId w:val="43"/>
        </w:numPr>
        <w:ind w:left="0" w:firstLine="0"/>
        <w:rPr>
          <w:rFonts w:eastAsia="Times New Roman"/>
          <w:lang w:val="es-419" w:eastAsia="en-US"/>
        </w:rPr>
      </w:pPr>
      <w:r w:rsidRPr="00754298">
        <w:rPr>
          <w:rFonts w:eastAsia="Times New Roman"/>
          <w:lang w:val="es-419" w:eastAsia="en-US"/>
        </w:rPr>
        <w:t>Bajo esta amplia concepción, estas garantías judiciales han sido extendidas a diversos procedimientos relacionados con mecanismos administrativos efectivos y expeditos para proteger, garantizar y promover sus derechos sobre los territorios indígenas</w:t>
      </w:r>
      <w:r w:rsidRPr="00754298">
        <w:rPr>
          <w:rFonts w:eastAsia="Times New Roman"/>
          <w:vertAlign w:val="superscript"/>
          <w:lang w:eastAsia="en-US"/>
        </w:rPr>
        <w:footnoteReference w:id="54"/>
      </w:r>
      <w:r w:rsidRPr="00754298">
        <w:rPr>
          <w:rFonts w:eastAsia="Times New Roman"/>
          <w:lang w:val="es-419" w:eastAsia="en-US"/>
        </w:rPr>
        <w:t>, procedimientos disciplinarios sobre destitución de jueces</w:t>
      </w:r>
      <w:r w:rsidR="007753C7">
        <w:rPr>
          <w:rFonts w:eastAsia="Times New Roman"/>
          <w:lang w:val="es-419" w:eastAsia="en-US"/>
        </w:rPr>
        <w:t xml:space="preserve"> y juezas</w:t>
      </w:r>
      <w:r w:rsidRPr="00754298">
        <w:rPr>
          <w:rFonts w:eastAsia="Times New Roman"/>
          <w:vertAlign w:val="superscript"/>
          <w:lang w:eastAsia="en-US"/>
        </w:rPr>
        <w:footnoteReference w:id="55"/>
      </w:r>
      <w:r w:rsidRPr="00754298">
        <w:rPr>
          <w:rFonts w:eastAsia="Times New Roman"/>
          <w:lang w:val="es-419" w:eastAsia="en-US"/>
        </w:rPr>
        <w:t>, procedimientos administrativos migratorios</w:t>
      </w:r>
      <w:r w:rsidRPr="00754298">
        <w:rPr>
          <w:rFonts w:eastAsia="Times New Roman"/>
          <w:vertAlign w:val="superscript"/>
          <w:lang w:val="es-ES" w:eastAsia="en-US"/>
        </w:rPr>
        <w:t xml:space="preserve"> </w:t>
      </w:r>
      <w:r w:rsidRPr="00754298">
        <w:rPr>
          <w:rFonts w:eastAsia="Times New Roman"/>
          <w:vertAlign w:val="superscript"/>
          <w:lang w:eastAsia="en-US"/>
        </w:rPr>
        <w:footnoteReference w:id="56"/>
      </w:r>
      <w:r w:rsidRPr="00754298">
        <w:rPr>
          <w:rFonts w:eastAsia="Times New Roman"/>
          <w:lang w:val="es-419" w:eastAsia="en-US"/>
        </w:rPr>
        <w:t>, procedimientos civiles por daños y perjuicios</w:t>
      </w:r>
      <w:r w:rsidRPr="00754298">
        <w:rPr>
          <w:rFonts w:eastAsia="Times New Roman"/>
          <w:vertAlign w:val="superscript"/>
          <w:lang w:eastAsia="en-US"/>
        </w:rPr>
        <w:footnoteReference w:id="57"/>
      </w:r>
      <w:r w:rsidRPr="00754298">
        <w:rPr>
          <w:rFonts w:eastAsia="Times New Roman"/>
          <w:lang w:val="es-419" w:eastAsia="en-US"/>
        </w:rPr>
        <w:t>, procedimientos administrativos especiales</w:t>
      </w:r>
      <w:r w:rsidRPr="00754298">
        <w:rPr>
          <w:rFonts w:eastAsia="Times New Roman"/>
          <w:vertAlign w:val="superscript"/>
          <w:lang w:eastAsia="en-US"/>
        </w:rPr>
        <w:footnoteReference w:id="58"/>
      </w:r>
      <w:r w:rsidRPr="00754298">
        <w:rPr>
          <w:rFonts w:eastAsia="Times New Roman"/>
          <w:lang w:val="es-419" w:eastAsia="en-US"/>
        </w:rPr>
        <w:t>,</w:t>
      </w:r>
      <w:r w:rsidR="00750AF8">
        <w:rPr>
          <w:rFonts w:eastAsia="Times New Roman"/>
          <w:lang w:val="es-419" w:eastAsia="en-US"/>
        </w:rPr>
        <w:t xml:space="preserve"> </w:t>
      </w:r>
      <w:r w:rsidRPr="00754298">
        <w:rPr>
          <w:rFonts w:eastAsia="Times New Roman"/>
          <w:lang w:val="es-419" w:eastAsia="en-US"/>
        </w:rPr>
        <w:t xml:space="preserve">procedimientos </w:t>
      </w:r>
      <w:r w:rsidRPr="00754298">
        <w:rPr>
          <w:rFonts w:eastAsia="Times New Roman"/>
          <w:lang w:val="es-419" w:eastAsia="en-US"/>
        </w:rPr>
        <w:lastRenderedPageBreak/>
        <w:t>administrativos para inhabilitación de candidatos políticos</w:t>
      </w:r>
      <w:r w:rsidRPr="00754298">
        <w:rPr>
          <w:rFonts w:eastAsia="Times New Roman"/>
          <w:vertAlign w:val="superscript"/>
          <w:lang w:eastAsia="en-US"/>
        </w:rPr>
        <w:footnoteReference w:id="59"/>
      </w:r>
      <w:r w:rsidRPr="00754298">
        <w:rPr>
          <w:rFonts w:eastAsia="Times New Roman"/>
          <w:lang w:val="es-419" w:eastAsia="en-US"/>
        </w:rPr>
        <w:t>, procesos de solicitud de acceso a la información</w:t>
      </w:r>
      <w:r w:rsidRPr="00754298">
        <w:rPr>
          <w:rFonts w:eastAsia="Times New Roman"/>
          <w:vertAlign w:val="superscript"/>
          <w:lang w:eastAsia="en-US"/>
        </w:rPr>
        <w:footnoteReference w:id="60"/>
      </w:r>
      <w:r w:rsidRPr="00754298">
        <w:rPr>
          <w:rFonts w:eastAsia="Times New Roman"/>
          <w:lang w:val="es-419" w:eastAsia="en-US"/>
        </w:rPr>
        <w:t xml:space="preserve"> o algunas decisiones en procedimientos electorales</w:t>
      </w:r>
      <w:r w:rsidRPr="00754298">
        <w:rPr>
          <w:rFonts w:eastAsia="Times New Roman"/>
          <w:vertAlign w:val="superscript"/>
          <w:lang w:eastAsia="en-US"/>
        </w:rPr>
        <w:footnoteReference w:id="61"/>
      </w:r>
      <w:r w:rsidRPr="00754298">
        <w:rPr>
          <w:rFonts w:eastAsia="Times New Roman"/>
          <w:lang w:val="es-419" w:eastAsia="en-US"/>
        </w:rPr>
        <w:t xml:space="preserve">.  </w:t>
      </w:r>
    </w:p>
    <w:p w14:paraId="380C1B57" w14:textId="33EFEC59" w:rsidR="00A3479A" w:rsidRPr="00754298" w:rsidRDefault="002F0A66">
      <w:pPr>
        <w:pStyle w:val="Pargrafonumerado"/>
        <w:numPr>
          <w:ilvl w:val="0"/>
          <w:numId w:val="43"/>
        </w:numPr>
        <w:ind w:left="0" w:firstLine="0"/>
        <w:rPr>
          <w:rFonts w:eastAsia="Times New Roman"/>
          <w:lang w:val="es-419" w:eastAsia="en-US"/>
        </w:rPr>
      </w:pPr>
      <w:r w:rsidRPr="00754298">
        <w:rPr>
          <w:rFonts w:eastAsia="Times New Roman"/>
          <w:lang w:val="es-419" w:eastAsia="en-US"/>
        </w:rPr>
        <w:t>Por su parte, el artículo 8.2 de la Convención Americana establece, adicionalmente, las garantías mínimas en materia penal que deben ser aseguradas por los Estados en función del debido proceso legal</w:t>
      </w:r>
      <w:r w:rsidRPr="00754298">
        <w:rPr>
          <w:rFonts w:eastAsia="Times New Roman"/>
          <w:vertAlign w:val="superscript"/>
          <w:lang w:eastAsia="en-US"/>
        </w:rPr>
        <w:footnoteReference w:id="62"/>
      </w:r>
      <w:r w:rsidRPr="00754298">
        <w:rPr>
          <w:rFonts w:eastAsia="Times New Roman"/>
          <w:lang w:val="es-419" w:eastAsia="en-US"/>
        </w:rPr>
        <w:t>.  El Tribunal se ha pronunciado en su jurisprudencia sobre el alcance de este artículo y ha establecido que no se limita a procesos penales.</w:t>
      </w:r>
    </w:p>
    <w:p w14:paraId="4381BBD0" w14:textId="57952DBF" w:rsidR="00A3479A" w:rsidRPr="00754298" w:rsidRDefault="002F0A66">
      <w:pPr>
        <w:pStyle w:val="Pargrafonumerado"/>
        <w:numPr>
          <w:ilvl w:val="0"/>
          <w:numId w:val="43"/>
        </w:numPr>
        <w:ind w:left="0" w:firstLine="0"/>
        <w:rPr>
          <w:rFonts w:eastAsia="Calibri" w:cs="Calibri"/>
          <w:szCs w:val="24"/>
          <w:lang w:val="es-ES_tradnl" w:eastAsia="pt-BR"/>
        </w:rPr>
      </w:pPr>
      <w:r w:rsidRPr="00754298">
        <w:rPr>
          <w:rFonts w:eastAsia="Calibri" w:cs="Calibri"/>
          <w:lang w:val="es-419" w:eastAsia="pt-BR"/>
        </w:rPr>
        <w:t>En efecto, desde el primer caso resuelto por la Corte IDH sobre independencia judicial relativo a la destitución de magistrados a través del juicio político en 2001, se indicó que “</w:t>
      </w:r>
      <w:r w:rsidR="00EF4376">
        <w:rPr>
          <w:rFonts w:eastAsia="Calibri" w:cs="Calibri"/>
          <w:szCs w:val="24"/>
          <w:lang w:val="es-ES_tradnl" w:eastAsia="pt-BR"/>
        </w:rPr>
        <w:t>[y]</w:t>
      </w:r>
      <w:r w:rsidRPr="00754298">
        <w:rPr>
          <w:rFonts w:eastAsia="Calibri" w:cs="Calibri"/>
          <w:szCs w:val="24"/>
          <w:lang w:val="es-ES_tradnl" w:eastAsia="pt-BR"/>
        </w:rPr>
        <w:t>a la Corte ha dejado establecido que a pesar de que el citado</w:t>
      </w:r>
      <w:r w:rsidRPr="00754298">
        <w:rPr>
          <w:rFonts w:eastAsia="Calibri" w:cs="Calibri"/>
          <w:b/>
          <w:szCs w:val="24"/>
          <w:lang w:val="es-ES_tradnl" w:eastAsia="pt-BR"/>
        </w:rPr>
        <w:t xml:space="preserve"> </w:t>
      </w:r>
      <w:r w:rsidRPr="00754298">
        <w:rPr>
          <w:rFonts w:eastAsia="Calibri" w:cs="Calibri"/>
          <w:szCs w:val="24"/>
          <w:lang w:val="es-ES_tradnl" w:eastAsia="pt-BR"/>
        </w:rPr>
        <w:t xml:space="preserve">artículo no especifica garantías mínimas en materias que conciernen a la determinación de los derechos y obligaciones de orden civil, laboral, fiscal o de cualquier otro carácter, el elenco de garantías </w:t>
      </w:r>
      <w:r w:rsidRPr="00754298">
        <w:rPr>
          <w:rFonts w:eastAsia="Times New Roman"/>
          <w:lang w:val="es-419" w:eastAsia="en-US"/>
        </w:rPr>
        <w:t>mínimas</w:t>
      </w:r>
      <w:r w:rsidRPr="00754298">
        <w:rPr>
          <w:rFonts w:eastAsia="Calibri" w:cs="Calibri"/>
          <w:szCs w:val="24"/>
          <w:lang w:val="es-ES_tradnl" w:eastAsia="pt-BR"/>
        </w:rPr>
        <w:t xml:space="preserve"> establecido en el numeral 2 del mismo precepto </w:t>
      </w:r>
      <w:r w:rsidRPr="00754298">
        <w:rPr>
          <w:rFonts w:eastAsia="Calibri" w:cs="Calibri"/>
          <w:szCs w:val="24"/>
          <w:u w:val="single"/>
          <w:lang w:val="es-ES_tradnl" w:eastAsia="pt-BR"/>
        </w:rPr>
        <w:t>se aplica también a esos órdenes y, por ende, en ese tipo de materias el individuo tiene también el derecho, en general, al debido proceso que se aplica en materia penal</w:t>
      </w:r>
      <w:r w:rsidR="00311048" w:rsidRPr="00754298">
        <w:rPr>
          <w:rFonts w:eastAsia="Calibri" w:cs="Calibri"/>
          <w:szCs w:val="24"/>
          <w:lang w:val="es-ES_tradnl" w:eastAsia="pt-BR"/>
        </w:rPr>
        <w:t>”</w:t>
      </w:r>
      <w:r w:rsidR="001B422B" w:rsidRPr="001B422B">
        <w:rPr>
          <w:rFonts w:eastAsia="Calibri" w:cs="Calibri"/>
          <w:szCs w:val="24"/>
          <w:vertAlign w:val="superscript"/>
          <w:lang w:val="es-ES_tradnl" w:eastAsia="pt-BR"/>
        </w:rPr>
        <w:t xml:space="preserve"> </w:t>
      </w:r>
      <w:r w:rsidR="001B422B" w:rsidRPr="00754298">
        <w:rPr>
          <w:rFonts w:eastAsia="Calibri" w:cs="Calibri"/>
          <w:szCs w:val="24"/>
          <w:vertAlign w:val="superscript"/>
          <w:lang w:val="es-ES_tradnl" w:eastAsia="pt-BR"/>
        </w:rPr>
        <w:footnoteReference w:id="63"/>
      </w:r>
      <w:r w:rsidR="00311048" w:rsidRPr="00754298">
        <w:rPr>
          <w:rFonts w:eastAsia="Calibri" w:cs="Calibri"/>
          <w:szCs w:val="24"/>
          <w:lang w:val="es-ES_tradnl" w:eastAsia="pt-BR"/>
        </w:rPr>
        <w:t>.</w:t>
      </w:r>
    </w:p>
    <w:p w14:paraId="630EE0EB" w14:textId="1108DC32" w:rsidR="00A3479A" w:rsidRPr="00754298" w:rsidRDefault="002F0A66">
      <w:pPr>
        <w:pStyle w:val="Pargrafonumerado"/>
        <w:numPr>
          <w:ilvl w:val="0"/>
          <w:numId w:val="43"/>
        </w:numPr>
        <w:ind w:left="0" w:firstLine="0"/>
        <w:rPr>
          <w:rFonts w:eastAsia="Times New Roman"/>
          <w:lang w:val="es-419" w:eastAsia="en-US"/>
        </w:rPr>
      </w:pPr>
      <w:r w:rsidRPr="00754298">
        <w:rPr>
          <w:rFonts w:eastAsia="Times New Roman"/>
          <w:lang w:val="es-419" w:eastAsia="en-US"/>
        </w:rPr>
        <w:t xml:space="preserve">Esto implica que las garantías del artículo 8.2 de la Convención no son exclusivas de los procesos penales, sino que pueden ser aplicadas </w:t>
      </w:r>
      <w:r w:rsidR="00A27412">
        <w:rPr>
          <w:rFonts w:eastAsia="Times New Roman"/>
          <w:lang w:val="es-419" w:eastAsia="en-US"/>
        </w:rPr>
        <w:t xml:space="preserve">en general </w:t>
      </w:r>
      <w:r w:rsidRPr="00754298">
        <w:rPr>
          <w:rFonts w:eastAsia="Times New Roman"/>
          <w:lang w:val="es-419" w:eastAsia="en-US"/>
        </w:rPr>
        <w:t>a procedimientos y procesos de carácter sancionatorio, por supuesto, en lo que sea pertinente conforme a la naturaleza propia del procedimiento o proceso. Así, por ejemplo, bajo esta concepción, la Corte IDH ha aplicado las garantías mínimas del artículo 8.2 de la Convención Americana en procedimientos administrativos conducidos por el poder ejecutivo</w:t>
      </w:r>
      <w:r w:rsidRPr="00754298">
        <w:rPr>
          <w:rFonts w:eastAsia="Times New Roman"/>
          <w:vertAlign w:val="superscript"/>
          <w:lang w:eastAsia="en-US"/>
        </w:rPr>
        <w:footnoteReference w:id="64"/>
      </w:r>
      <w:r w:rsidRPr="00754298">
        <w:rPr>
          <w:rFonts w:eastAsia="Times New Roman"/>
          <w:lang w:val="es-419" w:eastAsia="en-US"/>
        </w:rPr>
        <w:t>, procedimientos administrativos migratorios</w:t>
      </w:r>
      <w:r w:rsidRPr="00754298">
        <w:rPr>
          <w:rFonts w:eastAsia="Times New Roman"/>
          <w:vertAlign w:val="superscript"/>
          <w:lang w:eastAsia="en-US"/>
        </w:rPr>
        <w:footnoteReference w:id="65"/>
      </w:r>
      <w:r w:rsidRPr="00754298">
        <w:rPr>
          <w:rFonts w:eastAsia="Times New Roman"/>
          <w:lang w:val="es-419" w:eastAsia="en-US"/>
        </w:rPr>
        <w:t>, o procedimientos sancionatorios laborales</w:t>
      </w:r>
      <w:r w:rsidRPr="00754298">
        <w:rPr>
          <w:rFonts w:eastAsia="Times New Roman"/>
          <w:vertAlign w:val="superscript"/>
          <w:lang w:eastAsia="en-US"/>
        </w:rPr>
        <w:footnoteReference w:id="66"/>
      </w:r>
      <w:r w:rsidR="008D3181">
        <w:rPr>
          <w:rFonts w:eastAsia="Times New Roman"/>
          <w:lang w:val="es-419" w:eastAsia="en-US"/>
        </w:rPr>
        <w:t>.</w:t>
      </w:r>
    </w:p>
    <w:p w14:paraId="4CD786B7" w14:textId="0C607675" w:rsidR="00A3479A" w:rsidRPr="00754298" w:rsidRDefault="00F37B5B">
      <w:pPr>
        <w:pStyle w:val="Pargrafonumerado"/>
        <w:numPr>
          <w:ilvl w:val="0"/>
          <w:numId w:val="43"/>
        </w:numPr>
        <w:ind w:left="0" w:firstLine="0"/>
        <w:rPr>
          <w:rFonts w:eastAsia="Times New Roman"/>
          <w:lang w:val="es-ES_tradnl"/>
        </w:rPr>
      </w:pPr>
      <w:r w:rsidRPr="00754298">
        <w:rPr>
          <w:rFonts w:eastAsia="Times New Roman" w:cs="Arial"/>
          <w:lang w:val="es-MX"/>
        </w:rPr>
        <w:t xml:space="preserve">En el </w:t>
      </w:r>
      <w:r w:rsidRPr="00754298">
        <w:rPr>
          <w:rFonts w:eastAsia="Times New Roman" w:cs="Arial"/>
          <w:i/>
          <w:iCs/>
          <w:lang w:val="es-MX"/>
        </w:rPr>
        <w:t>Caso Maldonado Ord</w:t>
      </w:r>
      <w:r w:rsidR="00C41D93">
        <w:rPr>
          <w:rFonts w:eastAsia="Times New Roman" w:cs="Arial"/>
          <w:i/>
          <w:iCs/>
          <w:lang w:val="es-MX"/>
        </w:rPr>
        <w:t>ó</w:t>
      </w:r>
      <w:r w:rsidRPr="00754298">
        <w:rPr>
          <w:rFonts w:eastAsia="Times New Roman" w:cs="Arial"/>
          <w:i/>
          <w:iCs/>
          <w:lang w:val="es-MX"/>
        </w:rPr>
        <w:t>ñez Vs. Guatemala</w:t>
      </w:r>
      <w:r w:rsidRPr="00754298">
        <w:rPr>
          <w:rFonts w:eastAsia="Times New Roman" w:cs="Arial"/>
          <w:lang w:val="es-MX"/>
        </w:rPr>
        <w:t xml:space="preserve">, relacionado con un proceso de destitución de la </w:t>
      </w:r>
      <w:r w:rsidRPr="00754298">
        <w:rPr>
          <w:rFonts w:eastAsia="Times New Roman"/>
          <w:lang w:val="es-419" w:eastAsia="en-US"/>
        </w:rPr>
        <w:t>Procuraduría</w:t>
      </w:r>
      <w:r w:rsidRPr="00754298">
        <w:rPr>
          <w:rFonts w:eastAsia="Times New Roman" w:cs="Arial"/>
          <w:lang w:val="es-MX"/>
        </w:rPr>
        <w:t xml:space="preserve"> de los Derechos Humanos de Guatemala, en donde </w:t>
      </w:r>
      <w:r w:rsidRPr="00754298">
        <w:rPr>
          <w:rFonts w:eastAsia="Times New Roman"/>
          <w:lang w:val="es-ES_tradnl"/>
        </w:rPr>
        <w:t xml:space="preserve">la víctima se desempeñaba como auxiliar departamental, la Corte IDH reitera que “las garantías del artículo 8.2 de la Convención no son exclusivas de los procesos penales, </w:t>
      </w:r>
      <w:r w:rsidRPr="00754298">
        <w:rPr>
          <w:rFonts w:eastAsia="Times New Roman"/>
          <w:lang w:val="es-ES_tradnl"/>
        </w:rPr>
        <w:lastRenderedPageBreak/>
        <w:t xml:space="preserve">sino que </w:t>
      </w:r>
      <w:r w:rsidRPr="00754298">
        <w:rPr>
          <w:rFonts w:eastAsia="Times New Roman"/>
          <w:u w:val="single"/>
          <w:lang w:val="es-ES_tradnl"/>
        </w:rPr>
        <w:t>además pueden ser aplicables a procesos de carácter sancionatorio</w:t>
      </w:r>
      <w:r w:rsidR="00A36FC9">
        <w:rPr>
          <w:rFonts w:eastAsia="Times New Roman"/>
          <w:lang w:val="es-ES_tradnl"/>
        </w:rPr>
        <w:t>”</w:t>
      </w:r>
      <w:r w:rsidRPr="00754298">
        <w:rPr>
          <w:rFonts w:eastAsia="Times New Roman"/>
          <w:vertAlign w:val="superscript"/>
          <w:lang w:val="es-ES_tradnl"/>
        </w:rPr>
        <w:footnoteReference w:id="67"/>
      </w:r>
      <w:r w:rsidRPr="00754298">
        <w:rPr>
          <w:rFonts w:eastAsia="Times New Roman"/>
          <w:lang w:val="es-ES_tradnl"/>
        </w:rPr>
        <w:t xml:space="preserve">. </w:t>
      </w:r>
      <w:r w:rsidR="00467DB9">
        <w:rPr>
          <w:rFonts w:eastAsia="Times New Roman"/>
          <w:lang w:val="es-ES_tradnl"/>
        </w:rPr>
        <w:t>L</w:t>
      </w:r>
      <w:r w:rsidRPr="00754298">
        <w:rPr>
          <w:rFonts w:eastAsia="Times New Roman"/>
          <w:lang w:val="es-ES_tradnl"/>
        </w:rPr>
        <w:t xml:space="preserve">a Corte IDH declara la violación del artículo 8.2 en sus incisos b) y c).  </w:t>
      </w:r>
      <w:r w:rsidR="008D3181">
        <w:rPr>
          <w:rFonts w:eastAsia="Times New Roman"/>
          <w:lang w:val="es-ES_tradnl"/>
        </w:rPr>
        <w:t>E</w:t>
      </w:r>
      <w:r w:rsidRPr="00754298">
        <w:rPr>
          <w:rFonts w:eastAsia="Times New Roman"/>
          <w:lang w:val="es-ES_tradnl"/>
        </w:rPr>
        <w:t xml:space="preserve">n este caso, el Tribunal hace un recuento jurisprudencial sobre las garantías mínimas en procedimientos no penales: </w:t>
      </w:r>
    </w:p>
    <w:p w14:paraId="0357F12D" w14:textId="0A4084F8" w:rsidR="00A3479A" w:rsidRPr="00754298" w:rsidRDefault="004B51A8">
      <w:pPr>
        <w:suppressAutoHyphens w:val="0"/>
        <w:autoSpaceDE w:val="0"/>
        <w:autoSpaceDN w:val="0"/>
        <w:ind w:left="851"/>
        <w:rPr>
          <w:rFonts w:eastAsia="Calibri" w:cs="Calibri"/>
          <w:sz w:val="18"/>
          <w:szCs w:val="18"/>
          <w:lang w:val="es-CR"/>
        </w:rPr>
      </w:pPr>
      <w:r w:rsidRPr="00754298">
        <w:rPr>
          <w:rFonts w:eastAsia="Calibri" w:cs="Calibri"/>
          <w:sz w:val="18"/>
          <w:szCs w:val="18"/>
          <w:lang w:val="es-CR" w:eastAsia="pt-BR"/>
        </w:rPr>
        <w:t xml:space="preserve">74. </w:t>
      </w:r>
      <w:r w:rsidRPr="00754298">
        <w:rPr>
          <w:rFonts w:eastAsia="Calibri" w:cs="Calibri"/>
          <w:sz w:val="18"/>
          <w:szCs w:val="18"/>
          <w:lang w:val="es-CR" w:eastAsia="pt-BR"/>
        </w:rPr>
        <w:tab/>
      </w:r>
      <w:r w:rsidR="00B437CC" w:rsidRPr="00754298">
        <w:rPr>
          <w:rFonts w:eastAsia="Calibri" w:cs="Calibri"/>
          <w:sz w:val="18"/>
          <w:szCs w:val="18"/>
          <w:lang w:val="es-CR" w:eastAsia="pt-BR"/>
        </w:rPr>
        <w:t xml:space="preserve">Debido al alcance del artículo 8.2 de la Convención, la Corte se ha pronunciado en su jurisprudencia sobre la aplicabilidad del artículo 8.2 de la Convención Americana, </w:t>
      </w:r>
      <w:r w:rsidR="00B437CC" w:rsidRPr="00754298">
        <w:rPr>
          <w:rFonts w:eastAsia="Calibri" w:cs="Calibri"/>
          <w:iCs/>
          <w:sz w:val="18"/>
          <w:szCs w:val="18"/>
          <w:lang w:val="es-CR" w:eastAsia="pt-BR"/>
        </w:rPr>
        <w:t>entre otros</w:t>
      </w:r>
      <w:r w:rsidR="00B437CC" w:rsidRPr="00754298">
        <w:rPr>
          <w:rFonts w:eastAsia="Calibri" w:cs="Calibri"/>
          <w:sz w:val="18"/>
          <w:szCs w:val="18"/>
          <w:lang w:val="es-CR" w:eastAsia="pt-BR"/>
        </w:rPr>
        <w:t xml:space="preserve">, en el marco de dos casos relacionados con un juicio político y la destitución de magistrados del Tribunal Constitucional del Perú por el </w:t>
      </w:r>
      <w:r w:rsidRPr="00754298">
        <w:rPr>
          <w:rFonts w:eastAsia="Calibri" w:cs="Calibri"/>
          <w:sz w:val="18"/>
          <w:szCs w:val="18"/>
          <w:lang w:val="es-CR" w:eastAsia="pt-BR"/>
        </w:rPr>
        <w:t>Congreso</w:t>
      </w:r>
      <w:r w:rsidR="00B437CC" w:rsidRPr="00754298">
        <w:rPr>
          <w:rStyle w:val="Refdenotaalpie"/>
          <w:rFonts w:eastAsia="Calibri" w:cs="Calibri"/>
          <w:sz w:val="18"/>
          <w:szCs w:val="18"/>
          <w:lang w:val="es-CR" w:eastAsia="pt-BR"/>
        </w:rPr>
        <w:footnoteReference w:id="68"/>
      </w:r>
      <w:r w:rsidRPr="00754298">
        <w:rPr>
          <w:rFonts w:eastAsia="Calibri" w:cs="Calibri"/>
          <w:sz w:val="18"/>
          <w:szCs w:val="18"/>
          <w:lang w:val="es-CR" w:eastAsia="pt-BR"/>
        </w:rPr>
        <w:t>, y un juicio político contra</w:t>
      </w:r>
      <w:r w:rsidR="00B437CC" w:rsidRPr="00754298">
        <w:rPr>
          <w:rFonts w:eastAsia="Calibri" w:cs="Calibri"/>
          <w:sz w:val="18"/>
          <w:szCs w:val="18"/>
          <w:lang w:val="es-CR" w:eastAsia="pt-BR"/>
        </w:rPr>
        <w:t xml:space="preserve"> vocales</w:t>
      </w:r>
      <w:r w:rsidRPr="00754298">
        <w:rPr>
          <w:rFonts w:eastAsia="Calibri" w:cs="Calibri"/>
          <w:sz w:val="18"/>
          <w:szCs w:val="18"/>
          <w:lang w:val="es-CR" w:eastAsia="pt-BR"/>
        </w:rPr>
        <w:t xml:space="preserve"> </w:t>
      </w:r>
      <w:r w:rsidRPr="00754298">
        <w:rPr>
          <w:rFonts w:eastAsia="Calibri" w:cs="Calibri"/>
          <w:sz w:val="18"/>
          <w:szCs w:val="18"/>
          <w:lang w:eastAsia="pt-BR"/>
        </w:rPr>
        <w:t>del Tribunal Constitucional</w:t>
      </w:r>
      <w:r w:rsidR="00B437CC" w:rsidRPr="00754298">
        <w:rPr>
          <w:rFonts w:eastAsia="Calibri" w:cs="Calibri"/>
          <w:sz w:val="18"/>
          <w:szCs w:val="18"/>
          <w:lang w:eastAsia="pt-BR"/>
        </w:rPr>
        <w:t xml:space="preserve"> ecuatoriano</w:t>
      </w:r>
      <w:r w:rsidRPr="00754298">
        <w:rPr>
          <w:rFonts w:eastAsia="Calibri" w:cs="Calibri"/>
          <w:sz w:val="18"/>
          <w:szCs w:val="18"/>
          <w:vertAlign w:val="superscript"/>
          <w:lang w:eastAsia="pt-BR"/>
        </w:rPr>
        <w:footnoteReference w:id="69"/>
      </w:r>
      <w:r w:rsidRPr="00754298">
        <w:rPr>
          <w:rFonts w:eastAsia="Calibri" w:cs="Calibri"/>
          <w:sz w:val="18"/>
          <w:szCs w:val="18"/>
          <w:lang w:val="es-CR" w:eastAsia="pt-BR"/>
        </w:rPr>
        <w:t xml:space="preserve"> ,</w:t>
      </w:r>
      <w:r w:rsidR="00344F01" w:rsidRPr="00754298">
        <w:rPr>
          <w:rFonts w:eastAsia="Calibri" w:cs="Calibri"/>
          <w:sz w:val="18"/>
          <w:szCs w:val="18"/>
          <w:lang w:val="es-CR" w:eastAsia="pt-BR"/>
        </w:rPr>
        <w:t xml:space="preserve"> así como en el ámbito del desarrollo procesos administrativos y laborales conducidos por el poder ejecutivo en contra de funcionarios públicos</w:t>
      </w:r>
      <w:r w:rsidRPr="00754298">
        <w:rPr>
          <w:rFonts w:eastAsia="Calibri" w:cs="Calibri"/>
          <w:sz w:val="18"/>
          <w:szCs w:val="18"/>
          <w:vertAlign w:val="superscript"/>
          <w:lang w:val="es-CR" w:eastAsia="pt-BR"/>
        </w:rPr>
        <w:footnoteReference w:id="70"/>
      </w:r>
      <w:r w:rsidRPr="00754298">
        <w:rPr>
          <w:rFonts w:eastAsia="Calibri" w:cs="Calibri"/>
          <w:sz w:val="18"/>
          <w:szCs w:val="18"/>
          <w:lang w:val="es-CR" w:eastAsia="pt-BR"/>
        </w:rPr>
        <w:t xml:space="preserve"> y ciudadanos</w:t>
      </w:r>
      <w:r w:rsidRPr="00754298">
        <w:rPr>
          <w:rFonts w:eastAsia="Calibri" w:cs="Calibri"/>
          <w:sz w:val="18"/>
          <w:szCs w:val="18"/>
          <w:vertAlign w:val="superscript"/>
          <w:lang w:val="es-CR" w:eastAsia="pt-BR"/>
        </w:rPr>
        <w:footnoteReference w:id="71"/>
      </w:r>
      <w:r w:rsidR="00344F01" w:rsidRPr="00754298">
        <w:rPr>
          <w:rFonts w:eastAsia="Calibri" w:cs="Calibri"/>
          <w:sz w:val="18"/>
          <w:szCs w:val="18"/>
          <w:lang w:val="es-CR" w:eastAsia="pt-BR"/>
        </w:rPr>
        <w:t xml:space="preserve">. </w:t>
      </w:r>
      <w:r w:rsidR="00344F01" w:rsidRPr="00754298">
        <w:rPr>
          <w:rFonts w:eastAsia="Calibri" w:cs="Calibri"/>
          <w:sz w:val="18"/>
          <w:szCs w:val="18"/>
          <w:lang w:val="es-MX" w:eastAsia="pt-BR"/>
        </w:rPr>
        <w:t>Además, en el caso Vélez Loor Vs. Panamá, la Corte aplicó el artículo 8.2.h respecto a la revisión de una sanción administrativa de privación de libertad, considerando que el “</w:t>
      </w:r>
      <w:r w:rsidR="00344F01" w:rsidRPr="00754298">
        <w:rPr>
          <w:rFonts w:eastAsia="Calibri" w:cs="Calibri"/>
          <w:sz w:val="18"/>
          <w:szCs w:val="18"/>
          <w:lang w:val="es-CR" w:eastAsia="pt-BR"/>
        </w:rPr>
        <w:t>artículo 8.2.h de la Convención […] consagra un tipo específico de recurso que debe ofrecerse a toda persona sancionada con una medida privativa de libertad, como garantía de su derecho a la defensa</w:t>
      </w:r>
      <w:r w:rsidR="00E27B0E">
        <w:rPr>
          <w:rFonts w:eastAsia="Calibri" w:cs="Calibri"/>
          <w:sz w:val="18"/>
          <w:szCs w:val="18"/>
          <w:lang w:val="es-CR" w:eastAsia="pt-BR"/>
        </w:rPr>
        <w:t>”</w:t>
      </w:r>
      <w:r w:rsidRPr="00754298">
        <w:rPr>
          <w:rFonts w:eastAsia="Calibri" w:cs="Calibri"/>
          <w:sz w:val="18"/>
          <w:szCs w:val="18"/>
          <w:vertAlign w:val="superscript"/>
          <w:lang w:val="es-CR" w:eastAsia="pt-BR"/>
        </w:rPr>
        <w:footnoteReference w:id="72"/>
      </w:r>
      <w:r w:rsidRPr="00754298">
        <w:rPr>
          <w:rFonts w:eastAsia="Calibri" w:cs="Calibri"/>
          <w:sz w:val="18"/>
          <w:szCs w:val="18"/>
          <w:lang w:val="es-CR" w:eastAsia="pt-BR"/>
        </w:rPr>
        <w:t>.</w:t>
      </w:r>
      <w:r w:rsidR="00344F01" w:rsidRPr="00754298">
        <w:rPr>
          <w:rFonts w:eastAsia="Calibri" w:cs="Calibri"/>
          <w:sz w:val="18"/>
          <w:szCs w:val="18"/>
          <w:lang w:val="es-CR"/>
        </w:rPr>
        <w:t xml:space="preserve"> En estas sentencias, </w:t>
      </w:r>
      <w:r w:rsidR="00344F01" w:rsidRPr="00754298">
        <w:rPr>
          <w:rFonts w:eastAsia="Calibri" w:cs="Calibri"/>
          <w:sz w:val="18"/>
          <w:szCs w:val="18"/>
          <w:u w:val="single"/>
          <w:lang w:val="es-CR"/>
        </w:rPr>
        <w:t>la Corte no ha limitado la aplicación del artículo 8.2 de la Convención Americana a procesos penales</w:t>
      </w:r>
      <w:r w:rsidRPr="00754298">
        <w:rPr>
          <w:rFonts w:eastAsia="Calibri" w:cs="Calibri"/>
          <w:sz w:val="18"/>
          <w:szCs w:val="18"/>
          <w:u w:val="single"/>
          <w:vertAlign w:val="superscript"/>
          <w:lang w:val="es-CR"/>
        </w:rPr>
        <w:footnoteReference w:id="73"/>
      </w:r>
      <w:r w:rsidRPr="00754298">
        <w:rPr>
          <w:rFonts w:eastAsia="Calibri" w:cs="Calibri"/>
          <w:sz w:val="18"/>
          <w:szCs w:val="18"/>
          <w:u w:val="single"/>
          <w:lang w:val="es-CR"/>
        </w:rPr>
        <w:t xml:space="preserve"> , </w:t>
      </w:r>
      <w:r w:rsidR="00344F01" w:rsidRPr="00754298">
        <w:rPr>
          <w:rFonts w:eastAsia="Calibri" w:cs="Calibri"/>
          <w:sz w:val="18"/>
          <w:szCs w:val="18"/>
          <w:u w:val="single"/>
          <w:lang w:val="es-CR"/>
        </w:rPr>
        <w:t>sino la ha extendido, en lo pertinente, a procesos administrativos ante autoridades estatales y a procesos judiciales de carácter no penal en el ámbito constitucional, administrativo y laboral</w:t>
      </w:r>
      <w:r w:rsidR="00344F01" w:rsidRPr="00754298">
        <w:rPr>
          <w:rFonts w:eastAsia="Calibri" w:cs="Calibri"/>
          <w:sz w:val="18"/>
          <w:szCs w:val="18"/>
          <w:lang w:val="es-CR"/>
        </w:rPr>
        <w:t>; así mismo ha indicado que tanto en estas como en otro tipo de materias “</w:t>
      </w:r>
      <w:r w:rsidR="00344F01" w:rsidRPr="00754298">
        <w:rPr>
          <w:rFonts w:eastAsia="Calibri" w:cs="Calibri"/>
          <w:sz w:val="18"/>
          <w:szCs w:val="18"/>
          <w:u w:val="single"/>
          <w:lang w:val="es-CR"/>
        </w:rPr>
        <w:t>el individuo tiene también derecho, en general, al debido proceso que se aplica en materia penal</w:t>
      </w:r>
      <w:r w:rsidR="00607F36">
        <w:rPr>
          <w:rFonts w:eastAsia="Calibri" w:cs="Calibri"/>
          <w:sz w:val="18"/>
          <w:szCs w:val="18"/>
          <w:lang w:val="es-CR"/>
        </w:rPr>
        <w:t>”</w:t>
      </w:r>
      <w:r w:rsidRPr="00754298">
        <w:rPr>
          <w:rFonts w:eastAsia="Calibri" w:cs="Calibri"/>
          <w:sz w:val="18"/>
          <w:szCs w:val="18"/>
          <w:vertAlign w:val="superscript"/>
          <w:lang w:val="es-CR"/>
        </w:rPr>
        <w:footnoteReference w:id="74"/>
      </w:r>
      <w:r w:rsidRPr="00754298">
        <w:rPr>
          <w:rFonts w:eastAsia="Calibri" w:cs="Calibri"/>
          <w:sz w:val="18"/>
          <w:szCs w:val="18"/>
          <w:lang w:val="es-CR"/>
        </w:rPr>
        <w:t>.</w:t>
      </w:r>
    </w:p>
    <w:p w14:paraId="5FCC04E4" w14:textId="77777777" w:rsidR="00311048" w:rsidRPr="00754298" w:rsidRDefault="00311048" w:rsidP="00311048">
      <w:pPr>
        <w:suppressAutoHyphens w:val="0"/>
        <w:autoSpaceDE w:val="0"/>
        <w:autoSpaceDN w:val="0"/>
        <w:ind w:left="851"/>
        <w:rPr>
          <w:rFonts w:eastAsia="Calibri" w:cs="Calibri"/>
          <w:sz w:val="18"/>
          <w:szCs w:val="18"/>
          <w:lang w:val="es-CR"/>
        </w:rPr>
      </w:pPr>
    </w:p>
    <w:p w14:paraId="4AD5E8AF" w14:textId="56FFD57D" w:rsidR="00311048" w:rsidRPr="00750AF8" w:rsidRDefault="00B7119D" w:rsidP="006B72F3">
      <w:pPr>
        <w:pStyle w:val="Pargrafonumerado"/>
        <w:numPr>
          <w:ilvl w:val="0"/>
          <w:numId w:val="43"/>
        </w:numPr>
        <w:ind w:left="0" w:firstLine="0"/>
        <w:rPr>
          <w:rFonts w:cs="Arial"/>
        </w:rPr>
      </w:pPr>
      <w:r w:rsidRPr="00754298">
        <w:rPr>
          <w:rFonts w:cs="Arial"/>
          <w:lang w:val="es-419"/>
        </w:rPr>
        <w:t xml:space="preserve">Así, respecto de la aplicación de las garantías mínimas del debido proceso a que se refiere el artículo 8.2 de la Convención, la Corte IDH ha considerado su aplicación </w:t>
      </w:r>
      <w:r w:rsidRPr="00754298">
        <w:rPr>
          <w:rFonts w:eastAsia="Times New Roman"/>
          <w:lang w:val="es-ES_tradnl"/>
        </w:rPr>
        <w:t>también</w:t>
      </w:r>
      <w:r w:rsidRPr="00754298">
        <w:rPr>
          <w:rFonts w:cs="Arial"/>
          <w:lang w:val="es-419"/>
        </w:rPr>
        <w:t xml:space="preserve"> para los juicios políticos. </w:t>
      </w:r>
      <w:r w:rsidRPr="00754298">
        <w:rPr>
          <w:rFonts w:cs="Arial"/>
        </w:rPr>
        <w:t xml:space="preserve">Desde el emblemático </w:t>
      </w:r>
      <w:r w:rsidRPr="00754298">
        <w:rPr>
          <w:rFonts w:cs="Arial"/>
          <w:i/>
          <w:iCs/>
        </w:rPr>
        <w:t xml:space="preserve">caso Tribunal Constitucional Vs. Perú </w:t>
      </w:r>
      <w:r w:rsidRPr="00754298">
        <w:rPr>
          <w:rFonts w:cs="Arial"/>
        </w:rPr>
        <w:t xml:space="preserve">de 2001, se </w:t>
      </w:r>
      <w:r w:rsidR="00311048" w:rsidRPr="00754298">
        <w:rPr>
          <w:rFonts w:cs="Arial"/>
        </w:rPr>
        <w:t>consideró</w:t>
      </w:r>
      <w:r w:rsidRPr="00754298">
        <w:rPr>
          <w:rFonts w:cs="Arial"/>
        </w:rPr>
        <w:t xml:space="preserve"> que:</w:t>
      </w:r>
    </w:p>
    <w:p w14:paraId="7354615A" w14:textId="70B33D2D" w:rsidR="00530B1A" w:rsidRPr="00754298" w:rsidRDefault="004B51A8" w:rsidP="00530B1A">
      <w:pPr>
        <w:spacing w:after="120"/>
        <w:ind w:left="709"/>
        <w:rPr>
          <w:rFonts w:ascii="Times" w:hAnsi="Times"/>
          <w:sz w:val="18"/>
          <w:szCs w:val="18"/>
        </w:rPr>
      </w:pPr>
      <w:r w:rsidRPr="00754298">
        <w:rPr>
          <w:sz w:val="18"/>
          <w:szCs w:val="18"/>
        </w:rPr>
        <w:t>68.</w:t>
      </w:r>
      <w:r w:rsidR="00530B1A" w:rsidRPr="00754298">
        <w:rPr>
          <w:sz w:val="18"/>
          <w:szCs w:val="18"/>
        </w:rPr>
        <w:t xml:space="preserve"> </w:t>
      </w:r>
      <w:r w:rsidR="00630A25">
        <w:rPr>
          <w:sz w:val="18"/>
          <w:szCs w:val="18"/>
        </w:rPr>
        <w:tab/>
      </w:r>
      <w:r w:rsidR="00530B1A" w:rsidRPr="00754298">
        <w:rPr>
          <w:sz w:val="18"/>
          <w:szCs w:val="18"/>
        </w:rPr>
        <w:t xml:space="preserve">El respeto a los derechos humanos constituye un límite a la actividad estatal, lo cual vale para todo órgano o funcionario que se encuentre en una situación de poder, </w:t>
      </w:r>
      <w:proofErr w:type="gramStart"/>
      <w:r w:rsidR="00530B1A" w:rsidRPr="00754298">
        <w:rPr>
          <w:sz w:val="18"/>
          <w:szCs w:val="18"/>
        </w:rPr>
        <w:t>en razón de</w:t>
      </w:r>
      <w:proofErr w:type="gramEnd"/>
      <w:r w:rsidR="00530B1A" w:rsidRPr="00754298">
        <w:rPr>
          <w:sz w:val="18"/>
          <w:szCs w:val="18"/>
        </w:rPr>
        <w:t xml:space="preserve"> su carácter oficial, respecto de las demás personas. Es, así, ilícita, toda forma de ejercicio del poder público que viole los derechos reconocidos por la Convención. Esto es </w:t>
      </w:r>
      <w:r w:rsidR="00530B1A" w:rsidRPr="00754298">
        <w:rPr>
          <w:sz w:val="18"/>
          <w:szCs w:val="18"/>
          <w:u w:val="single"/>
        </w:rPr>
        <w:t>aún más importante cuando el Estado ejerce su poder sancionatorio</w:t>
      </w:r>
      <w:r w:rsidR="00530B1A" w:rsidRPr="00754298">
        <w:rPr>
          <w:sz w:val="18"/>
          <w:szCs w:val="18"/>
        </w:rPr>
        <w:t xml:space="preserve">, pues éste no sólo presupone la actuación de las autoridades con un total apego al orden jurídico, sino implica además la concesión de las garantías mínimas del debido proceso a todas las personas que se encuentran sujetas a su jurisdicción, bajo las exigencias establecidas en la Convención. </w:t>
      </w:r>
    </w:p>
    <w:p w14:paraId="0727B76E" w14:textId="157D7D86" w:rsidR="00530B1A" w:rsidRPr="00754298" w:rsidRDefault="00530B1A" w:rsidP="00530B1A">
      <w:pPr>
        <w:spacing w:after="120"/>
        <w:ind w:left="709"/>
        <w:rPr>
          <w:sz w:val="18"/>
          <w:szCs w:val="18"/>
        </w:rPr>
      </w:pPr>
      <w:r w:rsidRPr="00754298">
        <w:rPr>
          <w:sz w:val="18"/>
          <w:szCs w:val="18"/>
        </w:rPr>
        <w:t xml:space="preserve">69. </w:t>
      </w:r>
      <w:r w:rsidR="00630A25">
        <w:rPr>
          <w:sz w:val="18"/>
          <w:szCs w:val="18"/>
        </w:rPr>
        <w:tab/>
      </w:r>
      <w:r w:rsidRPr="00754298">
        <w:rPr>
          <w:sz w:val="18"/>
          <w:szCs w:val="18"/>
        </w:rPr>
        <w:t xml:space="preserve">Si bien el artículo 8 de la Convención Americana se titula “Garantías Judiciales”, su aplicación no se limita a los recursos judiciales en sentido estricto, “sino el conjunto de requisitos que deben observarse en las instancias procesales” a efecto de que las </w:t>
      </w:r>
      <w:r w:rsidRPr="00754298">
        <w:rPr>
          <w:sz w:val="18"/>
          <w:szCs w:val="18"/>
        </w:rPr>
        <w:lastRenderedPageBreak/>
        <w:t xml:space="preserve">personas puedan defenderse adecuadamente ante cualquier tipo de acto emanado del Estado que pueda afectar sus derechos. </w:t>
      </w:r>
    </w:p>
    <w:p w14:paraId="0B1EFDC5" w14:textId="49C35BDE" w:rsidR="00A3479A" w:rsidRPr="00754298" w:rsidRDefault="00530B1A" w:rsidP="00530B1A">
      <w:pPr>
        <w:spacing w:after="120"/>
        <w:ind w:left="709"/>
        <w:rPr>
          <w:sz w:val="18"/>
          <w:szCs w:val="18"/>
        </w:rPr>
      </w:pPr>
      <w:r w:rsidRPr="00754298">
        <w:rPr>
          <w:sz w:val="18"/>
          <w:szCs w:val="18"/>
        </w:rPr>
        <w:t xml:space="preserve">70. </w:t>
      </w:r>
      <w:r w:rsidR="00630A25">
        <w:rPr>
          <w:sz w:val="18"/>
          <w:szCs w:val="18"/>
        </w:rPr>
        <w:tab/>
      </w:r>
      <w:r w:rsidRPr="00754298">
        <w:rPr>
          <w:sz w:val="18"/>
          <w:szCs w:val="18"/>
        </w:rPr>
        <w:t xml:space="preserve">Ya la Corte ha dejado establecido que a pesar de que el citado artículo no especifica garantías mínimas en materias que conciernen a la determinación de los derechos y obligaciones de orden civil, laboral, fiscal o de cualquier otro carácter, el elenco de garantías mínimas establecido en el numeral 2 del mismo precepto se aplica </w:t>
      </w:r>
      <w:r w:rsidRPr="00754298">
        <w:rPr>
          <w:sz w:val="18"/>
          <w:szCs w:val="18"/>
          <w:u w:val="single"/>
        </w:rPr>
        <w:t>también a esos órdenes y, por ende, en ese tipo de materias el individuo tiene también el derecho, en general, al debido proceso que se aplica en materia penal</w:t>
      </w:r>
      <w:r w:rsidRPr="00754298">
        <w:rPr>
          <w:sz w:val="18"/>
          <w:szCs w:val="18"/>
        </w:rPr>
        <w:t>.</w:t>
      </w:r>
    </w:p>
    <w:p w14:paraId="3EFA275D" w14:textId="77777777" w:rsidR="00311048" w:rsidRPr="00754298" w:rsidRDefault="00311048" w:rsidP="00311048">
      <w:pPr>
        <w:tabs>
          <w:tab w:val="left" w:pos="7797"/>
          <w:tab w:val="left" w:pos="7938"/>
        </w:tabs>
        <w:spacing w:after="120"/>
        <w:ind w:left="709"/>
        <w:rPr>
          <w:sz w:val="18"/>
          <w:szCs w:val="18"/>
        </w:rPr>
      </w:pPr>
    </w:p>
    <w:p w14:paraId="1DC4E87D" w14:textId="78EF0C97" w:rsidR="00A3479A" w:rsidRPr="00754298" w:rsidRDefault="00BF6695">
      <w:pPr>
        <w:pStyle w:val="Pargrafonumerado"/>
        <w:numPr>
          <w:ilvl w:val="0"/>
          <w:numId w:val="43"/>
        </w:numPr>
        <w:ind w:left="0" w:firstLine="0"/>
        <w:rPr>
          <w:lang w:val="es-CR" w:eastAsia="x-none"/>
        </w:rPr>
      </w:pPr>
      <w:r w:rsidRPr="00754298">
        <w:rPr>
          <w:rFonts w:cs="Arial"/>
          <w:lang w:val="es-419"/>
        </w:rPr>
        <w:t xml:space="preserve">En el mismo sentido, en los </w:t>
      </w:r>
      <w:r w:rsidRPr="00754298">
        <w:rPr>
          <w:lang w:val="es-419"/>
        </w:rPr>
        <w:t xml:space="preserve">casos </w:t>
      </w:r>
      <w:r w:rsidRPr="00754298">
        <w:rPr>
          <w:shd w:val="clear" w:color="auto" w:fill="FFFFFF"/>
          <w:lang w:val="es-419"/>
        </w:rPr>
        <w:t>de la</w:t>
      </w:r>
      <w:r w:rsidRPr="00754298">
        <w:rPr>
          <w:i/>
          <w:shd w:val="clear" w:color="auto" w:fill="FFFFFF"/>
          <w:lang w:val="es-419"/>
        </w:rPr>
        <w:t xml:space="preserve"> Corte Suprema de Justicia (Quintana Coello y otros) Vs. Ecuador</w:t>
      </w:r>
      <w:r w:rsidRPr="00754298">
        <w:rPr>
          <w:shd w:val="clear" w:color="auto" w:fill="FFFFFF"/>
          <w:lang w:val="es-419"/>
        </w:rPr>
        <w:t xml:space="preserve">, y del </w:t>
      </w:r>
      <w:r w:rsidRPr="00754298">
        <w:rPr>
          <w:i/>
          <w:shd w:val="clear" w:color="auto" w:fill="FFFFFF"/>
          <w:lang w:val="es-419"/>
        </w:rPr>
        <w:t>Tribunal Constitucional (Camba Campos y otros) Vs. Ecuador</w:t>
      </w:r>
      <w:r w:rsidRPr="00754298">
        <w:rPr>
          <w:shd w:val="clear" w:color="auto" w:fill="FFFFFF"/>
          <w:lang w:val="es-419"/>
        </w:rPr>
        <w:t>, la Corte IDH “</w:t>
      </w:r>
      <w:proofErr w:type="gramStart"/>
      <w:r w:rsidRPr="00754298">
        <w:rPr>
          <w:u w:val="single"/>
          <w:shd w:val="clear" w:color="auto" w:fill="FFFFFF"/>
          <w:lang w:val="es-419"/>
        </w:rPr>
        <w:t>estima oportuno</w:t>
      </w:r>
      <w:proofErr w:type="gramEnd"/>
      <w:r w:rsidRPr="00754298">
        <w:rPr>
          <w:u w:val="single"/>
          <w:shd w:val="clear" w:color="auto" w:fill="FFFFFF"/>
          <w:lang w:val="es-419"/>
        </w:rPr>
        <w:t xml:space="preserve"> ratificar los criterios contenidos en el caso del </w:t>
      </w:r>
      <w:r w:rsidRPr="00754298">
        <w:rPr>
          <w:i/>
          <w:iCs/>
          <w:u w:val="single"/>
          <w:shd w:val="clear" w:color="auto" w:fill="FFFFFF"/>
          <w:lang w:val="es-419"/>
        </w:rPr>
        <w:t xml:space="preserve">Tribunal </w:t>
      </w:r>
      <w:r w:rsidRPr="00630A25">
        <w:rPr>
          <w:rFonts w:cs="Arial"/>
          <w:i/>
          <w:iCs/>
          <w:u w:val="single"/>
          <w:lang w:val="es-419"/>
        </w:rPr>
        <w:t>Constitucional</w:t>
      </w:r>
      <w:r w:rsidRPr="00754298">
        <w:rPr>
          <w:i/>
          <w:iCs/>
          <w:u w:val="single"/>
          <w:shd w:val="clear" w:color="auto" w:fill="FFFFFF"/>
          <w:lang w:val="es-419"/>
        </w:rPr>
        <w:t xml:space="preserve"> Vs. Per</w:t>
      </w:r>
      <w:r w:rsidRPr="00754298">
        <w:rPr>
          <w:i/>
          <w:iCs/>
          <w:shd w:val="clear" w:color="auto" w:fill="FFFFFF"/>
          <w:lang w:val="es-419"/>
        </w:rPr>
        <w:t>ú</w:t>
      </w:r>
      <w:r w:rsidR="00326E8F">
        <w:rPr>
          <w:shd w:val="clear" w:color="auto" w:fill="FFFFFF"/>
          <w:lang w:val="es-419"/>
        </w:rPr>
        <w:t>”</w:t>
      </w:r>
      <w:r w:rsidRPr="00754298">
        <w:rPr>
          <w:rStyle w:val="Refdenotaalpie"/>
          <w:shd w:val="clear" w:color="auto" w:fill="FFFFFF"/>
        </w:rPr>
        <w:footnoteReference w:id="75"/>
      </w:r>
      <w:r w:rsidRPr="00754298">
        <w:rPr>
          <w:shd w:val="clear" w:color="auto" w:fill="FFFFFF"/>
          <w:lang w:val="es-419"/>
        </w:rPr>
        <w:t>. En efecto, en el segundo de los casos, donde se analiza la destitución de jueces constitucionales a través del juicio político, la Corte IDH dedica un apartado a la “jurisprudencia de la Corte Interamericana sobre garantías judiciales en juicios políticos”. En este apartado se transcribe</w:t>
      </w:r>
      <w:r w:rsidR="002F32B2">
        <w:rPr>
          <w:shd w:val="clear" w:color="auto" w:fill="FFFFFF"/>
          <w:lang w:val="es-419"/>
        </w:rPr>
        <w:t>n</w:t>
      </w:r>
      <w:r w:rsidRPr="00754298">
        <w:rPr>
          <w:shd w:val="clear" w:color="auto" w:fill="FFFFFF"/>
          <w:lang w:val="es-419"/>
        </w:rPr>
        <w:t xml:space="preserve"> los pasajes pertinentes del precedente de 2001. Además, en sentido similar, </w:t>
      </w:r>
      <w:r w:rsidR="0016141A">
        <w:rPr>
          <w:shd w:val="clear" w:color="auto" w:fill="FFFFFF"/>
          <w:lang w:val="es-419"/>
        </w:rPr>
        <w:t xml:space="preserve">se </w:t>
      </w:r>
      <w:r w:rsidRPr="00754298">
        <w:rPr>
          <w:shd w:val="clear" w:color="auto" w:fill="FFFFFF"/>
          <w:lang w:val="es-419"/>
        </w:rPr>
        <w:t xml:space="preserve">refiere al </w:t>
      </w:r>
      <w:r w:rsidRPr="00754298">
        <w:rPr>
          <w:i/>
          <w:iCs/>
          <w:shd w:val="clear" w:color="auto" w:fill="FFFFFF"/>
          <w:lang w:val="es-419"/>
        </w:rPr>
        <w:t>caso Baena Ricardo</w:t>
      </w:r>
      <w:r w:rsidR="006A2F75">
        <w:rPr>
          <w:i/>
          <w:iCs/>
          <w:shd w:val="clear" w:color="auto" w:fill="FFFFFF"/>
          <w:lang w:val="es-419"/>
        </w:rPr>
        <w:t xml:space="preserve"> y otros</w:t>
      </w:r>
      <w:r w:rsidRPr="00754298">
        <w:rPr>
          <w:i/>
          <w:iCs/>
          <w:shd w:val="clear" w:color="auto" w:fill="FFFFFF"/>
          <w:lang w:val="es-419"/>
        </w:rPr>
        <w:t xml:space="preserve"> Vs. </w:t>
      </w:r>
      <w:r w:rsidRPr="0016141A">
        <w:rPr>
          <w:i/>
          <w:iCs/>
          <w:shd w:val="clear" w:color="auto" w:fill="FFFFFF"/>
          <w:lang w:val="es-CR"/>
        </w:rPr>
        <w:t>Panamá</w:t>
      </w:r>
      <w:r w:rsidRPr="0016141A">
        <w:rPr>
          <w:shd w:val="clear" w:color="auto" w:fill="FFFFFF"/>
          <w:lang w:val="es-CR"/>
        </w:rPr>
        <w:t xml:space="preserve">, </w:t>
      </w:r>
      <w:r w:rsidR="00630A25" w:rsidRPr="0016141A">
        <w:rPr>
          <w:shd w:val="clear" w:color="auto" w:fill="FFFFFF"/>
          <w:lang w:val="es-CR"/>
        </w:rPr>
        <w:t>e</w:t>
      </w:r>
      <w:r w:rsidR="002F32B2" w:rsidRPr="0016141A">
        <w:rPr>
          <w:shd w:val="clear" w:color="auto" w:fill="FFFFFF"/>
          <w:lang w:val="es-CR"/>
        </w:rPr>
        <w:t>n</w:t>
      </w:r>
      <w:r w:rsidRPr="0016141A">
        <w:rPr>
          <w:shd w:val="clear" w:color="auto" w:fill="FFFFFF"/>
          <w:lang w:val="es-CR"/>
        </w:rPr>
        <w:t xml:space="preserve"> </w:t>
      </w:r>
      <w:r w:rsidR="00467DB9" w:rsidRPr="0016141A">
        <w:rPr>
          <w:shd w:val="clear" w:color="auto" w:fill="FFFFFF"/>
          <w:lang w:val="es-CR"/>
        </w:rPr>
        <w:t>el</w:t>
      </w:r>
      <w:r w:rsidRPr="0016141A">
        <w:rPr>
          <w:shd w:val="clear" w:color="auto" w:fill="FFFFFF"/>
          <w:lang w:val="es-CR"/>
        </w:rPr>
        <w:t xml:space="preserve"> que se estableció</w:t>
      </w:r>
      <w:r w:rsidRPr="00754298">
        <w:rPr>
          <w:vertAlign w:val="superscript"/>
          <w:lang w:val="es-CR" w:eastAsia="x-none"/>
        </w:rPr>
        <w:footnoteReference w:id="76"/>
      </w:r>
      <w:r w:rsidRPr="00754298">
        <w:rPr>
          <w:lang w:val="es-CR" w:eastAsia="x-none"/>
        </w:rPr>
        <w:t>:</w:t>
      </w:r>
    </w:p>
    <w:p w14:paraId="6B517CD8" w14:textId="6FFF0924" w:rsidR="00D26A53" w:rsidRPr="00754298" w:rsidRDefault="004B51A8" w:rsidP="00D26A53">
      <w:pPr>
        <w:spacing w:after="120"/>
        <w:ind w:left="709" w:right="571"/>
        <w:rPr>
          <w:sz w:val="18"/>
          <w:szCs w:val="18"/>
          <w:lang w:eastAsia="x-none"/>
        </w:rPr>
      </w:pPr>
      <w:r w:rsidRPr="00754298">
        <w:rPr>
          <w:sz w:val="18"/>
          <w:szCs w:val="18"/>
          <w:lang w:eastAsia="x-none"/>
        </w:rPr>
        <w:t>125</w:t>
      </w:r>
      <w:r w:rsidR="00E140CA">
        <w:rPr>
          <w:sz w:val="18"/>
          <w:szCs w:val="18"/>
          <w:lang w:eastAsia="x-none"/>
        </w:rPr>
        <w:t>.</w:t>
      </w:r>
      <w:r w:rsidRPr="00754298">
        <w:rPr>
          <w:sz w:val="18"/>
          <w:szCs w:val="18"/>
          <w:lang w:eastAsia="x-none"/>
        </w:rPr>
        <w:t xml:space="preserve"> </w:t>
      </w:r>
      <w:r w:rsidR="00630A25">
        <w:rPr>
          <w:sz w:val="18"/>
          <w:szCs w:val="18"/>
          <w:lang w:eastAsia="x-none"/>
        </w:rPr>
        <w:tab/>
      </w:r>
      <w:r w:rsidR="00D26A53" w:rsidRPr="00754298">
        <w:rPr>
          <w:sz w:val="18"/>
          <w:szCs w:val="18"/>
          <w:lang w:eastAsia="x-none"/>
        </w:rPr>
        <w:t xml:space="preserve">La Corte observa que el elenco de garantías mínimas establecido en el numeral 2 del artículo 8 de la Convención se aplica a los órdenes mencionados en el numeral 1 del mismo artículo, o sea, la determinación de derechos y obligaciones de orden “civil, laboral, fiscal o de cualquier otro carácter”. </w:t>
      </w:r>
      <w:r w:rsidR="00D26A53" w:rsidRPr="00754298">
        <w:rPr>
          <w:sz w:val="18"/>
          <w:szCs w:val="18"/>
          <w:u w:val="single"/>
          <w:lang w:eastAsia="x-none"/>
        </w:rPr>
        <w:t>Esto revela el amplio alcance del debido proceso; el individuo tiene el derecho al debido proceso entendido en los términos del artículo 8.1 y 8.2, tanto en materia penal como en todos estos otros órdenes</w:t>
      </w:r>
      <w:r w:rsidR="00D26A53" w:rsidRPr="00754298">
        <w:rPr>
          <w:sz w:val="18"/>
          <w:szCs w:val="18"/>
          <w:lang w:eastAsia="x-none"/>
        </w:rPr>
        <w:t>.</w:t>
      </w:r>
    </w:p>
    <w:p w14:paraId="302F4AAE" w14:textId="77777777" w:rsidR="00D26A53" w:rsidRPr="00754298" w:rsidRDefault="00D26A53" w:rsidP="00D26A53">
      <w:pPr>
        <w:spacing w:after="120"/>
        <w:ind w:left="709" w:right="571"/>
        <w:rPr>
          <w:sz w:val="18"/>
          <w:szCs w:val="18"/>
          <w:lang w:eastAsia="x-none"/>
        </w:rPr>
      </w:pPr>
      <w:r w:rsidRPr="00754298">
        <w:rPr>
          <w:sz w:val="18"/>
          <w:szCs w:val="18"/>
          <w:lang w:eastAsia="x-none"/>
        </w:rPr>
        <w:t>126.</w:t>
      </w:r>
      <w:r w:rsidRPr="00754298">
        <w:rPr>
          <w:sz w:val="18"/>
          <w:szCs w:val="18"/>
          <w:lang w:eastAsia="x-none"/>
        </w:rPr>
        <w:tab/>
        <w:t>En cualquier materia, inclusive en la laboral y la administrativa, la discrecionalidad de la administración tiene límites infranqueables, siendo uno de ellos el respeto de los derechos humanos.  Es importante que la actuación de la administración se encuentre regulada, y ésta no puede invocar el orden público para reducir discrecionalmente las garantías de los administrados.  Por ejemplo, no puede la administración dictar actos administrativos sancionatorios sin otorgar a los sancionados la garantía del debido proceso.</w:t>
      </w:r>
    </w:p>
    <w:p w14:paraId="2150B161" w14:textId="6B50C837" w:rsidR="00D26A53" w:rsidRPr="00754298" w:rsidRDefault="00D26A53" w:rsidP="00D26A53">
      <w:pPr>
        <w:spacing w:after="120"/>
        <w:ind w:left="709" w:right="571"/>
        <w:rPr>
          <w:sz w:val="18"/>
          <w:szCs w:val="18"/>
          <w:lang w:eastAsia="x-none"/>
        </w:rPr>
      </w:pPr>
      <w:r w:rsidRPr="00754298">
        <w:rPr>
          <w:sz w:val="18"/>
          <w:szCs w:val="18"/>
          <w:lang w:eastAsia="x-none"/>
        </w:rPr>
        <w:t>127.</w:t>
      </w:r>
      <w:r w:rsidRPr="00754298">
        <w:rPr>
          <w:sz w:val="18"/>
          <w:szCs w:val="18"/>
          <w:lang w:eastAsia="x-none"/>
        </w:rPr>
        <w:tab/>
        <w:t xml:space="preserve">Es un derecho humano el obtener todas las garantías que permitan alcanzar decisiones justas, no estando la administración excluida de cumplir con este deber. </w:t>
      </w:r>
      <w:r w:rsidRPr="00754298">
        <w:rPr>
          <w:sz w:val="18"/>
          <w:szCs w:val="18"/>
          <w:u w:val="single"/>
          <w:lang w:eastAsia="x-none"/>
        </w:rPr>
        <w:t>Las garantías mínimas deben respetarse en el procedimiento administrativo y en cualquier otro procedimiento cuya decisión pueda afectar los derechos de las personas</w:t>
      </w:r>
      <w:r w:rsidRPr="00754298">
        <w:rPr>
          <w:sz w:val="18"/>
          <w:szCs w:val="18"/>
          <w:lang w:eastAsia="x-none"/>
        </w:rPr>
        <w:t xml:space="preserve">. </w:t>
      </w:r>
    </w:p>
    <w:p w14:paraId="2FB1AA9C" w14:textId="77777777" w:rsidR="00D26A53" w:rsidRPr="00754298" w:rsidRDefault="00D26A53" w:rsidP="00D26A53">
      <w:pPr>
        <w:spacing w:after="120"/>
        <w:ind w:left="709" w:right="571"/>
        <w:rPr>
          <w:sz w:val="18"/>
          <w:szCs w:val="18"/>
          <w:lang w:val="es-CR" w:eastAsia="x-none"/>
        </w:rPr>
      </w:pPr>
      <w:r w:rsidRPr="00754298">
        <w:rPr>
          <w:sz w:val="18"/>
          <w:szCs w:val="18"/>
          <w:lang w:val="es-CR" w:eastAsia="x-none"/>
        </w:rPr>
        <w:t>[…]</w:t>
      </w:r>
    </w:p>
    <w:p w14:paraId="4DEAEA61" w14:textId="77777777" w:rsidR="00D26A53" w:rsidRPr="00754298" w:rsidRDefault="00D26A53" w:rsidP="00D26A53">
      <w:pPr>
        <w:spacing w:after="120"/>
        <w:ind w:left="709" w:right="571"/>
        <w:rPr>
          <w:sz w:val="18"/>
          <w:szCs w:val="18"/>
          <w:lang w:eastAsia="x-none"/>
        </w:rPr>
      </w:pPr>
      <w:r w:rsidRPr="00754298">
        <w:rPr>
          <w:sz w:val="18"/>
          <w:szCs w:val="18"/>
          <w:lang w:eastAsia="x-none"/>
        </w:rPr>
        <w:t>129.</w:t>
      </w:r>
      <w:r w:rsidRPr="00754298">
        <w:rPr>
          <w:sz w:val="18"/>
          <w:szCs w:val="18"/>
          <w:lang w:eastAsia="x-none"/>
        </w:rPr>
        <w:tab/>
        <w:t xml:space="preserve">La justicia, realizada a través del debido proceso legal, como verdadero valor jurídicamente protegido, </w:t>
      </w:r>
      <w:r w:rsidRPr="00754298">
        <w:rPr>
          <w:sz w:val="18"/>
          <w:szCs w:val="18"/>
          <w:u w:val="single"/>
          <w:lang w:eastAsia="x-none"/>
        </w:rPr>
        <w:t>se debe garantizar en todo proceso disciplinario</w:t>
      </w:r>
      <w:r w:rsidRPr="00754298">
        <w:rPr>
          <w:sz w:val="18"/>
          <w:szCs w:val="18"/>
          <w:lang w:eastAsia="x-none"/>
        </w:rPr>
        <w:t xml:space="preserve">, y los Estados no pueden sustraerse de esta obligación argumentando que no se aplican </w:t>
      </w:r>
      <w:r w:rsidRPr="00754298">
        <w:rPr>
          <w:sz w:val="18"/>
          <w:szCs w:val="18"/>
          <w:u w:val="single"/>
          <w:lang w:eastAsia="x-none"/>
        </w:rPr>
        <w:t>las debidas garantías del artículo 8 de la Convención Americana en el caso de sanciones disciplinarias y no penales</w:t>
      </w:r>
      <w:r w:rsidRPr="00754298">
        <w:rPr>
          <w:sz w:val="18"/>
          <w:szCs w:val="18"/>
          <w:lang w:eastAsia="x-none"/>
        </w:rPr>
        <w:t xml:space="preserve">. </w:t>
      </w:r>
      <w:r w:rsidRPr="00754298">
        <w:rPr>
          <w:sz w:val="18"/>
          <w:szCs w:val="18"/>
          <w:u w:val="single"/>
          <w:lang w:eastAsia="x-none"/>
        </w:rPr>
        <w:t>Permitirle a los Estados dicha interpretación equivaldría a dejar a su libre voluntad la aplicación o no del derecho de toda persona a un debido proceso</w:t>
      </w:r>
      <w:r w:rsidRPr="00754298">
        <w:rPr>
          <w:sz w:val="18"/>
          <w:szCs w:val="18"/>
          <w:lang w:eastAsia="x-none"/>
        </w:rPr>
        <w:t>.</w:t>
      </w:r>
    </w:p>
    <w:p w14:paraId="24675608" w14:textId="746A9F4D" w:rsidR="00A3479A" w:rsidRPr="00754298" w:rsidRDefault="00A3479A" w:rsidP="00D26A53">
      <w:pPr>
        <w:spacing w:after="120"/>
        <w:ind w:left="709" w:right="571"/>
        <w:rPr>
          <w:sz w:val="18"/>
          <w:szCs w:val="18"/>
          <w:lang w:eastAsia="x-none"/>
        </w:rPr>
      </w:pPr>
    </w:p>
    <w:p w14:paraId="2B5C26A2" w14:textId="177BB465" w:rsidR="00A3479A" w:rsidRPr="00754298" w:rsidRDefault="00175EA4">
      <w:pPr>
        <w:pStyle w:val="Pargrafonumerado"/>
        <w:numPr>
          <w:ilvl w:val="0"/>
          <w:numId w:val="43"/>
        </w:numPr>
        <w:ind w:left="0" w:firstLine="0"/>
        <w:rPr>
          <w:lang w:val="es-ES_tradnl"/>
        </w:rPr>
      </w:pPr>
      <w:r w:rsidRPr="00754298">
        <w:rPr>
          <w:lang w:val="es-ES_tradnl"/>
        </w:rPr>
        <w:t xml:space="preserve">En el caso, el Estado de Honduras explícitamente reconoce su responsabilidad internacional, no solo en cuanto a la violación a la independencia judicial a la luz del artículo 8.1 de la Convención Americana, sino también derivado de la vulneración de las garantías mínimas del debido proceso a que se refieren los artículos 8.2 b), c), d) y h), que fueron invocados por la Comisión y los Representantes de las víctimas. </w:t>
      </w:r>
    </w:p>
    <w:p w14:paraId="0942D166" w14:textId="034104CA" w:rsidR="00A3479A" w:rsidRPr="00754298" w:rsidRDefault="00175EA4">
      <w:pPr>
        <w:pStyle w:val="Pargrafonumerado"/>
        <w:numPr>
          <w:ilvl w:val="0"/>
          <w:numId w:val="43"/>
        </w:numPr>
        <w:ind w:left="0" w:firstLine="0"/>
        <w:rPr>
          <w:lang w:val="es-ES_tradnl"/>
        </w:rPr>
      </w:pPr>
      <w:r w:rsidRPr="00754298">
        <w:rPr>
          <w:lang w:val="es-ES_tradnl"/>
        </w:rPr>
        <w:t xml:space="preserve">La sentencia, </w:t>
      </w:r>
      <w:r w:rsidR="00BF24DF">
        <w:rPr>
          <w:lang w:val="es-ES_tradnl"/>
        </w:rPr>
        <w:t>a</w:t>
      </w:r>
      <w:r w:rsidRPr="00754298">
        <w:rPr>
          <w:lang w:val="es-ES_tradnl"/>
        </w:rPr>
        <w:t xml:space="preserve"> su vez, señal</w:t>
      </w:r>
      <w:r w:rsidR="00454CFC">
        <w:rPr>
          <w:lang w:val="es-ES_tradnl"/>
        </w:rPr>
        <w:t>ó</w:t>
      </w:r>
      <w:r w:rsidRPr="00754298">
        <w:rPr>
          <w:lang w:val="es-ES_tradnl"/>
        </w:rPr>
        <w:t xml:space="preserve"> las conductas estatales que específicamente implicar</w:t>
      </w:r>
      <w:r w:rsidR="00BF24DF">
        <w:rPr>
          <w:lang w:val="es-ES_tradnl"/>
        </w:rPr>
        <w:t>o</w:t>
      </w:r>
      <w:r w:rsidRPr="00754298">
        <w:rPr>
          <w:lang w:val="es-ES_tradnl"/>
        </w:rPr>
        <w:t>n el incumplimiento de las referidas obligaciones convencionales</w:t>
      </w:r>
      <w:r w:rsidR="00467DB9">
        <w:rPr>
          <w:rStyle w:val="Refdenotaalpie"/>
          <w:lang w:val="es-ES_tradnl"/>
        </w:rPr>
        <w:footnoteReference w:id="77"/>
      </w:r>
      <w:r w:rsidRPr="00754298">
        <w:rPr>
          <w:lang w:val="es-ES_tradnl"/>
        </w:rPr>
        <w:t>:</w:t>
      </w:r>
    </w:p>
    <w:p w14:paraId="6367E08A" w14:textId="50F50112" w:rsidR="00A3479A" w:rsidRPr="00754298" w:rsidRDefault="00175EA4">
      <w:pPr>
        <w:spacing w:after="120"/>
        <w:ind w:left="709" w:right="571"/>
        <w:rPr>
          <w:sz w:val="18"/>
          <w:szCs w:val="18"/>
          <w:lang w:eastAsia="x-none"/>
        </w:rPr>
      </w:pPr>
      <w:r w:rsidRPr="00754298">
        <w:rPr>
          <w:sz w:val="18"/>
          <w:szCs w:val="18"/>
          <w:lang w:eastAsia="x-none"/>
        </w:rPr>
        <w:t>En tercer lugar, la Corte advierte que la destitución en ausencia de un procedimiento previamente establecido es en sí misma contraria al artículo 8.1 de la Convención Americana. En este caso, la inexistencia de tal procedimiento significó que las presuntas víctimas no fueran informadas sobre cómo se llevaría a cabo la destitución, no conocieran las oportunidades en las cuales podrían haber ejercido su derecho a la defensa, ni contaran con medios adecuados para ejercer ese derecho. En efecto, tanto el nombramiento de la comisión especial como la presentación y la aprobación de la moción de destitución fueron decisiones adoptadas en forma expedita sin que se remitiera ningún tipo de comunicación a las presuntas víctimas y sin que éstas tuvieran oportunidad alguna de defenderse. En suma, como lo reconoció expresamente el Estado, la destitución de las presuntas víctimas fue “ilegal y arbitraria” (</w:t>
      </w:r>
      <w:r w:rsidRPr="00630A25">
        <w:rPr>
          <w:i/>
          <w:iCs/>
          <w:sz w:val="18"/>
          <w:szCs w:val="18"/>
          <w:lang w:eastAsia="x-none"/>
        </w:rPr>
        <w:t>supra</w:t>
      </w:r>
      <w:r w:rsidRPr="00754298">
        <w:rPr>
          <w:sz w:val="18"/>
          <w:szCs w:val="18"/>
          <w:lang w:eastAsia="x-none"/>
        </w:rPr>
        <w:t xml:space="preserve"> párr. 17). En consecuencia, este Tribunal considera que el Estado violó las garantías judiciales previstas en los artículos 8.2 b), c) y d) de la Convención Americana.</w:t>
      </w:r>
    </w:p>
    <w:p w14:paraId="231DE799" w14:textId="0B335E32" w:rsidR="00A3479A" w:rsidRPr="00754298" w:rsidRDefault="00350ED9">
      <w:pPr>
        <w:pStyle w:val="Pargrafonumerado"/>
        <w:numPr>
          <w:ilvl w:val="0"/>
          <w:numId w:val="43"/>
        </w:numPr>
        <w:ind w:left="0" w:firstLine="0"/>
        <w:rPr>
          <w:lang w:val="es-ES_tradnl"/>
        </w:rPr>
      </w:pPr>
      <w:r w:rsidRPr="00754298">
        <w:rPr>
          <w:lang w:val="es-ES_tradnl"/>
        </w:rPr>
        <w:t>De ahí la importancia que adquiere el pleno respeto de las garantías judiciales previstas en los artículos 8.1 y 8.2 de la Convención Americana, en los procedimientos de juicio político en contra de juzgadores, ya que implica reforzar “el sistema de separación de poderes y permite un adecuado mecanismo de rendición de cuentas sin menoscabo de la independencia judicial</w:t>
      </w:r>
      <w:r w:rsidR="00953644">
        <w:rPr>
          <w:lang w:val="es-ES_tradnl"/>
        </w:rPr>
        <w:t>”</w:t>
      </w:r>
      <w:r w:rsidRPr="00754298">
        <w:rPr>
          <w:rStyle w:val="Refdenotaalpie"/>
          <w:lang w:val="es-ES_tradnl"/>
        </w:rPr>
        <w:footnoteReference w:id="78"/>
      </w:r>
      <w:r w:rsidRPr="00754298">
        <w:rPr>
          <w:lang w:val="es-ES_tradnl"/>
        </w:rPr>
        <w:t xml:space="preserve">. </w:t>
      </w:r>
    </w:p>
    <w:p w14:paraId="44F972ED" w14:textId="322672E3" w:rsidR="00311048" w:rsidRPr="00BF24DF" w:rsidRDefault="0024643E" w:rsidP="00BF24DF">
      <w:pPr>
        <w:pStyle w:val="Pargrafonumerado"/>
        <w:numPr>
          <w:ilvl w:val="0"/>
          <w:numId w:val="43"/>
        </w:numPr>
        <w:ind w:left="0" w:firstLine="0"/>
        <w:rPr>
          <w:lang w:val="es-419"/>
        </w:rPr>
      </w:pPr>
      <w:r w:rsidRPr="00754298">
        <w:rPr>
          <w:lang w:val="es-ES_tradnl"/>
        </w:rPr>
        <w:t>Las garantías mínimas del debido proceso previstas en el artículo 8.2, por lo tanto, son también aplicables en</w:t>
      </w:r>
      <w:r w:rsidRPr="00754298">
        <w:rPr>
          <w:i/>
          <w:iCs/>
          <w:lang w:val="es-ES_tradnl"/>
        </w:rPr>
        <w:t xml:space="preserve"> general</w:t>
      </w:r>
      <w:r w:rsidRPr="00754298">
        <w:rPr>
          <w:lang w:val="es-ES_tradnl"/>
        </w:rPr>
        <w:t xml:space="preserve"> a los procedimientos de juicio político, por supuesto, en lo que sean pertinentes y con las intensidades propias de la naturaleza </w:t>
      </w:r>
      <w:proofErr w:type="gramStart"/>
      <w:r w:rsidRPr="00754298">
        <w:rPr>
          <w:lang w:val="es-ES_tradnl"/>
        </w:rPr>
        <w:t>del mismo</w:t>
      </w:r>
      <w:proofErr w:type="gramEnd"/>
      <w:r w:rsidRPr="00754298">
        <w:rPr>
          <w:lang w:val="es-ES_tradnl"/>
        </w:rPr>
        <w:t>.</w:t>
      </w:r>
    </w:p>
    <w:p w14:paraId="30BABA73" w14:textId="0F954BDC" w:rsidR="00A3479A" w:rsidRPr="00754298" w:rsidRDefault="004B51A8">
      <w:pPr>
        <w:pStyle w:val="Titulo2"/>
        <w:rPr>
          <w:lang w:val="es-ES"/>
        </w:rPr>
      </w:pPr>
      <w:r w:rsidRPr="00754298">
        <w:rPr>
          <w:lang w:val="es-ES"/>
        </w:rPr>
        <w:t>Principio de legalidad en los juicios políticos</w:t>
      </w:r>
    </w:p>
    <w:p w14:paraId="068FAB24" w14:textId="24352A3E" w:rsidR="00A3479A" w:rsidRPr="00754298" w:rsidRDefault="00D768A7">
      <w:pPr>
        <w:pStyle w:val="Pargrafonumerado"/>
        <w:numPr>
          <w:ilvl w:val="0"/>
          <w:numId w:val="43"/>
        </w:numPr>
        <w:ind w:left="0" w:firstLine="0"/>
        <w:rPr>
          <w:lang w:val="es-419"/>
        </w:rPr>
      </w:pPr>
      <w:r w:rsidRPr="00754298">
        <w:rPr>
          <w:lang w:val="es-419"/>
        </w:rPr>
        <w:t>Tanto la Comisión Interamericana como los Representantes de las víctimas argumentaron que la destitución de los cuatro magistrados violó el principio de legalidad consagrado en el artículo 9 de la Convención Americana, en tanto que no existía en el momento de los hechos normatividad nacional que permitiera la destitución de los juzgadores constitucionales. Y si bien el Congreso Nacional aplicó el artículo 205 de la Constitución como fundamento de la destitución, por supuestas “irregularidades administrativas”, lo cierto es que los magistrados destituidos carecían de funciones administrativas y dicho dispositivo no determinaba las conductas que resultaban reprochables disciplinariamente ni las sanciones aplicables.</w:t>
      </w:r>
    </w:p>
    <w:p w14:paraId="50A543FE" w14:textId="261A348C" w:rsidR="00A3479A" w:rsidRPr="00754298" w:rsidRDefault="00D768A7">
      <w:pPr>
        <w:pStyle w:val="Pargrafonumerado"/>
        <w:numPr>
          <w:ilvl w:val="0"/>
          <w:numId w:val="43"/>
        </w:numPr>
        <w:ind w:left="0" w:firstLine="0"/>
        <w:rPr>
          <w:lang w:val="es-419"/>
        </w:rPr>
      </w:pPr>
      <w:r w:rsidRPr="00754298">
        <w:rPr>
          <w:lang w:val="es-419"/>
        </w:rPr>
        <w:t xml:space="preserve">Por su parte, el Estado reconoce expresamente esta violación ante la ausencia de un procedimiento y de causales para la destitución de los altos juzgadores en el </w:t>
      </w:r>
      <w:r w:rsidRPr="00754298">
        <w:rPr>
          <w:lang w:val="es-419"/>
        </w:rPr>
        <w:lastRenderedPageBreak/>
        <w:t>ordenamiento jurídico interno. La Corte IDH consideró que efectivamente la destitución fue impuesta sin que existiera un fundamento legal respecto de las causales y la sanción aplicables, por lo que declaró la violación del artículo 9 de la Convención Americana.</w:t>
      </w:r>
    </w:p>
    <w:p w14:paraId="6F2E3ECA" w14:textId="3C729470" w:rsidR="00A3479A" w:rsidRPr="00754298" w:rsidRDefault="00D768A7">
      <w:pPr>
        <w:pStyle w:val="Pargrafonumerado"/>
        <w:numPr>
          <w:ilvl w:val="0"/>
          <w:numId w:val="43"/>
        </w:numPr>
        <w:ind w:left="0" w:firstLine="0"/>
        <w:rPr>
          <w:lang w:val="es-419"/>
        </w:rPr>
      </w:pPr>
      <w:r w:rsidRPr="00754298">
        <w:rPr>
          <w:lang w:val="es-419"/>
        </w:rPr>
        <w:t xml:space="preserve">Lo anterior lo consideramos un avance en la jurisprudencia, ya que en casos previos, ante la ausencia de procedimiento para la destitución, la Corte IDH no declaró la violación al artículo 9. En efecto, en el reciente caso </w:t>
      </w:r>
      <w:r w:rsidRPr="00630A25">
        <w:rPr>
          <w:i/>
          <w:iCs/>
          <w:lang w:val="es-419"/>
        </w:rPr>
        <w:t>Aguinaga Aillón Vs. Ecuador</w:t>
      </w:r>
      <w:r w:rsidRPr="00754298">
        <w:rPr>
          <w:lang w:val="es-419"/>
        </w:rPr>
        <w:t xml:space="preserve"> de 2023, la mayoría sostuvo que “debido al tipo de afectación a la separación de poderes y la arbitrariedad de la actuación del Congreso Nacional, no es necesario entrar en un análisis detallado de los alegatos de las partes respecto a si la decisión de cese constituyó un acto de naturaleza sancionatorio”; por lo que no examinó “el eventual alcance que hubiera tenido el principio de legalidad previsto en el artículo 9 de la Convención</w:t>
      </w:r>
      <w:r w:rsidR="00660D12" w:rsidRPr="009F6694">
        <w:rPr>
          <w:rFonts w:eastAsia="Verdana" w:cs="Verdana"/>
          <w:color w:val="000000"/>
          <w:lang w:val="es-419"/>
        </w:rPr>
        <w:t>”</w:t>
      </w:r>
      <w:r w:rsidR="00415B61" w:rsidRPr="00754298">
        <w:rPr>
          <w:rFonts w:eastAsia="Verdana" w:cs="Verdana"/>
          <w:color w:val="000000"/>
          <w:vertAlign w:val="superscript"/>
        </w:rPr>
        <w:footnoteReference w:id="79"/>
      </w:r>
      <w:r w:rsidRPr="00754298">
        <w:rPr>
          <w:lang w:val="es-419"/>
        </w:rPr>
        <w:t xml:space="preserve">. Ese mismo criterio se sostuvo en los </w:t>
      </w:r>
      <w:r w:rsidRPr="00630A25">
        <w:rPr>
          <w:i/>
          <w:iCs/>
          <w:lang w:val="es-419"/>
        </w:rPr>
        <w:t>Casos Quintana Coello</w:t>
      </w:r>
      <w:r w:rsidRPr="00754298">
        <w:rPr>
          <w:lang w:val="es-419"/>
        </w:rPr>
        <w:t xml:space="preserve"> y </w:t>
      </w:r>
      <w:r w:rsidRPr="00630A25">
        <w:rPr>
          <w:i/>
          <w:iCs/>
          <w:lang w:val="es-419"/>
        </w:rPr>
        <w:t>Camba Campos</w:t>
      </w:r>
      <w:r w:rsidRPr="00754298">
        <w:rPr>
          <w:lang w:val="es-419"/>
        </w:rPr>
        <w:t xml:space="preserve"> contra Ecuador de 2013, en el mismo contexto de cese masivo de jueces.</w:t>
      </w:r>
    </w:p>
    <w:p w14:paraId="5C2BAB37" w14:textId="48AEBF48" w:rsidR="00A3479A" w:rsidRPr="00754298" w:rsidRDefault="007F5370">
      <w:pPr>
        <w:pStyle w:val="Pargrafonumerado"/>
        <w:numPr>
          <w:ilvl w:val="0"/>
          <w:numId w:val="43"/>
        </w:numPr>
        <w:ind w:left="0" w:firstLine="0"/>
        <w:rPr>
          <w:lang w:val="es-419"/>
        </w:rPr>
      </w:pPr>
      <w:r w:rsidRPr="00754298">
        <w:rPr>
          <w:lang w:val="es-419"/>
        </w:rPr>
        <w:t xml:space="preserve">En nuestro voto parcialmente disidente en el referido caso </w:t>
      </w:r>
      <w:r w:rsidRPr="00754298">
        <w:rPr>
          <w:i/>
          <w:iCs/>
          <w:lang w:val="es-419"/>
        </w:rPr>
        <w:t>Aguinaga Aillón Vs Ecuador</w:t>
      </w:r>
      <w:r w:rsidR="00415B61" w:rsidRPr="00754298">
        <w:rPr>
          <w:rStyle w:val="Refdenotaalpie"/>
          <w:rFonts w:eastAsia="Verdana" w:cs="Verdana"/>
          <w:color w:val="000000"/>
        </w:rPr>
        <w:footnoteReference w:id="80"/>
      </w:r>
      <w:r w:rsidRPr="00754298">
        <w:rPr>
          <w:lang w:val="es-419"/>
        </w:rPr>
        <w:t>, consideramos que la Corte IDH debió haber entrado al análisis de lo argumentado y pedido tanto por la Comisión Interamericana como por los representantes de la víctima, y declarar la violación al principio de legalidad, en tanto el acto por el cual el Congreso cesó de su cargo a la víctima como integrante del Tribunal Supremo Electoral, se realizó fuera del marco constitucional y legal, imponiendo una “sanción de facto</w:t>
      </w:r>
      <w:r w:rsidR="006B79BF">
        <w:rPr>
          <w:lang w:val="es-419"/>
        </w:rPr>
        <w:t>”</w:t>
      </w:r>
      <w:r w:rsidR="00415B61" w:rsidRPr="00754298">
        <w:rPr>
          <w:rStyle w:val="Refdenotaalpie"/>
          <w:rFonts w:eastAsia="Verdana" w:cs="Verdana"/>
          <w:color w:val="000000"/>
        </w:rPr>
        <w:footnoteReference w:id="81"/>
      </w:r>
      <w:r w:rsidRPr="00754298">
        <w:rPr>
          <w:lang w:val="es-419"/>
        </w:rPr>
        <w:t xml:space="preserve">. </w:t>
      </w:r>
    </w:p>
    <w:p w14:paraId="55A44636" w14:textId="77777777" w:rsidR="00F56311" w:rsidRPr="00754298" w:rsidRDefault="00F56311" w:rsidP="00F56311">
      <w:pPr>
        <w:pStyle w:val="Pargrafonumerado"/>
        <w:numPr>
          <w:ilvl w:val="0"/>
          <w:numId w:val="43"/>
        </w:numPr>
        <w:ind w:left="0" w:firstLine="0"/>
        <w:rPr>
          <w:lang w:val="es-419"/>
        </w:rPr>
      </w:pPr>
      <w:r w:rsidRPr="00754298">
        <w:rPr>
          <w:lang w:val="es-419"/>
        </w:rPr>
        <w:t xml:space="preserve">En efecto, en el caso </w:t>
      </w:r>
      <w:r w:rsidRPr="00630A25">
        <w:rPr>
          <w:i/>
          <w:iCs/>
          <w:lang w:val="es-419"/>
        </w:rPr>
        <w:t>Aguinaga Aillón Vs. Ecuador</w:t>
      </w:r>
      <w:r w:rsidRPr="00754298">
        <w:rPr>
          <w:lang w:val="es-419"/>
        </w:rPr>
        <w:t xml:space="preserve"> de 2023, consideramos lo siguiente, que resulta aplicable al presente caso:</w:t>
      </w:r>
    </w:p>
    <w:p w14:paraId="1A265E69" w14:textId="13F7417A" w:rsidR="00F56311" w:rsidRPr="00630A25" w:rsidRDefault="00F56311" w:rsidP="00630A25">
      <w:pPr>
        <w:spacing w:after="120"/>
        <w:ind w:left="709" w:right="571"/>
        <w:rPr>
          <w:sz w:val="18"/>
          <w:szCs w:val="18"/>
          <w:lang w:eastAsia="x-none"/>
        </w:rPr>
      </w:pPr>
      <w:r w:rsidRPr="00630A25">
        <w:rPr>
          <w:sz w:val="18"/>
          <w:szCs w:val="18"/>
          <w:lang w:eastAsia="x-none"/>
        </w:rPr>
        <w:t>28.</w:t>
      </w:r>
      <w:r w:rsidR="001679A6">
        <w:rPr>
          <w:sz w:val="18"/>
          <w:szCs w:val="18"/>
          <w:lang w:eastAsia="x-none"/>
        </w:rPr>
        <w:tab/>
      </w:r>
      <w:r w:rsidRPr="00630A25">
        <w:rPr>
          <w:sz w:val="18"/>
          <w:szCs w:val="18"/>
          <w:lang w:eastAsia="x-none"/>
        </w:rPr>
        <w:t xml:space="preserve">En los referidos casos Quintana Coello y Camba Campos, el Estado reconoció su responsabilidad internacional respecto a la violación del artículo 9 de la Convención Americana relacionada con el cese de los juzgadores. En el segundo de los casos mencionados (Camba Campos), el Estado aceptó su responsabilidad internacional por la violación de dicho dispositivo “en virtud de que no se contó con una causal determinada en la ley para la separación de los cargos de las presuntas víctimas”. El Estado precisó que “si bien es cierto el Congreso Nacional podía efectuar un análisis constitucional y legal, éste debía contener mecanismos claros para someter a revisión la duración y estabilidad de los cargos de los ex vocales del Tribunal Constitucional, la falta de certeza legal respecto de las </w:t>
      </w:r>
      <w:r w:rsidRPr="00630A25">
        <w:rPr>
          <w:sz w:val="18"/>
          <w:szCs w:val="18"/>
          <w:lang w:eastAsia="x-none"/>
        </w:rPr>
        <w:lastRenderedPageBreak/>
        <w:t>causales de separación de los ex magistrados le impone al Estado reconocer su responsabilidad internacional al respecto” (subrayado nuestro).</w:t>
      </w:r>
    </w:p>
    <w:p w14:paraId="4D009EFC" w14:textId="4051A0C4" w:rsidR="00F56311" w:rsidRPr="00630A25" w:rsidRDefault="00F56311" w:rsidP="00630A25">
      <w:pPr>
        <w:spacing w:after="120"/>
        <w:ind w:left="709" w:right="571"/>
        <w:rPr>
          <w:sz w:val="18"/>
          <w:szCs w:val="18"/>
          <w:lang w:eastAsia="x-none"/>
        </w:rPr>
      </w:pPr>
      <w:r w:rsidRPr="00630A25">
        <w:rPr>
          <w:sz w:val="18"/>
          <w:szCs w:val="18"/>
          <w:lang w:eastAsia="x-none"/>
        </w:rPr>
        <w:t xml:space="preserve">29. </w:t>
      </w:r>
      <w:r w:rsidRPr="00630A25">
        <w:rPr>
          <w:sz w:val="18"/>
          <w:szCs w:val="18"/>
          <w:lang w:eastAsia="x-none"/>
        </w:rPr>
        <w:tab/>
        <w:t>En el presente caso relativo a la destitución de la víctima como vocal del TSE, la mayoría consideró que, dada la falta de competencia del Congreso Nacional para cesar en el cargo al señor Aguinaga Aillón, no era necesario analizar si la decisión del cese del señor Aguinaga Aillón constituyó un acto sancionatorio a la luz del artículo 9 de la Convención. Es en este punto que consideramos que la mayoría omitió un aspecto central del caso al no analizar si se trató de una sanción —como de hecho fue— y realizar un análisis de sus consecuencias. En ese sentido, la omisión de la mayoría debilitó el análisis jurídico de las violaciones ocurridas en perjuicio del señor Aguinaga Aillón, la cual fue resultado, a nuestro juicio, de una decisión sancionatoria y abiertamente contraria por parte del Congreso Nacional a las garantías reforzadas que brinda la Convención a favor de los operadores de justicia.</w:t>
      </w:r>
    </w:p>
    <w:p w14:paraId="2BE01645" w14:textId="77777777" w:rsidR="00F56311" w:rsidRPr="00630A25" w:rsidRDefault="00F56311" w:rsidP="00630A25">
      <w:pPr>
        <w:spacing w:after="120"/>
        <w:ind w:left="709" w:right="571"/>
        <w:rPr>
          <w:sz w:val="18"/>
          <w:szCs w:val="18"/>
          <w:lang w:eastAsia="x-none"/>
        </w:rPr>
      </w:pPr>
      <w:r w:rsidRPr="00630A25">
        <w:rPr>
          <w:sz w:val="18"/>
          <w:szCs w:val="18"/>
          <w:lang w:eastAsia="x-none"/>
        </w:rPr>
        <w:t xml:space="preserve">30. </w:t>
      </w:r>
      <w:r w:rsidRPr="00630A25">
        <w:rPr>
          <w:sz w:val="18"/>
          <w:szCs w:val="18"/>
          <w:lang w:eastAsia="x-none"/>
        </w:rPr>
        <w:tab/>
        <w:t>En efecto, contrario al análisis de la Sentencia, consideramos que era preciso tener en cuenta que, si bien la decisión del Congreso Nacional no constituyó una sanción penal, ni una sanción administrativa per se, el cese de los vocales del TSE se produjo dentro de un contexto político convulso que tenía el objetivo de alterar la integración de los órganos decisores de mayor jerarquía dentro del Tribunal Constitucional, la Corte Suprema de Justicia y el Tribunal Supremo Electoral, con la finalidad de favorecer los intereses de grupos políticos y evitar el enjuiciamiento del entonces Presidente de la República y teniendo en cuenta que existían procesos penales pendientes en la Suprema Corte respecto de un expresidente, y en los cuales eventualmente las Altas Cortes adoptarían una decisión.</w:t>
      </w:r>
    </w:p>
    <w:p w14:paraId="4EC31E0C" w14:textId="77777777" w:rsidR="00F56311" w:rsidRPr="00630A25" w:rsidRDefault="00F56311" w:rsidP="00630A25">
      <w:pPr>
        <w:spacing w:after="120"/>
        <w:ind w:left="709" w:right="571"/>
        <w:rPr>
          <w:sz w:val="18"/>
          <w:szCs w:val="18"/>
          <w:lang w:eastAsia="x-none"/>
        </w:rPr>
      </w:pPr>
      <w:r w:rsidRPr="00630A25">
        <w:rPr>
          <w:sz w:val="18"/>
          <w:szCs w:val="18"/>
          <w:lang w:eastAsia="x-none"/>
        </w:rPr>
        <w:t xml:space="preserve">31. </w:t>
      </w:r>
      <w:r w:rsidRPr="00630A25">
        <w:rPr>
          <w:sz w:val="18"/>
          <w:szCs w:val="18"/>
          <w:lang w:eastAsia="x-none"/>
        </w:rPr>
        <w:tab/>
        <w:t>En ese sentido, nos parece claro que el cese del señor Aguinaga Aillón, así como del resto de magistrados y vocales cesados de las Altas Cortes constituyó, en el plano material, una sanción encubierta que impactó la esfera laboral, económica y personal de los cesados. En consecuencia, consideramos, tal como lo hicieron la Comisión y los representantes, y como lo reconoció el Estado en los dos casos anteriores (casos Quintana Coello y Camba Campos), que el acto legislativo por medio del cual fue cesado el señor Aguinaga Aillón tuvo naturaleza sancionatoria, y en esa medida constituyó una expresión del poder punitivo del Estado que debió analizarse de conformidad con lo establecido en el artículo 9 de la Convención; teniendo en cuenta que a la luz de la jurisprudencia de este Tribunal, dicho precepto no solo aplica en materia penal, sino también en procesos y procedimientos sancionatorios .</w:t>
      </w:r>
    </w:p>
    <w:p w14:paraId="2E64890E" w14:textId="2132957B" w:rsidR="00F56311" w:rsidRPr="009F6694" w:rsidRDefault="00F56311" w:rsidP="00630A25">
      <w:pPr>
        <w:spacing w:after="120"/>
        <w:ind w:left="709" w:right="571"/>
        <w:rPr>
          <w:sz w:val="18"/>
          <w:szCs w:val="18"/>
          <w:lang w:eastAsia="x-none"/>
        </w:rPr>
      </w:pPr>
      <w:r w:rsidRPr="00630A25">
        <w:rPr>
          <w:sz w:val="18"/>
          <w:szCs w:val="18"/>
          <w:lang w:eastAsia="x-none"/>
        </w:rPr>
        <w:t xml:space="preserve">32. </w:t>
      </w:r>
      <w:r w:rsidRPr="00630A25">
        <w:rPr>
          <w:sz w:val="18"/>
          <w:szCs w:val="18"/>
          <w:lang w:eastAsia="x-none"/>
        </w:rPr>
        <w:tab/>
        <w:t xml:space="preserve">Cabe recordar que, para fundamentar la aplicabilidad del artículo 9 a los procedimientos de naturaleza administrativa o disciplinaria, desde el caso Baena Ricardo vs. Panamá, la Corte IDH se ha referido a la similitud de sus efectos sobre los derechos de los acusados, en la medida en que ambos </w:t>
      </w:r>
      <w:r w:rsidR="00A53E51">
        <w:rPr>
          <w:sz w:val="18"/>
          <w:szCs w:val="18"/>
          <w:lang w:eastAsia="x-none"/>
        </w:rPr>
        <w:t>“</w:t>
      </w:r>
      <w:r w:rsidRPr="009F6694">
        <w:rPr>
          <w:sz w:val="18"/>
          <w:szCs w:val="18"/>
          <w:lang w:eastAsia="x-none"/>
        </w:rPr>
        <w:t>implican menoscabo, privación o alteración de los derechos de las personas</w:t>
      </w:r>
      <w:r w:rsidR="00A53E51">
        <w:rPr>
          <w:sz w:val="18"/>
          <w:szCs w:val="18"/>
          <w:lang w:eastAsia="x-none"/>
        </w:rPr>
        <w:t>”</w:t>
      </w:r>
      <w:r w:rsidRPr="009F6694">
        <w:rPr>
          <w:sz w:val="18"/>
          <w:szCs w:val="18"/>
          <w:lang w:eastAsia="x-none"/>
        </w:rPr>
        <w:t>. En este caso, no cabe duda de que el proceso ad hoc llevado a cabo contra la víctima no sólo tenía como finalidad restringir sus derechos, sino que efectivamente logró ese propósito al promover la destitución del señor Aguinaga Aillón, por lo que los estándares de legalidad derivados del citado dispositivo convencional son plenamente aplicables al caso objeto de análisis.</w:t>
      </w:r>
    </w:p>
    <w:p w14:paraId="61EA97A1" w14:textId="6D693242" w:rsidR="00F56311" w:rsidRPr="009F6694" w:rsidRDefault="00F56311" w:rsidP="00630A25">
      <w:pPr>
        <w:spacing w:after="120"/>
        <w:ind w:left="709" w:right="571"/>
        <w:rPr>
          <w:sz w:val="18"/>
          <w:szCs w:val="18"/>
          <w:lang w:eastAsia="x-none"/>
        </w:rPr>
      </w:pPr>
      <w:r w:rsidRPr="009F6694">
        <w:rPr>
          <w:sz w:val="18"/>
          <w:szCs w:val="18"/>
          <w:lang w:eastAsia="x-none"/>
        </w:rPr>
        <w:t xml:space="preserve">33. </w:t>
      </w:r>
      <w:r w:rsidRPr="009F6694">
        <w:rPr>
          <w:sz w:val="18"/>
          <w:szCs w:val="18"/>
          <w:lang w:eastAsia="x-none"/>
        </w:rPr>
        <w:tab/>
        <w:t>En la propia Sentencia, siguiendo los dos casos anteriores de hace una década, se reconoce que “la unión del gobierno de turno con el partido político que lideraba el expresidente Bucaram muestra indicios sobre cuáles habrían podido ser los motivos o propósitos para querer separar a los magistrados de la Corte Suprema y los vocales del Tribunal Constitucional, particularmente, la existencia de un interés en anular los juicios penales que llevaba a cabo la Corte Suprema en contra del expresidente Bucaram</w:t>
      </w:r>
      <w:r w:rsidR="00A53E51">
        <w:rPr>
          <w:sz w:val="18"/>
          <w:szCs w:val="18"/>
          <w:lang w:eastAsia="x-none"/>
        </w:rPr>
        <w:t>”</w:t>
      </w:r>
      <w:r w:rsidRPr="009F6694">
        <w:rPr>
          <w:sz w:val="18"/>
          <w:szCs w:val="18"/>
          <w:lang w:eastAsia="x-none"/>
        </w:rPr>
        <w:t>.</w:t>
      </w:r>
    </w:p>
    <w:p w14:paraId="7FC7E881" w14:textId="04E08E84" w:rsidR="00F56311" w:rsidRPr="00743E8D" w:rsidRDefault="00F56311" w:rsidP="00630A25">
      <w:pPr>
        <w:spacing w:after="120"/>
        <w:ind w:left="709" w:right="571"/>
        <w:rPr>
          <w:sz w:val="18"/>
          <w:szCs w:val="18"/>
          <w:lang w:eastAsia="x-none"/>
        </w:rPr>
      </w:pPr>
      <w:r w:rsidRPr="00743E8D">
        <w:rPr>
          <w:sz w:val="18"/>
          <w:szCs w:val="18"/>
          <w:lang w:eastAsia="x-none"/>
        </w:rPr>
        <w:lastRenderedPageBreak/>
        <w:t>34.</w:t>
      </w:r>
      <w:r w:rsidRPr="00743E8D">
        <w:rPr>
          <w:sz w:val="18"/>
          <w:szCs w:val="18"/>
          <w:lang w:eastAsia="x-none"/>
        </w:rPr>
        <w:tab/>
        <w:t xml:space="preserve">Como se expresó en la sentencia en el caso Quinta Coello y otros, cuyo contexto es el mismo del presente caso, “la resolución en virtud de la cual se acordó el cese de los magistrados fue el resultado de una alianza política, la cual tenía como fin crear una Corte afín a la mayoría política existente en dicho momento e impedir procesos penales contra el </w:t>
      </w:r>
      <w:proofErr w:type="gramStart"/>
      <w:r w:rsidRPr="00743E8D">
        <w:rPr>
          <w:sz w:val="18"/>
          <w:szCs w:val="18"/>
          <w:lang w:eastAsia="x-none"/>
        </w:rPr>
        <w:t>Presidente</w:t>
      </w:r>
      <w:proofErr w:type="gramEnd"/>
      <w:r w:rsidRPr="00743E8D">
        <w:rPr>
          <w:sz w:val="18"/>
          <w:szCs w:val="18"/>
          <w:lang w:eastAsia="x-none"/>
        </w:rPr>
        <w:t xml:space="preserve"> en funciones y un ex presidente”. Lo anterior fue determinante en aquel caso para que el Tribunal Interamericano concluyera que existió un “abuso de poder” como una característica más del tipo de violación a la faceta institucional de la independencia judicial.</w:t>
      </w:r>
    </w:p>
    <w:p w14:paraId="332FA815" w14:textId="16344C50" w:rsidR="00F56311" w:rsidRPr="00743E8D" w:rsidRDefault="00F56311" w:rsidP="00630A25">
      <w:pPr>
        <w:spacing w:after="120"/>
        <w:ind w:left="709" w:right="571"/>
        <w:rPr>
          <w:sz w:val="18"/>
          <w:szCs w:val="18"/>
          <w:lang w:eastAsia="x-none"/>
        </w:rPr>
      </w:pPr>
      <w:r w:rsidRPr="00743E8D">
        <w:rPr>
          <w:sz w:val="18"/>
          <w:szCs w:val="18"/>
          <w:lang w:eastAsia="x-none"/>
        </w:rPr>
        <w:t xml:space="preserve">35. </w:t>
      </w:r>
      <w:r w:rsidRPr="00743E8D">
        <w:rPr>
          <w:sz w:val="18"/>
          <w:szCs w:val="18"/>
          <w:lang w:eastAsia="x-none"/>
        </w:rPr>
        <w:tab/>
        <w:t>Además, en el referido caso Quintana Coello y Otros, el propio Estado reconoce la violación del artículo 9 de la Convención Americana, al considerar que la actuación del Congreso Nacional “pudo entenderse como procedimiento ad-hoc de carácter sancionatorio”.</w:t>
      </w:r>
    </w:p>
    <w:p w14:paraId="464FF3FD" w14:textId="77777777" w:rsidR="00F56311" w:rsidRPr="00743E8D" w:rsidRDefault="00F56311" w:rsidP="00630A25">
      <w:pPr>
        <w:spacing w:after="120"/>
        <w:ind w:left="709" w:right="571"/>
        <w:rPr>
          <w:sz w:val="18"/>
          <w:szCs w:val="18"/>
          <w:lang w:eastAsia="x-none"/>
        </w:rPr>
      </w:pPr>
      <w:r w:rsidRPr="00743E8D">
        <w:rPr>
          <w:sz w:val="18"/>
          <w:szCs w:val="18"/>
          <w:lang w:eastAsia="x-none"/>
        </w:rPr>
        <w:t xml:space="preserve">36. </w:t>
      </w:r>
      <w:r w:rsidRPr="00743E8D">
        <w:rPr>
          <w:sz w:val="18"/>
          <w:szCs w:val="18"/>
          <w:lang w:eastAsia="x-none"/>
        </w:rPr>
        <w:tab/>
        <w:t xml:space="preserve">De esta manera, estimamos que la Corte IDH debió pronunciarse sobre lo alegado y expresamente pedido por la Comisión Interamericana y los representantes de la víctima respecto de la violación al artículo 9 de la Convención, dada la gravedad de los hechos y atendiendo a las motivaciones reales que originaron el cese de los integrantes de las Altas Cortes en Ecuador al momento de los hechos. No debe pasar inadvertido que en la propia Sentencia se reconoce “un actuar intempestivo totalmente inaceptable” por parte del Congreso Nacional y que dados los hechos “es inaceptable un cese masivo y arbitrario de jueces por el impacto negativo que ello </w:t>
      </w:r>
    </w:p>
    <w:p w14:paraId="044FF9E5" w14:textId="77777777" w:rsidR="00F56311" w:rsidRPr="00743E8D" w:rsidRDefault="00F56311" w:rsidP="00630A25">
      <w:pPr>
        <w:spacing w:after="120"/>
        <w:ind w:left="709" w:right="571"/>
        <w:rPr>
          <w:sz w:val="18"/>
          <w:szCs w:val="18"/>
          <w:lang w:eastAsia="x-none"/>
        </w:rPr>
      </w:pPr>
      <w:r w:rsidRPr="00743E8D">
        <w:rPr>
          <w:sz w:val="18"/>
          <w:szCs w:val="18"/>
          <w:lang w:eastAsia="x-none"/>
        </w:rPr>
        <w:t xml:space="preserve">37. </w:t>
      </w:r>
      <w:r w:rsidRPr="00743E8D">
        <w:rPr>
          <w:sz w:val="18"/>
          <w:szCs w:val="18"/>
          <w:lang w:eastAsia="x-none"/>
        </w:rPr>
        <w:tab/>
        <w:t xml:space="preserve">Así, teniendo como punto de partida que el acto de cese fue materialmente sancionatorio, la Sentencia debió señalar que la Resolución No. 25-160 no estableció la existencia de causales por las cuales fueron cesados los vocales del TSE, sino que fueron cesados por la supuesta ilegalidad de su nombramiento realizado casi dos años antes. La Constitución Política de 1998 otorgaba competencia al Congreso Nacional para remover de su cargo a los vocales del TSE por medio de un juicio político, o por fiscalización, pero no por la ilegalidad del proceso de nombramiento. Lo anterior implicó que los vocales fueron cesados en aplicación de causales y procedimientos distintos a aquellos establecidos en la ley, lo que debió ser analizado a la luz del principio de legalidad. </w:t>
      </w:r>
    </w:p>
    <w:p w14:paraId="0B327686" w14:textId="76F24903" w:rsidR="00F56311" w:rsidRPr="00743E8D" w:rsidRDefault="00F56311" w:rsidP="00630A25">
      <w:pPr>
        <w:spacing w:after="120"/>
        <w:ind w:left="709" w:right="571"/>
        <w:rPr>
          <w:sz w:val="18"/>
          <w:szCs w:val="18"/>
          <w:lang w:eastAsia="x-none"/>
        </w:rPr>
      </w:pPr>
      <w:r w:rsidRPr="00743E8D">
        <w:rPr>
          <w:sz w:val="18"/>
          <w:szCs w:val="18"/>
          <w:lang w:eastAsia="x-none"/>
        </w:rPr>
        <w:t xml:space="preserve">38. </w:t>
      </w:r>
      <w:r w:rsidRPr="00743E8D">
        <w:rPr>
          <w:sz w:val="18"/>
          <w:szCs w:val="18"/>
          <w:lang w:eastAsia="x-none"/>
        </w:rPr>
        <w:tab/>
        <w:t xml:space="preserve">En efecto, el artículo 9 de la Convención Americana establece que “[n]adie puede ser condenado por acciones u omisiones que en el momento de cometerse no fueran delictivos según el derecho aplicable” y que no es posible “imponer pena más grave que la aplicable en el momento de la comisión del delito”. La Corte IDH ha interpretado que estos mandatos son aplicables no sólo al ámbito penal, sino que su alcance se extiende en materia sancionatoria administrativa. Por analogía también se puede extender el criterio antes señalado a procedimientos sancionatorios de facto, como al que fue sometido el señor Aguinaga Aillón. </w:t>
      </w:r>
    </w:p>
    <w:p w14:paraId="29F9AC3A" w14:textId="169145CA" w:rsidR="00F56311" w:rsidRPr="00743E8D" w:rsidRDefault="00F56311" w:rsidP="00630A25">
      <w:pPr>
        <w:spacing w:after="120"/>
        <w:ind w:left="709" w:right="571"/>
        <w:rPr>
          <w:sz w:val="18"/>
          <w:szCs w:val="18"/>
          <w:lang w:eastAsia="x-none"/>
        </w:rPr>
      </w:pPr>
      <w:r w:rsidRPr="00743E8D">
        <w:rPr>
          <w:sz w:val="18"/>
          <w:szCs w:val="18"/>
          <w:lang w:eastAsia="x-none"/>
        </w:rPr>
        <w:t xml:space="preserve">39. </w:t>
      </w:r>
      <w:r w:rsidRPr="00743E8D">
        <w:rPr>
          <w:sz w:val="18"/>
          <w:szCs w:val="18"/>
          <w:lang w:eastAsia="x-none"/>
        </w:rPr>
        <w:tab/>
        <w:t xml:space="preserve">Así, era necesario abordar y analizar la verdadera motivación que originó la destitución de la víctima, y si al tener una motivación sancionatoria este procedimiento podría considerarse como “un procedimiento sancionatorio de facto”, debido a su naturaleza y la finalidad que perseguía, lo cual, a nuestro juicio, ocurrió en el caso del señor Aguinaga Aillón. </w:t>
      </w:r>
    </w:p>
    <w:p w14:paraId="6A50F3BA" w14:textId="77777777" w:rsidR="00F56311" w:rsidRPr="00743E8D" w:rsidRDefault="00F56311" w:rsidP="00630A25">
      <w:pPr>
        <w:spacing w:after="120"/>
        <w:ind w:left="709" w:right="571"/>
        <w:rPr>
          <w:sz w:val="18"/>
          <w:szCs w:val="18"/>
          <w:lang w:eastAsia="x-none"/>
        </w:rPr>
      </w:pPr>
      <w:r w:rsidRPr="00743E8D">
        <w:rPr>
          <w:sz w:val="18"/>
          <w:szCs w:val="18"/>
          <w:lang w:eastAsia="x-none"/>
        </w:rPr>
        <w:t xml:space="preserve">40. </w:t>
      </w:r>
      <w:r w:rsidRPr="00743E8D">
        <w:rPr>
          <w:sz w:val="18"/>
          <w:szCs w:val="18"/>
          <w:lang w:eastAsia="x-none"/>
        </w:rPr>
        <w:tab/>
        <w:t xml:space="preserve">En definitiva, sanciones legislativas como la aplicada en el presente caso pueden tener efectos similares a las sanciones administrativas y penales, en la medida en que implican el menoscabo, privación o alteración de los derechos de las personas. Por lo tanto, en un sistema democrático es necesario extremar las precauciones para que la interposición de ese tipo de sanciones se haga con estricto respeto a los derechos de las personas y luego de una cuidadosa verificación de la existencia de una conducta contraria a derecho. </w:t>
      </w:r>
    </w:p>
    <w:p w14:paraId="60185B02" w14:textId="5E2F0DE7" w:rsidR="00A3479A" w:rsidRPr="00743E8D" w:rsidRDefault="00F56311" w:rsidP="00630A25">
      <w:pPr>
        <w:spacing w:after="120"/>
        <w:ind w:left="709" w:right="571"/>
        <w:rPr>
          <w:sz w:val="18"/>
          <w:szCs w:val="18"/>
          <w:lang w:eastAsia="x-none"/>
        </w:rPr>
      </w:pPr>
      <w:r w:rsidRPr="00743E8D">
        <w:rPr>
          <w:sz w:val="18"/>
          <w:szCs w:val="18"/>
          <w:lang w:eastAsia="x-none"/>
        </w:rPr>
        <w:t xml:space="preserve">41. </w:t>
      </w:r>
      <w:r w:rsidRPr="00743E8D">
        <w:rPr>
          <w:sz w:val="18"/>
          <w:szCs w:val="18"/>
          <w:lang w:eastAsia="x-none"/>
        </w:rPr>
        <w:tab/>
        <w:t xml:space="preserve">En ese sentido, es indispensable que la norma sancionatoria exista y resulte conocida o pueda serlo, antes de que ocurra la acción o la omisión que la contraviene y que se pretende sancionar. En este caso consideramos que el señor </w:t>
      </w:r>
      <w:r w:rsidRPr="00743E8D">
        <w:rPr>
          <w:sz w:val="18"/>
          <w:szCs w:val="18"/>
          <w:lang w:eastAsia="x-none"/>
        </w:rPr>
        <w:lastRenderedPageBreak/>
        <w:t>Aguinaga Aillón, al no ser removido del cargo por el Congreso mediante juicio político o fiscalización, fue cesado sin una causal previamente establecida y en un procedimiento no previsto por la ley, lo que constituyó un claro incumplimiento del principio de legalidad en términos del artículo 9 de la Convención Americana.</w:t>
      </w:r>
    </w:p>
    <w:p w14:paraId="21684C59" w14:textId="271ECAB6" w:rsidR="00A3479A" w:rsidRPr="00754298" w:rsidRDefault="004B51A8">
      <w:pPr>
        <w:pStyle w:val="Pargrafonumerado"/>
        <w:numPr>
          <w:ilvl w:val="0"/>
          <w:numId w:val="43"/>
        </w:numPr>
        <w:ind w:left="0" w:firstLine="0"/>
        <w:rPr>
          <w:lang w:val="es-ES"/>
        </w:rPr>
      </w:pPr>
      <w:r w:rsidRPr="00754298">
        <w:rPr>
          <w:lang w:val="es-ES"/>
        </w:rPr>
        <w:t xml:space="preserve">Es cierto que las </w:t>
      </w:r>
      <w:r w:rsidR="00841088" w:rsidRPr="00754298">
        <w:rPr>
          <w:lang w:val="es-ES"/>
        </w:rPr>
        <w:t>normas que regulan las causa</w:t>
      </w:r>
      <w:r w:rsidR="000535D6" w:rsidRPr="00754298">
        <w:rPr>
          <w:lang w:val="es-ES"/>
        </w:rPr>
        <w:t>les</w:t>
      </w:r>
      <w:r w:rsidR="00841088" w:rsidRPr="00754298">
        <w:rPr>
          <w:lang w:val="es-ES"/>
        </w:rPr>
        <w:t xml:space="preserve"> de destitución de los jueces </w:t>
      </w:r>
      <w:r w:rsidR="007753C7">
        <w:rPr>
          <w:lang w:val="es-ES"/>
        </w:rPr>
        <w:t xml:space="preserve">y juezas </w:t>
      </w:r>
      <w:r w:rsidR="00841088" w:rsidRPr="00754298">
        <w:rPr>
          <w:lang w:val="es-ES"/>
        </w:rPr>
        <w:t>no exigen el mismo nivel de precisión que se espera de las normas penales</w:t>
      </w:r>
      <w:r w:rsidR="00841088" w:rsidRPr="00754298">
        <w:rPr>
          <w:rStyle w:val="Refdenotaalpie"/>
        </w:rPr>
        <w:footnoteReference w:id="82"/>
      </w:r>
      <w:r w:rsidRPr="00754298">
        <w:rPr>
          <w:lang w:val="es-ES"/>
        </w:rPr>
        <w:t xml:space="preserve">, pero ello </w:t>
      </w:r>
      <w:r w:rsidR="00841088" w:rsidRPr="00754298">
        <w:rPr>
          <w:lang w:val="es-ES"/>
        </w:rPr>
        <w:t xml:space="preserve">no </w:t>
      </w:r>
      <w:r w:rsidR="000535D6" w:rsidRPr="00754298">
        <w:rPr>
          <w:lang w:val="es-ES"/>
        </w:rPr>
        <w:t>puede confundirse con la libertad del ente juzgador</w:t>
      </w:r>
      <w:r w:rsidR="00841088" w:rsidRPr="00754298">
        <w:rPr>
          <w:lang w:val="es-ES"/>
        </w:rPr>
        <w:t xml:space="preserve"> de invocar las razones que quiera, reduciendo el instituto del juicio político a un mero producto de contingencias políticas. </w:t>
      </w:r>
    </w:p>
    <w:p w14:paraId="3945A609" w14:textId="56743586" w:rsidR="00A3479A" w:rsidRPr="00754298" w:rsidRDefault="004B51A8">
      <w:pPr>
        <w:pStyle w:val="Pargrafonumerado"/>
        <w:numPr>
          <w:ilvl w:val="0"/>
          <w:numId w:val="43"/>
        </w:numPr>
        <w:ind w:left="0" w:firstLine="0"/>
        <w:rPr>
          <w:lang w:val="es-419"/>
        </w:rPr>
      </w:pPr>
      <w:r w:rsidRPr="00754298">
        <w:rPr>
          <w:lang w:val="es-419"/>
        </w:rPr>
        <w:t>Como sostuvimos en nuestr</w:t>
      </w:r>
      <w:r w:rsidR="000535D6" w:rsidRPr="00754298">
        <w:rPr>
          <w:lang w:val="es-419"/>
        </w:rPr>
        <w:t xml:space="preserve">o voto </w:t>
      </w:r>
      <w:r w:rsidRPr="00754298">
        <w:rPr>
          <w:lang w:val="es-419"/>
        </w:rPr>
        <w:t xml:space="preserve">en el caso </w:t>
      </w:r>
      <w:r w:rsidRPr="00754298">
        <w:rPr>
          <w:i/>
          <w:iCs/>
          <w:lang w:val="es-419"/>
        </w:rPr>
        <w:t xml:space="preserve">Cajahuanca Vásquez Vs. Perú, </w:t>
      </w:r>
      <w:r w:rsidRPr="00754298">
        <w:rPr>
          <w:lang w:val="es-419"/>
        </w:rPr>
        <w:t xml:space="preserve">el carácter abierto de las causales de </w:t>
      </w:r>
      <w:r w:rsidR="000535D6" w:rsidRPr="00754298">
        <w:rPr>
          <w:lang w:val="es-419"/>
        </w:rPr>
        <w:t>enjuiciamiento</w:t>
      </w:r>
      <w:r w:rsidRPr="00754298">
        <w:rPr>
          <w:lang w:val="es-419"/>
        </w:rPr>
        <w:t xml:space="preserve"> de los magistrados </w:t>
      </w:r>
      <w:r w:rsidR="007A238D">
        <w:rPr>
          <w:lang w:val="es-419"/>
        </w:rPr>
        <w:t>“</w:t>
      </w:r>
      <w:bookmarkStart w:id="56" w:name="_Hlk160529404"/>
      <w:r w:rsidR="000535D6" w:rsidRPr="00754298">
        <w:rPr>
          <w:lang w:val="es-419"/>
        </w:rPr>
        <w:t>no exime, en automático, la obligación del Estado respecto de la generación de criterios objetivos de la interpretación que sean previos y pongan un límite a la posible aplicación arbitraria de dichas normas,</w:t>
      </w:r>
      <w:r w:rsidR="000535D6" w:rsidRPr="00754298">
        <w:rPr>
          <w:b/>
          <w:bCs/>
          <w:lang w:val="es-419"/>
        </w:rPr>
        <w:t xml:space="preserve"> </w:t>
      </w:r>
      <w:r w:rsidR="000535D6" w:rsidRPr="00754298">
        <w:rPr>
          <w:lang w:val="es-419"/>
        </w:rPr>
        <w:t>ya sea en la vía normativa o en la vía jurisprudencial; en especial cuando esas decisiones impactan en la independencia de la judicatura al aplicarse la máxima sanción como es la destitución de un juzgador, por lo que se requiere una motivación reforzada que despeje toda duda de arbitrariedad</w:t>
      </w:r>
      <w:bookmarkEnd w:id="56"/>
      <w:r w:rsidR="007A238D">
        <w:rPr>
          <w:lang w:val="es-419"/>
        </w:rPr>
        <w:t>”</w:t>
      </w:r>
      <w:r w:rsidRPr="00754298">
        <w:rPr>
          <w:rStyle w:val="Refdenotaalpie"/>
          <w:lang w:val="es-419"/>
        </w:rPr>
        <w:footnoteReference w:id="83"/>
      </w:r>
      <w:r w:rsidRPr="00754298">
        <w:rPr>
          <w:lang w:val="es-419"/>
        </w:rPr>
        <w:t xml:space="preserve"> . </w:t>
      </w:r>
    </w:p>
    <w:p w14:paraId="3FFF677C" w14:textId="77FCC285" w:rsidR="00A3479A" w:rsidRPr="00754298" w:rsidRDefault="004B51A8">
      <w:pPr>
        <w:pStyle w:val="Pargrafonumerado"/>
        <w:numPr>
          <w:ilvl w:val="0"/>
          <w:numId w:val="43"/>
        </w:numPr>
        <w:ind w:left="0" w:firstLine="0"/>
        <w:rPr>
          <w:lang w:val="es-ES"/>
        </w:rPr>
      </w:pPr>
      <w:r w:rsidRPr="00754298">
        <w:rPr>
          <w:lang w:val="es-ES"/>
        </w:rPr>
        <w:t xml:space="preserve">Así, en estos </w:t>
      </w:r>
      <w:r w:rsidR="000535D6" w:rsidRPr="00754298">
        <w:rPr>
          <w:lang w:val="es-ES"/>
        </w:rPr>
        <w:t>procesos</w:t>
      </w:r>
      <w:r w:rsidRPr="00754298">
        <w:rPr>
          <w:lang w:val="es-ES"/>
        </w:rPr>
        <w:t>, el texto amplio de la norma que establece las causas que pueden dar lugar a</w:t>
      </w:r>
      <w:r w:rsidR="000535D6" w:rsidRPr="00754298">
        <w:rPr>
          <w:lang w:val="es-ES"/>
        </w:rPr>
        <w:t xml:space="preserve">l cese </w:t>
      </w:r>
      <w:r w:rsidRPr="00754298">
        <w:rPr>
          <w:lang w:val="es-ES"/>
        </w:rPr>
        <w:t xml:space="preserve">del magistrado debe complementarse con la justificación fundada emitida por el órgano </w:t>
      </w:r>
      <w:r w:rsidR="000535D6" w:rsidRPr="00754298">
        <w:rPr>
          <w:lang w:val="es-ES"/>
        </w:rPr>
        <w:t>juzgador</w:t>
      </w:r>
      <w:r w:rsidRPr="00754298">
        <w:rPr>
          <w:lang w:val="es-ES"/>
        </w:rPr>
        <w:t xml:space="preserve"> que demuestre la inequívoca subsunción de la conducta del acusado en las hipótesis que autorizan su destitución. En línea con lo que destacamos en aquella ocasión, la observancia del principio de legalidad comulga directamente con la propia garantía de la independencia judicial:</w:t>
      </w:r>
    </w:p>
    <w:p w14:paraId="4431CD13" w14:textId="671DC56F" w:rsidR="00A3479A" w:rsidRDefault="004B51A8" w:rsidP="00743E8D">
      <w:pPr>
        <w:spacing w:after="120"/>
        <w:ind w:left="709" w:right="571"/>
        <w:rPr>
          <w:sz w:val="18"/>
          <w:szCs w:val="18"/>
          <w:lang w:eastAsia="x-none"/>
        </w:rPr>
      </w:pPr>
      <w:r w:rsidRPr="00743E8D">
        <w:rPr>
          <w:sz w:val="18"/>
          <w:szCs w:val="18"/>
          <w:lang w:eastAsia="x-none"/>
        </w:rPr>
        <w:t>22.</w:t>
      </w:r>
      <w:r w:rsidRPr="00743E8D">
        <w:rPr>
          <w:sz w:val="18"/>
          <w:szCs w:val="18"/>
          <w:lang w:eastAsia="x-none"/>
        </w:rPr>
        <w:tab/>
      </w:r>
      <w:r w:rsidR="007F28CA" w:rsidRPr="00743E8D">
        <w:rPr>
          <w:sz w:val="18"/>
          <w:szCs w:val="18"/>
          <w:lang w:eastAsia="x-none"/>
        </w:rPr>
        <w:t>Por supuesto, no se trata de eximir de todo tipo de responsabilidad a los integrantes de la judicatura de posibles actos de corrupción, sino que se trata de que precisamente las causales —en las cuales se vean involucrados este tipo de conductas—, tengan la mayor certeza al momento de ser aplicadas, puesto que las decisiones por las cuales se destituyen a juzgadores deben carecer de toda arbitrariedad, finalidad última que se pretende salvaguardar mediante las garantías que se le aplican a la independencia judicial y, en todo caso, que las juezas y jueces en definitiva no se vean sometidas a presiones internas y externas</w:t>
      </w:r>
      <w:r w:rsidRPr="00743E8D">
        <w:rPr>
          <w:sz w:val="18"/>
          <w:szCs w:val="18"/>
          <w:lang w:eastAsia="x-none"/>
        </w:rPr>
        <w:t>.</w:t>
      </w:r>
      <w:r w:rsidRPr="00743E8D">
        <w:rPr>
          <w:sz w:val="18"/>
          <w:szCs w:val="18"/>
          <w:vertAlign w:val="superscript"/>
          <w:lang w:eastAsia="x-none"/>
        </w:rPr>
        <w:footnoteReference w:id="84"/>
      </w:r>
    </w:p>
    <w:p w14:paraId="4A3CE69A" w14:textId="77777777" w:rsidR="00F81665" w:rsidRPr="00743E8D" w:rsidRDefault="00F81665" w:rsidP="00743E8D">
      <w:pPr>
        <w:spacing w:after="120"/>
        <w:ind w:left="709" w:right="571"/>
        <w:rPr>
          <w:sz w:val="18"/>
          <w:szCs w:val="18"/>
          <w:lang w:eastAsia="x-none"/>
        </w:rPr>
      </w:pPr>
    </w:p>
    <w:p w14:paraId="45952140" w14:textId="6D7885A7" w:rsidR="00A3479A" w:rsidRPr="00754298" w:rsidRDefault="004B51A8">
      <w:pPr>
        <w:pStyle w:val="Pargrafonumerado"/>
        <w:numPr>
          <w:ilvl w:val="0"/>
          <w:numId w:val="43"/>
        </w:numPr>
        <w:ind w:left="0" w:firstLine="0"/>
        <w:rPr>
          <w:lang w:val="es-ES"/>
        </w:rPr>
      </w:pPr>
      <w:r w:rsidRPr="00754298">
        <w:rPr>
          <w:lang w:val="es-ES"/>
        </w:rPr>
        <w:t xml:space="preserve">En este </w:t>
      </w:r>
      <w:r w:rsidR="00D24995" w:rsidRPr="00754298">
        <w:rPr>
          <w:lang w:val="es-ES"/>
        </w:rPr>
        <w:t>contexto</w:t>
      </w:r>
      <w:r w:rsidRPr="00754298">
        <w:rPr>
          <w:lang w:val="es-ES"/>
        </w:rPr>
        <w:t xml:space="preserve">, la sentencia </w:t>
      </w:r>
      <w:r w:rsidR="000535D6" w:rsidRPr="00754298">
        <w:rPr>
          <w:lang w:val="es-ES"/>
        </w:rPr>
        <w:t xml:space="preserve">del </w:t>
      </w:r>
      <w:r w:rsidR="00467DB9">
        <w:rPr>
          <w:lang w:val="es-ES"/>
        </w:rPr>
        <w:t xml:space="preserve">caso </w:t>
      </w:r>
      <w:r w:rsidRPr="00754298">
        <w:rPr>
          <w:i/>
          <w:iCs/>
          <w:lang w:val="es-ES"/>
        </w:rPr>
        <w:t xml:space="preserve">Gutiérrez Navas v. Honduras es </w:t>
      </w:r>
      <w:r w:rsidRPr="00754298">
        <w:rPr>
          <w:lang w:val="es-ES"/>
        </w:rPr>
        <w:t>paradigmática al confirmar que el artículo 9 de la Convención es exigible en los juicios políticos</w:t>
      </w:r>
      <w:r w:rsidRPr="00754298">
        <w:rPr>
          <w:rStyle w:val="Refdenotaalpie"/>
          <w:lang w:val="es-419"/>
        </w:rPr>
        <w:footnoteReference w:id="85"/>
      </w:r>
      <w:r w:rsidRPr="00754298">
        <w:rPr>
          <w:lang w:val="es-ES"/>
        </w:rPr>
        <w:t xml:space="preserve">. La sentencia también evoca la dimensión procesal del principio de legalidad al afirmar que el mandato del citado precepto presupone que </w:t>
      </w:r>
      <w:r w:rsidR="007A238D">
        <w:rPr>
          <w:lang w:val="es-ES"/>
        </w:rPr>
        <w:t>“</w:t>
      </w:r>
      <w:r w:rsidR="007F28CA" w:rsidRPr="00754298">
        <w:rPr>
          <w:lang w:val="es-ES"/>
        </w:rPr>
        <w:t>las personas tienen derecho a ser juzgadas con arreglo a procedimientos previos y legalmente establecidos</w:t>
      </w:r>
      <w:r w:rsidR="007A238D">
        <w:rPr>
          <w:lang w:val="es-ES"/>
        </w:rPr>
        <w:t>”</w:t>
      </w:r>
      <w:r w:rsidRPr="00754298">
        <w:rPr>
          <w:vertAlign w:val="superscript"/>
        </w:rPr>
        <w:footnoteReference w:id="86"/>
      </w:r>
      <w:r w:rsidRPr="00754298">
        <w:rPr>
          <w:lang w:val="es-ES"/>
        </w:rPr>
        <w:t xml:space="preserve">. En otras palabras, no basta, desde un punto de vista material, con </w:t>
      </w:r>
      <w:r w:rsidRPr="00754298">
        <w:rPr>
          <w:lang w:val="es-ES"/>
        </w:rPr>
        <w:lastRenderedPageBreak/>
        <w:t>que las conductas típicas y las posibles sanciones estén prescritas por la ley. También deben estarlo los procesos que dan lugar a su aplicación. Tal comprensión requiere una lectura en conjunción con las garantías establecidas en los apartados 1 y 2 del artículo 8 de la Convención, que incluyen el conocimiento previo de los motivos por los que se acusa a la persona, un plazo razonable para la defensa y el derecho a ser oído por el órgano judicial. Ante todo, el procedimiento del juicio político debe describirse detalladamente en la ley</w:t>
      </w:r>
      <w:r w:rsidRPr="00754298">
        <w:rPr>
          <w:vertAlign w:val="superscript"/>
        </w:rPr>
        <w:footnoteReference w:id="87"/>
      </w:r>
      <w:r w:rsidRPr="00754298">
        <w:rPr>
          <w:lang w:val="es-ES"/>
        </w:rPr>
        <w:t>, lo que incluye sus fases, plazos, oportunidades de intervención del acusado y consecuencias jurídicas.</w:t>
      </w:r>
    </w:p>
    <w:p w14:paraId="05297BCE" w14:textId="6F9AEF3C" w:rsidR="00A3479A" w:rsidRPr="00754298" w:rsidRDefault="004B51A8">
      <w:pPr>
        <w:pStyle w:val="Pargrafonumerado"/>
        <w:numPr>
          <w:ilvl w:val="0"/>
          <w:numId w:val="43"/>
        </w:numPr>
        <w:ind w:left="0" w:firstLine="0"/>
        <w:rPr>
          <w:lang w:val="es-ES"/>
        </w:rPr>
      </w:pPr>
      <w:r w:rsidRPr="00754298">
        <w:rPr>
          <w:lang w:val="es-ES"/>
        </w:rPr>
        <w:t xml:space="preserve">Como es evidente, ninguna de estas condiciones se cumplió en este caso. La base jurídica de la demanda presentada contra las víctimas en 2012 fue el artículo 205(20) de la Constitución </w:t>
      </w:r>
      <w:r w:rsidR="007F28CA" w:rsidRPr="00754298">
        <w:rPr>
          <w:lang w:val="es-ES"/>
        </w:rPr>
        <w:t xml:space="preserve">Política </w:t>
      </w:r>
      <w:r w:rsidRPr="00754298">
        <w:rPr>
          <w:lang w:val="es-ES"/>
        </w:rPr>
        <w:t>de Honduras, que otorgaba al Congreso Nacional las siguientes facultades:</w:t>
      </w:r>
    </w:p>
    <w:p w14:paraId="7B3DC83E" w14:textId="77777777" w:rsidR="007F28CA" w:rsidRPr="00743E8D" w:rsidRDefault="007F28CA" w:rsidP="007F28CA">
      <w:pPr>
        <w:pStyle w:val="Cita"/>
        <w:ind w:left="360"/>
        <w:rPr>
          <w:sz w:val="18"/>
          <w:szCs w:val="18"/>
          <w:lang w:eastAsia="en-US"/>
        </w:rPr>
      </w:pPr>
      <w:r w:rsidRPr="00743E8D">
        <w:rPr>
          <w:sz w:val="18"/>
          <w:szCs w:val="18"/>
          <w:lang w:eastAsia="en-US"/>
        </w:rPr>
        <w:t xml:space="preserve">Artículo 205. Corresponden al Congreso Nacional las atribuciones siguientes: […] </w:t>
      </w:r>
    </w:p>
    <w:p w14:paraId="6421A9EC" w14:textId="25D8C923" w:rsidR="00A3479A" w:rsidRPr="00743E8D" w:rsidRDefault="007F28CA" w:rsidP="007F28CA">
      <w:pPr>
        <w:pStyle w:val="Cita"/>
        <w:ind w:left="360"/>
        <w:rPr>
          <w:sz w:val="18"/>
          <w:szCs w:val="18"/>
          <w:lang w:eastAsia="en-US"/>
        </w:rPr>
      </w:pPr>
      <w:r w:rsidRPr="00743E8D">
        <w:rPr>
          <w:sz w:val="18"/>
          <w:szCs w:val="18"/>
          <w:lang w:eastAsia="en-US"/>
        </w:rPr>
        <w:t>20. Aprobar o improbar la conducta administrativa del Poder Ejecutivo, Poder Judicial y del Tribunal Supremo Electoral, Tribunal Superior de Cuentas, Procuraduría General de la República, Procuraduría del Ambiente, Ministerio Publico, Comisionado Nacional de los Derechos Humanos, Registro Nacional de las Personas.</w:t>
      </w:r>
    </w:p>
    <w:p w14:paraId="7A80AF27" w14:textId="3C31CEB7" w:rsidR="00A3479A" w:rsidRPr="00754298" w:rsidRDefault="004B51A8">
      <w:pPr>
        <w:pStyle w:val="Pargrafonumerado"/>
        <w:numPr>
          <w:ilvl w:val="0"/>
          <w:numId w:val="43"/>
        </w:numPr>
        <w:ind w:left="0" w:firstLine="0"/>
        <w:rPr>
          <w:lang w:val="es-ES"/>
        </w:rPr>
      </w:pPr>
      <w:r w:rsidRPr="00754298">
        <w:rPr>
          <w:lang w:val="es-419"/>
        </w:rPr>
        <w:t xml:space="preserve">Como bien señala la sentencia, </w:t>
      </w:r>
      <w:r w:rsidR="00E913F3">
        <w:rPr>
          <w:lang w:val="es-419"/>
        </w:rPr>
        <w:t>“</w:t>
      </w:r>
      <w:r w:rsidR="007F28CA" w:rsidRPr="00754298">
        <w:rPr>
          <w:lang w:val="es-419"/>
        </w:rPr>
        <w:t>la norma no confiere al Congreso Nacional la facultad de destituir a los magistrados de la Corte Suprema. Las partes tampoco indicaron disposiciones de carácter legal que atribuyeran al Congreso Nacional tal competencia</w:t>
      </w:r>
      <w:r w:rsidR="00E913F3">
        <w:rPr>
          <w:lang w:val="es-419"/>
        </w:rPr>
        <w:t>”</w:t>
      </w:r>
      <w:r w:rsidRPr="00754298">
        <w:rPr>
          <w:rStyle w:val="Refdenotaalpie"/>
          <w:rFonts w:cs="Arial"/>
          <w:lang w:val="es-419"/>
        </w:rPr>
        <w:footnoteReference w:id="88"/>
      </w:r>
      <w:r w:rsidRPr="00754298">
        <w:rPr>
          <w:lang w:val="es-419"/>
        </w:rPr>
        <w:t xml:space="preserve">. Además </w:t>
      </w:r>
      <w:r w:rsidRPr="00754298">
        <w:rPr>
          <w:lang w:val="es-ES"/>
        </w:rPr>
        <w:t xml:space="preserve">de la falta de competencia, la legislación vigente en la época no prescribía procedimientos, causas de remoción o sanciones aplicables a las autoridades mencionadas en el artículo 205. El juicio político, en estos términos, se convirtió en un expediente arbitrario y en un verdadero instrumento de persecución política, ilustrando los riesgos derivados de la delegación genérica y desproporcionada de facultades jurisdiccionales al Poder Legislativo sin las correspondientes garantías de legalidad y debido proceso. </w:t>
      </w:r>
    </w:p>
    <w:p w14:paraId="35CC6501" w14:textId="297C42A9" w:rsidR="00A3479A" w:rsidRPr="00754298" w:rsidRDefault="004B51A8">
      <w:pPr>
        <w:pStyle w:val="Pargrafonumerado"/>
        <w:numPr>
          <w:ilvl w:val="0"/>
          <w:numId w:val="43"/>
        </w:numPr>
        <w:ind w:left="0" w:firstLine="0"/>
        <w:rPr>
          <w:lang w:val="es-ES"/>
        </w:rPr>
      </w:pPr>
      <w:r w:rsidRPr="00754298">
        <w:rPr>
          <w:lang w:val="es-ES"/>
        </w:rPr>
        <w:t xml:space="preserve">La extrema vaguedad de la disposición constitucional y la inexistencia de una norma que regulara el procedimiento de juicio político se vieron agravadas por el hecho de que la destitución de las víctimas fue promovida no por su conducta, sino por la disconformidad de la coalición política mayoritaria con el contenido de las decisiones que habían adoptado en el ejercicio regular de la judicatura. Este conjunto de factores llevó a la Corte IDH a reconocer por primera vez una violación del artículo 9 de la Convención Americana en un juicio político. </w:t>
      </w:r>
      <w:r w:rsidR="00900455" w:rsidRPr="00754298">
        <w:rPr>
          <w:lang w:val="es-ES"/>
        </w:rPr>
        <w:tab/>
      </w:r>
    </w:p>
    <w:p w14:paraId="7D4B9853" w14:textId="0950F425" w:rsidR="00A3479A" w:rsidRPr="00754298" w:rsidRDefault="007F28CA">
      <w:pPr>
        <w:pStyle w:val="Pargrafonumerado"/>
        <w:numPr>
          <w:ilvl w:val="0"/>
          <w:numId w:val="43"/>
        </w:numPr>
        <w:ind w:left="0" w:firstLine="0"/>
        <w:rPr>
          <w:lang w:val="es-419"/>
        </w:rPr>
      </w:pPr>
      <w:r w:rsidRPr="00754298">
        <w:rPr>
          <w:lang w:val="es-419"/>
        </w:rPr>
        <w:t>En suma, estimamos un avance en la jurisprudencia interamericana declarar en el presente caso la violación al principio de legalidad, a diferencia de los tres casos anteriores resueltos por este Tribunal sobre destitución masiva de altos juzgadores, en los que a pesar de ser invocada expresamente por la Comisión y los Representantes, y reconocida la violación por el propio Estado, no se declaró la violación al artículo 9 de la Convención Americana.</w:t>
      </w:r>
    </w:p>
    <w:p w14:paraId="581F947F" w14:textId="77777777" w:rsidR="008C34F7" w:rsidRDefault="008C34F7" w:rsidP="0038291F">
      <w:pPr>
        <w:pStyle w:val="Prrafodelista"/>
        <w:autoSpaceDE w:val="0"/>
        <w:autoSpaceDN w:val="0"/>
        <w:adjustRightInd w:val="0"/>
        <w:spacing w:before="120"/>
        <w:ind w:left="0"/>
        <w:rPr>
          <w:rFonts w:cs="Arial"/>
          <w:lang w:val="es-419"/>
        </w:rPr>
      </w:pPr>
    </w:p>
    <w:p w14:paraId="315F38AC" w14:textId="77777777" w:rsidR="0079152E" w:rsidRPr="00754298" w:rsidRDefault="0079152E" w:rsidP="0038291F">
      <w:pPr>
        <w:pStyle w:val="Prrafodelista"/>
        <w:autoSpaceDE w:val="0"/>
        <w:autoSpaceDN w:val="0"/>
        <w:adjustRightInd w:val="0"/>
        <w:spacing w:before="120"/>
        <w:ind w:left="0"/>
        <w:rPr>
          <w:rFonts w:cs="Arial"/>
          <w:lang w:val="es-419"/>
        </w:rPr>
      </w:pPr>
    </w:p>
    <w:p w14:paraId="4E90BF27" w14:textId="6A3C9CB2" w:rsidR="00A3479A" w:rsidRPr="00754298" w:rsidRDefault="004B51A8">
      <w:pPr>
        <w:pStyle w:val="Titulo2"/>
        <w:rPr>
          <w:lang w:val="es-ES"/>
        </w:rPr>
      </w:pPr>
      <w:r w:rsidRPr="00754298">
        <w:rPr>
          <w:lang w:val="es-ES"/>
        </w:rPr>
        <w:lastRenderedPageBreak/>
        <w:t>Derecho a un recurso efectivo en los juicios políticos</w:t>
      </w:r>
    </w:p>
    <w:p w14:paraId="22020E0A" w14:textId="77777777" w:rsidR="008C34F7" w:rsidRPr="00754298" w:rsidRDefault="008C34F7" w:rsidP="0038291F">
      <w:pPr>
        <w:pStyle w:val="Prrafodelista"/>
        <w:autoSpaceDE w:val="0"/>
        <w:autoSpaceDN w:val="0"/>
        <w:adjustRightInd w:val="0"/>
        <w:spacing w:before="120"/>
        <w:ind w:left="0"/>
        <w:rPr>
          <w:rFonts w:cs="Arial"/>
        </w:rPr>
      </w:pPr>
    </w:p>
    <w:p w14:paraId="43E16B6D" w14:textId="294EAD61" w:rsidR="00A3479A" w:rsidRPr="00754298" w:rsidRDefault="005714BC">
      <w:pPr>
        <w:pStyle w:val="Pargrafonumerado"/>
        <w:numPr>
          <w:ilvl w:val="0"/>
          <w:numId w:val="43"/>
        </w:numPr>
        <w:ind w:left="0" w:firstLine="0"/>
        <w:rPr>
          <w:lang w:val="es-ES"/>
        </w:rPr>
      </w:pPr>
      <w:r w:rsidRPr="00754298">
        <w:rPr>
          <w:lang w:val="es-ES"/>
        </w:rPr>
        <w:t>La observancia de las garantías judiciales y del principio de legalidad en el marco de los juicios políticos -y la consiguiente salvaguarda de la independencia judicial en el caso de los procesos incoados contra los jueces</w:t>
      </w:r>
      <w:r w:rsidR="007753C7">
        <w:rPr>
          <w:lang w:val="es-ES"/>
        </w:rPr>
        <w:t xml:space="preserve"> y juezas</w:t>
      </w:r>
      <w:r w:rsidRPr="00754298">
        <w:rPr>
          <w:lang w:val="es-ES"/>
        </w:rPr>
        <w:t xml:space="preserve">- sólo </w:t>
      </w:r>
      <w:r w:rsidR="00AB2F9A" w:rsidRPr="00754298">
        <w:rPr>
          <w:lang w:val="es-ES"/>
        </w:rPr>
        <w:t xml:space="preserve">pueden </w:t>
      </w:r>
      <w:r w:rsidRPr="00754298">
        <w:rPr>
          <w:lang w:val="es-ES"/>
        </w:rPr>
        <w:t xml:space="preserve">ser plenamente eficaces si están sometidos a un control </w:t>
      </w:r>
      <w:r w:rsidR="00AB2F9A" w:rsidRPr="00754298">
        <w:rPr>
          <w:lang w:val="es-ES"/>
        </w:rPr>
        <w:t xml:space="preserve">judicial </w:t>
      </w:r>
      <w:r w:rsidRPr="00754298">
        <w:rPr>
          <w:lang w:val="es-ES"/>
        </w:rPr>
        <w:t xml:space="preserve">externo en el curso de dichos procesos, </w:t>
      </w:r>
      <w:r w:rsidR="00900909" w:rsidRPr="00754298">
        <w:rPr>
          <w:lang w:val="es-ES"/>
        </w:rPr>
        <w:t>permitiendo</w:t>
      </w:r>
      <w:r w:rsidRPr="00754298">
        <w:rPr>
          <w:lang w:val="es-ES"/>
        </w:rPr>
        <w:t xml:space="preserve"> a los acusados impugnar los </w:t>
      </w:r>
      <w:r w:rsidR="00900909" w:rsidRPr="00754298">
        <w:rPr>
          <w:lang w:val="es-ES"/>
        </w:rPr>
        <w:t>actos ilegales</w:t>
      </w:r>
      <w:r w:rsidRPr="00754298">
        <w:rPr>
          <w:lang w:val="es-ES"/>
        </w:rPr>
        <w:t xml:space="preserve"> y recurrir </w:t>
      </w:r>
      <w:r w:rsidR="00900909" w:rsidRPr="00754298">
        <w:rPr>
          <w:lang w:val="es-ES"/>
        </w:rPr>
        <w:t xml:space="preserve">de </w:t>
      </w:r>
      <w:r w:rsidRPr="00754298">
        <w:rPr>
          <w:lang w:val="es-ES"/>
        </w:rPr>
        <w:t xml:space="preserve">las prácticas que puedan vulnerar sus derechos, evitando así decisiones arbitrarias. </w:t>
      </w:r>
    </w:p>
    <w:p w14:paraId="39E30D9D" w14:textId="076D6762" w:rsidR="00A3479A" w:rsidRPr="00754298" w:rsidRDefault="004B51A8">
      <w:pPr>
        <w:pStyle w:val="Pargrafonumerado"/>
        <w:numPr>
          <w:ilvl w:val="0"/>
          <w:numId w:val="43"/>
        </w:numPr>
        <w:ind w:left="0" w:firstLine="0"/>
        <w:rPr>
          <w:lang w:val="es-ES"/>
        </w:rPr>
      </w:pPr>
      <w:r w:rsidRPr="00754298">
        <w:rPr>
          <w:lang w:val="es-ES"/>
        </w:rPr>
        <w:t xml:space="preserve">La posibilidad de revisión judicial de </w:t>
      </w:r>
      <w:r w:rsidR="00B41D00" w:rsidRPr="00754298">
        <w:rPr>
          <w:lang w:val="es-ES"/>
        </w:rPr>
        <w:t xml:space="preserve">estos procesos </w:t>
      </w:r>
      <w:r w:rsidRPr="00754298">
        <w:rPr>
          <w:lang w:val="es-ES"/>
        </w:rPr>
        <w:t>se ha erigido históricamente como una de las principales disputas doctrinarias en la materia. Bajo argumentos basados en la competencia exclusiva del Poder Legislativo</w:t>
      </w:r>
      <w:r w:rsidRPr="00754298">
        <w:rPr>
          <w:rStyle w:val="Refdenotaalpie"/>
        </w:rPr>
        <w:footnoteReference w:id="89"/>
      </w:r>
      <w:r w:rsidRPr="00754298">
        <w:rPr>
          <w:lang w:val="es-ES"/>
        </w:rPr>
        <w:t xml:space="preserve"> o en la supuesta naturaleza política del instituto, se sostuvo que el Poder Judicial no debía tener competencia para conocer y juzgar los recursos contra las decisiones dictadas en los juicios políticos</w:t>
      </w:r>
      <w:r w:rsidRPr="00754298">
        <w:rPr>
          <w:rStyle w:val="Refdenotaalpie"/>
        </w:rPr>
        <w:footnoteReference w:id="90"/>
      </w:r>
      <w:r w:rsidRPr="00754298">
        <w:rPr>
          <w:lang w:val="es-ES"/>
        </w:rPr>
        <w:t xml:space="preserve">. </w:t>
      </w:r>
    </w:p>
    <w:p w14:paraId="568E11C8" w14:textId="2944C579" w:rsidR="00A3479A" w:rsidRPr="00754298" w:rsidRDefault="004B51A8">
      <w:pPr>
        <w:pStyle w:val="Pargrafonumerado"/>
        <w:numPr>
          <w:ilvl w:val="0"/>
          <w:numId w:val="43"/>
        </w:numPr>
        <w:ind w:left="0" w:firstLine="0"/>
        <w:rPr>
          <w:lang w:val="es-ES"/>
        </w:rPr>
      </w:pPr>
      <w:r w:rsidRPr="00754298">
        <w:rPr>
          <w:lang w:val="es-ES"/>
        </w:rPr>
        <w:t xml:space="preserve">Frente a la tesis de que los procesos </w:t>
      </w:r>
      <w:r w:rsidR="005714BC" w:rsidRPr="00754298">
        <w:rPr>
          <w:lang w:val="es-ES"/>
        </w:rPr>
        <w:t xml:space="preserve">de </w:t>
      </w:r>
      <w:proofErr w:type="spellStart"/>
      <w:r w:rsidR="005714BC" w:rsidRPr="00743E8D">
        <w:rPr>
          <w:i/>
          <w:iCs/>
          <w:lang w:val="es-ES"/>
        </w:rPr>
        <w:t>impeachment</w:t>
      </w:r>
      <w:proofErr w:type="spellEnd"/>
      <w:r w:rsidRPr="00754298">
        <w:rPr>
          <w:i/>
          <w:iCs/>
          <w:lang w:val="es-ES"/>
        </w:rPr>
        <w:t xml:space="preserve"> </w:t>
      </w:r>
      <w:r w:rsidRPr="00754298">
        <w:rPr>
          <w:lang w:val="es-ES"/>
        </w:rPr>
        <w:t xml:space="preserve">son </w:t>
      </w:r>
      <w:r w:rsidR="00C871E7">
        <w:rPr>
          <w:lang w:val="es-ES"/>
        </w:rPr>
        <w:t>“</w:t>
      </w:r>
      <w:r w:rsidRPr="00754298">
        <w:rPr>
          <w:lang w:val="es-ES"/>
        </w:rPr>
        <w:t>cuestiones políticas</w:t>
      </w:r>
      <w:r w:rsidR="00C871E7">
        <w:rPr>
          <w:lang w:val="es-ES"/>
        </w:rPr>
        <w:t>”</w:t>
      </w:r>
      <w:r w:rsidRPr="00754298">
        <w:rPr>
          <w:lang w:val="es-ES"/>
        </w:rPr>
        <w:t xml:space="preserve"> y, por tanto, inmunes al control judicial, Raoul Berger nos recuerda que las cuestiones políticas no escapan necesariamente al control judicial, del mismo modo que las cuestiones constitucionales son también esencialmente políticas</w:t>
      </w:r>
      <w:r w:rsidRPr="00754298">
        <w:rPr>
          <w:rStyle w:val="Refdenotaalpie"/>
        </w:rPr>
        <w:footnoteReference w:id="91"/>
      </w:r>
      <w:r w:rsidRPr="00754298">
        <w:rPr>
          <w:lang w:val="es-ES"/>
        </w:rPr>
        <w:t xml:space="preserve"> . En otras palabras, </w:t>
      </w:r>
      <w:r w:rsidR="00235DCE" w:rsidRPr="00754298">
        <w:rPr>
          <w:lang w:val="es-ES"/>
        </w:rPr>
        <w:t xml:space="preserve">aunque se </w:t>
      </w:r>
      <w:r w:rsidRPr="00754298">
        <w:rPr>
          <w:lang w:val="es-ES"/>
        </w:rPr>
        <w:t xml:space="preserve">intente caracterizarlos como procedimientos </w:t>
      </w:r>
      <w:r w:rsidR="00AB2F9A" w:rsidRPr="00754298">
        <w:rPr>
          <w:lang w:val="es-ES"/>
        </w:rPr>
        <w:t xml:space="preserve">exclusivamente </w:t>
      </w:r>
      <w:r w:rsidRPr="00754298">
        <w:rPr>
          <w:lang w:val="es-ES"/>
        </w:rPr>
        <w:t xml:space="preserve">políticos -lo que ya se ha demostrado que no es el caso-, </w:t>
      </w:r>
      <w:r w:rsidR="00900909" w:rsidRPr="00754298">
        <w:rPr>
          <w:lang w:val="es-ES"/>
        </w:rPr>
        <w:t>no se podría</w:t>
      </w:r>
      <w:r w:rsidRPr="00754298">
        <w:rPr>
          <w:lang w:val="es-ES"/>
        </w:rPr>
        <w:t xml:space="preserve"> aislar los juicios políticos </w:t>
      </w:r>
      <w:r w:rsidR="004902A4" w:rsidRPr="00754298">
        <w:rPr>
          <w:lang w:val="es-ES"/>
        </w:rPr>
        <w:t xml:space="preserve">a la </w:t>
      </w:r>
      <w:r w:rsidRPr="00754298">
        <w:rPr>
          <w:lang w:val="es-ES"/>
        </w:rPr>
        <w:t xml:space="preserve">esfera exclusiva del control parlamentario. Como sostiene </w:t>
      </w:r>
      <w:r w:rsidR="00900909" w:rsidRPr="00754298">
        <w:rPr>
          <w:lang w:val="es-ES"/>
        </w:rPr>
        <w:t>el referido autor</w:t>
      </w:r>
      <w:r w:rsidRPr="00754298">
        <w:rPr>
          <w:lang w:val="es-ES"/>
        </w:rPr>
        <w:t xml:space="preserve">, negar la posibilidad de revisión judicial de los procedimientos de </w:t>
      </w:r>
      <w:r w:rsidRPr="00754298">
        <w:rPr>
          <w:i/>
          <w:iCs/>
          <w:lang w:val="es-ES"/>
        </w:rPr>
        <w:t>impeachment</w:t>
      </w:r>
      <w:r w:rsidRPr="00754298">
        <w:rPr>
          <w:lang w:val="es-ES"/>
        </w:rPr>
        <w:t xml:space="preserve"> supondría rechazar un mecanismo de control crucial </w:t>
      </w:r>
      <w:r w:rsidR="00AB2F9A" w:rsidRPr="00754298">
        <w:rPr>
          <w:lang w:val="es-ES"/>
        </w:rPr>
        <w:t xml:space="preserve">sobre </w:t>
      </w:r>
      <w:r w:rsidRPr="00754298">
        <w:rPr>
          <w:lang w:val="es-ES"/>
        </w:rPr>
        <w:t xml:space="preserve">situaciones que afectan al </w:t>
      </w:r>
      <w:r w:rsidR="00C871E7">
        <w:rPr>
          <w:lang w:val="es-ES"/>
        </w:rPr>
        <w:t>“</w:t>
      </w:r>
      <w:r w:rsidRPr="00754298">
        <w:rPr>
          <w:lang w:val="es-ES"/>
        </w:rPr>
        <w:t>sistema nervioso central de la separación de poderes</w:t>
      </w:r>
      <w:r w:rsidR="00C871E7">
        <w:rPr>
          <w:lang w:val="es-ES"/>
        </w:rPr>
        <w:t>”</w:t>
      </w:r>
      <w:r w:rsidR="004902A4" w:rsidRPr="00754298">
        <w:rPr>
          <w:rStyle w:val="Refdenotaalpie"/>
        </w:rPr>
        <w:footnoteReference w:id="92"/>
      </w:r>
      <w:r w:rsidRPr="00754298">
        <w:rPr>
          <w:lang w:val="es-ES"/>
        </w:rPr>
        <w:t xml:space="preserve"> .</w:t>
      </w:r>
    </w:p>
    <w:p w14:paraId="234D0604" w14:textId="1F18F43B" w:rsidR="00A3479A" w:rsidRPr="00754298" w:rsidRDefault="004B51A8">
      <w:pPr>
        <w:pStyle w:val="Pargrafonumerado"/>
        <w:numPr>
          <w:ilvl w:val="0"/>
          <w:numId w:val="43"/>
        </w:numPr>
        <w:ind w:left="0" w:firstLine="0"/>
        <w:rPr>
          <w:lang w:val="es-419"/>
        </w:rPr>
      </w:pPr>
      <w:r w:rsidRPr="00754298">
        <w:rPr>
          <w:lang w:val="es-ES"/>
        </w:rPr>
        <w:t xml:space="preserve">Como recuerda el experto Siro de Martini, la posibilidad de demandar al poder judicial desempeña un papel esencial en la protección de la independencia judicial. </w:t>
      </w:r>
      <w:r w:rsidRPr="00754298">
        <w:rPr>
          <w:lang w:val="es-419"/>
        </w:rPr>
        <w:t xml:space="preserve">En sus palabras, </w:t>
      </w:r>
      <w:r w:rsidR="00C871E7">
        <w:rPr>
          <w:lang w:val="es-419"/>
        </w:rPr>
        <w:t>“</w:t>
      </w:r>
      <w:r w:rsidR="005714BC" w:rsidRPr="00754298">
        <w:rPr>
          <w:lang w:val="es-419"/>
        </w:rPr>
        <w:t xml:space="preserve">la existencia de alguna instancia de control sobre las decisiones de los juicios políticos previene que el instituto sea utilizado para avasallar a la magistratura. De lo contrario, no existiría ningún reaseguro institucional de que este instituto no será utilizado de manera antojadiza, para perseguir a </w:t>
      </w:r>
      <w:proofErr w:type="gramStart"/>
      <w:r w:rsidR="005714BC" w:rsidRPr="00754298">
        <w:rPr>
          <w:lang w:val="es-419"/>
        </w:rPr>
        <w:t xml:space="preserve">jueces </w:t>
      </w:r>
      <w:r w:rsidR="007753C7">
        <w:rPr>
          <w:lang w:val="es-419"/>
        </w:rPr>
        <w:t>y juezas</w:t>
      </w:r>
      <w:proofErr w:type="gramEnd"/>
      <w:r w:rsidR="007753C7">
        <w:rPr>
          <w:lang w:val="es-419"/>
        </w:rPr>
        <w:t xml:space="preserve"> </w:t>
      </w:r>
      <w:r w:rsidR="005714BC" w:rsidRPr="00754298">
        <w:rPr>
          <w:lang w:val="es-419"/>
        </w:rPr>
        <w:t>disidentes</w:t>
      </w:r>
      <w:r w:rsidR="00C871E7">
        <w:rPr>
          <w:lang w:val="es-419"/>
        </w:rPr>
        <w:t>”</w:t>
      </w:r>
      <w:r w:rsidR="00686D57" w:rsidRPr="00754298">
        <w:rPr>
          <w:rStyle w:val="Refdenotaalpie"/>
          <w:lang w:val="es-419"/>
        </w:rPr>
        <w:footnoteReference w:id="93"/>
      </w:r>
      <w:r w:rsidRPr="00754298">
        <w:rPr>
          <w:lang w:val="es-419"/>
        </w:rPr>
        <w:t xml:space="preserve"> .</w:t>
      </w:r>
    </w:p>
    <w:p w14:paraId="5CEC918E" w14:textId="09C6F4F7" w:rsidR="00A3479A" w:rsidRPr="00754298" w:rsidRDefault="004B51A8">
      <w:pPr>
        <w:pStyle w:val="Pargrafonumerado"/>
        <w:numPr>
          <w:ilvl w:val="0"/>
          <w:numId w:val="43"/>
        </w:numPr>
        <w:ind w:left="0" w:firstLine="0"/>
        <w:rPr>
          <w:lang w:val="es-ES"/>
        </w:rPr>
      </w:pPr>
      <w:r w:rsidRPr="00754298">
        <w:rPr>
          <w:lang w:val="es-ES"/>
        </w:rPr>
        <w:t xml:space="preserve">El problema precede al menoscabo de la independencia judicial. Se trata, sobre todo, de la idea fundamental de que todo acto </w:t>
      </w:r>
      <w:r w:rsidR="00900909" w:rsidRPr="00754298">
        <w:rPr>
          <w:lang w:val="es-ES"/>
        </w:rPr>
        <w:t>estatal</w:t>
      </w:r>
      <w:r w:rsidRPr="00754298">
        <w:rPr>
          <w:lang w:val="es-ES"/>
        </w:rPr>
        <w:t xml:space="preserve"> debe estar sujeto a alguna forma de control, como </w:t>
      </w:r>
      <w:r w:rsidR="00900909" w:rsidRPr="00754298">
        <w:rPr>
          <w:lang w:val="es-ES"/>
        </w:rPr>
        <w:t>elemento</w:t>
      </w:r>
      <w:r w:rsidRPr="00754298">
        <w:rPr>
          <w:lang w:val="es-ES"/>
        </w:rPr>
        <w:t xml:space="preserve"> del propio Estado de Derecho</w:t>
      </w:r>
      <w:r w:rsidRPr="00754298">
        <w:rPr>
          <w:rStyle w:val="Refdenotaalpie"/>
        </w:rPr>
        <w:footnoteReference w:id="94"/>
      </w:r>
      <w:r w:rsidRPr="00754298">
        <w:rPr>
          <w:lang w:val="es-ES"/>
        </w:rPr>
        <w:t xml:space="preserve">. Debe recordarse que, de acuerdo con los cánones de la jurisprudencia interamericana, el respeto a las garantías judiciales establecidas en el artículo 8.2 de la Convención, entre las que se encuentra </w:t>
      </w:r>
      <w:r w:rsidRPr="00754298">
        <w:rPr>
          <w:lang w:val="es-ES"/>
        </w:rPr>
        <w:lastRenderedPageBreak/>
        <w:t>el derecho a recurrir</w:t>
      </w:r>
      <w:r w:rsidR="00900909" w:rsidRPr="00754298">
        <w:rPr>
          <w:lang w:val="es-ES"/>
        </w:rPr>
        <w:t xml:space="preserve"> el fallo</w:t>
      </w:r>
      <w:r w:rsidRPr="00754298">
        <w:rPr>
          <w:lang w:val="es-ES"/>
        </w:rPr>
        <w:t xml:space="preserve"> establecido en </w:t>
      </w:r>
      <w:r w:rsidR="005714BC" w:rsidRPr="00754298">
        <w:rPr>
          <w:lang w:val="es-ES"/>
        </w:rPr>
        <w:t>la línea</w:t>
      </w:r>
      <w:r w:rsidRPr="00754298">
        <w:rPr>
          <w:lang w:val="es-ES"/>
        </w:rPr>
        <w:t xml:space="preserve"> </w:t>
      </w:r>
      <w:r w:rsidR="00C871E7">
        <w:rPr>
          <w:lang w:val="es-ES"/>
        </w:rPr>
        <w:t>“</w:t>
      </w:r>
      <w:r w:rsidRPr="00754298">
        <w:rPr>
          <w:lang w:val="es-ES"/>
        </w:rPr>
        <w:t>h</w:t>
      </w:r>
      <w:r w:rsidR="00C871E7">
        <w:rPr>
          <w:lang w:val="es-ES"/>
        </w:rPr>
        <w:t>”</w:t>
      </w:r>
      <w:r w:rsidRPr="00754298">
        <w:rPr>
          <w:lang w:val="es-ES"/>
        </w:rPr>
        <w:t xml:space="preserve">, es exigible en </w:t>
      </w:r>
      <w:r w:rsidR="00751534" w:rsidRPr="00754298">
        <w:rPr>
          <w:lang w:val="es-ES"/>
        </w:rPr>
        <w:t xml:space="preserve">todo tipo de </w:t>
      </w:r>
      <w:r w:rsidRPr="00754298">
        <w:rPr>
          <w:lang w:val="es-ES"/>
        </w:rPr>
        <w:t>procesos, independientemente de su naturaleza jurídica</w:t>
      </w:r>
      <w:r w:rsidRPr="00754298">
        <w:rPr>
          <w:rStyle w:val="Refdenotaalpie"/>
        </w:rPr>
        <w:footnoteReference w:id="95"/>
      </w:r>
      <w:r w:rsidRPr="00754298">
        <w:rPr>
          <w:lang w:val="es-ES"/>
        </w:rPr>
        <w:t xml:space="preserve">. </w:t>
      </w:r>
    </w:p>
    <w:p w14:paraId="7A98E713" w14:textId="268DA72F" w:rsidR="00A3479A" w:rsidRPr="00754298" w:rsidRDefault="004B51A8">
      <w:pPr>
        <w:pStyle w:val="Pargrafonumerado"/>
        <w:numPr>
          <w:ilvl w:val="0"/>
          <w:numId w:val="43"/>
        </w:numPr>
        <w:ind w:left="0" w:firstLine="0"/>
        <w:rPr>
          <w:lang w:val="es-ES"/>
        </w:rPr>
      </w:pPr>
      <w:r w:rsidRPr="00754298">
        <w:rPr>
          <w:lang w:val="es-ES"/>
        </w:rPr>
        <w:t>Asimismo, el derecho a un recurso efectivo derivado del artículo 25 de la Convención juega un papel tan importante en el orden convencional -debido a su instrumentalidad en la salvaguarda de los demás derechos prescritos en la Convención- que ha sido catalogado como una disposición que no puede ser suspendida, cualesquiera que sean las circunstancias jurídicas o políticas</w:t>
      </w:r>
      <w:r w:rsidRPr="00754298">
        <w:rPr>
          <w:rStyle w:val="Refdenotaalpie"/>
        </w:rPr>
        <w:footnoteReference w:id="96"/>
      </w:r>
      <w:r w:rsidRPr="00754298">
        <w:rPr>
          <w:lang w:val="es-ES"/>
        </w:rPr>
        <w:t xml:space="preserve">.  La necesidad de ofrecer al acusado </w:t>
      </w:r>
      <w:r w:rsidR="00AB2F9A" w:rsidRPr="00754298">
        <w:rPr>
          <w:lang w:val="es-ES"/>
        </w:rPr>
        <w:t xml:space="preserve">el acceso a la </w:t>
      </w:r>
      <w:r w:rsidRPr="00754298">
        <w:rPr>
          <w:lang w:val="es-ES"/>
        </w:rPr>
        <w:t xml:space="preserve">protección judicial en los </w:t>
      </w:r>
      <w:r w:rsidR="00900909" w:rsidRPr="00754298">
        <w:rPr>
          <w:lang w:val="es-ES"/>
        </w:rPr>
        <w:t>juicios</w:t>
      </w:r>
      <w:r w:rsidRPr="00754298">
        <w:rPr>
          <w:lang w:val="es-ES"/>
        </w:rPr>
        <w:t xml:space="preserve"> políticos adopta, por tanto, la forma de un deber positivo del Estado, </w:t>
      </w:r>
      <w:r w:rsidR="00B41D00" w:rsidRPr="00754298">
        <w:rPr>
          <w:lang w:val="es-ES"/>
        </w:rPr>
        <w:t xml:space="preserve">que ha </w:t>
      </w:r>
      <w:r w:rsidRPr="00754298">
        <w:rPr>
          <w:lang w:val="es-ES"/>
        </w:rPr>
        <w:t xml:space="preserve">sido </w:t>
      </w:r>
      <w:r w:rsidR="00AB2F9A" w:rsidRPr="00754298">
        <w:rPr>
          <w:lang w:val="es-ES"/>
        </w:rPr>
        <w:t xml:space="preserve">expresamente </w:t>
      </w:r>
      <w:r w:rsidRPr="00754298">
        <w:rPr>
          <w:lang w:val="es-ES"/>
        </w:rPr>
        <w:t xml:space="preserve">reconocido por </w:t>
      </w:r>
      <w:r w:rsidR="005714BC" w:rsidRPr="00754298">
        <w:rPr>
          <w:lang w:val="es-ES"/>
        </w:rPr>
        <w:t>l</w:t>
      </w:r>
      <w:r w:rsidR="009A603A" w:rsidRPr="00754298">
        <w:rPr>
          <w:lang w:val="es-ES"/>
        </w:rPr>
        <w:t>a Corte IDH</w:t>
      </w:r>
      <w:r w:rsidRPr="00754298">
        <w:rPr>
          <w:lang w:val="es-ES"/>
        </w:rPr>
        <w:t xml:space="preserve"> desde el caso del Tribunal Constitucional contra Perú</w:t>
      </w:r>
      <w:r w:rsidRPr="00754298">
        <w:rPr>
          <w:rStyle w:val="Refdenotaalpie"/>
        </w:rPr>
        <w:footnoteReference w:id="97"/>
      </w:r>
      <w:r w:rsidR="005B5167" w:rsidRPr="00754298">
        <w:rPr>
          <w:lang w:val="es-ES"/>
        </w:rPr>
        <w:t xml:space="preserve">: </w:t>
      </w:r>
    </w:p>
    <w:p w14:paraId="56E5B2B8" w14:textId="79047E61" w:rsidR="00A3479A" w:rsidRPr="00743E8D" w:rsidRDefault="004B51A8" w:rsidP="00B04E8A">
      <w:pPr>
        <w:spacing w:after="120"/>
        <w:ind w:left="709" w:right="571"/>
        <w:rPr>
          <w:sz w:val="18"/>
          <w:szCs w:val="18"/>
        </w:rPr>
      </w:pPr>
      <w:r w:rsidRPr="00743E8D">
        <w:rPr>
          <w:sz w:val="18"/>
          <w:szCs w:val="18"/>
        </w:rPr>
        <w:t>94.</w:t>
      </w:r>
      <w:r w:rsidR="005714BC" w:rsidRPr="00743E8D">
        <w:rPr>
          <w:sz w:val="18"/>
          <w:szCs w:val="18"/>
        </w:rPr>
        <w:t xml:space="preserve"> </w:t>
      </w:r>
      <w:r w:rsidR="00B879BC">
        <w:rPr>
          <w:sz w:val="18"/>
          <w:szCs w:val="18"/>
        </w:rPr>
        <w:tab/>
      </w:r>
      <w:r w:rsidR="005714BC" w:rsidRPr="00743E8D">
        <w:rPr>
          <w:sz w:val="18"/>
          <w:szCs w:val="18"/>
        </w:rPr>
        <w:t xml:space="preserve">Esta Corte considera que los actos del proceso de destitución de los magistrados del Tribunal Constitucional seguido ante el Congreso, que se hallan sometidos a normas legales que deben ser puntualmente </w:t>
      </w:r>
      <w:r w:rsidR="005714BC" w:rsidRPr="00743E8D">
        <w:rPr>
          <w:sz w:val="18"/>
          <w:szCs w:val="18"/>
          <w:lang w:eastAsia="x-none"/>
        </w:rPr>
        <w:t>observadas</w:t>
      </w:r>
      <w:r w:rsidR="005714BC" w:rsidRPr="00743E8D">
        <w:rPr>
          <w:sz w:val="18"/>
          <w:szCs w:val="18"/>
        </w:rPr>
        <w:t>, pueden, por eso mismo, ser objeto de una acción o recurso judiciales en lo que concierne al debido proceso legal. Este control no implica valoración alguna sobre actos de carácter estrictamente político atribuidos por la Constitución al Poder Legislativo</w:t>
      </w:r>
      <w:r w:rsidRPr="00743E8D">
        <w:rPr>
          <w:sz w:val="18"/>
          <w:szCs w:val="18"/>
        </w:rPr>
        <w:t>.</w:t>
      </w:r>
    </w:p>
    <w:p w14:paraId="45062F8F" w14:textId="3BB533E5" w:rsidR="00A3479A" w:rsidRPr="00754298" w:rsidRDefault="004B51A8">
      <w:pPr>
        <w:pStyle w:val="Pargrafonumerado"/>
        <w:numPr>
          <w:ilvl w:val="0"/>
          <w:numId w:val="43"/>
        </w:numPr>
        <w:ind w:left="0" w:firstLine="0"/>
        <w:rPr>
          <w:lang w:val="es-ES"/>
        </w:rPr>
      </w:pPr>
      <w:r w:rsidRPr="00754298">
        <w:rPr>
          <w:lang w:val="es-ES"/>
        </w:rPr>
        <w:t xml:space="preserve">Este </w:t>
      </w:r>
      <w:r w:rsidR="004902A4" w:rsidRPr="00754298">
        <w:rPr>
          <w:lang w:val="es-ES"/>
        </w:rPr>
        <w:t>entendimiento ha sido reiterado en la jurisprudencia de la Corte IDH</w:t>
      </w:r>
      <w:r w:rsidR="004902A4" w:rsidRPr="00754298">
        <w:rPr>
          <w:rStyle w:val="Refdenotaalpie"/>
        </w:rPr>
        <w:footnoteReference w:id="98"/>
      </w:r>
      <w:r w:rsidR="004902A4" w:rsidRPr="00754298">
        <w:rPr>
          <w:lang w:val="es-ES"/>
        </w:rPr>
        <w:t xml:space="preserve"> y </w:t>
      </w:r>
      <w:r w:rsidR="00900909" w:rsidRPr="00754298">
        <w:rPr>
          <w:lang w:val="es-ES"/>
        </w:rPr>
        <w:t xml:space="preserve">fue </w:t>
      </w:r>
      <w:r w:rsidR="008C34F7" w:rsidRPr="00754298">
        <w:rPr>
          <w:lang w:val="es-ES"/>
        </w:rPr>
        <w:t>confirmado en la sentencia dictada en el presente caso</w:t>
      </w:r>
      <w:r w:rsidR="004902A4" w:rsidRPr="00754298">
        <w:rPr>
          <w:lang w:val="es-ES"/>
        </w:rPr>
        <w:t xml:space="preserve">, que reconoció la </w:t>
      </w:r>
      <w:r w:rsidR="00900909" w:rsidRPr="00754298">
        <w:rPr>
          <w:lang w:val="es-ES"/>
        </w:rPr>
        <w:t>inexistencia</w:t>
      </w:r>
      <w:r w:rsidR="004902A4" w:rsidRPr="00754298">
        <w:rPr>
          <w:lang w:val="es-ES"/>
        </w:rPr>
        <w:t xml:space="preserve"> de recursos contra la decisión dictada por el </w:t>
      </w:r>
      <w:r w:rsidRPr="00754298">
        <w:rPr>
          <w:lang w:val="es-ES"/>
        </w:rPr>
        <w:t xml:space="preserve">Congreso </w:t>
      </w:r>
      <w:r w:rsidR="004902A4" w:rsidRPr="00754298">
        <w:rPr>
          <w:lang w:val="es-ES"/>
        </w:rPr>
        <w:t>Nacional, así como la ineficacia del recurso de amparo interpuesto por las víctimas:</w:t>
      </w:r>
    </w:p>
    <w:p w14:paraId="195B5E50" w14:textId="6526102A" w:rsidR="00A3479A" w:rsidRPr="00743E8D" w:rsidRDefault="005714BC" w:rsidP="00743E8D">
      <w:pPr>
        <w:spacing w:after="120"/>
        <w:ind w:left="709" w:right="571"/>
        <w:rPr>
          <w:sz w:val="18"/>
          <w:szCs w:val="18"/>
        </w:rPr>
      </w:pPr>
      <w:r w:rsidRPr="00743E8D">
        <w:rPr>
          <w:sz w:val="18"/>
          <w:szCs w:val="18"/>
        </w:rPr>
        <w:t>En el presente caso, esta Corte advierte que la destitución de las presuntas víctimas se produjo sin que existiera un fundamento legal que le confiriera tal competencia al Congreso Nacional ni que definiera el procedimiento aplicable. Por esta razón, tampoco estaba regulada la existencia de un recurso que se pudiera interponer en contra de la decisión del Congreso Nacional. Ante tal panorama, a escasas hora de haber sido destituidas, las presuntas víctimas interpusieron un recurso de amparo que fue resuelto por una Sala Especial, cuya conformación fue decidida por el Presidente de la Corte Suprema de Justicia en respuesta a la inhibición de los magistrados de la Sala de lo Constitucional y de una Sala Especial previamente conformada por magistrados de la misma Corte.</w:t>
      </w:r>
      <w:r w:rsidR="00201CB8" w:rsidRPr="00743E8D">
        <w:rPr>
          <w:sz w:val="18"/>
          <w:szCs w:val="18"/>
          <w:vertAlign w:val="superscript"/>
        </w:rPr>
        <w:footnoteReference w:id="99"/>
      </w:r>
    </w:p>
    <w:p w14:paraId="613DE2FA" w14:textId="77777777" w:rsidR="008C34F7" w:rsidRPr="00754298" w:rsidRDefault="008C34F7" w:rsidP="0038291F">
      <w:pPr>
        <w:rPr>
          <w:lang w:val="es-419"/>
        </w:rPr>
      </w:pPr>
    </w:p>
    <w:p w14:paraId="1E396857" w14:textId="64784AB5" w:rsidR="00A3479A" w:rsidRPr="00754298" w:rsidRDefault="004B51A8">
      <w:pPr>
        <w:pStyle w:val="Pargrafonumerado"/>
        <w:numPr>
          <w:ilvl w:val="0"/>
          <w:numId w:val="43"/>
        </w:numPr>
        <w:ind w:left="0" w:firstLine="0"/>
        <w:rPr>
          <w:lang w:val="es-419"/>
        </w:rPr>
      </w:pPr>
      <w:r w:rsidRPr="00754298">
        <w:rPr>
          <w:lang w:val="es-419"/>
        </w:rPr>
        <w:t xml:space="preserve">A partir de estas reflexiones, la Corte IDH concluyó que </w:t>
      </w:r>
      <w:r w:rsidR="004A51CA">
        <w:rPr>
          <w:lang w:val="es-419"/>
        </w:rPr>
        <w:t>“</w:t>
      </w:r>
      <w:r w:rsidR="005714BC" w:rsidRPr="00754298">
        <w:rPr>
          <w:lang w:val="es-419"/>
        </w:rPr>
        <w:t>el Estado violó sus obligaciones de respeto y garantía, así como la de adoptar disposiciones de derecho interno, a propósito del derecho a la protección judicial de las presuntas víctimas toda vez que no garantizó su acceso a un recurso efectivo</w:t>
      </w:r>
      <w:r w:rsidR="004A51CA">
        <w:rPr>
          <w:lang w:val="es-419"/>
        </w:rPr>
        <w:t>”</w:t>
      </w:r>
      <w:r w:rsidR="007C3100" w:rsidRPr="00D9125B">
        <w:rPr>
          <w:sz w:val="18"/>
          <w:szCs w:val="18"/>
          <w:vertAlign w:val="superscript"/>
        </w:rPr>
        <w:footnoteReference w:id="100"/>
      </w:r>
      <w:r w:rsidR="004902A4" w:rsidRPr="00754298">
        <w:rPr>
          <w:lang w:val="es-419"/>
        </w:rPr>
        <w:t>.</w:t>
      </w:r>
    </w:p>
    <w:p w14:paraId="1B648B14" w14:textId="77777777" w:rsidR="008C34F7" w:rsidRPr="00754298" w:rsidRDefault="008C34F7" w:rsidP="008C34F7">
      <w:pPr>
        <w:rPr>
          <w:lang w:val="es-419"/>
        </w:rPr>
      </w:pPr>
    </w:p>
    <w:p w14:paraId="7B383DF4" w14:textId="62FB7683" w:rsidR="00A3479A" w:rsidRPr="00EE705E" w:rsidRDefault="00EE705E">
      <w:pPr>
        <w:pStyle w:val="Ttulo1"/>
        <w:rPr>
          <w:lang w:val="es-419"/>
        </w:rPr>
      </w:pPr>
      <w:r w:rsidRPr="00EE705E">
        <w:rPr>
          <w:lang w:val="es-419"/>
        </w:rPr>
        <w:lastRenderedPageBreak/>
        <w:t>La adecuación normativa como medida de no repetición y el control de convencionalidad en el presente caso</w:t>
      </w:r>
    </w:p>
    <w:p w14:paraId="37ADA29E" w14:textId="77777777" w:rsidR="006024E6" w:rsidRPr="00EE705E" w:rsidRDefault="006024E6" w:rsidP="008C34F7">
      <w:pPr>
        <w:rPr>
          <w:b/>
          <w:bCs/>
          <w:lang w:val="es-419"/>
        </w:rPr>
      </w:pPr>
    </w:p>
    <w:p w14:paraId="1B444D4F" w14:textId="0C205EE1" w:rsidR="00A3479A" w:rsidRPr="00754298" w:rsidRDefault="004B51A8">
      <w:pPr>
        <w:pStyle w:val="Pargrafonumerado"/>
        <w:numPr>
          <w:ilvl w:val="0"/>
          <w:numId w:val="43"/>
        </w:numPr>
        <w:ind w:left="0" w:firstLine="0"/>
        <w:rPr>
          <w:lang w:val="es-ES"/>
        </w:rPr>
      </w:pPr>
      <w:r w:rsidRPr="00754298">
        <w:rPr>
          <w:lang w:val="es-ES"/>
        </w:rPr>
        <w:t>Las violaciones</w:t>
      </w:r>
      <w:r w:rsidR="00900909" w:rsidRPr="00754298">
        <w:rPr>
          <w:lang w:val="es-ES"/>
        </w:rPr>
        <w:t xml:space="preserve"> </w:t>
      </w:r>
      <w:r w:rsidRPr="00754298">
        <w:rPr>
          <w:lang w:val="es-ES"/>
        </w:rPr>
        <w:t>a</w:t>
      </w:r>
      <w:r w:rsidR="00900909" w:rsidRPr="00754298">
        <w:rPr>
          <w:lang w:val="es-ES"/>
        </w:rPr>
        <w:t xml:space="preserve"> los</w:t>
      </w:r>
      <w:r w:rsidRPr="00754298">
        <w:rPr>
          <w:lang w:val="es-ES"/>
        </w:rPr>
        <w:t xml:space="preserve"> derecho</w:t>
      </w:r>
      <w:r w:rsidR="00900909" w:rsidRPr="00754298">
        <w:rPr>
          <w:lang w:val="es-ES"/>
        </w:rPr>
        <w:t>s de las víctimas</w:t>
      </w:r>
      <w:r w:rsidRPr="00754298">
        <w:rPr>
          <w:lang w:val="es-ES"/>
        </w:rPr>
        <w:t xml:space="preserve"> a la legalidad, a las garantías judiciales y a la protección judicial, como hemos visto, se produjeron en el contexto de un proceso de destitución arbitrario conducido por el Congreso Nacional, promovido en ausencia de un marco normativo que estableciera la competencia, los procedimientos, las causales y las sanciones aplicables a los acusados, situación que también violó el deber estatal de adecuar el derecho interno. </w:t>
      </w:r>
    </w:p>
    <w:p w14:paraId="2656953C" w14:textId="1C87F520" w:rsidR="00A3479A" w:rsidRPr="00754298" w:rsidRDefault="004B51A8">
      <w:pPr>
        <w:pStyle w:val="Pargrafonumerado"/>
        <w:numPr>
          <w:ilvl w:val="0"/>
          <w:numId w:val="43"/>
        </w:numPr>
        <w:ind w:left="0" w:firstLine="0"/>
        <w:rPr>
          <w:lang w:val="es-ES"/>
        </w:rPr>
      </w:pPr>
      <w:r w:rsidRPr="00754298">
        <w:rPr>
          <w:lang w:val="es-ES"/>
        </w:rPr>
        <w:t xml:space="preserve">El escenario al momento </w:t>
      </w:r>
      <w:r w:rsidR="008C34F7" w:rsidRPr="00754298">
        <w:rPr>
          <w:lang w:val="es-ES"/>
        </w:rPr>
        <w:t xml:space="preserve">de los hechos, por lo tanto, era la ausencia total de una ley que regulara los juicios políticos. La situación cambió con la </w:t>
      </w:r>
      <w:r w:rsidR="00C54FBE" w:rsidRPr="00754298">
        <w:rPr>
          <w:lang w:val="es-ES"/>
        </w:rPr>
        <w:t>publicación</w:t>
      </w:r>
      <w:r w:rsidR="008C34F7" w:rsidRPr="00754298">
        <w:rPr>
          <w:lang w:val="es-ES"/>
        </w:rPr>
        <w:t xml:space="preserve"> del Decreto 231-2012, </w:t>
      </w:r>
      <w:r w:rsidR="00C54FBE" w:rsidRPr="00754298">
        <w:rPr>
          <w:lang w:val="es-ES"/>
        </w:rPr>
        <w:t>en</w:t>
      </w:r>
      <w:r w:rsidR="008C34F7" w:rsidRPr="00754298">
        <w:rPr>
          <w:lang w:val="es-ES"/>
        </w:rPr>
        <w:t xml:space="preserve"> 24 de enero de 2013, que reformó la Constitución </w:t>
      </w:r>
      <w:r w:rsidR="00D95AEB" w:rsidRPr="00754298">
        <w:rPr>
          <w:lang w:val="es-ES"/>
        </w:rPr>
        <w:t>Política de Honduras</w:t>
      </w:r>
      <w:r w:rsidR="008C34F7" w:rsidRPr="00754298">
        <w:rPr>
          <w:lang w:val="es-ES"/>
        </w:rPr>
        <w:t xml:space="preserve"> en temas relacionados con el enjuiciamiento político de servidores públicos. </w:t>
      </w:r>
    </w:p>
    <w:p w14:paraId="62A7E7DA" w14:textId="4F00BDD5" w:rsidR="00A3479A" w:rsidRPr="00754298" w:rsidRDefault="004B51A8">
      <w:pPr>
        <w:pStyle w:val="Pargrafonumerado"/>
        <w:numPr>
          <w:ilvl w:val="0"/>
          <w:numId w:val="43"/>
        </w:numPr>
        <w:ind w:left="0" w:firstLine="0"/>
        <w:rPr>
          <w:lang w:val="es-ES"/>
        </w:rPr>
      </w:pPr>
      <w:r w:rsidRPr="00754298">
        <w:rPr>
          <w:lang w:val="es-ES"/>
        </w:rPr>
        <w:t xml:space="preserve">El artículo 205 fue reformado para establecer, en su numeral 15, que corresponde al Congreso Nacional </w:t>
      </w:r>
      <w:r w:rsidR="00182BAB">
        <w:rPr>
          <w:lang w:val="es-ES"/>
        </w:rPr>
        <w:t>“</w:t>
      </w:r>
      <w:r w:rsidR="00D95AEB" w:rsidRPr="00754298">
        <w:rPr>
          <w:lang w:val="es-ES"/>
        </w:rPr>
        <w:t xml:space="preserve">Realizar el Juicio Político </w:t>
      </w:r>
      <w:proofErr w:type="gramStart"/>
      <w:r w:rsidR="00D95AEB" w:rsidRPr="00754298">
        <w:rPr>
          <w:lang w:val="es-ES"/>
        </w:rPr>
        <w:t>de acuerdo al</w:t>
      </w:r>
      <w:proofErr w:type="gramEnd"/>
      <w:r w:rsidR="00D95AEB" w:rsidRPr="00754298">
        <w:rPr>
          <w:lang w:val="es-ES"/>
        </w:rPr>
        <w:t xml:space="preserve"> procedimiento establecido e</w:t>
      </w:r>
      <w:r w:rsidR="00C54FBE" w:rsidRPr="00754298">
        <w:rPr>
          <w:lang w:val="es-ES"/>
        </w:rPr>
        <w:t>n</w:t>
      </w:r>
      <w:r w:rsidR="00D95AEB" w:rsidRPr="00754298">
        <w:rPr>
          <w:lang w:val="es-ES"/>
        </w:rPr>
        <w:t xml:space="preserve"> la Ley Especial de Juicio Político, a los servidores públicos y por las causas establecidas en el Artículo 234 de esta Constitución</w:t>
      </w:r>
      <w:r w:rsidR="00182BAB">
        <w:rPr>
          <w:lang w:val="es-ES"/>
        </w:rPr>
        <w:t>”</w:t>
      </w:r>
      <w:r w:rsidRPr="00754298">
        <w:rPr>
          <w:lang w:val="es-ES"/>
        </w:rPr>
        <w:t xml:space="preserve">. La </w:t>
      </w:r>
      <w:r w:rsidRPr="00754298">
        <w:rPr>
          <w:i/>
          <w:iCs/>
          <w:lang w:val="es-ES"/>
        </w:rPr>
        <w:t xml:space="preserve">Ley Especial de Juicio Político </w:t>
      </w:r>
      <w:r w:rsidRPr="00C7194B">
        <w:rPr>
          <w:lang w:val="es-ES"/>
        </w:rPr>
        <w:t>a la</w:t>
      </w:r>
      <w:r w:rsidRPr="00754298">
        <w:rPr>
          <w:i/>
          <w:iCs/>
          <w:lang w:val="es-ES"/>
        </w:rPr>
        <w:t xml:space="preserve"> </w:t>
      </w:r>
      <w:r w:rsidRPr="00754298">
        <w:rPr>
          <w:lang w:val="es-ES"/>
        </w:rPr>
        <w:t xml:space="preserve">que se refiere la Constitución fue promulgada pocos meses después de la reforma constitucional, mediante el Decreto 51 del </w:t>
      </w:r>
      <w:r w:rsidR="003B024C">
        <w:rPr>
          <w:lang w:val="es-ES"/>
        </w:rPr>
        <w:t>5</w:t>
      </w:r>
      <w:r w:rsidRPr="00754298">
        <w:rPr>
          <w:lang w:val="es-ES"/>
        </w:rPr>
        <w:t xml:space="preserve"> de abril de 2013.</w:t>
      </w:r>
    </w:p>
    <w:p w14:paraId="5E7673DB" w14:textId="610BB7E4" w:rsidR="00A3479A" w:rsidRPr="00754298" w:rsidRDefault="004B51A8">
      <w:pPr>
        <w:pStyle w:val="Pargrafonumerado"/>
        <w:numPr>
          <w:ilvl w:val="0"/>
          <w:numId w:val="43"/>
        </w:numPr>
        <w:ind w:left="0" w:firstLine="0"/>
        <w:rPr>
          <w:lang w:val="es-ES"/>
        </w:rPr>
      </w:pPr>
      <w:r w:rsidRPr="00754298">
        <w:rPr>
          <w:lang w:val="es-ES"/>
        </w:rPr>
        <w:t xml:space="preserve">La reforma evidentemente trajo avances en relación al escenario normativo vivido por las víctimas, al establecer el procedimiento a seguir por el Congreso Nacional, así como las causales que dan lugar a la remoción de personas sujetas a juicio político. Sin embargo, como se verá a continuación, la nueva legislación aún dista mucho de los </w:t>
      </w:r>
      <w:r w:rsidRPr="00754298">
        <w:rPr>
          <w:i/>
          <w:iCs/>
          <w:lang w:val="es-ES"/>
        </w:rPr>
        <w:t xml:space="preserve">estándares </w:t>
      </w:r>
      <w:r w:rsidR="00751534" w:rsidRPr="00754298">
        <w:rPr>
          <w:lang w:val="es-ES"/>
        </w:rPr>
        <w:t xml:space="preserve">básicos </w:t>
      </w:r>
      <w:r w:rsidRPr="00754298">
        <w:rPr>
          <w:lang w:val="es-ES"/>
        </w:rPr>
        <w:t xml:space="preserve">que deberían regular la remoción de funcionarios públicos, especialmente cuando afectan también a jueces. </w:t>
      </w:r>
    </w:p>
    <w:p w14:paraId="0147745A" w14:textId="5AFB0697" w:rsidR="00A3479A" w:rsidRPr="00754298" w:rsidRDefault="004B51A8">
      <w:pPr>
        <w:pStyle w:val="Pargrafonumerado"/>
        <w:numPr>
          <w:ilvl w:val="0"/>
          <w:numId w:val="43"/>
        </w:numPr>
        <w:ind w:left="0" w:firstLine="0"/>
        <w:rPr>
          <w:lang w:val="es-ES"/>
        </w:rPr>
      </w:pPr>
      <w:r w:rsidRPr="00754298">
        <w:rPr>
          <w:lang w:val="es-ES"/>
        </w:rPr>
        <w:t>La identificación de lagunas de protección en el ordenamiento jurídico vigente llevó a la Corte IDH a aceptar las garantías de no repetición solicitadas por la Comisión y los Representantes para ordenar la adecuación de estas normas a los preceptos establecidos en la Sentencia. La preocupación de la Corte IDH se centró en los siguientes aspectos:</w:t>
      </w:r>
    </w:p>
    <w:p w14:paraId="2D47415E" w14:textId="49C22622" w:rsidR="00A3479A" w:rsidRPr="00C7194B" w:rsidRDefault="00D95AEB">
      <w:pPr>
        <w:pStyle w:val="Cita"/>
        <w:rPr>
          <w:sz w:val="18"/>
          <w:szCs w:val="18"/>
        </w:rPr>
      </w:pPr>
      <w:r w:rsidRPr="00C7194B">
        <w:rPr>
          <w:sz w:val="18"/>
          <w:szCs w:val="18"/>
        </w:rPr>
        <w:t>Al respecto, la Corte destaca en particular la vaguedad e imprecisión de la causal de destitución relativa a la eventual lesión del interés nacional y la contradicción entre las acciones u omisiones de los jueces y las políticas del Estado; la prohibición de todo recurso judicial frente a las destituciones que resulten de un juicio político; y la inexistencia de garantías que permitan evitar que la aplicación de esta figura lleve a ceses masivos y arbitrarios de jueces y juezas.</w:t>
      </w:r>
      <w:r w:rsidRPr="00C7194B">
        <w:rPr>
          <w:rStyle w:val="Refdenotaalpie"/>
          <w:bCs/>
          <w:sz w:val="18"/>
          <w:szCs w:val="18"/>
          <w:lang w:val="es-419"/>
        </w:rPr>
        <w:footnoteReference w:id="101"/>
      </w:r>
    </w:p>
    <w:p w14:paraId="21A36E1F" w14:textId="45AF5A5D" w:rsidR="00A3479A" w:rsidRPr="00754298" w:rsidRDefault="00DD5596">
      <w:pPr>
        <w:pStyle w:val="Pargrafonumerado"/>
        <w:numPr>
          <w:ilvl w:val="0"/>
          <w:numId w:val="43"/>
        </w:numPr>
        <w:ind w:left="0" w:firstLine="0"/>
        <w:rPr>
          <w:lang w:val="es-ES"/>
        </w:rPr>
      </w:pPr>
      <w:r w:rsidRPr="00754298">
        <w:rPr>
          <w:lang w:val="es-419"/>
        </w:rPr>
        <w:t xml:space="preserve">También el Tribunal recuerda que las distintas autoridades estatales están en la obligación de ejercer </w:t>
      </w:r>
      <w:r w:rsidRPr="00754298">
        <w:rPr>
          <w:i/>
          <w:iCs/>
          <w:lang w:val="es-419"/>
        </w:rPr>
        <w:t>ex oficio</w:t>
      </w:r>
      <w:r w:rsidRPr="00754298">
        <w:rPr>
          <w:lang w:val="es-419"/>
        </w:rPr>
        <w:t xml:space="preserve"> un control de convencionalidad entre las normas internas y la Convención Americana. En este sentido, “</w:t>
      </w:r>
      <w:r w:rsidRPr="00754298">
        <w:rPr>
          <w:u w:val="single"/>
          <w:lang w:val="es-419"/>
        </w:rPr>
        <w:t xml:space="preserve">en la aplicación de las normas actualmente vigentes en materia de juicio político de los magistrados de la Corte Suprema de Justicia, las autoridades internas están obligadas a tomar en cuenta las interpretaciones de la Convención Americana realizadas por la Corte Interamericana, incluyendo lo relativo a la importancia del respeto al principio de legalidad, la </w:t>
      </w:r>
      <w:r w:rsidRPr="00754298">
        <w:rPr>
          <w:u w:val="single"/>
          <w:lang w:val="es-419"/>
        </w:rPr>
        <w:lastRenderedPageBreak/>
        <w:t>independencia judicial, la garantía de estabilidad laboral, los derechos políticos, las garantías judiciales y la protección judicial de los magistrados</w:t>
      </w:r>
      <w:r w:rsidR="00556A84">
        <w:rPr>
          <w:lang w:val="es-419"/>
        </w:rPr>
        <w:t>”</w:t>
      </w:r>
      <w:bookmarkStart w:id="59" w:name="_Hlk161657340"/>
      <w:r w:rsidR="00160C45" w:rsidRPr="00C7194B">
        <w:rPr>
          <w:rStyle w:val="Refdenotaalpie"/>
          <w:bCs/>
          <w:lang w:val="es-419"/>
        </w:rPr>
        <w:footnoteReference w:id="102"/>
      </w:r>
      <w:bookmarkEnd w:id="59"/>
      <w:r w:rsidRPr="00754298">
        <w:rPr>
          <w:lang w:val="es-419"/>
        </w:rPr>
        <w:t>.</w:t>
      </w:r>
    </w:p>
    <w:p w14:paraId="15C4585E" w14:textId="0447CE43" w:rsidR="00A3479A" w:rsidRPr="00754298" w:rsidRDefault="004B51A8">
      <w:pPr>
        <w:pStyle w:val="Pargrafonumerado"/>
        <w:numPr>
          <w:ilvl w:val="0"/>
          <w:numId w:val="43"/>
        </w:numPr>
        <w:ind w:left="0" w:firstLine="0"/>
        <w:rPr>
          <w:lang w:val="es-ES"/>
        </w:rPr>
      </w:pPr>
      <w:r w:rsidRPr="00754298">
        <w:rPr>
          <w:lang w:val="es-ES"/>
        </w:rPr>
        <w:t>Antes de examinar sustancialmente</w:t>
      </w:r>
      <w:r w:rsidR="00CB41D7" w:rsidRPr="00754298">
        <w:rPr>
          <w:lang w:val="es-ES"/>
        </w:rPr>
        <w:t xml:space="preserve"> las medidas otorgadas por la Corte IDH</w:t>
      </w:r>
      <w:r w:rsidRPr="00754298">
        <w:rPr>
          <w:lang w:val="es-ES"/>
        </w:rPr>
        <w:t xml:space="preserve">, es necesario destacar que </w:t>
      </w:r>
      <w:r w:rsidR="00CB41D7" w:rsidRPr="00754298">
        <w:rPr>
          <w:lang w:val="es-ES"/>
        </w:rPr>
        <w:t xml:space="preserve">ellas </w:t>
      </w:r>
      <w:r w:rsidRPr="00754298">
        <w:rPr>
          <w:lang w:val="es-ES"/>
        </w:rPr>
        <w:t>consolida</w:t>
      </w:r>
      <w:r w:rsidR="00CB41D7" w:rsidRPr="00754298">
        <w:rPr>
          <w:lang w:val="es-ES"/>
        </w:rPr>
        <w:t>n</w:t>
      </w:r>
      <w:r w:rsidRPr="00754298">
        <w:rPr>
          <w:lang w:val="es-ES"/>
        </w:rPr>
        <w:t xml:space="preserve"> un importante movimiento en la jurisprudencia interamericana de otorgar un amplio </w:t>
      </w:r>
      <w:r w:rsidR="00751534" w:rsidRPr="00754298">
        <w:rPr>
          <w:lang w:val="es-ES"/>
        </w:rPr>
        <w:t xml:space="preserve">alcance </w:t>
      </w:r>
      <w:r w:rsidRPr="00754298">
        <w:rPr>
          <w:lang w:val="es-ES"/>
        </w:rPr>
        <w:t xml:space="preserve">temporal a las garantías de no repetición, partiendo de la premisa de que el ámbito de competencia de la Corte IDH para ordenar la adecuación de leyes y actos normativos incluye disposiciones -aunque no se hayan aplicado en el caso concreto o ni siquiera estuvieran vigentes- cuya reforma es imprescindible para evitar que violaciones similares vuelvan a ocurrir.   </w:t>
      </w:r>
    </w:p>
    <w:p w14:paraId="1738435E" w14:textId="77777777" w:rsidR="008E378F" w:rsidRPr="00754298" w:rsidRDefault="008E378F" w:rsidP="008E378F">
      <w:pPr>
        <w:pStyle w:val="Prrafodelista"/>
        <w:numPr>
          <w:ilvl w:val="0"/>
          <w:numId w:val="43"/>
        </w:numPr>
        <w:spacing w:after="120"/>
        <w:ind w:left="0" w:right="48" w:firstLine="0"/>
      </w:pPr>
      <w:r w:rsidRPr="00754298">
        <w:t xml:space="preserve">Al respecto, cabe aclarar que no es la primera vez que la Corte IDH dicta medidas de no repetición respecto de normatividad no aplicada al caso. No debe soslayarse que las garantías de no repetición tienen como finalidad evitar que se vuelvan a cometer violaciones a la Convención Americana por las mismas causas que originaron la violación en el caso concreto. </w:t>
      </w:r>
    </w:p>
    <w:p w14:paraId="647D3946" w14:textId="77777777" w:rsidR="008E378F" w:rsidRPr="00754298" w:rsidRDefault="008E378F" w:rsidP="008E378F">
      <w:pPr>
        <w:pStyle w:val="Prrafodelista"/>
        <w:spacing w:after="120"/>
        <w:ind w:left="0" w:right="48"/>
      </w:pPr>
    </w:p>
    <w:p w14:paraId="330B2140" w14:textId="77777777" w:rsidR="008E378F" w:rsidRPr="00754298" w:rsidRDefault="008E378F" w:rsidP="008E378F">
      <w:pPr>
        <w:pStyle w:val="Prrafodelista"/>
        <w:numPr>
          <w:ilvl w:val="0"/>
          <w:numId w:val="43"/>
        </w:numPr>
        <w:spacing w:after="120"/>
        <w:ind w:left="0" w:right="48" w:firstLine="0"/>
      </w:pPr>
      <w:r w:rsidRPr="00754298">
        <w:t xml:space="preserve">Precisamente un entendimiento cabal de las obligaciones estatales derivadas del artículo 2 de la Convención Americana permite ordenar este tipo de reparaciones, dirigidas a la adecuación normativa y de prácticas contrarias al tratado internacional, inclusive si no se han aplicado al caso concreto, pero están íntimamente relacionadas con las violaciones declaradas en la sentencia. </w:t>
      </w:r>
    </w:p>
    <w:p w14:paraId="4D076087" w14:textId="77777777" w:rsidR="008E378F" w:rsidRPr="00754298" w:rsidRDefault="008E378F" w:rsidP="008E378F">
      <w:pPr>
        <w:pStyle w:val="Prrafodelista"/>
        <w:spacing w:after="120"/>
        <w:ind w:left="0" w:right="48"/>
      </w:pPr>
    </w:p>
    <w:p w14:paraId="06B63B6C" w14:textId="4C1690AE" w:rsidR="00A3479A" w:rsidRPr="00754298" w:rsidRDefault="008E378F" w:rsidP="008E378F">
      <w:pPr>
        <w:pStyle w:val="Prrafodelista"/>
        <w:numPr>
          <w:ilvl w:val="0"/>
          <w:numId w:val="43"/>
        </w:numPr>
        <w:spacing w:after="120"/>
        <w:ind w:left="0" w:right="48" w:firstLine="0"/>
      </w:pPr>
      <w:r w:rsidRPr="00754298">
        <w:t>En efecto, tal y como lo señalamos en un voto conjunto reciente</w:t>
      </w:r>
      <w:r w:rsidRPr="00754298">
        <w:rPr>
          <w:rStyle w:val="Refdenotaalpie"/>
        </w:rPr>
        <w:footnoteReference w:id="103"/>
      </w:r>
      <w:r w:rsidRPr="00754298">
        <w:t xml:space="preserve">, reflexionando sobre los alcances del artículo 2 de la Convención Americana, la propia Corte IDH ha sostenido que “[e]n el derecho de gentes, una norma consuetudinaria prescribe que un Estado que ha celebrado un convenio internacional, debe introducir en su derecho interno las modificaciones necesarias para asegurar la ejecución de las obligaciones asumidas”. Así, el artículo 2 de la Convención establece la obligación general de cada Estado Parte de adecuar su derecho interno a las disposiciones de la misma para garantizar los derechos en ella reconocidos, lo cual implica que las medidas de derecho interno han de ser efectivas (principio de </w:t>
      </w:r>
      <w:r w:rsidRPr="00754298">
        <w:rPr>
          <w:i/>
        </w:rPr>
        <w:t>effet utile</w:t>
      </w:r>
      <w:r w:rsidRPr="00754298">
        <w:t>)</w:t>
      </w:r>
      <w:r w:rsidRPr="00754298">
        <w:rPr>
          <w:shd w:val="clear" w:color="auto" w:fill="FFFFFF"/>
          <w:vertAlign w:val="superscript"/>
        </w:rPr>
        <w:footnoteReference w:id="104"/>
      </w:r>
      <w:r w:rsidRPr="00754298">
        <w:t xml:space="preserve">. </w:t>
      </w:r>
    </w:p>
    <w:p w14:paraId="18124C9E" w14:textId="77777777" w:rsidR="00B13C62" w:rsidRPr="00754298" w:rsidRDefault="00B13C62" w:rsidP="00195A64">
      <w:pPr>
        <w:pStyle w:val="Prrafodelista"/>
        <w:spacing w:after="120"/>
        <w:ind w:left="0" w:right="48"/>
      </w:pPr>
    </w:p>
    <w:p w14:paraId="11120D96" w14:textId="09C221FB" w:rsidR="00A3479A" w:rsidRPr="00754298" w:rsidRDefault="008E378F">
      <w:pPr>
        <w:pStyle w:val="Prrafodelista"/>
        <w:numPr>
          <w:ilvl w:val="0"/>
          <w:numId w:val="43"/>
        </w:numPr>
        <w:spacing w:after="120"/>
        <w:ind w:left="0" w:right="48" w:firstLine="0"/>
      </w:pPr>
      <w:r w:rsidRPr="00754298">
        <w:t>Como lo señalamos en esa oportunidad, el deber de adoptar disposiciones de derecho interno se presenta en dos vertientes</w:t>
      </w:r>
      <w:r w:rsidRPr="00754298">
        <w:rPr>
          <w:shd w:val="clear" w:color="auto" w:fill="FFFFFF"/>
          <w:vertAlign w:val="superscript"/>
        </w:rPr>
        <w:footnoteReference w:id="105"/>
      </w:r>
      <w:r w:rsidRPr="00754298">
        <w:t>. Por una parte, la supresión de las normas y prácticas de cualquier naturaleza que entrañen violación a las garantías previstas en la Convención, que desconozcan los derechos allí reconocidos u obstaculicen su ejercicio. Por la otra, la expedición de normas y el desarrollo de prácticas conducentes a la efectiva observancia de dichas garantías</w:t>
      </w:r>
      <w:r w:rsidRPr="00754298">
        <w:rPr>
          <w:shd w:val="clear" w:color="auto" w:fill="FFFFFF"/>
          <w:vertAlign w:val="superscript"/>
        </w:rPr>
        <w:footnoteReference w:id="106"/>
      </w:r>
      <w:r w:rsidRPr="00754298">
        <w:t xml:space="preserve">. Cabe aclarar que dicha disposición convencional no define cuáles son las medidas pertinentes para </w:t>
      </w:r>
      <w:r w:rsidRPr="00754298">
        <w:lastRenderedPageBreak/>
        <w:t>la adecuación del derecho interno a la misma, obviamente por depender ello del carácter de la norma que la requiera y las circunstancias de la situación concreta</w:t>
      </w:r>
      <w:r w:rsidRPr="00754298">
        <w:rPr>
          <w:shd w:val="clear" w:color="auto" w:fill="FFFFFF"/>
          <w:vertAlign w:val="superscript"/>
        </w:rPr>
        <w:footnoteReference w:id="107"/>
      </w:r>
      <w:r w:rsidRPr="00754298">
        <w:t>.</w:t>
      </w:r>
    </w:p>
    <w:p w14:paraId="7C9FF234" w14:textId="77777777" w:rsidR="00300CBE" w:rsidRPr="00754298" w:rsidRDefault="00300CBE" w:rsidP="00195A64">
      <w:pPr>
        <w:pStyle w:val="Prrafodelista"/>
        <w:spacing w:after="120"/>
        <w:ind w:left="0" w:right="48"/>
      </w:pPr>
    </w:p>
    <w:p w14:paraId="7B1527E5" w14:textId="3EA57C34" w:rsidR="008E378F" w:rsidRPr="00754298" w:rsidRDefault="008E378F" w:rsidP="008E378F">
      <w:pPr>
        <w:pStyle w:val="Prrafodelista"/>
        <w:numPr>
          <w:ilvl w:val="0"/>
          <w:numId w:val="43"/>
        </w:numPr>
        <w:spacing w:after="120"/>
        <w:ind w:left="0" w:right="48" w:firstLine="0"/>
      </w:pPr>
      <w:r w:rsidRPr="00754298">
        <w:t xml:space="preserve">En este sentido, por ejemplo, de manera reciente, la Corte IDH ordenó como medida de no repetición en el </w:t>
      </w:r>
      <w:r w:rsidRPr="00754298">
        <w:rPr>
          <w:i/>
          <w:iCs/>
        </w:rPr>
        <w:t>Caso Tzompoxtle Tecpile y Otros Vs. México</w:t>
      </w:r>
      <w:r w:rsidRPr="00754298">
        <w:rPr>
          <w:rStyle w:val="Refdenotaalpie"/>
        </w:rPr>
        <w:footnoteReference w:id="108"/>
      </w:r>
      <w:r w:rsidRPr="00754298">
        <w:t>, la adecuación de la normativa interna que no fue aplicada al caso concreto, debido a que los aspectos que la hacen incompatible con la Convención Americana persisten.</w:t>
      </w:r>
    </w:p>
    <w:p w14:paraId="75A87A4B" w14:textId="77777777" w:rsidR="008E378F" w:rsidRPr="00754298" w:rsidRDefault="008E378F" w:rsidP="008E378F">
      <w:pPr>
        <w:pStyle w:val="Prrafodelista"/>
      </w:pPr>
    </w:p>
    <w:p w14:paraId="1EDD7CDC" w14:textId="5F8F693B" w:rsidR="00A3479A" w:rsidRPr="00754298" w:rsidRDefault="004B51A8" w:rsidP="008E378F">
      <w:pPr>
        <w:pStyle w:val="Prrafodelista"/>
        <w:numPr>
          <w:ilvl w:val="0"/>
          <w:numId w:val="43"/>
        </w:numPr>
        <w:spacing w:after="120"/>
        <w:ind w:left="0" w:right="48" w:firstLine="0"/>
      </w:pPr>
      <w:r w:rsidRPr="00754298">
        <w:t xml:space="preserve">Una cuestión similar enfrentó la Corte IDH en el caso </w:t>
      </w:r>
      <w:r w:rsidRPr="006B72F3">
        <w:rPr>
          <w:i/>
          <w:iCs/>
        </w:rPr>
        <w:t>Viteri Ungaretti vs. Ecuador</w:t>
      </w:r>
      <w:r w:rsidRPr="00754298">
        <w:t xml:space="preserve">, en el cual </w:t>
      </w:r>
      <w:r w:rsidR="008E378F" w:rsidRPr="00754298">
        <w:t>el Tribunal</w:t>
      </w:r>
      <w:r w:rsidRPr="00754298">
        <w:t xml:space="preserve"> ordenó al Estado modificar las normas que regulan los canales de denuncia de irregularidades en las Fuerzas Armadas. Aunque las disposiciones legales eran supervenientes a los hechos del caso, la Corte IDH </w:t>
      </w:r>
      <w:r w:rsidR="00751534" w:rsidRPr="00754298">
        <w:t xml:space="preserve">entendió </w:t>
      </w:r>
      <w:r w:rsidRPr="00754298">
        <w:t>que la medida era necesaria para garantizar la protección de los denunciantes</w:t>
      </w:r>
      <w:r w:rsidRPr="00754298">
        <w:rPr>
          <w:rStyle w:val="Refdenotaalpie"/>
          <w:bCs/>
        </w:rPr>
        <w:footnoteReference w:id="109"/>
      </w:r>
      <w:r w:rsidRPr="00754298">
        <w:t xml:space="preserve">. En </w:t>
      </w:r>
      <w:r w:rsidR="00CB41D7" w:rsidRPr="00754298">
        <w:t xml:space="preserve">voto </w:t>
      </w:r>
      <w:r w:rsidR="00240FEC">
        <w:t>individual a dicha sentencia</w:t>
      </w:r>
      <w:r w:rsidRPr="00754298">
        <w:t>, se señaló que:</w:t>
      </w:r>
    </w:p>
    <w:p w14:paraId="320BD884" w14:textId="060AE145" w:rsidR="00A3479A" w:rsidRPr="00C7194B" w:rsidRDefault="004B51A8">
      <w:pPr>
        <w:pStyle w:val="Cita"/>
        <w:rPr>
          <w:sz w:val="18"/>
          <w:szCs w:val="18"/>
        </w:rPr>
      </w:pPr>
      <w:r w:rsidRPr="00C7194B">
        <w:rPr>
          <w:sz w:val="18"/>
          <w:szCs w:val="18"/>
        </w:rPr>
        <w:t>82.</w:t>
      </w:r>
      <w:r w:rsidR="00D70E6F" w:rsidRPr="00C7194B">
        <w:rPr>
          <w:sz w:val="18"/>
          <w:szCs w:val="18"/>
        </w:rPr>
        <w:t xml:space="preserve"> </w:t>
      </w:r>
      <w:r w:rsidR="002F5F98">
        <w:rPr>
          <w:sz w:val="18"/>
          <w:szCs w:val="18"/>
        </w:rPr>
        <w:tab/>
      </w:r>
      <w:r w:rsidR="00D70E6F" w:rsidRPr="00C7194B">
        <w:rPr>
          <w:sz w:val="18"/>
          <w:szCs w:val="18"/>
        </w:rPr>
        <w:t>Esto no significa, por supuesto, que la Corte IDH esté operando una modalidad “abstracta” de control de convencionalidad o que esté dotada del poder de revisar discrecionalmente todas y cada una de las leyes que considere conveniente. El ejercicio del control sigue vinculado al examen incidental de la norma en comparación con la Convención. Es decir, no se recurre a vía propia y específica de analizarla separadamente de las circunstancias materiales en las que se produjo la violación. La Sentencia demuestra una vez más que el criterio que atrae la competencia del Tribunal para revisar actos normativos internos debe buscarse no en la aplicación de la norma en perjuicio de las víctimas, sino en la pertinencia de su reforma para satisfacer el deber del Estado de prevenir nuevas violaciones en el contexto de medidas de no repetición</w:t>
      </w:r>
      <w:r w:rsidRPr="00C7194B">
        <w:rPr>
          <w:rStyle w:val="Refdenotaalpie"/>
          <w:sz w:val="18"/>
          <w:szCs w:val="18"/>
          <w:lang w:val="es-419"/>
        </w:rPr>
        <w:footnoteReference w:id="110"/>
      </w:r>
      <w:r w:rsidR="00240FEC" w:rsidRPr="00C7194B">
        <w:rPr>
          <w:sz w:val="18"/>
          <w:szCs w:val="18"/>
        </w:rPr>
        <w:t>.</w:t>
      </w:r>
    </w:p>
    <w:p w14:paraId="0B7E1C91" w14:textId="08A4DCE5" w:rsidR="00A3479A" w:rsidRPr="00754298" w:rsidRDefault="004B51A8">
      <w:pPr>
        <w:pStyle w:val="Pargrafonumerado"/>
        <w:numPr>
          <w:ilvl w:val="0"/>
          <w:numId w:val="43"/>
        </w:numPr>
        <w:ind w:left="0" w:firstLine="0"/>
        <w:rPr>
          <w:lang w:val="es-ES"/>
        </w:rPr>
      </w:pPr>
      <w:r w:rsidRPr="00754298">
        <w:rPr>
          <w:lang w:val="es-ES"/>
        </w:rPr>
        <w:t xml:space="preserve">Una vez superada la cuestión de si </w:t>
      </w:r>
      <w:r w:rsidR="00345B24">
        <w:rPr>
          <w:lang w:val="es-ES"/>
        </w:rPr>
        <w:t>l</w:t>
      </w:r>
      <w:r w:rsidR="009A603A" w:rsidRPr="00754298">
        <w:rPr>
          <w:lang w:val="es-ES"/>
        </w:rPr>
        <w:t>a Corte IDH</w:t>
      </w:r>
      <w:r w:rsidRPr="00754298">
        <w:rPr>
          <w:lang w:val="es-ES"/>
        </w:rPr>
        <w:t xml:space="preserve"> </w:t>
      </w:r>
      <w:r w:rsidRPr="00754298">
        <w:rPr>
          <w:i/>
          <w:iCs/>
          <w:lang w:val="es-ES"/>
        </w:rPr>
        <w:t xml:space="preserve">puede </w:t>
      </w:r>
      <w:r w:rsidRPr="00754298">
        <w:rPr>
          <w:lang w:val="es-ES"/>
        </w:rPr>
        <w:t xml:space="preserve">examinar actos normativos dictados </w:t>
      </w:r>
      <w:r w:rsidRPr="00754298">
        <w:rPr>
          <w:i/>
          <w:iCs/>
          <w:lang w:val="es-ES"/>
        </w:rPr>
        <w:t xml:space="preserve">ex post </w:t>
      </w:r>
      <w:r w:rsidR="00751534" w:rsidRPr="00754298">
        <w:rPr>
          <w:lang w:val="es-ES"/>
        </w:rPr>
        <w:t>facto</w:t>
      </w:r>
      <w:r w:rsidRPr="00754298">
        <w:rPr>
          <w:lang w:val="es-ES"/>
        </w:rPr>
        <w:t xml:space="preserve">, es necesario determinar por qué </w:t>
      </w:r>
      <w:r w:rsidRPr="00754298">
        <w:rPr>
          <w:i/>
          <w:iCs/>
          <w:lang w:val="es-ES"/>
        </w:rPr>
        <w:t xml:space="preserve">deben </w:t>
      </w:r>
      <w:r w:rsidRPr="00754298">
        <w:rPr>
          <w:lang w:val="es-ES"/>
        </w:rPr>
        <w:t xml:space="preserve">reformarse estas disposiciones. </w:t>
      </w:r>
    </w:p>
    <w:p w14:paraId="001AADA3" w14:textId="268C3506" w:rsidR="00A3479A" w:rsidRPr="00754298" w:rsidRDefault="004B51A8">
      <w:pPr>
        <w:pStyle w:val="Pargrafonumerado"/>
        <w:numPr>
          <w:ilvl w:val="0"/>
          <w:numId w:val="43"/>
        </w:numPr>
        <w:ind w:left="0" w:firstLine="0"/>
        <w:rPr>
          <w:lang w:val="es-ES"/>
        </w:rPr>
      </w:pPr>
      <w:r w:rsidRPr="00754298">
        <w:rPr>
          <w:lang w:val="es-ES"/>
        </w:rPr>
        <w:t xml:space="preserve">El artículo 234 de la Constitución </w:t>
      </w:r>
      <w:r w:rsidR="00D70E6F" w:rsidRPr="00754298">
        <w:rPr>
          <w:lang w:val="es-ES"/>
        </w:rPr>
        <w:t xml:space="preserve">Política de Honduras </w:t>
      </w:r>
      <w:r w:rsidRPr="00754298">
        <w:rPr>
          <w:lang w:val="es-ES"/>
        </w:rPr>
        <w:t xml:space="preserve">establece las causas generales que autorizan la apertura del proceso de juicio político, los cargos sujetos al mismo, así como </w:t>
      </w:r>
      <w:r w:rsidR="00751534" w:rsidRPr="00754298">
        <w:rPr>
          <w:lang w:val="es-ES"/>
        </w:rPr>
        <w:t xml:space="preserve">sus </w:t>
      </w:r>
      <w:r w:rsidRPr="00754298">
        <w:rPr>
          <w:lang w:val="es-ES"/>
        </w:rPr>
        <w:t xml:space="preserve">consecuencias jurídicas. También estipula que el </w:t>
      </w:r>
      <w:r w:rsidR="00751534" w:rsidRPr="00754298">
        <w:rPr>
          <w:lang w:val="es-ES"/>
        </w:rPr>
        <w:t xml:space="preserve">juicio político </w:t>
      </w:r>
      <w:r w:rsidRPr="00754298">
        <w:rPr>
          <w:lang w:val="es-ES"/>
        </w:rPr>
        <w:t>y sus efectos no estarán sujetos a control judicial:</w:t>
      </w:r>
    </w:p>
    <w:p w14:paraId="6A06FC56" w14:textId="77777777" w:rsidR="00D70E6F" w:rsidRPr="00C7194B" w:rsidRDefault="004B51A8" w:rsidP="00D70E6F">
      <w:pPr>
        <w:pStyle w:val="Cita"/>
        <w:rPr>
          <w:sz w:val="18"/>
          <w:szCs w:val="18"/>
        </w:rPr>
      </w:pPr>
      <w:r w:rsidRPr="00C7194B">
        <w:rPr>
          <w:sz w:val="18"/>
          <w:szCs w:val="18"/>
        </w:rPr>
        <w:t xml:space="preserve">Art. 234. </w:t>
      </w:r>
      <w:r w:rsidR="00D70E6F" w:rsidRPr="00C7194B">
        <w:rPr>
          <w:sz w:val="18"/>
          <w:szCs w:val="18"/>
        </w:rPr>
        <w:t xml:space="preserve">Procede el Juicio político contra el Presidente de la República y Designados Presidenciales, Magistrados de la Corte Suprema de Justicia, Diputados del Congreso Nacional y Parlamento Centroamericano, Corporaciones Municipales, y todos los servidores públicos electos por el Congreso Nacional, cuando en su contra exista denuncia grave en el desempeño en su cargo, por realizar actuaciones contrarias a la Constitución de la República o el interés nacional y por manifiesta negligencia, incapacidad o incompetencia para el desempeño del cargo. Sin </w:t>
      </w:r>
      <w:r w:rsidR="00D70E6F" w:rsidRPr="00C7194B">
        <w:rPr>
          <w:sz w:val="18"/>
          <w:szCs w:val="18"/>
        </w:rPr>
        <w:lastRenderedPageBreak/>
        <w:t>perjuicio de la responsabilidad administrativa, civil y penal, la destitución del cargo será la única consecuencia derivada de la responsabilidad decretada mediante un juicio político.</w:t>
      </w:r>
    </w:p>
    <w:p w14:paraId="290B71EB" w14:textId="77777777" w:rsidR="00D70E6F" w:rsidRPr="00C7194B" w:rsidRDefault="00D70E6F" w:rsidP="00D70E6F">
      <w:pPr>
        <w:pStyle w:val="Cita"/>
        <w:rPr>
          <w:sz w:val="18"/>
          <w:szCs w:val="18"/>
        </w:rPr>
      </w:pPr>
      <w:r w:rsidRPr="00C7194B">
        <w:rPr>
          <w:sz w:val="18"/>
          <w:szCs w:val="18"/>
        </w:rPr>
        <w:t>(…)</w:t>
      </w:r>
    </w:p>
    <w:p w14:paraId="371E15D2" w14:textId="77777777" w:rsidR="00D70E6F" w:rsidRPr="00C7194B" w:rsidRDefault="00D70E6F" w:rsidP="00D70E6F">
      <w:pPr>
        <w:pStyle w:val="Cita"/>
        <w:rPr>
          <w:sz w:val="18"/>
          <w:szCs w:val="18"/>
        </w:rPr>
      </w:pPr>
      <w:r w:rsidRPr="00C7194B">
        <w:rPr>
          <w:sz w:val="18"/>
          <w:szCs w:val="18"/>
        </w:rPr>
        <w:t xml:space="preserve">La implementación del Juicio Político y sus efectos no son sujetos de control jurisdiccional y el decreto que al efecto se emita no requiere sanción del Poder Ejecutivo. </w:t>
      </w:r>
    </w:p>
    <w:p w14:paraId="27F3C4B3" w14:textId="14BB376B" w:rsidR="00A3479A" w:rsidRPr="00C7194B" w:rsidRDefault="00D70E6F" w:rsidP="00D70E6F">
      <w:pPr>
        <w:pStyle w:val="Cita"/>
        <w:rPr>
          <w:sz w:val="18"/>
          <w:szCs w:val="18"/>
        </w:rPr>
      </w:pPr>
      <w:r w:rsidRPr="00C7194B">
        <w:rPr>
          <w:sz w:val="18"/>
          <w:szCs w:val="18"/>
        </w:rPr>
        <w:t>El Juicio Político consta de dos (2) etapas, la etapa investigativa que durará lo establecido en la Ley especial que al efecto se emita y la etapa de discusión y votación que durará hasta cinco (5) días, contados desde la presentación del informe al Pleno por parte de la Comisión Especial.</w:t>
      </w:r>
    </w:p>
    <w:p w14:paraId="4DCDCB49" w14:textId="55294028" w:rsidR="00A3479A" w:rsidRPr="00754298" w:rsidRDefault="004B51A8">
      <w:pPr>
        <w:pStyle w:val="Pargrafonumerado"/>
        <w:numPr>
          <w:ilvl w:val="0"/>
          <w:numId w:val="43"/>
        </w:numPr>
        <w:ind w:left="0" w:firstLine="0"/>
        <w:rPr>
          <w:lang w:val="es-ES"/>
        </w:rPr>
      </w:pPr>
      <w:r w:rsidRPr="00754298">
        <w:rPr>
          <w:lang w:val="es-ES"/>
        </w:rPr>
        <w:t xml:space="preserve">La </w:t>
      </w:r>
      <w:r w:rsidRPr="00754298">
        <w:rPr>
          <w:i/>
          <w:iCs/>
          <w:lang w:val="es-ES"/>
        </w:rPr>
        <w:t xml:space="preserve">Ley Especial de Juicio Político, </w:t>
      </w:r>
      <w:r w:rsidRPr="006B72F3">
        <w:rPr>
          <w:lang w:val="es-ES"/>
        </w:rPr>
        <w:t>por su parte</w:t>
      </w:r>
      <w:r w:rsidRPr="00754298">
        <w:rPr>
          <w:lang w:val="es-ES"/>
        </w:rPr>
        <w:t xml:space="preserve">, ofrece un mayor -aunque todavía insuficiente- nivel de detalle en relación con el marco </w:t>
      </w:r>
      <w:r w:rsidR="00751534" w:rsidRPr="00754298">
        <w:rPr>
          <w:lang w:val="es-ES"/>
        </w:rPr>
        <w:t xml:space="preserve">establecido </w:t>
      </w:r>
      <w:r w:rsidRPr="00754298">
        <w:rPr>
          <w:lang w:val="es-ES"/>
        </w:rPr>
        <w:t>por la Constitución.  En su artículo 5, la ley describe las tres causas que autorizan un juicio político:</w:t>
      </w:r>
    </w:p>
    <w:p w14:paraId="54F34815" w14:textId="481CFB81" w:rsidR="00681DAB" w:rsidRPr="00965EAF" w:rsidRDefault="004B51A8" w:rsidP="00681DAB">
      <w:pPr>
        <w:pStyle w:val="Cita"/>
        <w:rPr>
          <w:sz w:val="18"/>
          <w:szCs w:val="18"/>
        </w:rPr>
      </w:pPr>
      <w:r w:rsidRPr="00965EAF">
        <w:rPr>
          <w:sz w:val="18"/>
          <w:szCs w:val="18"/>
        </w:rPr>
        <w:t>1)</w:t>
      </w:r>
      <w:r w:rsidR="00681DAB" w:rsidRPr="00965EAF">
        <w:rPr>
          <w:sz w:val="18"/>
          <w:szCs w:val="18"/>
        </w:rPr>
        <w:t xml:space="preserve"> Denuncia grave en el desempeño en su cargo: Es cuando el servidor público realiza acciones orientadas a ejercer actividades ilegales o recibir beneficios de negocios incompatibles con las funciones y responsabilidades que le competen, así como aquellas que impone sobre otros, para lograr objetivos personales fuera del marco legal debido a su superior posición como autoridad del Estado;</w:t>
      </w:r>
    </w:p>
    <w:p w14:paraId="142138B4" w14:textId="77777777" w:rsidR="00681DAB" w:rsidRPr="00965EAF" w:rsidRDefault="00681DAB" w:rsidP="00681DAB">
      <w:pPr>
        <w:pStyle w:val="Cita"/>
        <w:rPr>
          <w:sz w:val="18"/>
          <w:szCs w:val="18"/>
        </w:rPr>
      </w:pPr>
      <w:r w:rsidRPr="00965EAF">
        <w:rPr>
          <w:sz w:val="18"/>
          <w:szCs w:val="18"/>
        </w:rPr>
        <w:t>2) Actuaciones contrarias à la Constitución de la República o el Interés Nacional: Es la realización de acciones u omisiones que manifiestamente sean contrarias a las funciones, obligaciones y atribuciones establecidas en la Constitución de la República para el cargo que desempeña o que lesiona el Interés Nacional por ser contradictoria con las diferentes políticas de Estado;</w:t>
      </w:r>
    </w:p>
    <w:p w14:paraId="3BFFD59D" w14:textId="6DB70FC5" w:rsidR="00A3479A" w:rsidRPr="00965EAF" w:rsidRDefault="00681DAB" w:rsidP="00681DAB">
      <w:pPr>
        <w:pStyle w:val="Cita"/>
        <w:rPr>
          <w:sz w:val="18"/>
          <w:szCs w:val="18"/>
        </w:rPr>
      </w:pPr>
      <w:r w:rsidRPr="00965EAF">
        <w:rPr>
          <w:sz w:val="18"/>
          <w:szCs w:val="18"/>
        </w:rPr>
        <w:t>3) Negligencia, incapacidad o incompetencia para el desempeño del cargo: La negligencia, incapacidad o incompetencia</w:t>
      </w:r>
      <w:r w:rsidR="008C34F7" w:rsidRPr="00965EAF">
        <w:rPr>
          <w:sz w:val="18"/>
          <w:szCs w:val="18"/>
        </w:rPr>
        <w:t xml:space="preserve"> para el desempeño de su cargo; manifieste impericia, malicia o adolezca de enfermedad que le limite actuar con diligencia y ocasionen perjuicio al interés público</w:t>
      </w:r>
      <w:r w:rsidRPr="00965EAF">
        <w:rPr>
          <w:sz w:val="18"/>
          <w:szCs w:val="18"/>
        </w:rPr>
        <w:t>.</w:t>
      </w:r>
    </w:p>
    <w:p w14:paraId="60B2CB9D" w14:textId="7B306649" w:rsidR="00A3479A" w:rsidRPr="00754298" w:rsidRDefault="004B51A8">
      <w:pPr>
        <w:pStyle w:val="Pargrafonumerado"/>
        <w:numPr>
          <w:ilvl w:val="0"/>
          <w:numId w:val="43"/>
        </w:numPr>
        <w:ind w:left="0" w:firstLine="0"/>
        <w:rPr>
          <w:lang w:val="es-ES"/>
        </w:rPr>
      </w:pPr>
      <w:r w:rsidRPr="00754298">
        <w:rPr>
          <w:lang w:val="es-ES"/>
        </w:rPr>
        <w:t>Como se señala en la sentencia y en la intervención del perito Nery Roberto Velásquez</w:t>
      </w:r>
      <w:r w:rsidRPr="00754298">
        <w:rPr>
          <w:rStyle w:val="Refdenotaalpie"/>
        </w:rPr>
        <w:footnoteReference w:id="111"/>
      </w:r>
      <w:r w:rsidRPr="00754298">
        <w:rPr>
          <w:lang w:val="es-ES"/>
        </w:rPr>
        <w:t xml:space="preserve">, de </w:t>
      </w:r>
      <w:r w:rsidR="00AD23B4" w:rsidRPr="00754298">
        <w:rPr>
          <w:lang w:val="es-ES"/>
        </w:rPr>
        <w:t>entrada,</w:t>
      </w:r>
      <w:r w:rsidRPr="00754298">
        <w:rPr>
          <w:lang w:val="es-ES"/>
        </w:rPr>
        <w:t xml:space="preserve"> llama la atención la disposición que permite la inhabilitación de funcionarios públicos cuya conducta</w:t>
      </w:r>
      <w:r w:rsidR="00AD23B4" w:rsidRPr="00754298">
        <w:rPr>
          <w:i/>
          <w:iCs/>
          <w:lang w:val="es-ES"/>
        </w:rPr>
        <w:t xml:space="preserve"> </w:t>
      </w:r>
      <w:r w:rsidR="00587EB8">
        <w:rPr>
          <w:i/>
          <w:iCs/>
          <w:lang w:val="es-ES"/>
        </w:rPr>
        <w:t>“</w:t>
      </w:r>
      <w:r w:rsidR="00AD23B4" w:rsidRPr="00754298">
        <w:rPr>
          <w:i/>
          <w:iCs/>
          <w:lang w:val="es-ES"/>
        </w:rPr>
        <w:t>lesiona el interés nacional por ser contradictoria con las diferentes políticas de Estado</w:t>
      </w:r>
      <w:r w:rsidR="00587EB8">
        <w:rPr>
          <w:i/>
          <w:iCs/>
          <w:lang w:val="es-ES"/>
        </w:rPr>
        <w:t>”</w:t>
      </w:r>
      <w:r w:rsidRPr="00754298">
        <w:rPr>
          <w:lang w:val="es-ES"/>
        </w:rPr>
        <w:t xml:space="preserve">, contenida en el artículo 5.2 </w:t>
      </w:r>
      <w:r w:rsidR="00CB41D7" w:rsidRPr="00754298">
        <w:rPr>
          <w:i/>
          <w:iCs/>
          <w:lang w:val="es-ES"/>
        </w:rPr>
        <w:t>supra</w:t>
      </w:r>
      <w:r w:rsidRPr="00754298">
        <w:rPr>
          <w:lang w:val="es-ES"/>
        </w:rPr>
        <w:t xml:space="preserve">. </w:t>
      </w:r>
      <w:r w:rsidR="00751534" w:rsidRPr="00754298">
        <w:rPr>
          <w:lang w:val="es-ES"/>
        </w:rPr>
        <w:t xml:space="preserve">A diferencia de lo que </w:t>
      </w:r>
      <w:r w:rsidRPr="00754298">
        <w:rPr>
          <w:lang w:val="es-ES"/>
        </w:rPr>
        <w:t xml:space="preserve">se afirma en la sentencia, no se trata de un problema restringido a la vaguedad de la terminología adoptada por el legislador, sino de una incompatibilidad </w:t>
      </w:r>
      <w:r w:rsidR="00751534" w:rsidRPr="00754298">
        <w:rPr>
          <w:lang w:val="es-ES"/>
        </w:rPr>
        <w:t xml:space="preserve">frontal </w:t>
      </w:r>
      <w:r w:rsidRPr="00754298">
        <w:rPr>
          <w:lang w:val="es-ES"/>
        </w:rPr>
        <w:t>con la garantía de independencia judicial y el principio de separación de poderes.</w:t>
      </w:r>
    </w:p>
    <w:p w14:paraId="463A2F3C" w14:textId="1BFBB5B7" w:rsidR="00A3479A" w:rsidRPr="00754298" w:rsidRDefault="004B51A8">
      <w:pPr>
        <w:pStyle w:val="Pargrafonumerado"/>
        <w:numPr>
          <w:ilvl w:val="0"/>
          <w:numId w:val="43"/>
        </w:numPr>
        <w:ind w:left="0" w:firstLine="0"/>
        <w:rPr>
          <w:lang w:val="es-ES"/>
        </w:rPr>
      </w:pPr>
      <w:r w:rsidRPr="00754298">
        <w:rPr>
          <w:lang w:val="es-ES"/>
        </w:rPr>
        <w:t>En otras palabras, el mero hecho de que un determinado magistrado de</w:t>
      </w:r>
      <w:r w:rsidR="00CB41D7" w:rsidRPr="00754298">
        <w:rPr>
          <w:lang w:val="es-ES"/>
        </w:rPr>
        <w:t xml:space="preserve"> la Corte</w:t>
      </w:r>
      <w:r w:rsidR="00683050" w:rsidRPr="00754298">
        <w:rPr>
          <w:lang w:val="es-ES"/>
        </w:rPr>
        <w:t xml:space="preserve"> Suprema</w:t>
      </w:r>
      <w:r w:rsidR="00CB41D7" w:rsidRPr="00754298">
        <w:rPr>
          <w:lang w:val="es-ES"/>
        </w:rPr>
        <w:t xml:space="preserve"> </w:t>
      </w:r>
      <w:r w:rsidRPr="00754298">
        <w:rPr>
          <w:lang w:val="es-ES"/>
        </w:rPr>
        <w:t xml:space="preserve">votara a favor de la inconstitucionalidad de una ley </w:t>
      </w:r>
      <w:r w:rsidR="00CB41D7" w:rsidRPr="00754298">
        <w:rPr>
          <w:lang w:val="es-ES"/>
        </w:rPr>
        <w:t>que comprende determinada política pública</w:t>
      </w:r>
      <w:r w:rsidRPr="00754298">
        <w:rPr>
          <w:lang w:val="es-ES"/>
        </w:rPr>
        <w:t xml:space="preserve"> ya autorizaría, según el tenor literal del artículo 5.2, la apertura de un juicio político en su contra. Baste señalar que una situación idéntica fue utilizada como justificación para el despido de las víctimas: el hecho de que los magistrados de la Sala Constitucional de</w:t>
      </w:r>
      <w:r w:rsidR="00683050" w:rsidRPr="00754298">
        <w:rPr>
          <w:lang w:val="es-ES"/>
        </w:rPr>
        <w:t xml:space="preserve"> la Corte </w:t>
      </w:r>
      <w:r w:rsidRPr="00754298">
        <w:rPr>
          <w:lang w:val="es-ES"/>
        </w:rPr>
        <w:t>Suprem</w:t>
      </w:r>
      <w:r w:rsidR="00683050" w:rsidRPr="00754298">
        <w:rPr>
          <w:lang w:val="es-ES"/>
        </w:rPr>
        <w:t>a</w:t>
      </w:r>
      <w:r w:rsidRPr="00754298">
        <w:rPr>
          <w:lang w:val="es-ES"/>
        </w:rPr>
        <w:t xml:space="preserve"> de Justicia hubieran declarado, por mayoría, que la </w:t>
      </w:r>
      <w:r w:rsidRPr="00754298">
        <w:rPr>
          <w:i/>
          <w:iCs/>
          <w:lang w:val="es-ES"/>
        </w:rPr>
        <w:t xml:space="preserve">Ley Especial de Depuración Policial </w:t>
      </w:r>
      <w:r w:rsidRPr="00965EAF">
        <w:rPr>
          <w:lang w:val="es-ES"/>
        </w:rPr>
        <w:t>era</w:t>
      </w:r>
      <w:r w:rsidRPr="00754298">
        <w:rPr>
          <w:i/>
          <w:iCs/>
          <w:lang w:val="es-ES"/>
        </w:rPr>
        <w:t xml:space="preserve"> </w:t>
      </w:r>
      <w:r w:rsidRPr="00754298">
        <w:rPr>
          <w:lang w:val="es-ES"/>
        </w:rPr>
        <w:lastRenderedPageBreak/>
        <w:t>inconstitucional</w:t>
      </w:r>
      <w:r w:rsidRPr="006B72F3">
        <w:rPr>
          <w:rStyle w:val="Refdenotaalpie"/>
        </w:rPr>
        <w:footnoteReference w:id="112"/>
      </w:r>
      <w:r w:rsidRPr="00754298">
        <w:rPr>
          <w:i/>
          <w:iCs/>
          <w:lang w:val="es-ES"/>
        </w:rPr>
        <w:t xml:space="preserve">. </w:t>
      </w:r>
      <w:r w:rsidRPr="00754298">
        <w:rPr>
          <w:lang w:val="es-ES"/>
        </w:rPr>
        <w:t xml:space="preserve">El libelo acusatorio que motivó </w:t>
      </w:r>
      <w:r w:rsidR="00683050" w:rsidRPr="00754298">
        <w:rPr>
          <w:lang w:val="es-ES"/>
        </w:rPr>
        <w:t xml:space="preserve">el enjuiciamiento </w:t>
      </w:r>
      <w:r w:rsidRPr="00754298">
        <w:rPr>
          <w:lang w:val="es-ES"/>
        </w:rPr>
        <w:t xml:space="preserve">es meridianamente claro: </w:t>
      </w:r>
      <w:r w:rsidR="005F71FE">
        <w:rPr>
          <w:lang w:val="es-ES"/>
        </w:rPr>
        <w:t>“</w:t>
      </w:r>
      <w:r w:rsidR="00AD23B4" w:rsidRPr="00754298">
        <w:rPr>
          <w:lang w:val="es-ES"/>
        </w:rPr>
        <w:t>la resolución emitida por la Sala de lo Constitucional (...) no es congruente co</w:t>
      </w:r>
      <w:r w:rsidR="00683050" w:rsidRPr="00754298">
        <w:rPr>
          <w:lang w:val="es-ES"/>
        </w:rPr>
        <w:t>n</w:t>
      </w:r>
      <w:r w:rsidR="00AD23B4" w:rsidRPr="00754298">
        <w:rPr>
          <w:lang w:val="es-ES"/>
        </w:rPr>
        <w:t xml:space="preserve"> la política de seguridad implementada por los Poderes Legislativo y Ejecutivo”</w:t>
      </w:r>
      <w:r w:rsidRPr="00754298">
        <w:rPr>
          <w:rStyle w:val="Refdenotaalpie"/>
        </w:rPr>
        <w:footnoteReference w:id="113"/>
      </w:r>
      <w:r w:rsidR="00683050" w:rsidRPr="00754298">
        <w:rPr>
          <w:lang w:val="es-ES"/>
        </w:rPr>
        <w:t>.</w:t>
      </w:r>
    </w:p>
    <w:p w14:paraId="4132EB89" w14:textId="2A9EA3CB" w:rsidR="00A3479A" w:rsidRPr="00754298" w:rsidRDefault="004B51A8">
      <w:pPr>
        <w:pStyle w:val="Pargrafonumerado"/>
        <w:numPr>
          <w:ilvl w:val="0"/>
          <w:numId w:val="43"/>
        </w:numPr>
        <w:ind w:left="0" w:firstLine="0"/>
        <w:rPr>
          <w:lang w:val="es-ES"/>
        </w:rPr>
      </w:pPr>
      <w:r w:rsidRPr="00754298">
        <w:rPr>
          <w:lang w:val="es-ES"/>
        </w:rPr>
        <w:t xml:space="preserve">En este punto, es importante </w:t>
      </w:r>
      <w:r w:rsidR="002A3193" w:rsidRPr="00754298">
        <w:rPr>
          <w:lang w:val="es-ES"/>
        </w:rPr>
        <w:t xml:space="preserve">subrayar </w:t>
      </w:r>
      <w:r w:rsidRPr="00754298">
        <w:rPr>
          <w:lang w:val="es-ES"/>
        </w:rPr>
        <w:t xml:space="preserve">que el diseño institucional del juicio político debe ser consciente de los riesgos asociados a su uso con el fin de sancionar a los jueces por el contenido de sus decisiones. </w:t>
      </w:r>
      <w:r w:rsidR="00683050" w:rsidRPr="00754298">
        <w:rPr>
          <w:lang w:val="es-ES"/>
        </w:rPr>
        <w:t>Para la inconformidad</w:t>
      </w:r>
      <w:r w:rsidR="008C34F7" w:rsidRPr="00754298">
        <w:rPr>
          <w:lang w:val="es-ES"/>
        </w:rPr>
        <w:t xml:space="preserve"> con </w:t>
      </w:r>
      <w:r w:rsidR="00683050" w:rsidRPr="00754298">
        <w:rPr>
          <w:lang w:val="es-ES"/>
        </w:rPr>
        <w:t>el</w:t>
      </w:r>
      <w:r w:rsidR="008C34F7" w:rsidRPr="00754298">
        <w:rPr>
          <w:lang w:val="es-ES"/>
        </w:rPr>
        <w:t xml:space="preserve"> mérito de una sentencia, el </w:t>
      </w:r>
      <w:r w:rsidR="00683050" w:rsidRPr="00754298">
        <w:rPr>
          <w:lang w:val="es-ES"/>
        </w:rPr>
        <w:t>remedio adecuado</w:t>
      </w:r>
      <w:r w:rsidR="008C34F7" w:rsidRPr="00754298">
        <w:rPr>
          <w:lang w:val="es-ES"/>
        </w:rPr>
        <w:t xml:space="preserve"> debería ser siempre </w:t>
      </w:r>
      <w:r w:rsidR="00683050" w:rsidRPr="00754298">
        <w:rPr>
          <w:lang w:val="es-ES"/>
        </w:rPr>
        <w:t>el</w:t>
      </w:r>
      <w:r w:rsidR="008C34F7" w:rsidRPr="00754298">
        <w:rPr>
          <w:lang w:val="es-ES"/>
        </w:rPr>
        <w:t xml:space="preserve"> recurso judicial, </w:t>
      </w:r>
      <w:r w:rsidR="00AF332E" w:rsidRPr="00754298">
        <w:rPr>
          <w:lang w:val="es-ES"/>
        </w:rPr>
        <w:t xml:space="preserve">y nunca </w:t>
      </w:r>
      <w:r w:rsidR="00683050" w:rsidRPr="00754298">
        <w:rPr>
          <w:lang w:val="es-ES"/>
        </w:rPr>
        <w:t>el</w:t>
      </w:r>
      <w:r w:rsidR="00AF332E" w:rsidRPr="00754298">
        <w:rPr>
          <w:lang w:val="es-ES"/>
        </w:rPr>
        <w:t xml:space="preserve"> ataque al juez</w:t>
      </w:r>
      <w:r w:rsidR="008C34F7" w:rsidRPr="00754298">
        <w:rPr>
          <w:lang w:val="es-ES"/>
        </w:rPr>
        <w:t xml:space="preserve">. </w:t>
      </w:r>
      <w:r w:rsidR="008C34F7" w:rsidRPr="00754298">
        <w:rPr>
          <w:lang w:val="es-419"/>
        </w:rPr>
        <w:t>Como nos recuerda Daniel Freedman,</w:t>
      </w:r>
      <w:r w:rsidR="00D05F4F" w:rsidRPr="00754298">
        <w:rPr>
          <w:lang w:val="es-419"/>
        </w:rPr>
        <w:t xml:space="preserve"> “[n]o sería admisible que un magistrado sea destituido sólo porque su decisión es cuestionable, ni aun cuando fue revocada por el tribunal superior. Por el contrario, es deseable que los magistrados resuelvan según su leal saber y entender, aun cuando existan otras interpretaciones posibles del Derecho que no los convenzan o aun cuando la valoración probatoria podría ser diferente</w:t>
      </w:r>
      <w:r w:rsidR="00512CFB">
        <w:rPr>
          <w:lang w:val="es-ES"/>
        </w:rPr>
        <w:t>”</w:t>
      </w:r>
      <w:r w:rsidR="008C34F7" w:rsidRPr="00754298">
        <w:rPr>
          <w:rStyle w:val="Refdenotaalpie"/>
          <w:lang w:val="es-419"/>
        </w:rPr>
        <w:footnoteReference w:id="114"/>
      </w:r>
      <w:r w:rsidR="008C34F7" w:rsidRPr="00754298">
        <w:rPr>
          <w:lang w:val="es-ES"/>
        </w:rPr>
        <w:t xml:space="preserve"> . </w:t>
      </w:r>
    </w:p>
    <w:p w14:paraId="5982BF55" w14:textId="3EEACD32" w:rsidR="00A3479A" w:rsidRPr="00754298" w:rsidRDefault="004B51A8">
      <w:pPr>
        <w:pStyle w:val="Pargrafonumerado"/>
        <w:numPr>
          <w:ilvl w:val="0"/>
          <w:numId w:val="43"/>
        </w:numPr>
        <w:ind w:left="0" w:firstLine="0"/>
        <w:rPr>
          <w:lang w:val="es-ES"/>
        </w:rPr>
      </w:pPr>
      <w:r w:rsidRPr="00754298">
        <w:rPr>
          <w:lang w:val="es-ES"/>
        </w:rPr>
        <w:t xml:space="preserve">La posibilidad de destituir a un juez por la mera contradicción de sus decisiones en relación con los otros poderes del Estado es posiblemente la amenaza más grave al principio de independencia judicial, tanto en su dimensión individual como institucional, ya que coloca al juez bajo la sombra constante de la responsabilidad política. </w:t>
      </w:r>
    </w:p>
    <w:p w14:paraId="07F3148C" w14:textId="2D7B3015" w:rsidR="00A3479A" w:rsidRPr="00754298" w:rsidRDefault="004B51A8">
      <w:pPr>
        <w:pStyle w:val="Pargrafonumerado"/>
        <w:numPr>
          <w:ilvl w:val="0"/>
          <w:numId w:val="43"/>
        </w:numPr>
        <w:ind w:left="0" w:firstLine="0"/>
        <w:rPr>
          <w:lang w:val="es-ES"/>
        </w:rPr>
      </w:pPr>
      <w:r w:rsidRPr="00754298">
        <w:rPr>
          <w:lang w:val="es-ES"/>
        </w:rPr>
        <w:t xml:space="preserve">Como afirmó la Corte IDH en el caso </w:t>
      </w:r>
      <w:r w:rsidRPr="00754298">
        <w:rPr>
          <w:i/>
          <w:iCs/>
          <w:lang w:val="es-ES"/>
        </w:rPr>
        <w:t>Ríos Avalos vs. Paraguay</w:t>
      </w:r>
      <w:r w:rsidRPr="00754298">
        <w:rPr>
          <w:lang w:val="es-ES"/>
        </w:rPr>
        <w:t>, la primacía de la independencia impide que los jueces puedan ser responsabilizados por sus fallos y votos</w:t>
      </w:r>
      <w:r w:rsidRPr="00754298">
        <w:rPr>
          <w:rStyle w:val="Refdenotaalpie"/>
        </w:rPr>
        <w:footnoteReference w:id="115"/>
      </w:r>
      <w:r w:rsidRPr="00754298">
        <w:rPr>
          <w:lang w:val="es-ES"/>
        </w:rPr>
        <w:t xml:space="preserve"> . </w:t>
      </w:r>
      <w:r w:rsidR="008C34F7" w:rsidRPr="00754298">
        <w:rPr>
          <w:lang w:val="es-ES"/>
        </w:rPr>
        <w:t>Si el magistrado de</w:t>
      </w:r>
      <w:r w:rsidR="00F5552E" w:rsidRPr="00754298">
        <w:rPr>
          <w:lang w:val="es-ES"/>
        </w:rPr>
        <w:t xml:space="preserve"> </w:t>
      </w:r>
      <w:r w:rsidR="008C34F7" w:rsidRPr="00754298">
        <w:rPr>
          <w:lang w:val="es-ES"/>
        </w:rPr>
        <w:t>l</w:t>
      </w:r>
      <w:r w:rsidR="00F5552E" w:rsidRPr="00754298">
        <w:rPr>
          <w:lang w:val="es-ES"/>
        </w:rPr>
        <w:t>a más alta corte</w:t>
      </w:r>
      <w:r w:rsidR="008C34F7" w:rsidRPr="00754298">
        <w:rPr>
          <w:lang w:val="es-ES"/>
        </w:rPr>
        <w:t xml:space="preserve"> del país puede ser sancionado por ir en contra de las políticas del Ejecutivo o del Legislativo, la propia racionalidad del control de constitucionalidad se desmorona, vaciando al Poder Judicial de sus funciones básicas y reduciéndolo a una fuerza auxiliar del Ejecutivo y del Legislativo. </w:t>
      </w:r>
    </w:p>
    <w:p w14:paraId="1367EB38" w14:textId="76F61AFE" w:rsidR="00A3479A" w:rsidRPr="00754298" w:rsidRDefault="004B51A8">
      <w:pPr>
        <w:pStyle w:val="Pargrafonumerado"/>
        <w:numPr>
          <w:ilvl w:val="0"/>
          <w:numId w:val="43"/>
        </w:numPr>
        <w:ind w:left="0" w:firstLine="0"/>
        <w:rPr>
          <w:lang w:val="es-ES"/>
        </w:rPr>
      </w:pPr>
      <w:r w:rsidRPr="00754298">
        <w:rPr>
          <w:lang w:val="es-ES"/>
        </w:rPr>
        <w:t xml:space="preserve">Como explica Joseph Raz, </w:t>
      </w:r>
      <w:r w:rsidR="007E2159">
        <w:rPr>
          <w:lang w:val="es-ES"/>
        </w:rPr>
        <w:t>“</w:t>
      </w:r>
      <w:r w:rsidRPr="00754298">
        <w:rPr>
          <w:lang w:val="es-ES"/>
        </w:rPr>
        <w:t xml:space="preserve">[l]as normas relativas a la independencia del poder judicial -el método de nombramiento de los jueces, la seguridad de su mandato, la forma de fijar sus salarios y otras condiciones de su cargo- están diseñadas para garantizar que estén libres de presiones externas y sean independientes de cualquier autoridad </w:t>
      </w:r>
      <w:r w:rsidRPr="00754298">
        <w:rPr>
          <w:i/>
          <w:iCs/>
          <w:lang w:val="es-ES"/>
        </w:rPr>
        <w:t>excepto la de la ley</w:t>
      </w:r>
      <w:r w:rsidRPr="00754298">
        <w:rPr>
          <w:lang w:val="es-ES"/>
        </w:rPr>
        <w:t>. Por lo tanto, son esenciales para la preservación del Estado de Derecho</w:t>
      </w:r>
      <w:r w:rsidR="007E2159">
        <w:rPr>
          <w:lang w:val="es-ES"/>
        </w:rPr>
        <w:t>”</w:t>
      </w:r>
      <w:r w:rsidRPr="00754298">
        <w:rPr>
          <w:rStyle w:val="Refdenotaalpie"/>
        </w:rPr>
        <w:footnoteReference w:id="116"/>
      </w:r>
      <w:r w:rsidR="00380A31">
        <w:rPr>
          <w:lang w:val="es-ES"/>
        </w:rPr>
        <w:t>.</w:t>
      </w:r>
    </w:p>
    <w:p w14:paraId="14B78B34" w14:textId="0A1C8E8B" w:rsidR="00A3479A" w:rsidRPr="00754298" w:rsidRDefault="004B51A8">
      <w:pPr>
        <w:pStyle w:val="Pargrafonumerado"/>
        <w:numPr>
          <w:ilvl w:val="0"/>
          <w:numId w:val="43"/>
        </w:numPr>
        <w:ind w:left="0" w:firstLine="0"/>
        <w:rPr>
          <w:lang w:val="es-ES"/>
        </w:rPr>
      </w:pPr>
      <w:r w:rsidRPr="00754298">
        <w:rPr>
          <w:lang w:val="es-ES"/>
        </w:rPr>
        <w:t xml:space="preserve">Así, </w:t>
      </w:r>
      <w:r w:rsidR="00AF332E" w:rsidRPr="00754298">
        <w:rPr>
          <w:lang w:val="es-ES"/>
        </w:rPr>
        <w:t xml:space="preserve">socavar la independencia judicial </w:t>
      </w:r>
      <w:r w:rsidRPr="00754298">
        <w:rPr>
          <w:lang w:val="es-ES"/>
        </w:rPr>
        <w:t xml:space="preserve">significa </w:t>
      </w:r>
      <w:r w:rsidR="00AF332E" w:rsidRPr="00754298">
        <w:rPr>
          <w:lang w:val="es-ES"/>
        </w:rPr>
        <w:t>reducir la probabilidad de congruencia entre la ley y su aplicación por parte de los funcionarios, considerado uno de los principios del Estado de derecho</w:t>
      </w:r>
      <w:r w:rsidR="00AF332E" w:rsidRPr="00754298">
        <w:rPr>
          <w:rStyle w:val="Refdenotaalpie"/>
        </w:rPr>
        <w:footnoteReference w:id="117"/>
      </w:r>
      <w:r w:rsidR="00AF332E" w:rsidRPr="00754298">
        <w:rPr>
          <w:lang w:val="es-ES"/>
        </w:rPr>
        <w:t xml:space="preserve">. </w:t>
      </w:r>
      <w:r w:rsidR="00694D64" w:rsidRPr="00754298">
        <w:rPr>
          <w:lang w:val="es-ES"/>
        </w:rPr>
        <w:t>J</w:t>
      </w:r>
      <w:r w:rsidR="00AF332E" w:rsidRPr="00754298">
        <w:rPr>
          <w:lang w:val="es-ES"/>
        </w:rPr>
        <w:t xml:space="preserve">ueces atemorizados por la amenaza de ser </w:t>
      </w:r>
      <w:r w:rsidR="00AF332E" w:rsidRPr="00754298">
        <w:rPr>
          <w:lang w:val="es-ES"/>
        </w:rPr>
        <w:lastRenderedPageBreak/>
        <w:t xml:space="preserve">destituidos arbitrariamente empezarán a llevar casos y dictar sentencias a gusto del gobierno de turno y </w:t>
      </w:r>
      <w:r w:rsidR="001D1956">
        <w:rPr>
          <w:lang w:val="es-ES"/>
        </w:rPr>
        <w:t>a</w:t>
      </w:r>
      <w:r w:rsidR="00694D64" w:rsidRPr="00754298">
        <w:rPr>
          <w:lang w:val="es-ES"/>
        </w:rPr>
        <w:t>l margen del</w:t>
      </w:r>
      <w:r w:rsidR="00AF332E" w:rsidRPr="00754298">
        <w:rPr>
          <w:lang w:val="es-ES"/>
        </w:rPr>
        <w:t xml:space="preserve"> Estado de derecho.</w:t>
      </w:r>
    </w:p>
    <w:p w14:paraId="606404C8" w14:textId="70D27FD8" w:rsidR="00A3479A" w:rsidRPr="00754298" w:rsidRDefault="004B51A8">
      <w:pPr>
        <w:pStyle w:val="Pargrafonumerado"/>
        <w:numPr>
          <w:ilvl w:val="0"/>
          <w:numId w:val="43"/>
        </w:numPr>
        <w:ind w:left="0" w:firstLine="0"/>
        <w:rPr>
          <w:lang w:val="es-ES"/>
        </w:rPr>
      </w:pPr>
      <w:r w:rsidRPr="00754298">
        <w:rPr>
          <w:lang w:val="es-ES"/>
        </w:rPr>
        <w:t xml:space="preserve">El ejemplo hondureño del artículo 5.2 de la </w:t>
      </w:r>
      <w:r w:rsidRPr="00754298">
        <w:rPr>
          <w:i/>
          <w:iCs/>
          <w:lang w:val="es-ES"/>
        </w:rPr>
        <w:t xml:space="preserve">Ley Especial de Juicio Político </w:t>
      </w:r>
      <w:r w:rsidRPr="00754298">
        <w:rPr>
          <w:lang w:val="es-ES"/>
        </w:rPr>
        <w:t xml:space="preserve">es </w:t>
      </w:r>
      <w:r w:rsidR="008A02C0" w:rsidRPr="00754298">
        <w:rPr>
          <w:lang w:val="es-ES"/>
        </w:rPr>
        <w:t>la</w:t>
      </w:r>
      <w:r w:rsidRPr="00754298">
        <w:rPr>
          <w:lang w:val="es-ES"/>
        </w:rPr>
        <w:t xml:space="preserve"> perfecta ilustración de las razones por las que los procesos políticos, especialmente cuando afectan a los magistrados, deben ser regulados de acuerdo con </w:t>
      </w:r>
      <w:r w:rsidR="00AF332E" w:rsidRPr="00754298">
        <w:rPr>
          <w:lang w:val="es-ES"/>
        </w:rPr>
        <w:t xml:space="preserve">la garantía de </w:t>
      </w:r>
      <w:r w:rsidRPr="00754298">
        <w:rPr>
          <w:lang w:val="es-ES"/>
        </w:rPr>
        <w:t>independencia judicial, en la medida en que representan uno de los puntos más delicados de equilibrio entre los Poderes</w:t>
      </w:r>
      <w:r w:rsidRPr="00754298">
        <w:rPr>
          <w:rStyle w:val="Refdenotaalpie"/>
        </w:rPr>
        <w:footnoteReference w:id="118"/>
      </w:r>
      <w:r w:rsidRPr="00754298">
        <w:rPr>
          <w:lang w:val="es-ES"/>
        </w:rPr>
        <w:t xml:space="preserve">, de manera que cualquier espacio para la arbitrariedad puede tener consecuencias perjudiciales para la propia integridad del Estado de Derecho. </w:t>
      </w:r>
    </w:p>
    <w:p w14:paraId="78186404" w14:textId="1F0BA3A2" w:rsidR="00A3479A" w:rsidRPr="00754298" w:rsidRDefault="004B51A8">
      <w:pPr>
        <w:pStyle w:val="Pargrafonumerado"/>
        <w:numPr>
          <w:ilvl w:val="0"/>
          <w:numId w:val="43"/>
        </w:numPr>
        <w:ind w:left="0" w:firstLine="0"/>
        <w:rPr>
          <w:lang w:val="es-ES"/>
        </w:rPr>
      </w:pPr>
      <w:r w:rsidRPr="00754298">
        <w:rPr>
          <w:lang w:val="es-ES"/>
        </w:rPr>
        <w:t xml:space="preserve">Aparte de la evidente incompatibilidad del </w:t>
      </w:r>
      <w:r w:rsidR="00AF332E" w:rsidRPr="00754298">
        <w:rPr>
          <w:lang w:val="es-ES"/>
        </w:rPr>
        <w:t xml:space="preserve">citado </w:t>
      </w:r>
      <w:r w:rsidRPr="00754298">
        <w:rPr>
          <w:lang w:val="es-ES"/>
        </w:rPr>
        <w:t xml:space="preserve">precepto, el artículo 5.3 adolece de un contenido excesivamente vago, basado en expresiones que ofrecen un margen semántico prácticamente ilimitado al acusador, como </w:t>
      </w:r>
      <w:r w:rsidR="001D1956">
        <w:rPr>
          <w:lang w:val="es-ES"/>
        </w:rPr>
        <w:t>“</w:t>
      </w:r>
      <w:r w:rsidR="00F5552E" w:rsidRPr="00754298">
        <w:rPr>
          <w:lang w:val="es-ES"/>
        </w:rPr>
        <w:t>negligencia, incapacidad o incompetencia</w:t>
      </w:r>
      <w:r w:rsidR="001D1956">
        <w:rPr>
          <w:lang w:val="es-ES"/>
        </w:rPr>
        <w:t>”</w:t>
      </w:r>
      <w:r w:rsidR="00F5552E" w:rsidRPr="00754298">
        <w:rPr>
          <w:lang w:val="es-ES"/>
        </w:rPr>
        <w:t>, “malicia”, “imper</w:t>
      </w:r>
      <w:r w:rsidR="001D1956">
        <w:rPr>
          <w:lang w:val="es-ES"/>
        </w:rPr>
        <w:t>i</w:t>
      </w:r>
      <w:r w:rsidR="00F5552E" w:rsidRPr="00754298">
        <w:rPr>
          <w:lang w:val="es-ES"/>
        </w:rPr>
        <w:t>cia</w:t>
      </w:r>
      <w:r w:rsidR="001D1956">
        <w:rPr>
          <w:lang w:val="es-ES"/>
        </w:rPr>
        <w:t>”</w:t>
      </w:r>
      <w:r w:rsidRPr="00754298">
        <w:rPr>
          <w:lang w:val="es-ES"/>
        </w:rPr>
        <w:t>.  Sin criterios precisos de interpretación de las causa</w:t>
      </w:r>
      <w:r w:rsidR="008A02C0" w:rsidRPr="00754298">
        <w:rPr>
          <w:lang w:val="es-ES"/>
        </w:rPr>
        <w:t>les</w:t>
      </w:r>
      <w:r w:rsidRPr="00754298">
        <w:rPr>
          <w:lang w:val="es-ES"/>
        </w:rPr>
        <w:t xml:space="preserve"> de des</w:t>
      </w:r>
      <w:r w:rsidR="008A02C0" w:rsidRPr="00754298">
        <w:rPr>
          <w:lang w:val="es-ES"/>
        </w:rPr>
        <w:t>titución</w:t>
      </w:r>
      <w:r w:rsidRPr="00754298">
        <w:rPr>
          <w:lang w:val="es-ES"/>
        </w:rPr>
        <w:t xml:space="preserve">, se abre una peligrosa vía a la arbitrariedad, ocultando ataques políticos a la judicatura bajo acusaciones genéricas amparadas en los vagos términos de la ley. </w:t>
      </w:r>
    </w:p>
    <w:p w14:paraId="5AC1D4DA" w14:textId="3978D1F9" w:rsidR="00A3479A" w:rsidRPr="00754298" w:rsidRDefault="004B51A8">
      <w:pPr>
        <w:pStyle w:val="Pargrafonumerado"/>
        <w:numPr>
          <w:ilvl w:val="0"/>
          <w:numId w:val="43"/>
        </w:numPr>
        <w:ind w:left="0" w:firstLine="0"/>
        <w:rPr>
          <w:lang w:val="es-ES"/>
        </w:rPr>
      </w:pPr>
      <w:r w:rsidRPr="00754298">
        <w:rPr>
          <w:lang w:val="es-ES"/>
        </w:rPr>
        <w:t xml:space="preserve">Tanto constitucional como legalmente, el sistema jurídico hondureño también contiene una prohibición explícita de revisión judicial de los juicios políticos, en los términos del artículo 234 de la Constitución y </w:t>
      </w:r>
      <w:r w:rsidR="008A02C0" w:rsidRPr="00754298">
        <w:rPr>
          <w:lang w:val="es-ES"/>
        </w:rPr>
        <w:t>d</w:t>
      </w:r>
      <w:r w:rsidRPr="00754298">
        <w:rPr>
          <w:lang w:val="es-ES"/>
        </w:rPr>
        <w:t xml:space="preserve">el artículo 8 de la </w:t>
      </w:r>
      <w:r w:rsidRPr="00754298">
        <w:rPr>
          <w:i/>
          <w:iCs/>
          <w:lang w:val="es-ES"/>
        </w:rPr>
        <w:t xml:space="preserve">Ley Especial de Juicio Político, </w:t>
      </w:r>
      <w:r w:rsidRPr="00754298">
        <w:rPr>
          <w:lang w:val="es-ES"/>
        </w:rPr>
        <w:t>que dice lo siguiente:</w:t>
      </w:r>
    </w:p>
    <w:p w14:paraId="1A92D034" w14:textId="385CB9B9" w:rsidR="00F5552E" w:rsidRPr="00965EAF" w:rsidRDefault="004B51A8" w:rsidP="00F5552E">
      <w:pPr>
        <w:pStyle w:val="Cita"/>
        <w:rPr>
          <w:sz w:val="18"/>
          <w:szCs w:val="18"/>
        </w:rPr>
      </w:pPr>
      <w:r w:rsidRPr="00965EAF">
        <w:rPr>
          <w:sz w:val="18"/>
          <w:szCs w:val="18"/>
        </w:rPr>
        <w:t>Artículo 8</w:t>
      </w:r>
      <w:r w:rsidR="001D1956">
        <w:rPr>
          <w:sz w:val="18"/>
          <w:szCs w:val="18"/>
        </w:rPr>
        <w:t xml:space="preserve"> </w:t>
      </w:r>
      <w:r w:rsidR="00F5552E" w:rsidRPr="00965EAF">
        <w:rPr>
          <w:sz w:val="18"/>
          <w:szCs w:val="18"/>
        </w:rPr>
        <w:t xml:space="preserve">DE LA NATURALEZA DE EL JUICIO POLÍTICO. Por su naturaleza política, contra el procedimiento de Juicio político o sus efectos no cabe la interposición de ningún recurso o acción en la vía judicial. El Decreto que emita el Congreso Nacional en el Juicio Político no requiere la sanción del Poder Ejecutivo. </w:t>
      </w:r>
    </w:p>
    <w:p w14:paraId="35AB336B" w14:textId="2398A78B" w:rsidR="004317BC" w:rsidRPr="006261CE" w:rsidRDefault="004317BC" w:rsidP="00965EAF">
      <w:pPr>
        <w:rPr>
          <w:lang w:val="pt-BR"/>
        </w:rPr>
      </w:pPr>
      <w:r w:rsidRPr="006261CE">
        <w:rPr>
          <w:lang w:val="pt-BR"/>
        </w:rPr>
        <w:t>Estas disposiciones institucionalizan la violación al derecho a la protección judicial identificada por la Corte IDH en el presente caso, consistentes no solo en la inexistencia de recursos disponibles en la época de los hechos, sino también en el rechazo de la acción de amparo interpuesta por las víctimas sin el examen sustancial de sus demandas.</w:t>
      </w:r>
    </w:p>
    <w:p w14:paraId="29E39676" w14:textId="77777777" w:rsidR="00965EAF" w:rsidRPr="00B04E8A" w:rsidRDefault="00965EAF" w:rsidP="00965EAF">
      <w:pPr>
        <w:rPr>
          <w:lang w:val="es-CR"/>
        </w:rPr>
      </w:pPr>
    </w:p>
    <w:p w14:paraId="1B6E6CC5" w14:textId="658FEE2E" w:rsidR="00A3479A" w:rsidRPr="00754298" w:rsidRDefault="004B51A8">
      <w:pPr>
        <w:pStyle w:val="Pargrafonumerado"/>
        <w:numPr>
          <w:ilvl w:val="0"/>
          <w:numId w:val="43"/>
        </w:numPr>
        <w:ind w:left="0" w:firstLine="0"/>
        <w:rPr>
          <w:lang w:val="es-ES"/>
        </w:rPr>
      </w:pPr>
      <w:r w:rsidRPr="00754298">
        <w:rPr>
          <w:lang w:val="es-ES"/>
        </w:rPr>
        <w:t xml:space="preserve">Cláusulas de este tipo, sin embargo, no son inéditas </w:t>
      </w:r>
      <w:r w:rsidR="006E1D55" w:rsidRPr="00754298">
        <w:rPr>
          <w:lang w:val="es-ES"/>
        </w:rPr>
        <w:t>en los precedentes de la Corte IDH</w:t>
      </w:r>
      <w:r w:rsidRPr="00754298">
        <w:rPr>
          <w:lang w:val="es-ES"/>
        </w:rPr>
        <w:t xml:space="preserve">. En el caso del </w:t>
      </w:r>
      <w:r w:rsidRPr="00754298">
        <w:rPr>
          <w:i/>
          <w:iCs/>
          <w:lang w:val="es-ES"/>
        </w:rPr>
        <w:t>Tribunal Constitucional vs. Perú</w:t>
      </w:r>
      <w:r w:rsidRPr="00754298">
        <w:rPr>
          <w:lang w:val="es-ES"/>
        </w:rPr>
        <w:t xml:space="preserve">, no sólo </w:t>
      </w:r>
      <w:r w:rsidR="00AF332E" w:rsidRPr="00754298">
        <w:rPr>
          <w:lang w:val="es-ES"/>
        </w:rPr>
        <w:t xml:space="preserve">se </w:t>
      </w:r>
      <w:r w:rsidRPr="00754298">
        <w:rPr>
          <w:lang w:val="es-ES"/>
        </w:rPr>
        <w:t xml:space="preserve">frustraron los recursos de amparo de las víctimas, sino que éstas se enfrentaron al entendimiento de que el proceso de destitución de los magistrados constituía un </w:t>
      </w:r>
      <w:r w:rsidR="00B14B5E">
        <w:rPr>
          <w:lang w:val="es-ES"/>
        </w:rPr>
        <w:t>“</w:t>
      </w:r>
      <w:r w:rsidRPr="00754298">
        <w:rPr>
          <w:i/>
          <w:iCs/>
          <w:lang w:val="es-ES"/>
        </w:rPr>
        <w:t>hecho no justiciable</w:t>
      </w:r>
      <w:r w:rsidR="00B14B5E">
        <w:rPr>
          <w:i/>
          <w:iCs/>
          <w:lang w:val="es-ES"/>
        </w:rPr>
        <w:t>”</w:t>
      </w:r>
      <w:r w:rsidRPr="00754298">
        <w:rPr>
          <w:i/>
          <w:iCs/>
          <w:lang w:val="es-ES"/>
        </w:rPr>
        <w:t xml:space="preserve">, por </w:t>
      </w:r>
      <w:r w:rsidRPr="00754298">
        <w:rPr>
          <w:lang w:val="es-ES"/>
        </w:rPr>
        <w:t>su supuesto carácter político</w:t>
      </w:r>
      <w:r w:rsidRPr="00754298">
        <w:rPr>
          <w:rStyle w:val="Refdenotaalpie"/>
        </w:rPr>
        <w:footnoteReference w:id="119"/>
      </w:r>
      <w:r w:rsidRPr="00754298">
        <w:rPr>
          <w:lang w:val="es-ES"/>
        </w:rPr>
        <w:t xml:space="preserve">. En el caso </w:t>
      </w:r>
      <w:r w:rsidRPr="00754298">
        <w:rPr>
          <w:i/>
          <w:iCs/>
          <w:lang w:val="es-ES"/>
        </w:rPr>
        <w:t>Río Avalos</w:t>
      </w:r>
      <w:r w:rsidR="00B14B5E">
        <w:rPr>
          <w:i/>
          <w:iCs/>
          <w:lang w:val="es-ES"/>
        </w:rPr>
        <w:t xml:space="preserve"> y otros</w:t>
      </w:r>
      <w:r w:rsidRPr="00754298">
        <w:rPr>
          <w:i/>
          <w:iCs/>
          <w:lang w:val="es-ES"/>
        </w:rPr>
        <w:t xml:space="preserve"> vs. Paraguay</w:t>
      </w:r>
      <w:r w:rsidRPr="00754298">
        <w:rPr>
          <w:lang w:val="es-ES"/>
        </w:rPr>
        <w:t>, las víctimas también se enfrentaron a una prohibición expresa de recurrir las decisiones dictadas en el juicio político en su contra</w:t>
      </w:r>
      <w:r w:rsidRPr="00754298">
        <w:rPr>
          <w:rStyle w:val="Refdenotaalpie"/>
        </w:rPr>
        <w:footnoteReference w:id="120"/>
      </w:r>
      <w:r w:rsidRPr="00754298">
        <w:rPr>
          <w:lang w:val="es-ES"/>
        </w:rPr>
        <w:t xml:space="preserve">. Tanto en el caso </w:t>
      </w:r>
      <w:r w:rsidRPr="00754298">
        <w:rPr>
          <w:i/>
          <w:iCs/>
          <w:lang w:val="es-ES"/>
        </w:rPr>
        <w:t xml:space="preserve">Tribunal </w:t>
      </w:r>
      <w:r w:rsidRPr="00754298">
        <w:rPr>
          <w:i/>
          <w:iCs/>
          <w:lang w:val="es-ES"/>
        </w:rPr>
        <w:lastRenderedPageBreak/>
        <w:t xml:space="preserve">Constitucional vs. Ecuador </w:t>
      </w:r>
      <w:r w:rsidRPr="00754298">
        <w:rPr>
          <w:lang w:val="es-ES"/>
        </w:rPr>
        <w:t xml:space="preserve">como en el caso </w:t>
      </w:r>
      <w:r w:rsidRPr="00754298">
        <w:rPr>
          <w:i/>
          <w:iCs/>
          <w:lang w:val="es-ES"/>
        </w:rPr>
        <w:t xml:space="preserve">Aguinaga Ailón vs. Ecuador, </w:t>
      </w:r>
      <w:r w:rsidRPr="00965EAF">
        <w:rPr>
          <w:lang w:val="es-ES"/>
        </w:rPr>
        <w:t>existió</w:t>
      </w:r>
      <w:r w:rsidRPr="00754298">
        <w:rPr>
          <w:i/>
          <w:iCs/>
          <w:lang w:val="es-ES"/>
        </w:rPr>
        <w:t xml:space="preserve"> </w:t>
      </w:r>
      <w:r w:rsidRPr="00754298">
        <w:rPr>
          <w:lang w:val="es-ES"/>
        </w:rPr>
        <w:t>una resolución de</w:t>
      </w:r>
      <w:r w:rsidR="008A02C0" w:rsidRPr="00754298">
        <w:rPr>
          <w:lang w:val="es-ES"/>
        </w:rPr>
        <w:t xml:space="preserve">l Tribunal </w:t>
      </w:r>
      <w:r w:rsidRPr="00754298">
        <w:rPr>
          <w:lang w:val="es-ES"/>
        </w:rPr>
        <w:t>Constitucional ordenando el rechazo de plano de cualquier acción interpuesta contra las decisiones del Congreso Nacional que destituyeron a magistrados de las cortes superiores del país</w:t>
      </w:r>
      <w:r w:rsidRPr="00754298">
        <w:rPr>
          <w:rStyle w:val="Refdenotaalpie"/>
        </w:rPr>
        <w:footnoteReference w:id="121"/>
      </w:r>
      <w:r w:rsidR="008A02C0" w:rsidRPr="00754298">
        <w:rPr>
          <w:lang w:val="es-ES"/>
        </w:rPr>
        <w:t>.</w:t>
      </w:r>
    </w:p>
    <w:p w14:paraId="764F75B7" w14:textId="008867A8" w:rsidR="00A3479A" w:rsidRPr="00754298" w:rsidRDefault="004B51A8">
      <w:pPr>
        <w:pStyle w:val="Pargrafonumerado"/>
        <w:numPr>
          <w:ilvl w:val="0"/>
          <w:numId w:val="43"/>
        </w:numPr>
        <w:ind w:left="0" w:firstLine="0"/>
        <w:rPr>
          <w:lang w:val="es-ES"/>
        </w:rPr>
      </w:pPr>
      <w:r w:rsidRPr="00754298">
        <w:rPr>
          <w:lang w:val="es-ES"/>
        </w:rPr>
        <w:t xml:space="preserve">En todas estas ocasiones, la Corte IDH reconoció la violación del derecho a la </w:t>
      </w:r>
      <w:r w:rsidR="008A02C0" w:rsidRPr="00754298">
        <w:rPr>
          <w:lang w:val="es-ES"/>
        </w:rPr>
        <w:t>protección</w:t>
      </w:r>
      <w:r w:rsidRPr="00754298">
        <w:rPr>
          <w:lang w:val="es-ES"/>
        </w:rPr>
        <w:t xml:space="preserve"> judicial en los términos del artículo 25, lo que demuestra que normas como las contenidas en el ordenamiento jurídico hondureño, que establecen prohibiciones </w:t>
      </w:r>
      <w:r w:rsidR="008A02C0" w:rsidRPr="00754298">
        <w:rPr>
          <w:i/>
          <w:iCs/>
          <w:lang w:val="es-ES"/>
        </w:rPr>
        <w:t xml:space="preserve">a priori </w:t>
      </w:r>
      <w:r w:rsidRPr="00754298">
        <w:rPr>
          <w:lang w:val="es-ES"/>
        </w:rPr>
        <w:t xml:space="preserve">de </w:t>
      </w:r>
      <w:r w:rsidR="008A02C0" w:rsidRPr="00754298">
        <w:rPr>
          <w:lang w:val="es-ES"/>
        </w:rPr>
        <w:t xml:space="preserve">interposición de </w:t>
      </w:r>
      <w:r w:rsidRPr="00754298">
        <w:rPr>
          <w:lang w:val="es-ES"/>
        </w:rPr>
        <w:t xml:space="preserve">recursos en el marco de juicios políticos, son incompatibles con la Convención. </w:t>
      </w:r>
      <w:r w:rsidR="00AF332E" w:rsidRPr="00754298">
        <w:rPr>
          <w:lang w:val="es-ES"/>
        </w:rPr>
        <w:t xml:space="preserve">Si, por un lado, </w:t>
      </w:r>
      <w:r w:rsidRPr="00754298">
        <w:rPr>
          <w:lang w:val="es-ES"/>
        </w:rPr>
        <w:t>esto no significa que la ley deba autorizar necesariamente una revisión del fondo de la decisión tomada por el parlamento</w:t>
      </w:r>
      <w:r w:rsidRPr="00754298">
        <w:rPr>
          <w:rStyle w:val="Refdenotaalpie"/>
        </w:rPr>
        <w:footnoteReference w:id="122"/>
      </w:r>
      <w:r w:rsidR="00AF332E" w:rsidRPr="00754298">
        <w:rPr>
          <w:lang w:val="es-ES"/>
        </w:rPr>
        <w:t xml:space="preserve">, por otro lado, </w:t>
      </w:r>
      <w:r w:rsidRPr="00754298">
        <w:rPr>
          <w:lang w:val="es-ES"/>
        </w:rPr>
        <w:t xml:space="preserve">la ley no puede hacer que </w:t>
      </w:r>
      <w:r w:rsidR="008C2394" w:rsidRPr="00754298">
        <w:rPr>
          <w:lang w:val="es-ES"/>
        </w:rPr>
        <w:t xml:space="preserve">estos procesos sean </w:t>
      </w:r>
      <w:r w:rsidRPr="00754298">
        <w:rPr>
          <w:lang w:val="es-ES"/>
        </w:rPr>
        <w:t xml:space="preserve">inmunes a cualquier forma de control de legalidad por parte del poder judicial. </w:t>
      </w:r>
    </w:p>
    <w:p w14:paraId="6163D781" w14:textId="53138631" w:rsidR="00A3479A" w:rsidRPr="00754298" w:rsidRDefault="004B51A8">
      <w:pPr>
        <w:pStyle w:val="Pargrafonumerado"/>
        <w:numPr>
          <w:ilvl w:val="0"/>
          <w:numId w:val="43"/>
        </w:numPr>
        <w:ind w:left="0" w:firstLine="0"/>
        <w:rPr>
          <w:lang w:val="es-ES"/>
        </w:rPr>
      </w:pPr>
      <w:r w:rsidRPr="00754298">
        <w:rPr>
          <w:lang w:val="es-ES"/>
        </w:rPr>
        <w:t xml:space="preserve">Como sostuvimos anteriormente, debe garantizarse al acusado el derecho a protestar contra las violaciones al debido proceso legal que puedan ocurrir durante el juicio político. </w:t>
      </w:r>
      <w:r w:rsidR="006E1D55" w:rsidRPr="00754298">
        <w:rPr>
          <w:lang w:val="es-ES"/>
        </w:rPr>
        <w:t xml:space="preserve">Así lo </w:t>
      </w:r>
      <w:r w:rsidRPr="00754298">
        <w:rPr>
          <w:lang w:val="es-ES"/>
        </w:rPr>
        <w:t xml:space="preserve">entiende, por ejemplo, el </w:t>
      </w:r>
      <w:r w:rsidR="008A02C0" w:rsidRPr="00754298">
        <w:rPr>
          <w:lang w:val="es-ES"/>
        </w:rPr>
        <w:t>Supremo Tribunal Federal</w:t>
      </w:r>
      <w:r w:rsidRPr="00754298">
        <w:rPr>
          <w:lang w:val="es-ES"/>
        </w:rPr>
        <w:t xml:space="preserve"> de Brasil, en el que ha prevalecido la tesis de que </w:t>
      </w:r>
      <w:r w:rsidR="004811E5">
        <w:rPr>
          <w:lang w:val="es-ES"/>
        </w:rPr>
        <w:t>“</w:t>
      </w:r>
      <w:r w:rsidRPr="00754298">
        <w:rPr>
          <w:lang w:val="es-ES"/>
        </w:rPr>
        <w:t xml:space="preserve">aunque el </w:t>
      </w:r>
      <w:proofErr w:type="spellStart"/>
      <w:r w:rsidRPr="00754298">
        <w:rPr>
          <w:lang w:val="es-ES"/>
        </w:rPr>
        <w:t>impeachment</w:t>
      </w:r>
      <w:proofErr w:type="spellEnd"/>
      <w:r w:rsidRPr="00754298">
        <w:rPr>
          <w:lang w:val="es-ES"/>
        </w:rPr>
        <w:t xml:space="preserve"> sea ciertamente una medida predominantemente política, </w:t>
      </w:r>
      <w:r w:rsidR="008A02C0" w:rsidRPr="00754298">
        <w:rPr>
          <w:lang w:val="es-ES"/>
        </w:rPr>
        <w:t xml:space="preserve">no pueden ser excluidos del análisis del Poder Judicial </w:t>
      </w:r>
      <w:r w:rsidRPr="00754298">
        <w:rPr>
          <w:lang w:val="es-ES"/>
        </w:rPr>
        <w:t xml:space="preserve">los actos destinados a investigar los crímenes de responsabilidad que le dan origen, que </w:t>
      </w:r>
      <w:r w:rsidR="008A02C0" w:rsidRPr="00754298">
        <w:rPr>
          <w:lang w:val="es-ES"/>
        </w:rPr>
        <w:t>se encuentran</w:t>
      </w:r>
      <w:r w:rsidRPr="00754298">
        <w:rPr>
          <w:lang w:val="es-ES"/>
        </w:rPr>
        <w:t xml:space="preserve"> estrictamente vinculado</w:t>
      </w:r>
      <w:r w:rsidR="008A02C0" w:rsidRPr="00754298">
        <w:rPr>
          <w:lang w:val="es-ES"/>
        </w:rPr>
        <w:t>s</w:t>
      </w:r>
      <w:r w:rsidRPr="00754298">
        <w:rPr>
          <w:lang w:val="es-ES"/>
        </w:rPr>
        <w:t xml:space="preserve"> a normas constitucionales o legales de carácter proce</w:t>
      </w:r>
      <w:r w:rsidR="008A02C0" w:rsidRPr="00754298">
        <w:rPr>
          <w:lang w:val="es-ES"/>
        </w:rPr>
        <w:t>dimental</w:t>
      </w:r>
      <w:r w:rsidR="004811E5">
        <w:rPr>
          <w:lang w:val="es-ES"/>
        </w:rPr>
        <w:t>”</w:t>
      </w:r>
      <w:r w:rsidRPr="00754298">
        <w:rPr>
          <w:rStyle w:val="Refdenotaalpie"/>
        </w:rPr>
        <w:footnoteReference w:id="123"/>
      </w:r>
      <w:r w:rsidRPr="00754298">
        <w:rPr>
          <w:lang w:val="es-ES"/>
        </w:rPr>
        <w:t xml:space="preserve">. </w:t>
      </w:r>
    </w:p>
    <w:p w14:paraId="4E4F4A9A" w14:textId="0EC11DBC" w:rsidR="00A3479A" w:rsidRPr="00754298" w:rsidRDefault="004B51A8">
      <w:pPr>
        <w:pStyle w:val="Pargrafonumerado"/>
        <w:numPr>
          <w:ilvl w:val="0"/>
          <w:numId w:val="43"/>
        </w:numPr>
        <w:ind w:left="0" w:firstLine="0"/>
        <w:rPr>
          <w:lang w:val="es-ES"/>
        </w:rPr>
      </w:pPr>
      <w:r w:rsidRPr="00754298">
        <w:rPr>
          <w:lang w:val="es-ES"/>
        </w:rPr>
        <w:t xml:space="preserve">Por último, </w:t>
      </w:r>
      <w:r w:rsidR="00EE57D0" w:rsidRPr="00754298">
        <w:rPr>
          <w:lang w:val="es-ES"/>
        </w:rPr>
        <w:t>l</w:t>
      </w:r>
      <w:r w:rsidR="009A603A" w:rsidRPr="00754298">
        <w:rPr>
          <w:lang w:val="es-ES"/>
        </w:rPr>
        <w:t>a Corte IDH</w:t>
      </w:r>
      <w:r w:rsidRPr="00754298">
        <w:rPr>
          <w:lang w:val="es-ES"/>
        </w:rPr>
        <w:t xml:space="preserve"> ha llamado la atención sobre la falta de garantías en la ley para impedir la destitución masiva de magistrados </w:t>
      </w:r>
      <w:r w:rsidR="008A02C0" w:rsidRPr="00754298">
        <w:rPr>
          <w:lang w:val="es-ES"/>
        </w:rPr>
        <w:t>en los juicios</w:t>
      </w:r>
      <w:r w:rsidRPr="00754298">
        <w:rPr>
          <w:lang w:val="es-ES"/>
        </w:rPr>
        <w:t xml:space="preserve"> polític</w:t>
      </w:r>
      <w:r w:rsidR="008A02C0" w:rsidRPr="00754298">
        <w:rPr>
          <w:lang w:val="es-ES"/>
        </w:rPr>
        <w:t>o</w:t>
      </w:r>
      <w:r w:rsidRPr="00754298">
        <w:rPr>
          <w:lang w:val="es-ES"/>
        </w:rPr>
        <w:t>s</w:t>
      </w:r>
      <w:r w:rsidRPr="00754298">
        <w:rPr>
          <w:rStyle w:val="Refdenotaalpie"/>
        </w:rPr>
        <w:footnoteReference w:id="124"/>
      </w:r>
      <w:r w:rsidRPr="00754298">
        <w:rPr>
          <w:lang w:val="es-ES"/>
        </w:rPr>
        <w:t xml:space="preserve">. </w:t>
      </w:r>
      <w:r w:rsidR="008A02C0" w:rsidRPr="00754298">
        <w:rPr>
          <w:lang w:val="es-ES"/>
        </w:rPr>
        <w:t>El cese masivo</w:t>
      </w:r>
      <w:r w:rsidRPr="00754298">
        <w:rPr>
          <w:lang w:val="es-ES"/>
        </w:rPr>
        <w:t xml:space="preserve"> de miembros del poder judicial es una de las formas más graves de </w:t>
      </w:r>
      <w:r w:rsidR="008A02C0" w:rsidRPr="00754298">
        <w:rPr>
          <w:lang w:val="es-ES"/>
        </w:rPr>
        <w:t>menoscabo a</w:t>
      </w:r>
      <w:r w:rsidRPr="00754298">
        <w:rPr>
          <w:lang w:val="es-ES"/>
        </w:rPr>
        <w:t xml:space="preserve"> la independencia judicial en su dimensión institucional, ya que afecta al </w:t>
      </w:r>
      <w:r w:rsidR="008A02C0" w:rsidRPr="00754298">
        <w:rPr>
          <w:lang w:val="es-ES"/>
        </w:rPr>
        <w:t>P</w:t>
      </w:r>
      <w:r w:rsidRPr="00754298">
        <w:rPr>
          <w:lang w:val="es-ES"/>
        </w:rPr>
        <w:t xml:space="preserve">oder </w:t>
      </w:r>
      <w:r w:rsidR="008A02C0" w:rsidRPr="00754298">
        <w:rPr>
          <w:lang w:val="es-ES"/>
        </w:rPr>
        <w:t>J</w:t>
      </w:r>
      <w:r w:rsidRPr="00754298">
        <w:rPr>
          <w:lang w:val="es-ES"/>
        </w:rPr>
        <w:t xml:space="preserve">udicial de forma sistémica. </w:t>
      </w:r>
    </w:p>
    <w:p w14:paraId="52EDCE82" w14:textId="5783D7EF" w:rsidR="00A3479A" w:rsidRPr="00754298" w:rsidRDefault="004B51A8">
      <w:pPr>
        <w:pStyle w:val="Pargrafonumerado"/>
        <w:numPr>
          <w:ilvl w:val="0"/>
          <w:numId w:val="43"/>
        </w:numPr>
        <w:ind w:left="0" w:firstLine="0"/>
        <w:rPr>
          <w:lang w:val="es-ES"/>
        </w:rPr>
      </w:pPr>
      <w:r w:rsidRPr="00754298">
        <w:rPr>
          <w:lang w:val="es-ES"/>
        </w:rPr>
        <w:t xml:space="preserve">Como se mostró en la sección </w:t>
      </w:r>
      <w:r w:rsidR="002A3193" w:rsidRPr="00754298">
        <w:rPr>
          <w:lang w:val="es-ES"/>
        </w:rPr>
        <w:t>anterior</w:t>
      </w:r>
      <w:r w:rsidRPr="00754298">
        <w:rPr>
          <w:lang w:val="es-ES"/>
        </w:rPr>
        <w:t xml:space="preserve">, la jurisprudencia de la </w:t>
      </w:r>
      <w:r w:rsidR="00995212" w:rsidRPr="00754298">
        <w:rPr>
          <w:lang w:val="es-ES"/>
        </w:rPr>
        <w:t xml:space="preserve">Corte </w:t>
      </w:r>
      <w:r w:rsidRPr="00754298">
        <w:rPr>
          <w:lang w:val="es-ES"/>
        </w:rPr>
        <w:t xml:space="preserve">muestra </w:t>
      </w:r>
      <w:r w:rsidR="00995212" w:rsidRPr="00754298">
        <w:rPr>
          <w:lang w:val="es-ES"/>
        </w:rPr>
        <w:t xml:space="preserve">que un gran número de los casos de juicios políticos han involucrado </w:t>
      </w:r>
      <w:r w:rsidR="008A02C0" w:rsidRPr="00754298">
        <w:rPr>
          <w:lang w:val="es-ES"/>
        </w:rPr>
        <w:t>enjuiciamientos</w:t>
      </w:r>
      <w:r w:rsidR="00995212" w:rsidRPr="00754298">
        <w:rPr>
          <w:lang w:val="es-ES"/>
        </w:rPr>
        <w:t xml:space="preserve"> colectivos realizados por el Poder Legislativo. </w:t>
      </w:r>
      <w:r w:rsidR="004C4B85" w:rsidRPr="00754298">
        <w:rPr>
          <w:lang w:val="es-ES"/>
        </w:rPr>
        <w:t xml:space="preserve">No se trata de una casualidad, sino de la movilización consciente de </w:t>
      </w:r>
      <w:r w:rsidR="008A02C0" w:rsidRPr="00754298">
        <w:rPr>
          <w:lang w:val="es-ES"/>
        </w:rPr>
        <w:t>juicios</w:t>
      </w:r>
      <w:r w:rsidR="004C4B85" w:rsidRPr="00754298">
        <w:rPr>
          <w:lang w:val="es-ES"/>
        </w:rPr>
        <w:t xml:space="preserve"> polític</w:t>
      </w:r>
      <w:r w:rsidR="008A02C0" w:rsidRPr="00754298">
        <w:rPr>
          <w:lang w:val="es-ES"/>
        </w:rPr>
        <w:t>o</w:t>
      </w:r>
      <w:r w:rsidR="004C4B85" w:rsidRPr="00754298">
        <w:rPr>
          <w:lang w:val="es-ES"/>
        </w:rPr>
        <w:t>s para alterar la composición de los órganos superiores del Poder Judicial</w:t>
      </w:r>
      <w:r w:rsidR="008A02C0" w:rsidRPr="00754298">
        <w:rPr>
          <w:lang w:val="es-ES"/>
        </w:rPr>
        <w:t>,</w:t>
      </w:r>
      <w:r w:rsidR="004C4B85" w:rsidRPr="00754298">
        <w:rPr>
          <w:lang w:val="es-ES"/>
        </w:rPr>
        <w:t xml:space="preserve"> como forma de neutralizar el ejercicio contramayoritario de la función jurisdiccional. </w:t>
      </w:r>
    </w:p>
    <w:p w14:paraId="081845E5" w14:textId="6DE28AC8" w:rsidR="00A3479A" w:rsidRPr="00754298" w:rsidRDefault="004B51A8">
      <w:pPr>
        <w:pStyle w:val="Pargrafonumerado"/>
        <w:numPr>
          <w:ilvl w:val="0"/>
          <w:numId w:val="43"/>
        </w:numPr>
        <w:ind w:left="0" w:firstLine="0"/>
        <w:rPr>
          <w:lang w:val="es-ES"/>
        </w:rPr>
      </w:pPr>
      <w:r w:rsidRPr="00754298">
        <w:rPr>
          <w:lang w:val="es-ES"/>
        </w:rPr>
        <w:t xml:space="preserve">El </w:t>
      </w:r>
      <w:r w:rsidR="004C4B85" w:rsidRPr="00754298">
        <w:rPr>
          <w:lang w:val="es-ES"/>
        </w:rPr>
        <w:t xml:space="preserve">caso </w:t>
      </w:r>
      <w:r w:rsidR="004C4B85" w:rsidRPr="00754298">
        <w:rPr>
          <w:i/>
          <w:iCs/>
          <w:lang w:val="es-ES"/>
        </w:rPr>
        <w:t xml:space="preserve">Gutiérrez Navas vs. Honduras </w:t>
      </w:r>
      <w:r w:rsidRPr="00754298">
        <w:rPr>
          <w:lang w:val="es-ES"/>
        </w:rPr>
        <w:t xml:space="preserve">ilustra perfectamente este fenómeno, ya que el proceso que condujo a la destitución de las víctimas se llevó a cabo con el claro propósito de sustituir la composición de la Sala Constitucional de la Corte Suprema de Justicia, de manera que el órgano colegiado dejara de ser un obstáculo para la política de seguridad pública propuesta por el Ejecutivo. Además del grave daño que causan en el ámbito institucional, los </w:t>
      </w:r>
      <w:r w:rsidR="00F82BBA" w:rsidRPr="00754298">
        <w:rPr>
          <w:lang w:val="es-ES"/>
        </w:rPr>
        <w:t>ceses</w:t>
      </w:r>
      <w:r w:rsidRPr="00754298">
        <w:rPr>
          <w:lang w:val="es-ES"/>
        </w:rPr>
        <w:t xml:space="preserve"> masivos también violan las garantías consagradas </w:t>
      </w:r>
      <w:r w:rsidR="00AF332E" w:rsidRPr="00754298">
        <w:rPr>
          <w:lang w:val="es-ES"/>
        </w:rPr>
        <w:t xml:space="preserve">en la Convención </w:t>
      </w:r>
      <w:r w:rsidR="004C278E" w:rsidRPr="00754298">
        <w:rPr>
          <w:lang w:val="es-ES"/>
        </w:rPr>
        <w:t xml:space="preserve">desde una perspectiva subjetiva, pues no permiten individualizar </w:t>
      </w:r>
      <w:r w:rsidR="004C278E" w:rsidRPr="00754298">
        <w:rPr>
          <w:lang w:val="es-ES"/>
        </w:rPr>
        <w:lastRenderedPageBreak/>
        <w:t xml:space="preserve">adecuadamente la conducta atribuida a cada imputado, dificultando el ejercicio del derecho a la </w:t>
      </w:r>
      <w:r w:rsidR="00F82BBA" w:rsidRPr="00754298">
        <w:rPr>
          <w:lang w:val="es-ES"/>
        </w:rPr>
        <w:t>amplia defensa</w:t>
      </w:r>
      <w:r w:rsidR="004C278E" w:rsidRPr="00754298">
        <w:rPr>
          <w:lang w:val="es-ES"/>
        </w:rPr>
        <w:t xml:space="preserve">. </w:t>
      </w:r>
    </w:p>
    <w:p w14:paraId="263E0E8D" w14:textId="341A8F90" w:rsidR="00A3479A" w:rsidRPr="00754298" w:rsidRDefault="004B51A8">
      <w:pPr>
        <w:pStyle w:val="Pargrafonumerado"/>
        <w:numPr>
          <w:ilvl w:val="0"/>
          <w:numId w:val="43"/>
        </w:numPr>
        <w:ind w:left="0" w:firstLine="0"/>
        <w:rPr>
          <w:lang w:val="es-ES"/>
        </w:rPr>
      </w:pPr>
      <w:r w:rsidRPr="00754298">
        <w:rPr>
          <w:lang w:val="es-ES"/>
        </w:rPr>
        <w:t xml:space="preserve"> Los </w:t>
      </w:r>
      <w:r w:rsidR="008C34F7" w:rsidRPr="00754298">
        <w:rPr>
          <w:lang w:val="es-ES"/>
        </w:rPr>
        <w:t>ejes que guían las garantías de no repetición ordenadas por la</w:t>
      </w:r>
      <w:r w:rsidR="00DE1C82" w:rsidRPr="00754298">
        <w:rPr>
          <w:lang w:val="es-ES"/>
        </w:rPr>
        <w:t xml:space="preserve"> Corte IDH</w:t>
      </w:r>
      <w:r w:rsidR="00EE57D0" w:rsidRPr="00754298">
        <w:rPr>
          <w:lang w:val="es-ES"/>
        </w:rPr>
        <w:t xml:space="preserve"> </w:t>
      </w:r>
      <w:r w:rsidR="00AF332E" w:rsidRPr="00754298">
        <w:rPr>
          <w:lang w:val="es-ES"/>
        </w:rPr>
        <w:t xml:space="preserve">en la sentencia </w:t>
      </w:r>
      <w:r w:rsidR="008C34F7" w:rsidRPr="00754298">
        <w:rPr>
          <w:lang w:val="es-ES"/>
        </w:rPr>
        <w:t xml:space="preserve">dan cuenta de la persistencia de las mismas causas que dieron origen a las violaciones identificadas: la posibilidad de destituir </w:t>
      </w:r>
      <w:r w:rsidR="00EB3F93" w:rsidRPr="00754298">
        <w:rPr>
          <w:lang w:val="es-ES"/>
        </w:rPr>
        <w:t xml:space="preserve">colectivamente </w:t>
      </w:r>
      <w:r w:rsidR="008C34F7" w:rsidRPr="00754298">
        <w:rPr>
          <w:lang w:val="es-ES"/>
        </w:rPr>
        <w:t xml:space="preserve">a magistrados por emitir decisiones contrarias a las políticas </w:t>
      </w:r>
      <w:r w:rsidR="00F82BBA" w:rsidRPr="00754298">
        <w:rPr>
          <w:lang w:val="es-ES"/>
        </w:rPr>
        <w:t>de los Poderes Ejecutivo y Legislativo</w:t>
      </w:r>
      <w:r w:rsidR="008C34F7" w:rsidRPr="00754298">
        <w:rPr>
          <w:lang w:val="es-ES"/>
        </w:rPr>
        <w:t xml:space="preserve"> y la falta de recursos efectivos en el marco de los juicios políticos. </w:t>
      </w:r>
    </w:p>
    <w:p w14:paraId="35C0FF14" w14:textId="20260CBB" w:rsidR="00A3479A" w:rsidRPr="00754298" w:rsidRDefault="004B51A8">
      <w:pPr>
        <w:pStyle w:val="Pargrafonumerado"/>
        <w:numPr>
          <w:ilvl w:val="0"/>
          <w:numId w:val="43"/>
        </w:numPr>
        <w:ind w:left="0" w:firstLine="0"/>
        <w:rPr>
          <w:lang w:val="es-ES"/>
        </w:rPr>
      </w:pPr>
      <w:r w:rsidRPr="00754298">
        <w:rPr>
          <w:lang w:val="es-ES"/>
        </w:rPr>
        <w:t xml:space="preserve">En este contexto, de </w:t>
      </w:r>
      <w:r w:rsidR="00EB3F93" w:rsidRPr="00754298">
        <w:rPr>
          <w:lang w:val="es-ES"/>
        </w:rPr>
        <w:t xml:space="preserve">poco serviría a la protección de los derechos humanos el </w:t>
      </w:r>
      <w:r w:rsidRPr="00754298">
        <w:rPr>
          <w:lang w:val="es-ES"/>
        </w:rPr>
        <w:t xml:space="preserve">reconocimiento de la violación del artículo 2 de la Convención si el Tribunal no estableciera </w:t>
      </w:r>
      <w:r w:rsidR="00EB3F93" w:rsidRPr="00754298">
        <w:rPr>
          <w:lang w:val="es-ES"/>
        </w:rPr>
        <w:t xml:space="preserve">remedios adecuados </w:t>
      </w:r>
      <w:r w:rsidRPr="00754298">
        <w:rPr>
          <w:lang w:val="es-ES"/>
        </w:rPr>
        <w:t xml:space="preserve">y </w:t>
      </w:r>
      <w:r w:rsidR="00EB3F93" w:rsidRPr="00754298">
        <w:rPr>
          <w:lang w:val="es-ES"/>
        </w:rPr>
        <w:t xml:space="preserve">suficientes </w:t>
      </w:r>
      <w:r w:rsidRPr="00754298">
        <w:rPr>
          <w:lang w:val="es-ES"/>
        </w:rPr>
        <w:t xml:space="preserve">para evitar que situaciones similares a las ocurridas a las víctimas vuelvan a repetirse. </w:t>
      </w:r>
      <w:r w:rsidR="00EB3F93" w:rsidRPr="00754298">
        <w:rPr>
          <w:lang w:val="es-ES"/>
        </w:rPr>
        <w:t xml:space="preserve">Las reparaciones otorgadas en la sentencia, por tanto, son el mejor ejemplo de la dimensión preventiva que deben tener los sistemas internacionales de protección de los derechos humanos. </w:t>
      </w:r>
    </w:p>
    <w:p w14:paraId="49B42B4C" w14:textId="77777777" w:rsidR="00EE57D0" w:rsidRPr="00754298" w:rsidRDefault="00EE57D0" w:rsidP="00C40780">
      <w:pPr>
        <w:pStyle w:val="Ttulo1"/>
        <w:jc w:val="both"/>
        <w:rPr>
          <w:lang w:val="es-419"/>
        </w:rPr>
      </w:pPr>
      <w:r w:rsidRPr="00754298">
        <w:rPr>
          <w:lang w:val="es-419"/>
        </w:rPr>
        <w:t>La violación a los derechos políticos y al derecho a la estabilidad laboral de los magistrados destituidos (Artículos 23 y 26 de la Convención Americana)</w:t>
      </w:r>
    </w:p>
    <w:p w14:paraId="1FEDD21C" w14:textId="77777777" w:rsidR="00EE57D0" w:rsidRPr="00754298" w:rsidRDefault="00EE57D0" w:rsidP="00EE57D0">
      <w:pPr>
        <w:pStyle w:val="Pargrafonumerado"/>
        <w:numPr>
          <w:ilvl w:val="0"/>
          <w:numId w:val="43"/>
        </w:numPr>
        <w:ind w:left="0" w:firstLine="0"/>
        <w:rPr>
          <w:lang w:val="es-419"/>
        </w:rPr>
      </w:pPr>
      <w:r w:rsidRPr="00754298">
        <w:rPr>
          <w:lang w:val="es-419"/>
        </w:rPr>
        <w:t>El Estado de Honduras reconoce expresamente su responsabilidad internacional respecto de los derechos políticos como del derecho al trabajo (artículos 23 y 26 de la Convención Americana).</w:t>
      </w:r>
    </w:p>
    <w:p w14:paraId="01A24B4D" w14:textId="77777777" w:rsidR="00EE57D0" w:rsidRPr="00754298" w:rsidRDefault="00EE57D0" w:rsidP="00EE57D0">
      <w:pPr>
        <w:pStyle w:val="Pargrafonumerado"/>
        <w:numPr>
          <w:ilvl w:val="0"/>
          <w:numId w:val="43"/>
        </w:numPr>
        <w:ind w:left="0" w:firstLine="0"/>
        <w:rPr>
          <w:rFonts w:eastAsia="Verdana" w:cs="Verdana"/>
          <w:color w:val="000000"/>
          <w:lang w:val="es-419"/>
        </w:rPr>
      </w:pPr>
      <w:r w:rsidRPr="00754298">
        <w:rPr>
          <w:rFonts w:eastAsia="Verdana" w:cs="Verdana"/>
          <w:color w:val="000000"/>
          <w:lang w:val="es-419"/>
        </w:rPr>
        <w:t xml:space="preserve">La presente sentencia sigue los criterios recientes sobre la destitución arbitraria de operadores de justicia, relativo al </w:t>
      </w:r>
      <w:r w:rsidRPr="00754298">
        <w:rPr>
          <w:rFonts w:eastAsia="Verdana" w:cs="Verdana"/>
          <w:i/>
          <w:iCs/>
          <w:color w:val="000000"/>
          <w:lang w:val="es-419"/>
        </w:rPr>
        <w:t>caso</w:t>
      </w:r>
      <w:r w:rsidRPr="00754298">
        <w:rPr>
          <w:rFonts w:eastAsia="Verdana" w:cs="Verdana"/>
          <w:color w:val="000000"/>
          <w:lang w:val="es-419"/>
        </w:rPr>
        <w:t xml:space="preserve"> </w:t>
      </w:r>
      <w:r w:rsidRPr="00754298">
        <w:rPr>
          <w:rFonts w:eastAsia="Verdana" w:cs="Verdana"/>
          <w:i/>
          <w:color w:val="000000"/>
          <w:lang w:val="es-419"/>
        </w:rPr>
        <w:t xml:space="preserve">Nissen Pessolani Vs. Paraguay </w:t>
      </w:r>
      <w:r w:rsidRPr="00754298">
        <w:rPr>
          <w:rFonts w:eastAsia="Verdana" w:cs="Verdana"/>
          <w:iCs/>
          <w:color w:val="000000"/>
          <w:lang w:val="es-419"/>
        </w:rPr>
        <w:t>de 2022</w:t>
      </w:r>
      <w:r w:rsidRPr="00754298">
        <w:rPr>
          <w:rFonts w:eastAsia="Verdana" w:cs="Verdana"/>
          <w:color w:val="000000"/>
          <w:lang w:val="es-419"/>
        </w:rPr>
        <w:t xml:space="preserve">, —destitución de un fiscal— y al </w:t>
      </w:r>
      <w:r w:rsidRPr="00754298">
        <w:rPr>
          <w:rFonts w:eastAsia="Verdana" w:cs="Verdana"/>
          <w:i/>
          <w:iCs/>
          <w:color w:val="000000"/>
          <w:lang w:val="es-419"/>
        </w:rPr>
        <w:t>caso Aguinaga Aillón Vs. Ecuador</w:t>
      </w:r>
      <w:r w:rsidRPr="00754298">
        <w:rPr>
          <w:rFonts w:eastAsia="Verdana" w:cs="Verdana"/>
          <w:color w:val="000000"/>
          <w:lang w:val="es-419"/>
        </w:rPr>
        <w:t xml:space="preserve"> de 2023 —destitución de un juez electoral—. En ambos casos, los hechos que generan la destitución </w:t>
      </w:r>
      <w:r w:rsidRPr="00754298">
        <w:rPr>
          <w:lang w:val="es-419"/>
        </w:rPr>
        <w:t>arbitraria</w:t>
      </w:r>
      <w:r w:rsidRPr="00754298">
        <w:rPr>
          <w:rFonts w:eastAsia="Verdana" w:cs="Verdana"/>
          <w:color w:val="000000"/>
          <w:lang w:val="es-419"/>
        </w:rPr>
        <w:t xml:space="preserve"> constituyeron violaciones tanto a los derechos políticos como al derecho al trabajo (en su dimensión de estabilidad laboral). </w:t>
      </w:r>
    </w:p>
    <w:p w14:paraId="2406C434" w14:textId="4A2F7541" w:rsidR="00A3479A" w:rsidRPr="00754298" w:rsidRDefault="00EE57D0" w:rsidP="00EE57D0">
      <w:pPr>
        <w:pStyle w:val="Pargrafonumerado"/>
        <w:numPr>
          <w:ilvl w:val="0"/>
          <w:numId w:val="43"/>
        </w:numPr>
        <w:ind w:left="0" w:firstLine="0"/>
        <w:rPr>
          <w:rFonts w:eastAsia="Verdana" w:cs="Verdana"/>
          <w:color w:val="000000"/>
          <w:lang w:val="es-419"/>
        </w:rPr>
      </w:pPr>
      <w:r w:rsidRPr="00754298">
        <w:rPr>
          <w:lang w:val="es-419"/>
        </w:rPr>
        <w:t>En</w:t>
      </w:r>
      <w:r w:rsidRPr="00754298">
        <w:rPr>
          <w:rFonts w:eastAsia="Verdana" w:cs="Verdana"/>
          <w:color w:val="000000"/>
          <w:lang w:val="es-419"/>
        </w:rPr>
        <w:t xml:space="preserve"> efecto, como lo hemos expresado en otra ocasión, cada derecho tiene su propio ámbito de protección, lo que permite su incidencia simultánea y no excluyente, bajo una concepción global e integral de la protección de la persona humana</w:t>
      </w:r>
      <w:r w:rsidRPr="00754298">
        <w:rPr>
          <w:vertAlign w:val="superscript"/>
        </w:rPr>
        <w:footnoteReference w:id="125"/>
      </w:r>
      <w:r w:rsidRPr="00754298">
        <w:rPr>
          <w:rFonts w:eastAsia="Verdana" w:cs="Verdana"/>
          <w:color w:val="000000"/>
          <w:lang w:val="es-419"/>
        </w:rPr>
        <w:t xml:space="preserve"> .</w:t>
      </w:r>
    </w:p>
    <w:p w14:paraId="32A1C759" w14:textId="74142C6F" w:rsidR="00A3479A" w:rsidRPr="00754298" w:rsidRDefault="00EE57D0">
      <w:pPr>
        <w:pStyle w:val="Pargrafonumerado"/>
        <w:numPr>
          <w:ilvl w:val="0"/>
          <w:numId w:val="43"/>
        </w:numPr>
        <w:ind w:left="0" w:firstLine="0"/>
        <w:rPr>
          <w:lang w:val="es-419"/>
        </w:rPr>
      </w:pPr>
      <w:r w:rsidRPr="00754298">
        <w:rPr>
          <w:rFonts w:eastAsia="Verdana" w:cs="Verdana"/>
          <w:color w:val="000000"/>
          <w:lang w:val="es-419"/>
        </w:rPr>
        <w:t xml:space="preserve">Así, la dimensión global e integral de los derechos </w:t>
      </w:r>
      <w:r w:rsidRPr="00754298">
        <w:rPr>
          <w:rFonts w:eastAsia="Verdana" w:cs="Verdana"/>
          <w:i/>
          <w:iCs/>
          <w:color w:val="000000"/>
          <w:lang w:val="es-419"/>
        </w:rPr>
        <w:t>desde la Convención Americana</w:t>
      </w:r>
      <w:r w:rsidRPr="00754298">
        <w:rPr>
          <w:rFonts w:eastAsia="Verdana" w:cs="Verdana"/>
          <w:color w:val="000000"/>
          <w:lang w:val="es-419"/>
        </w:rPr>
        <w:t xml:space="preserve">, supone analizar los hechos a través de la incidencia simultánea de los artículos respectivos, bajo el presupuesto de que </w:t>
      </w:r>
      <w:r w:rsidRPr="00754298">
        <w:rPr>
          <w:lang w:val="es-419"/>
        </w:rPr>
        <w:t xml:space="preserve">la hermenéutica más adecuada de la Convención es la que la aborda en su integridad, sin invocar un derecho humano en detrimento de los demás. </w:t>
      </w:r>
      <w:r w:rsidRPr="00754298">
        <w:rPr>
          <w:rFonts w:eastAsia="Verdana" w:cs="Verdana"/>
          <w:color w:val="000000"/>
          <w:lang w:val="es-419"/>
        </w:rPr>
        <w:t xml:space="preserve">Así, en aquella oportunidad, al distinguir los ámbitos de protección de estos derechos, señalamos que </w:t>
      </w:r>
      <w:r w:rsidRPr="00754298">
        <w:rPr>
          <w:lang w:val="es-419"/>
        </w:rPr>
        <w:t xml:space="preserve">la estabilidad en el cargo desde la perspectiva del artículo 23.1.c del Pacto de San José, deviene del hecho </w:t>
      </w:r>
      <w:r w:rsidRPr="00754298">
        <w:rPr>
          <w:i/>
          <w:iCs/>
          <w:lang w:val="es-419"/>
        </w:rPr>
        <w:t xml:space="preserve">per se </w:t>
      </w:r>
      <w:r w:rsidRPr="00754298">
        <w:rPr>
          <w:lang w:val="es-419"/>
        </w:rPr>
        <w:t xml:space="preserve">de “ser funcionario público”; mientras que la estabilidad laboral, desde la perspectiva del artículo 26 del mismo tratado, se funda en la esencia de “ser trabajador”, con independencia de si pertenece a la rama pública o privada. Claramente un funcionario público es un trabajador, pero no todo trabajador es un funcionario público; por ello, entendemos que existe una doble protección, desde los artículos 23.1.c (derechos políticos) y 26 (derecho al trabajo), en el caso de trabajadores en el ejercicio de la </w:t>
      </w:r>
      <w:r w:rsidRPr="00754298">
        <w:rPr>
          <w:lang w:val="es-419"/>
        </w:rPr>
        <w:lastRenderedPageBreak/>
        <w:t>función pública víctimas de ceses arbitrarios</w:t>
      </w:r>
      <w:r w:rsidRPr="00754298">
        <w:rPr>
          <w:rFonts w:eastAsia="Verdana" w:cs="Verdana"/>
          <w:color w:val="000000"/>
          <w:vertAlign w:val="superscript"/>
        </w:rPr>
        <w:footnoteReference w:id="126"/>
      </w:r>
      <w:r w:rsidRPr="00754298">
        <w:rPr>
          <w:lang w:val="es-419"/>
        </w:rPr>
        <w:t>.</w:t>
      </w:r>
      <w:r w:rsidRPr="00754298">
        <w:rPr>
          <w:rFonts w:eastAsia="Verdana" w:cs="Verdana"/>
          <w:color w:val="000000"/>
          <w:lang w:val="es-419"/>
        </w:rPr>
        <w:t xml:space="preserve"> En efecto, los juzgadores, al desempeñar funciones de operadores de justicia, deben gozar de la estabilidad laboral como condición elemental y reforzada de su independencia para el cumplimiento de sus funciones</w:t>
      </w:r>
      <w:r w:rsidRPr="00754298">
        <w:rPr>
          <w:rStyle w:val="Refdenotaalpie"/>
          <w:rFonts w:eastAsia="Verdana" w:cs="Verdana"/>
          <w:color w:val="000000"/>
        </w:rPr>
        <w:footnoteReference w:id="127"/>
      </w:r>
      <w:r w:rsidRPr="00754298">
        <w:rPr>
          <w:rFonts w:eastAsia="Verdana" w:cs="Verdana"/>
          <w:color w:val="000000"/>
          <w:lang w:val="es-419"/>
        </w:rPr>
        <w:t>.</w:t>
      </w:r>
    </w:p>
    <w:p w14:paraId="6512A7BE" w14:textId="0557B372" w:rsidR="00EE57D0" w:rsidRPr="00754298" w:rsidRDefault="00EE57D0" w:rsidP="00EE57D0">
      <w:pPr>
        <w:pStyle w:val="Prrafodelista"/>
        <w:numPr>
          <w:ilvl w:val="0"/>
          <w:numId w:val="43"/>
        </w:numPr>
        <w:ind w:left="0" w:firstLine="0"/>
        <w:rPr>
          <w:rFonts w:eastAsia="Verdana" w:cs="Verdana"/>
          <w:color w:val="000000"/>
        </w:rPr>
      </w:pPr>
      <w:r w:rsidRPr="00754298">
        <w:rPr>
          <w:rFonts w:eastAsia="Verdana" w:cs="Verdana"/>
          <w:color w:val="000000"/>
        </w:rPr>
        <w:t xml:space="preserve">En el presente caso, al ser destituidos arbitrariamente los cuatro magistrados, se produce una violación al derecho de permanecer en el cargo (derechos </w:t>
      </w:r>
      <w:r w:rsidR="00B13C62" w:rsidRPr="00754298">
        <w:rPr>
          <w:rFonts w:eastAsia="Verdana" w:cs="Verdana"/>
          <w:color w:val="000000"/>
        </w:rPr>
        <w:t xml:space="preserve">políticos), como en su dimensión del derecho a la estabilidad laboral (derecho </w:t>
      </w:r>
      <w:r w:rsidRPr="00754298">
        <w:rPr>
          <w:rFonts w:eastAsia="Verdana" w:cs="Verdana"/>
          <w:color w:val="000000"/>
        </w:rPr>
        <w:t>al trabajo)</w:t>
      </w:r>
      <w:r w:rsidRPr="00754298">
        <w:rPr>
          <w:rStyle w:val="Refdenotaalpie"/>
        </w:rPr>
        <w:footnoteReference w:id="128"/>
      </w:r>
      <w:r w:rsidRPr="00754298">
        <w:t>.</w:t>
      </w:r>
      <w:r w:rsidRPr="00754298">
        <w:rPr>
          <w:rFonts w:eastAsia="Verdana" w:cs="Verdana"/>
          <w:color w:val="000000"/>
        </w:rPr>
        <w:t xml:space="preserve"> Esta apreciación constituye un reconocimiento respecto de la especificidad que gozan los derechos políticos como los derechos laborales para los funcionarios públicos, incluidos aquellos que ocupen altos cargos.</w:t>
      </w:r>
    </w:p>
    <w:p w14:paraId="17BA1AB6" w14:textId="77777777" w:rsidR="00EE57D0" w:rsidRPr="00754298" w:rsidRDefault="00EE57D0" w:rsidP="00EE57D0">
      <w:pPr>
        <w:pStyle w:val="Prrafodelista"/>
        <w:ind w:left="0"/>
        <w:rPr>
          <w:rFonts w:eastAsia="Verdana" w:cs="Verdana"/>
          <w:color w:val="000000"/>
        </w:rPr>
      </w:pPr>
    </w:p>
    <w:p w14:paraId="0E13A112" w14:textId="2817D744" w:rsidR="00EE57D0" w:rsidRPr="00754298" w:rsidRDefault="00EE57D0" w:rsidP="00EE57D0">
      <w:pPr>
        <w:pStyle w:val="Prrafodelista"/>
        <w:numPr>
          <w:ilvl w:val="0"/>
          <w:numId w:val="43"/>
        </w:numPr>
        <w:ind w:left="0" w:firstLine="0"/>
        <w:rPr>
          <w:b/>
          <w:bCs/>
        </w:rPr>
      </w:pPr>
      <w:r w:rsidRPr="00754298">
        <w:rPr>
          <w:rFonts w:eastAsia="Verdana" w:cs="Verdana"/>
          <w:color w:val="000000"/>
        </w:rPr>
        <w:t>De ahí que, siguiendo la línea jurisprudencial de la Corte IDH, en el presente caso se declara la violación de los derechos relativos al acceso a las funciones públicas en condiciones generales de igualdad, previstos en el artículo 23.1.c de la Convención Americana (debido a que esta tiene su relación con la garantía de “estabilidad e inamovilidad del cargo”), así como de la “estabilidad laboral” como parte del derecho al trabajo de los juzgadores, protegido por el 26 del propio Pacto de San José</w:t>
      </w:r>
      <w:r w:rsidR="0053274C" w:rsidRPr="00754298">
        <w:rPr>
          <w:rFonts w:eastAsia="Verdana" w:cs="Verdana"/>
          <w:color w:val="000000"/>
        </w:rPr>
        <w:t>.</w:t>
      </w:r>
      <w:r w:rsidRPr="00754298">
        <w:rPr>
          <w:b/>
          <w:bCs/>
        </w:rPr>
        <w:t xml:space="preserve"> </w:t>
      </w:r>
    </w:p>
    <w:p w14:paraId="14180478" w14:textId="77777777" w:rsidR="00EE57D0" w:rsidRPr="00754298" w:rsidRDefault="00EE57D0" w:rsidP="00EE57D0">
      <w:pPr>
        <w:pStyle w:val="Prrafodelista"/>
        <w:ind w:left="0"/>
        <w:rPr>
          <w:b/>
          <w:bCs/>
        </w:rPr>
      </w:pPr>
    </w:p>
    <w:p w14:paraId="78692E82" w14:textId="1CAC6AEB" w:rsidR="00EE57D0" w:rsidRPr="00754298" w:rsidRDefault="00EE57D0" w:rsidP="00EE57D0">
      <w:pPr>
        <w:pStyle w:val="Prrafodelista"/>
        <w:ind w:left="0"/>
      </w:pPr>
      <w:r w:rsidRPr="00754298">
        <w:rPr>
          <w:b/>
          <w:bCs/>
        </w:rPr>
        <w:t>VI. Conclusión</w:t>
      </w:r>
    </w:p>
    <w:p w14:paraId="4C49B430" w14:textId="77777777" w:rsidR="00EE57D0" w:rsidRPr="00754298" w:rsidRDefault="00EE57D0" w:rsidP="00EE57D0">
      <w:pPr>
        <w:pStyle w:val="Prrafodelista"/>
        <w:ind w:left="0"/>
      </w:pPr>
    </w:p>
    <w:p w14:paraId="3011FEAD" w14:textId="354166AE" w:rsidR="00A3479A" w:rsidRPr="00754298" w:rsidRDefault="004B51A8">
      <w:pPr>
        <w:pStyle w:val="Prrafodelista"/>
        <w:numPr>
          <w:ilvl w:val="0"/>
          <w:numId w:val="43"/>
        </w:numPr>
        <w:ind w:left="0" w:firstLine="0"/>
      </w:pPr>
      <w:r w:rsidRPr="00754298">
        <w:t xml:space="preserve">El </w:t>
      </w:r>
      <w:r w:rsidR="005C399E" w:rsidRPr="00754298">
        <w:t xml:space="preserve">caso </w:t>
      </w:r>
      <w:r w:rsidR="005C399E" w:rsidRPr="00754298">
        <w:rPr>
          <w:i/>
          <w:iCs/>
        </w:rPr>
        <w:t>Gutiérrez Navas</w:t>
      </w:r>
      <w:r w:rsidR="00507C66">
        <w:rPr>
          <w:i/>
          <w:iCs/>
        </w:rPr>
        <w:t xml:space="preserve"> y otros</w:t>
      </w:r>
      <w:r w:rsidR="005C399E" w:rsidRPr="00754298">
        <w:rPr>
          <w:i/>
          <w:iCs/>
        </w:rPr>
        <w:t xml:space="preserve"> vs. Honduras </w:t>
      </w:r>
      <w:r w:rsidR="005C399E" w:rsidRPr="00754298">
        <w:t xml:space="preserve">se suma a la </w:t>
      </w:r>
      <w:r w:rsidR="00DE0CA8" w:rsidRPr="00754298">
        <w:t xml:space="preserve">cadena de precedentes de </w:t>
      </w:r>
      <w:r w:rsidR="005C399E" w:rsidRPr="00754298">
        <w:t xml:space="preserve">la Corte IDH en materia de garantía de independencia judicial y regulación </w:t>
      </w:r>
      <w:r w:rsidR="00EB3F93" w:rsidRPr="00754298">
        <w:t xml:space="preserve">procesal en el contexto de </w:t>
      </w:r>
      <w:r w:rsidR="005C399E" w:rsidRPr="00754298">
        <w:t xml:space="preserve">juicios políticos. </w:t>
      </w:r>
    </w:p>
    <w:p w14:paraId="3D63F396" w14:textId="77777777" w:rsidR="00DE0CA8" w:rsidRPr="00754298" w:rsidRDefault="00DE0CA8" w:rsidP="001025C6"/>
    <w:p w14:paraId="3E8498EF" w14:textId="1A9BDF76" w:rsidR="00A3479A" w:rsidRPr="00754298" w:rsidRDefault="00EB3F93">
      <w:pPr>
        <w:pStyle w:val="Prrafodelista"/>
        <w:numPr>
          <w:ilvl w:val="0"/>
          <w:numId w:val="43"/>
        </w:numPr>
        <w:ind w:left="0" w:firstLine="0"/>
      </w:pPr>
      <w:r w:rsidRPr="00754298">
        <w:t xml:space="preserve">Estas reflexiones pretenden contribuir a una comprensión más profunda de los principales puntos abordados por la sentencia. Como se afirma en la propia decisión, las interpretaciones realizadas por </w:t>
      </w:r>
      <w:r w:rsidR="0053274C" w:rsidRPr="00754298">
        <w:t>l</w:t>
      </w:r>
      <w:r w:rsidR="009A603A" w:rsidRPr="00754298">
        <w:t>a Corte IDH</w:t>
      </w:r>
      <w:r w:rsidRPr="00754298">
        <w:t xml:space="preserve"> son vinculantes para las autoridades nacionales y, en términos de juicio político, es esencial que observen el principio de legalidad, </w:t>
      </w:r>
      <w:r w:rsidR="00692F5A" w:rsidRPr="00754298">
        <w:t xml:space="preserve">la garantía de </w:t>
      </w:r>
      <w:r w:rsidRPr="00754298">
        <w:t>independencia judicial,</w:t>
      </w:r>
      <w:r w:rsidR="00692F5A" w:rsidRPr="00754298">
        <w:t xml:space="preserve"> así como </w:t>
      </w:r>
      <w:r w:rsidR="00A9110B">
        <w:t xml:space="preserve">la </w:t>
      </w:r>
      <w:r w:rsidR="00692F5A" w:rsidRPr="00754298">
        <w:t xml:space="preserve">estabilidad </w:t>
      </w:r>
      <w:r w:rsidRPr="00754298">
        <w:t>laboral,</w:t>
      </w:r>
      <w:r w:rsidR="00692F5A" w:rsidRPr="00754298">
        <w:t xml:space="preserve"> los</w:t>
      </w:r>
      <w:r w:rsidRPr="00754298">
        <w:t xml:space="preserve"> derechos políticos,</w:t>
      </w:r>
      <w:r w:rsidR="00692F5A" w:rsidRPr="00754298">
        <w:t xml:space="preserve"> las</w:t>
      </w:r>
      <w:r w:rsidRPr="00754298">
        <w:t xml:space="preserve"> garantías judiciales y </w:t>
      </w:r>
      <w:r w:rsidR="00692F5A" w:rsidRPr="00754298">
        <w:t xml:space="preserve">la </w:t>
      </w:r>
      <w:r w:rsidRPr="00754298">
        <w:t>protección judicial de los magistrados</w:t>
      </w:r>
      <w:r w:rsidR="003B7AB5" w:rsidRPr="00754298">
        <w:rPr>
          <w:rStyle w:val="Refdenotaalpie"/>
        </w:rPr>
        <w:footnoteReference w:id="129"/>
      </w:r>
      <w:r w:rsidRPr="00754298">
        <w:t xml:space="preserve">. </w:t>
      </w:r>
    </w:p>
    <w:p w14:paraId="7FEBE1B0" w14:textId="77777777" w:rsidR="008C2394" w:rsidRPr="00754298" w:rsidRDefault="008C2394" w:rsidP="00195A64">
      <w:pPr>
        <w:pStyle w:val="Prrafodelista"/>
      </w:pPr>
    </w:p>
    <w:p w14:paraId="173E071D" w14:textId="1DFBAF54" w:rsidR="00A3479A" w:rsidRPr="00754298" w:rsidRDefault="004B51A8">
      <w:pPr>
        <w:pStyle w:val="Prrafodelista"/>
        <w:numPr>
          <w:ilvl w:val="0"/>
          <w:numId w:val="43"/>
        </w:numPr>
        <w:ind w:left="0" w:firstLine="0"/>
      </w:pPr>
      <w:r w:rsidRPr="00754298">
        <w:lastRenderedPageBreak/>
        <w:t xml:space="preserve">En una región en </w:t>
      </w:r>
      <w:r w:rsidR="00EB3F93" w:rsidRPr="00754298">
        <w:t xml:space="preserve">la que, </w:t>
      </w:r>
      <w:r w:rsidRPr="00754298">
        <w:t>históricamente</w:t>
      </w:r>
      <w:r w:rsidR="00EB3F93" w:rsidRPr="00754298">
        <w:t xml:space="preserve">, </w:t>
      </w:r>
      <w:r w:rsidR="000D4027" w:rsidRPr="00754298">
        <w:t xml:space="preserve">estos </w:t>
      </w:r>
      <w:r w:rsidR="004C278E" w:rsidRPr="00754298">
        <w:t xml:space="preserve">procesos se han utilizado para debilitar </w:t>
      </w:r>
      <w:r w:rsidRPr="00754298">
        <w:t>la independencia judicial</w:t>
      </w:r>
      <w:r w:rsidRPr="00754298">
        <w:rPr>
          <w:rStyle w:val="Refdenotaalpie"/>
        </w:rPr>
        <w:footnoteReference w:id="130"/>
      </w:r>
      <w:r w:rsidRPr="00754298">
        <w:t>, parece especialmente importante aclarar los parámetros normativos que definen la</w:t>
      </w:r>
      <w:r w:rsidR="00692F5A" w:rsidRPr="00754298">
        <w:t xml:space="preserve"> in</w:t>
      </w:r>
      <w:r w:rsidRPr="00754298">
        <w:t>convencionalidad de utilizar el juicio político como subterfugio para socavar el Estado democrático de derecho.</w:t>
      </w:r>
    </w:p>
    <w:p w14:paraId="41A3A5D9" w14:textId="77777777" w:rsidR="004C278E" w:rsidRPr="00754298" w:rsidRDefault="004C278E" w:rsidP="001025C6"/>
    <w:p w14:paraId="3E1E4628" w14:textId="57150374" w:rsidR="00A3479A" w:rsidRPr="00754298" w:rsidRDefault="004B51A8">
      <w:pPr>
        <w:pStyle w:val="Prrafodelista"/>
        <w:numPr>
          <w:ilvl w:val="0"/>
          <w:numId w:val="43"/>
        </w:numPr>
        <w:ind w:left="0" w:firstLine="0"/>
      </w:pPr>
      <w:r w:rsidRPr="00754298">
        <w:t xml:space="preserve">La reconstrucción de la jurisprudencia interamericana en la materia ha </w:t>
      </w:r>
      <w:r w:rsidR="008C2394" w:rsidRPr="00754298">
        <w:t xml:space="preserve">revelado un patrón de conducta estatal caracterizado por el uso del juicio político </w:t>
      </w:r>
      <w:r w:rsidRPr="00754298">
        <w:t xml:space="preserve">contra los jueces de los tribunales superiores, generalmente de manera colectiva, y motivado por el desacuerdo con el contenido de las decisiones que han dictado, con el fin de neutralizar los obstáculos a los intereses políticos de los </w:t>
      </w:r>
      <w:r w:rsidR="00692F5A" w:rsidRPr="00754298">
        <w:t>P</w:t>
      </w:r>
      <w:r w:rsidRPr="00754298">
        <w:t xml:space="preserve">oderes </w:t>
      </w:r>
      <w:r w:rsidR="00692F5A" w:rsidRPr="00754298">
        <w:t>E</w:t>
      </w:r>
      <w:r w:rsidRPr="00754298">
        <w:t xml:space="preserve">jecutivo y </w:t>
      </w:r>
      <w:r w:rsidR="00692F5A" w:rsidRPr="00754298">
        <w:t>L</w:t>
      </w:r>
      <w:r w:rsidRPr="00754298">
        <w:t xml:space="preserve">egislativo. </w:t>
      </w:r>
    </w:p>
    <w:p w14:paraId="2A763B95" w14:textId="77777777" w:rsidR="00391F1B" w:rsidRPr="00754298" w:rsidRDefault="00391F1B" w:rsidP="001025C6"/>
    <w:p w14:paraId="14D88ECF" w14:textId="7E11C838" w:rsidR="00A3479A" w:rsidRPr="000E714F" w:rsidRDefault="004B51A8">
      <w:pPr>
        <w:pStyle w:val="Prrafodelista"/>
        <w:numPr>
          <w:ilvl w:val="0"/>
          <w:numId w:val="43"/>
        </w:numPr>
        <w:ind w:left="0" w:firstLine="0"/>
      </w:pPr>
      <w:r w:rsidRPr="00754298">
        <w:t xml:space="preserve">Este escenario recurrente al que se ha enfrentado la Corte IDH desde el caso </w:t>
      </w:r>
      <w:r w:rsidRPr="00754298">
        <w:rPr>
          <w:i/>
          <w:iCs/>
        </w:rPr>
        <w:t>Tribunal Constitucional vs. Perú</w:t>
      </w:r>
      <w:r w:rsidRPr="00754298">
        <w:t xml:space="preserve"> ha permitido </w:t>
      </w:r>
      <w:r w:rsidR="0053274C" w:rsidRPr="00754298">
        <w:t>al Tribunal</w:t>
      </w:r>
      <w:r w:rsidRPr="00754298">
        <w:t xml:space="preserve"> consolidar </w:t>
      </w:r>
      <w:r w:rsidRPr="00754298">
        <w:rPr>
          <w:i/>
          <w:iCs/>
        </w:rPr>
        <w:t xml:space="preserve">estándares </w:t>
      </w:r>
      <w:r w:rsidRPr="00754298">
        <w:t>fundamentales que deben ser observados por los Estados en materia de regulación de</w:t>
      </w:r>
      <w:r w:rsidRPr="000E714F">
        <w:t xml:space="preserve"> los juicios políticos y protección de la independencia judicial, especialmente en su dimensión institucional. </w:t>
      </w:r>
    </w:p>
    <w:p w14:paraId="52EB6035" w14:textId="77777777" w:rsidR="000D4027" w:rsidRPr="000E714F" w:rsidRDefault="000D4027" w:rsidP="00195A64">
      <w:pPr>
        <w:pStyle w:val="Prrafodelista"/>
      </w:pPr>
    </w:p>
    <w:p w14:paraId="2AD6B642" w14:textId="358BA6A7" w:rsidR="00A3479A" w:rsidRPr="000E714F" w:rsidRDefault="004B51A8">
      <w:pPr>
        <w:pStyle w:val="Prrafodelista"/>
        <w:numPr>
          <w:ilvl w:val="0"/>
          <w:numId w:val="43"/>
        </w:numPr>
        <w:ind w:left="0" w:firstLine="0"/>
      </w:pPr>
      <w:r w:rsidRPr="000E714F">
        <w:t xml:space="preserve">De ello se derivan las </w:t>
      </w:r>
      <w:r w:rsidR="00391F1B" w:rsidRPr="000E714F">
        <w:t>obligaciones estatales de promover el pleno cumplimiento de las garantías judiciales previstas en los artículos 8.1 y 8.2 de la Convención en el curso de los juicios políticos; asegurar a los acusados el derecho a un recurso efectivo contra las violaciones al debido proceso legal, en los términos del artículo 25.1 de la Convención; garantizar el derecho de los magistrados a permanecer en el cargo público y a la estabilidad laboral, en línea con los artículos 23.1.c y 26 de la Convención; y, como se reconoce de manera innovadora</w:t>
      </w:r>
      <w:r w:rsidR="00692F5A">
        <w:t>;</w:t>
      </w:r>
      <w:r w:rsidR="00391F1B" w:rsidRPr="000E714F">
        <w:t xml:space="preserve"> asegurar que los procedimientos que integran el juicio político, </w:t>
      </w:r>
      <w:r w:rsidR="00EB3F93" w:rsidRPr="000E714F">
        <w:t xml:space="preserve">así como la conducta que lo autoriza, </w:t>
      </w:r>
      <w:r w:rsidR="00391F1B" w:rsidRPr="000E714F">
        <w:t xml:space="preserve">estén claramente establecidos en la ley, en cumplimiento del principio de legalidad prescrito en el artículo 9 de la Convención. </w:t>
      </w:r>
    </w:p>
    <w:p w14:paraId="0A1AD620" w14:textId="77777777" w:rsidR="005C399E" w:rsidRPr="000E714F" w:rsidRDefault="005C399E" w:rsidP="001025C6"/>
    <w:p w14:paraId="42953C6D" w14:textId="7E8B4232" w:rsidR="00A3479A" w:rsidRPr="000E714F" w:rsidRDefault="004B51A8">
      <w:pPr>
        <w:pStyle w:val="Prrafodelista"/>
        <w:numPr>
          <w:ilvl w:val="0"/>
          <w:numId w:val="43"/>
        </w:numPr>
        <w:ind w:left="0" w:firstLine="0"/>
      </w:pPr>
      <w:r w:rsidRPr="000E714F">
        <w:t xml:space="preserve">La sentencia dictada por la Corte IDH destacó, sobre todo, por utilizar </w:t>
      </w:r>
      <w:r w:rsidR="00C101DC" w:rsidRPr="000E714F">
        <w:t xml:space="preserve">estos </w:t>
      </w:r>
      <w:r w:rsidRPr="000E714F">
        <w:rPr>
          <w:i/>
          <w:iCs/>
        </w:rPr>
        <w:t xml:space="preserve">estándares en su </w:t>
      </w:r>
      <w:r w:rsidRPr="000E714F">
        <w:t xml:space="preserve">examen de la </w:t>
      </w:r>
      <w:r w:rsidRPr="000E714F">
        <w:rPr>
          <w:i/>
          <w:iCs/>
        </w:rPr>
        <w:t xml:space="preserve">Ley Especial de </w:t>
      </w:r>
      <w:r w:rsidR="00074E6E">
        <w:rPr>
          <w:i/>
          <w:iCs/>
        </w:rPr>
        <w:t xml:space="preserve">Juicio </w:t>
      </w:r>
      <w:r w:rsidRPr="000E714F">
        <w:rPr>
          <w:i/>
          <w:iCs/>
        </w:rPr>
        <w:t xml:space="preserve">Político, </w:t>
      </w:r>
      <w:r w:rsidRPr="000E714F">
        <w:t>materializándolos en forma de garantías de no repetición dirigidas a reformar el marco normativo-institucional que rige los procesos de juicio político en Honduras. Con ello, la Corte sentó las bases para adecuar el ordenamiento jurídico hondureño con el fin de llenar l</w:t>
      </w:r>
      <w:r w:rsidR="00692F5A">
        <w:t xml:space="preserve">as lagunas </w:t>
      </w:r>
      <w:r w:rsidRPr="000E714F">
        <w:t xml:space="preserve">en la protección de la independencia judicial y </w:t>
      </w:r>
      <w:r w:rsidR="00692F5A">
        <w:t xml:space="preserve">de </w:t>
      </w:r>
      <w:r w:rsidRPr="000E714F">
        <w:t>los derechos humanos y evitar que violaciones como las identificadas en este caso vuelvan a ocurrir.</w:t>
      </w:r>
      <w:r w:rsidR="00553A45">
        <w:t xml:space="preserve"> Lo cual, en definitiva, fortalece la vigencia del Estado de </w:t>
      </w:r>
      <w:r w:rsidR="00A27412">
        <w:t>d</w:t>
      </w:r>
      <w:r w:rsidR="00553A45">
        <w:t>erecho y la democracia constitucional.</w:t>
      </w:r>
      <w:r w:rsidRPr="000E714F">
        <w:t xml:space="preserve">  </w:t>
      </w:r>
    </w:p>
    <w:p w14:paraId="723C0147" w14:textId="77777777" w:rsidR="00391F1B" w:rsidRPr="000E714F" w:rsidRDefault="00391F1B"/>
    <w:p w14:paraId="0309FF47" w14:textId="77777777" w:rsidR="00391F1B" w:rsidRPr="000E714F" w:rsidRDefault="00391F1B" w:rsidP="00A359F1"/>
    <w:p w14:paraId="3192EB49" w14:textId="77777777" w:rsidR="00EB3F93" w:rsidRPr="000E714F" w:rsidRDefault="00EB3F93" w:rsidP="00EB3F93">
      <w:pPr>
        <w:pBdr>
          <w:top w:val="nil"/>
          <w:left w:val="nil"/>
          <w:bottom w:val="nil"/>
          <w:right w:val="nil"/>
          <w:between w:val="nil"/>
        </w:pBdr>
        <w:ind w:right="96"/>
        <w:rPr>
          <w:rFonts w:eastAsia="Verdana" w:cs="Verdana"/>
          <w:color w:val="000000"/>
        </w:rPr>
      </w:pPr>
    </w:p>
    <w:p w14:paraId="6C59149A" w14:textId="77777777" w:rsidR="00EB3F93" w:rsidRPr="000E714F" w:rsidRDefault="00EB3F93" w:rsidP="00EB3F93">
      <w:pPr>
        <w:pBdr>
          <w:top w:val="nil"/>
          <w:left w:val="nil"/>
          <w:bottom w:val="nil"/>
          <w:right w:val="nil"/>
          <w:between w:val="nil"/>
        </w:pBdr>
        <w:ind w:right="96"/>
        <w:rPr>
          <w:rFonts w:eastAsia="Verdana" w:cs="Verdana"/>
          <w:color w:val="000000"/>
        </w:rPr>
      </w:pPr>
    </w:p>
    <w:p w14:paraId="30785AEC" w14:textId="182F7D8D" w:rsidR="00A3479A" w:rsidRDefault="004B51A8" w:rsidP="0053274C">
      <w:pPr>
        <w:pBdr>
          <w:top w:val="nil"/>
          <w:left w:val="nil"/>
          <w:bottom w:val="nil"/>
          <w:right w:val="nil"/>
          <w:between w:val="nil"/>
        </w:pBdr>
        <w:ind w:right="96" w:firstLine="708"/>
        <w:jc w:val="left"/>
        <w:rPr>
          <w:rFonts w:eastAsia="Verdana" w:cs="Verdana"/>
          <w:color w:val="000000"/>
          <w:lang w:val="pt-BR"/>
        </w:rPr>
      </w:pPr>
      <w:r w:rsidRPr="00FB40F5">
        <w:rPr>
          <w:rFonts w:eastAsia="Verdana" w:cs="Verdana"/>
          <w:color w:val="000000"/>
          <w:lang w:val="pt-BR"/>
        </w:rPr>
        <w:t>Eduardo Ferrer Mac-Gregor Poisot</w:t>
      </w:r>
      <w:r w:rsidR="0053274C">
        <w:rPr>
          <w:rFonts w:eastAsia="Verdana" w:cs="Verdana"/>
          <w:color w:val="000000"/>
          <w:lang w:val="pt-BR"/>
        </w:rPr>
        <w:t xml:space="preserve">                               </w:t>
      </w:r>
      <w:r w:rsidRPr="00FB40F5">
        <w:rPr>
          <w:rFonts w:eastAsia="Verdana" w:cs="Verdana"/>
          <w:color w:val="000000"/>
          <w:lang w:val="pt-BR"/>
        </w:rPr>
        <w:t xml:space="preserve"> </w:t>
      </w:r>
      <w:r w:rsidR="0053274C">
        <w:rPr>
          <w:rFonts w:eastAsia="Verdana" w:cs="Verdana"/>
          <w:color w:val="000000"/>
          <w:lang w:val="pt-BR"/>
        </w:rPr>
        <w:t xml:space="preserve"> </w:t>
      </w:r>
      <w:r w:rsidRPr="00FB40F5">
        <w:rPr>
          <w:rFonts w:eastAsia="Verdana" w:cs="Verdana"/>
          <w:color w:val="000000"/>
          <w:lang w:val="pt-BR"/>
        </w:rPr>
        <w:t>Rodrigo Mudrovitsch</w:t>
      </w:r>
    </w:p>
    <w:p w14:paraId="1444D6B2" w14:textId="77777777" w:rsidR="00A3479A" w:rsidRDefault="004B51A8">
      <w:pPr>
        <w:pBdr>
          <w:top w:val="nil"/>
          <w:left w:val="nil"/>
          <w:bottom w:val="nil"/>
          <w:right w:val="nil"/>
          <w:between w:val="nil"/>
        </w:pBdr>
        <w:ind w:left="1416" w:right="96" w:firstLine="707"/>
        <w:rPr>
          <w:rFonts w:eastAsia="Verdana" w:cs="Verdana"/>
          <w:color w:val="000000"/>
        </w:rPr>
      </w:pPr>
      <w:r>
        <w:rPr>
          <w:rFonts w:eastAsia="Verdana" w:cs="Verdana"/>
          <w:color w:val="000000"/>
        </w:rPr>
        <w:t xml:space="preserve">Juez </w:t>
      </w:r>
      <w:r>
        <w:rPr>
          <w:rFonts w:eastAsia="Verdana" w:cs="Verdana"/>
          <w:color w:val="000000"/>
        </w:rPr>
        <w:tab/>
      </w:r>
      <w:r>
        <w:rPr>
          <w:rFonts w:eastAsia="Verdana" w:cs="Verdana"/>
          <w:color w:val="000000"/>
        </w:rPr>
        <w:tab/>
      </w:r>
      <w:r>
        <w:rPr>
          <w:rFonts w:eastAsia="Verdana" w:cs="Verdana"/>
          <w:color w:val="000000"/>
        </w:rPr>
        <w:tab/>
      </w:r>
      <w:r>
        <w:rPr>
          <w:rFonts w:eastAsia="Verdana" w:cs="Verdana"/>
          <w:color w:val="000000"/>
        </w:rPr>
        <w:tab/>
      </w:r>
      <w:r>
        <w:rPr>
          <w:rFonts w:eastAsia="Verdana" w:cs="Verdana"/>
          <w:color w:val="000000"/>
        </w:rPr>
        <w:tab/>
      </w:r>
      <w:r>
        <w:rPr>
          <w:rFonts w:eastAsia="Verdana" w:cs="Verdana"/>
          <w:color w:val="000000"/>
        </w:rPr>
        <w:tab/>
        <w:t xml:space="preserve">          Juez</w:t>
      </w:r>
    </w:p>
    <w:p w14:paraId="2FED1EAA" w14:textId="77777777" w:rsidR="00EB3F93" w:rsidRDefault="00EB3F93" w:rsidP="00EB3F93">
      <w:pPr>
        <w:rPr>
          <w:rFonts w:eastAsia="Verdana" w:cs="Verdana"/>
        </w:rPr>
      </w:pPr>
    </w:p>
    <w:p w14:paraId="36BE3BD8" w14:textId="77777777" w:rsidR="00EB3F93" w:rsidRDefault="00EB3F93" w:rsidP="00EB3F93">
      <w:pPr>
        <w:rPr>
          <w:rFonts w:eastAsia="Verdana" w:cs="Verdana"/>
        </w:rPr>
      </w:pPr>
    </w:p>
    <w:p w14:paraId="3B0AB060" w14:textId="77777777" w:rsidR="00EB3F93" w:rsidRDefault="00EB3F93" w:rsidP="00EB3F93">
      <w:pPr>
        <w:rPr>
          <w:rFonts w:eastAsia="Verdana" w:cs="Verdana"/>
        </w:rPr>
      </w:pPr>
    </w:p>
    <w:p w14:paraId="241D23BA" w14:textId="77777777" w:rsidR="00EB3F93" w:rsidRDefault="00EB3F93" w:rsidP="00EB3F93">
      <w:pPr>
        <w:rPr>
          <w:rFonts w:eastAsia="Verdana" w:cs="Verdana"/>
        </w:rPr>
      </w:pPr>
    </w:p>
    <w:p w14:paraId="0CF049AD" w14:textId="77777777" w:rsidR="00EB3F93" w:rsidRDefault="00EB3F93" w:rsidP="00EB3F93">
      <w:pPr>
        <w:rPr>
          <w:rFonts w:eastAsia="Verdana" w:cs="Verdana"/>
        </w:rPr>
      </w:pPr>
    </w:p>
    <w:p w14:paraId="794720AD" w14:textId="77777777" w:rsidR="00EB3F93" w:rsidRDefault="00EB3F93" w:rsidP="00EB3F93">
      <w:pPr>
        <w:rPr>
          <w:rFonts w:eastAsia="Verdana" w:cs="Verdana"/>
        </w:rPr>
      </w:pPr>
    </w:p>
    <w:p w14:paraId="38BD7AD8" w14:textId="77777777" w:rsidR="00EB3F93" w:rsidRDefault="00EB3F93" w:rsidP="00EB3F93">
      <w:pPr>
        <w:rPr>
          <w:rFonts w:eastAsia="Verdana" w:cs="Verdana"/>
        </w:rPr>
      </w:pPr>
    </w:p>
    <w:p w14:paraId="581E7CD2" w14:textId="77777777" w:rsidR="00EB3F93" w:rsidRDefault="00EB3F93" w:rsidP="00EB3F93">
      <w:pPr>
        <w:rPr>
          <w:rFonts w:eastAsia="Verdana" w:cs="Verdana"/>
        </w:rPr>
      </w:pPr>
    </w:p>
    <w:p w14:paraId="24A761A7" w14:textId="77777777" w:rsidR="00A3479A" w:rsidRDefault="004B51A8">
      <w:pPr>
        <w:rPr>
          <w:rFonts w:eastAsia="Verdana" w:cs="Verdana"/>
        </w:rPr>
      </w:pPr>
      <w:r>
        <w:rPr>
          <w:rFonts w:eastAsia="Verdana" w:cs="Verdana"/>
        </w:rPr>
        <w:t xml:space="preserve">      Pablo Saavedra Alessandri</w:t>
      </w:r>
    </w:p>
    <w:p w14:paraId="445A0395" w14:textId="77777777" w:rsidR="00A3479A" w:rsidRDefault="004B51A8">
      <w:pPr>
        <w:pBdr>
          <w:top w:val="nil"/>
          <w:left w:val="nil"/>
          <w:bottom w:val="nil"/>
          <w:right w:val="nil"/>
          <w:between w:val="nil"/>
        </w:pBdr>
        <w:rPr>
          <w:rFonts w:eastAsia="Verdana" w:cs="Verdana"/>
          <w:color w:val="000000"/>
        </w:rPr>
      </w:pPr>
      <w:r>
        <w:rPr>
          <w:rFonts w:eastAsia="Verdana" w:cs="Verdana"/>
          <w:color w:val="000000"/>
        </w:rPr>
        <w:tab/>
        <w:t xml:space="preserve">     Secretario</w:t>
      </w:r>
    </w:p>
    <w:p w14:paraId="4C4842A5" w14:textId="77777777" w:rsidR="005A1E75" w:rsidRPr="00195A64" w:rsidRDefault="005A1E75" w:rsidP="00EB3F93">
      <w:pPr>
        <w:pStyle w:val="Pargrafonumerado"/>
        <w:rPr>
          <w:lang w:val="es-419"/>
        </w:rPr>
      </w:pPr>
    </w:p>
    <w:sectPr w:rsidR="005A1E75" w:rsidRPr="00195A64" w:rsidSect="007B5AFE">
      <w:footerReference w:type="default" r:id="rId8"/>
      <w:headerReference w:type="first" r:id="rId9"/>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B6ACA" w14:textId="77777777" w:rsidR="007B5AFE" w:rsidRDefault="007B5AFE" w:rsidP="00EA6917">
      <w:r>
        <w:separator/>
      </w:r>
    </w:p>
  </w:endnote>
  <w:endnote w:type="continuationSeparator" w:id="0">
    <w:p w14:paraId="2F303EE2" w14:textId="77777777" w:rsidR="007B5AFE" w:rsidRDefault="007B5AFE" w:rsidP="00EA6917">
      <w:r>
        <w:continuationSeparator/>
      </w:r>
    </w:p>
  </w:endnote>
  <w:endnote w:type="continuationNotice" w:id="1">
    <w:p w14:paraId="57C90EE9" w14:textId="77777777" w:rsidR="007B5AFE" w:rsidRDefault="007B5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auto"/>
    <w:pitch w:val="variable"/>
    <w:sig w:usb0="00000003" w:usb1="00000000" w:usb2="00000000" w:usb3="00000000" w:csb0="00000003"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658962"/>
      <w:docPartObj>
        <w:docPartGallery w:val="Page Numbers (Bottom of Page)"/>
        <w:docPartUnique/>
      </w:docPartObj>
    </w:sdtPr>
    <w:sdtContent>
      <w:p w14:paraId="0C970C0E" w14:textId="77777777" w:rsidR="00A3479A" w:rsidRDefault="004B51A8">
        <w:pPr>
          <w:pStyle w:val="Piedepgina"/>
          <w:jc w:val="right"/>
        </w:pPr>
        <w:r>
          <w:fldChar w:fldCharType="begin"/>
        </w:r>
        <w:r>
          <w:instrText>PAGE   \* MERGEFORMAT</w:instrText>
        </w:r>
        <w:r>
          <w:fldChar w:fldCharType="separate"/>
        </w:r>
        <w:r>
          <w:rPr>
            <w:lang w:val="pt-BR"/>
          </w:rPr>
          <w:t>2</w:t>
        </w:r>
        <w:r>
          <w:fldChar w:fldCharType="end"/>
        </w:r>
      </w:p>
    </w:sdtContent>
  </w:sdt>
  <w:p w14:paraId="19B62AF6" w14:textId="77777777" w:rsidR="00F068BF" w:rsidRDefault="00F068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2C12" w14:textId="77777777" w:rsidR="007B5AFE" w:rsidRDefault="007B5AFE" w:rsidP="00EA6917">
      <w:r>
        <w:separator/>
      </w:r>
    </w:p>
  </w:footnote>
  <w:footnote w:type="continuationSeparator" w:id="0">
    <w:p w14:paraId="2C985E54" w14:textId="77777777" w:rsidR="007B5AFE" w:rsidRDefault="007B5AFE" w:rsidP="00EA6917">
      <w:r>
        <w:continuationSeparator/>
      </w:r>
    </w:p>
  </w:footnote>
  <w:footnote w:type="continuationNotice" w:id="1">
    <w:p w14:paraId="5BA70240" w14:textId="77777777" w:rsidR="007B5AFE" w:rsidRDefault="007B5AFE"/>
  </w:footnote>
  <w:footnote w:id="2">
    <w:p w14:paraId="6CFC6620" w14:textId="46117F51" w:rsidR="00A3479A" w:rsidRPr="00CD4144" w:rsidRDefault="004B51A8">
      <w:pPr>
        <w:pStyle w:val="Textonotapie"/>
        <w:rPr>
          <w:lang w:val="es-CR"/>
        </w:rPr>
      </w:pPr>
      <w:r>
        <w:rPr>
          <w:rStyle w:val="Refdenotaalpie"/>
        </w:rPr>
        <w:footnoteRef/>
      </w:r>
      <w:r w:rsidRPr="00CD4144">
        <w:rPr>
          <w:lang w:val="es-CR"/>
        </w:rPr>
        <w:t xml:space="preserve"> </w:t>
      </w:r>
      <w:r w:rsidR="00BA129E" w:rsidRPr="00CD4144">
        <w:rPr>
          <w:lang w:val="es-CR"/>
        </w:rPr>
        <w:tab/>
      </w:r>
      <w:r w:rsidR="0010479E" w:rsidRPr="00BC3B64">
        <w:rPr>
          <w:rFonts w:cstheme="minorBidi"/>
          <w:szCs w:val="16"/>
          <w:lang w:val="es-EC"/>
        </w:rPr>
        <w:t xml:space="preserve">Corte </w:t>
      </w:r>
      <w:r w:rsidR="0010479E">
        <w:rPr>
          <w:rFonts w:cstheme="minorBidi"/>
          <w:szCs w:val="16"/>
          <w:lang w:val="es-EC"/>
        </w:rPr>
        <w:t>IDH</w:t>
      </w:r>
      <w:r w:rsidR="0010479E" w:rsidRPr="00BC3B64">
        <w:rPr>
          <w:rFonts w:cstheme="minorBidi"/>
          <w:szCs w:val="16"/>
          <w:lang w:val="es-EC"/>
        </w:rPr>
        <w:t xml:space="preserve">. </w:t>
      </w:r>
      <w:r w:rsidR="00BA129E" w:rsidRPr="00CD4144">
        <w:rPr>
          <w:i/>
          <w:iCs/>
          <w:lang w:val="es-CR"/>
        </w:rPr>
        <w:t xml:space="preserve">Caso Gutiérrez Navas y otros Vs. Honduras. Fondo, Reparaciones y Costas. </w:t>
      </w:r>
      <w:r w:rsidR="00BA129E" w:rsidRPr="00CD4144">
        <w:rPr>
          <w:lang w:val="es-CR"/>
        </w:rPr>
        <w:t>Sentencia de 29 de noviembre de 2023. Serie C No. 514</w:t>
      </w:r>
      <w:r w:rsidRPr="00CD4144">
        <w:rPr>
          <w:lang w:val="es-CR"/>
        </w:rPr>
        <w:t>, p</w:t>
      </w:r>
      <w:r w:rsidR="00B515AA" w:rsidRPr="00CD4144">
        <w:rPr>
          <w:lang w:val="es-CR"/>
        </w:rPr>
        <w:t>árr.</w:t>
      </w:r>
      <w:r w:rsidRPr="00CD4144">
        <w:rPr>
          <w:lang w:val="es-CR"/>
        </w:rPr>
        <w:t xml:space="preserve"> 46</w:t>
      </w:r>
      <w:r w:rsidR="003A6D6F" w:rsidRPr="00CD4144">
        <w:rPr>
          <w:lang w:val="es-CR"/>
        </w:rPr>
        <w:t>.</w:t>
      </w:r>
    </w:p>
  </w:footnote>
  <w:footnote w:id="3">
    <w:p w14:paraId="29E6C36D" w14:textId="36B022FB" w:rsidR="00A3479A" w:rsidRPr="00CD4144" w:rsidRDefault="004B51A8">
      <w:pPr>
        <w:pStyle w:val="Textonotapie"/>
        <w:rPr>
          <w:lang w:val="es-CR"/>
        </w:rPr>
      </w:pPr>
      <w:r>
        <w:rPr>
          <w:rStyle w:val="Refdenotaalpie"/>
        </w:rPr>
        <w:footnoteRef/>
      </w:r>
      <w:r w:rsidR="00C01D51" w:rsidRPr="00CD4144">
        <w:rPr>
          <w:lang w:val="es-CR"/>
        </w:rPr>
        <w:t xml:space="preserve"> </w:t>
      </w:r>
      <w:r w:rsidR="003A3FC3" w:rsidRPr="00CD4144">
        <w:rPr>
          <w:lang w:val="es-CR"/>
        </w:rPr>
        <w:tab/>
      </w:r>
      <w:r w:rsidR="0010479E" w:rsidRPr="00BC3B64">
        <w:rPr>
          <w:rFonts w:cstheme="minorBidi"/>
          <w:szCs w:val="16"/>
          <w:lang w:val="es-EC"/>
        </w:rPr>
        <w:t xml:space="preserve">Corte </w:t>
      </w:r>
      <w:r w:rsidR="0010479E">
        <w:rPr>
          <w:rFonts w:cstheme="minorBidi"/>
          <w:szCs w:val="16"/>
          <w:lang w:val="es-EC"/>
        </w:rPr>
        <w:t>IDH</w:t>
      </w:r>
      <w:r w:rsidR="0010479E" w:rsidRPr="00BC3B64">
        <w:rPr>
          <w:rFonts w:cstheme="minorBidi"/>
          <w:szCs w:val="16"/>
          <w:lang w:val="es-EC"/>
        </w:rPr>
        <w:t xml:space="preserve">. </w:t>
      </w:r>
      <w:r w:rsidR="003A3FC3" w:rsidRPr="00CD4144">
        <w:rPr>
          <w:i/>
          <w:iCs/>
          <w:lang w:val="es-CR"/>
        </w:rPr>
        <w:t>Caso Gutiérrez Navas y otros Vs. Honduras. Fondo, Reparaciones y Costas</w:t>
      </w:r>
      <w:r w:rsidR="007E1A23" w:rsidRPr="00CD4144">
        <w:rPr>
          <w:i/>
          <w:iCs/>
          <w:lang w:val="es-CR"/>
        </w:rPr>
        <w:t xml:space="preserve">. </w:t>
      </w:r>
      <w:r w:rsidR="007E1A23" w:rsidRPr="00CD4144">
        <w:rPr>
          <w:lang w:val="es-CR"/>
        </w:rPr>
        <w:t>Sentencia de 29 de noviembre de 2023. Serie C No. 514,</w:t>
      </w:r>
      <w:r w:rsidR="00C01D51" w:rsidRPr="00CD4144">
        <w:rPr>
          <w:lang w:val="es-CR"/>
        </w:rPr>
        <w:t xml:space="preserve"> p</w:t>
      </w:r>
      <w:r w:rsidR="00B515AA" w:rsidRPr="00CD4144">
        <w:rPr>
          <w:lang w:val="es-CR"/>
        </w:rPr>
        <w:t>árr.</w:t>
      </w:r>
      <w:r w:rsidR="00C01D51" w:rsidRPr="00CD4144">
        <w:rPr>
          <w:lang w:val="es-CR"/>
        </w:rPr>
        <w:t xml:space="preserve"> 47</w:t>
      </w:r>
      <w:r w:rsidR="003A6D6F" w:rsidRPr="00CD4144">
        <w:rPr>
          <w:lang w:val="es-CR"/>
        </w:rPr>
        <w:t>.</w:t>
      </w:r>
      <w:r w:rsidR="00C01D51" w:rsidRPr="00CD4144">
        <w:rPr>
          <w:lang w:val="es-CR"/>
        </w:rPr>
        <w:t xml:space="preserve"> </w:t>
      </w:r>
    </w:p>
  </w:footnote>
  <w:footnote w:id="4">
    <w:p w14:paraId="14E3F25C" w14:textId="63C890D6" w:rsidR="00A3479A" w:rsidRPr="00EE705E" w:rsidRDefault="004B51A8">
      <w:pPr>
        <w:pStyle w:val="Textonotapie"/>
        <w:rPr>
          <w:lang w:val="es-419"/>
        </w:rPr>
      </w:pPr>
      <w:r>
        <w:rPr>
          <w:rStyle w:val="Refdenotaalpie"/>
        </w:rPr>
        <w:footnoteRef/>
      </w:r>
      <w:r w:rsidR="00C01D51" w:rsidRPr="00CD4144">
        <w:rPr>
          <w:lang w:val="es-CR"/>
        </w:rPr>
        <w:t xml:space="preserve"> </w:t>
      </w:r>
      <w:r w:rsidR="007B225E" w:rsidRPr="00CD4144">
        <w:rPr>
          <w:lang w:val="es-CR"/>
        </w:rPr>
        <w:tab/>
      </w:r>
      <w:r w:rsidR="007B225E" w:rsidRPr="00BC3B64">
        <w:rPr>
          <w:rFonts w:cstheme="minorBidi"/>
          <w:szCs w:val="16"/>
          <w:lang w:val="es-EC"/>
        </w:rPr>
        <w:t xml:space="preserve">Corte </w:t>
      </w:r>
      <w:r w:rsidR="007B225E">
        <w:rPr>
          <w:rFonts w:cstheme="minorBidi"/>
          <w:szCs w:val="16"/>
          <w:lang w:val="es-EC"/>
        </w:rPr>
        <w:t>IDH</w:t>
      </w:r>
      <w:r w:rsidR="007B225E" w:rsidRPr="00BC3B64">
        <w:rPr>
          <w:rFonts w:cstheme="minorBidi"/>
          <w:szCs w:val="16"/>
          <w:lang w:val="es-EC"/>
        </w:rPr>
        <w:t xml:space="preserve">. </w:t>
      </w:r>
      <w:r w:rsidR="007B225E" w:rsidRPr="00CD4144">
        <w:rPr>
          <w:i/>
          <w:iCs/>
          <w:lang w:val="es-CR"/>
        </w:rPr>
        <w:t>Caso Gutiérrez Navas y otros Vs. Honduras. Fondo, Reparaciones y Costas</w:t>
      </w:r>
      <w:r w:rsidR="007E1A23" w:rsidRPr="00CD4144">
        <w:rPr>
          <w:i/>
          <w:iCs/>
          <w:lang w:val="es-CR"/>
        </w:rPr>
        <w:t xml:space="preserve">. </w:t>
      </w:r>
      <w:r w:rsidR="007E1A23" w:rsidRPr="00CD4144">
        <w:rPr>
          <w:lang w:val="es-CR"/>
        </w:rPr>
        <w:t>Sentencia de 29 de noviembre de 2023. Serie C No. 514</w:t>
      </w:r>
      <w:r w:rsidR="007B225E" w:rsidRPr="00CD4144">
        <w:rPr>
          <w:lang w:val="es-CR"/>
        </w:rPr>
        <w:t>,</w:t>
      </w:r>
      <w:r w:rsidR="00C01D51" w:rsidRPr="00CD4144">
        <w:rPr>
          <w:lang w:val="es-CR"/>
        </w:rPr>
        <w:t xml:space="preserve"> pá</w:t>
      </w:r>
      <w:r w:rsidR="00B515AA" w:rsidRPr="00CD4144">
        <w:rPr>
          <w:lang w:val="es-CR"/>
        </w:rPr>
        <w:t>rr.</w:t>
      </w:r>
      <w:r w:rsidR="00C01D51" w:rsidRPr="00CD4144">
        <w:rPr>
          <w:lang w:val="es-CR"/>
        </w:rPr>
        <w:t xml:space="preserve"> </w:t>
      </w:r>
      <w:r w:rsidR="00C01D51" w:rsidRPr="00EE705E">
        <w:rPr>
          <w:lang w:val="es-419"/>
        </w:rPr>
        <w:t>51</w:t>
      </w:r>
      <w:r w:rsidR="003A6D6F">
        <w:rPr>
          <w:lang w:val="es-419"/>
        </w:rPr>
        <w:t>.</w:t>
      </w:r>
    </w:p>
  </w:footnote>
  <w:footnote w:id="5">
    <w:p w14:paraId="07D56B06" w14:textId="1456D17E" w:rsidR="00A3479A" w:rsidRDefault="004B51A8">
      <w:pPr>
        <w:pStyle w:val="Textonotapie"/>
        <w:rPr>
          <w:lang w:val="es-419"/>
        </w:rPr>
      </w:pPr>
      <w:r>
        <w:rPr>
          <w:rStyle w:val="Refdenotaalpie"/>
        </w:rPr>
        <w:footnoteRef/>
      </w:r>
      <w:r w:rsidR="00C01D51" w:rsidRPr="00195A64">
        <w:rPr>
          <w:lang w:val="es-419"/>
        </w:rPr>
        <w:t xml:space="preserve"> </w:t>
      </w:r>
      <w:r w:rsidR="00D826BF">
        <w:rPr>
          <w:lang w:val="es-419"/>
        </w:rPr>
        <w:tab/>
      </w:r>
      <w:r w:rsidR="00D826BF" w:rsidRPr="00BC3B64">
        <w:rPr>
          <w:rFonts w:cstheme="minorBidi"/>
          <w:szCs w:val="16"/>
          <w:lang w:val="es-EC"/>
        </w:rPr>
        <w:t xml:space="preserve">Corte </w:t>
      </w:r>
      <w:r w:rsidR="00D826BF">
        <w:rPr>
          <w:rFonts w:cstheme="minorBidi"/>
          <w:szCs w:val="16"/>
          <w:lang w:val="es-EC"/>
        </w:rPr>
        <w:t>IDH</w:t>
      </w:r>
      <w:r w:rsidR="00D826BF" w:rsidRPr="00BC3B64">
        <w:rPr>
          <w:rFonts w:cstheme="minorBidi"/>
          <w:szCs w:val="16"/>
          <w:lang w:val="es-EC"/>
        </w:rPr>
        <w:t xml:space="preserve">. </w:t>
      </w:r>
      <w:r w:rsidR="00D826BF" w:rsidRPr="00CD4144">
        <w:rPr>
          <w:i/>
          <w:iCs/>
          <w:lang w:val="es-CR"/>
        </w:rPr>
        <w:t>Caso Gutiérrez Navas y otros Vs. Honduras. Fondo, Reparaciones y Costas</w:t>
      </w:r>
      <w:r w:rsidR="00C83448" w:rsidRPr="00CD4144">
        <w:rPr>
          <w:i/>
          <w:iCs/>
          <w:lang w:val="es-CR"/>
        </w:rPr>
        <w:t xml:space="preserve">. </w:t>
      </w:r>
      <w:r w:rsidR="00C83448" w:rsidRPr="00CD4144">
        <w:rPr>
          <w:lang w:val="es-CR"/>
        </w:rPr>
        <w:t xml:space="preserve">Sentencia de 29 de noviembre de 2023. Serie C No. 514, </w:t>
      </w:r>
      <w:r w:rsidR="00C01D51" w:rsidRPr="00195A64">
        <w:rPr>
          <w:lang w:val="es-419"/>
        </w:rPr>
        <w:t>pá</w:t>
      </w:r>
      <w:r w:rsidR="00B515AA">
        <w:rPr>
          <w:lang w:val="es-419"/>
        </w:rPr>
        <w:t>rr.</w:t>
      </w:r>
      <w:r w:rsidR="00C01D51" w:rsidRPr="00195A64">
        <w:rPr>
          <w:lang w:val="es-419"/>
        </w:rPr>
        <w:t xml:space="preserve"> 54</w:t>
      </w:r>
      <w:r w:rsidR="003A6D6F">
        <w:rPr>
          <w:lang w:val="es-419"/>
        </w:rPr>
        <w:t>.</w:t>
      </w:r>
    </w:p>
  </w:footnote>
  <w:footnote w:id="6">
    <w:p w14:paraId="2177701E" w14:textId="1F114B53" w:rsidR="007543E7" w:rsidRPr="00195A64" w:rsidRDefault="007543E7">
      <w:pPr>
        <w:pStyle w:val="Textonotapie"/>
        <w:rPr>
          <w:lang w:val="es-419"/>
        </w:rPr>
      </w:pPr>
      <w:r>
        <w:rPr>
          <w:rStyle w:val="Refdenotaalpie"/>
        </w:rPr>
        <w:footnoteRef/>
      </w:r>
      <w:r w:rsidRPr="00195A64">
        <w:rPr>
          <w:lang w:val="es-419"/>
        </w:rPr>
        <w:t xml:space="preserve"> </w:t>
      </w:r>
      <w:r w:rsidR="006B72F3">
        <w:rPr>
          <w:lang w:val="es-419"/>
        </w:rPr>
        <w:tab/>
      </w:r>
      <w:r w:rsidR="00907778" w:rsidRPr="00BC3B64">
        <w:rPr>
          <w:rFonts w:cstheme="minorBidi"/>
          <w:szCs w:val="16"/>
          <w:lang w:val="es-EC"/>
        </w:rPr>
        <w:t xml:space="preserve">Corte </w:t>
      </w:r>
      <w:r w:rsidR="00907778">
        <w:rPr>
          <w:rFonts w:cstheme="minorBidi"/>
          <w:szCs w:val="16"/>
          <w:lang w:val="es-EC"/>
        </w:rPr>
        <w:t>IDH</w:t>
      </w:r>
      <w:r w:rsidR="00907778" w:rsidRPr="00BC3B64">
        <w:rPr>
          <w:rFonts w:cstheme="minorBidi"/>
          <w:szCs w:val="16"/>
          <w:lang w:val="es-EC"/>
        </w:rPr>
        <w:t xml:space="preserve">. </w:t>
      </w:r>
      <w:r w:rsidR="00907778" w:rsidRPr="00CD4144">
        <w:rPr>
          <w:i/>
          <w:iCs/>
          <w:lang w:val="es-CR"/>
        </w:rPr>
        <w:t>Caso Gutiérrez Navas y otros Vs. Honduras. Fondo, Reparaciones y Costas</w:t>
      </w:r>
      <w:r w:rsidR="00C83448" w:rsidRPr="00CD4144">
        <w:rPr>
          <w:i/>
          <w:iCs/>
          <w:lang w:val="es-CR"/>
        </w:rPr>
        <w:t xml:space="preserve">. </w:t>
      </w:r>
      <w:r w:rsidR="00C83448" w:rsidRPr="00CD4144">
        <w:rPr>
          <w:lang w:val="es-CR"/>
        </w:rPr>
        <w:t xml:space="preserve">Sentencia de 29 de noviembre de 2023. Serie C No. 514, </w:t>
      </w:r>
      <w:r w:rsidR="00FE34EC">
        <w:rPr>
          <w:lang w:val="es-419"/>
        </w:rPr>
        <w:t>párr. 62</w:t>
      </w:r>
      <w:r w:rsidR="003A6D6F">
        <w:rPr>
          <w:lang w:val="es-419"/>
        </w:rPr>
        <w:t>.</w:t>
      </w:r>
    </w:p>
  </w:footnote>
  <w:footnote w:id="7">
    <w:p w14:paraId="0C26BC6D" w14:textId="42401178" w:rsidR="004525EF" w:rsidRPr="002276CD" w:rsidRDefault="004525EF" w:rsidP="004525EF">
      <w:pPr>
        <w:pStyle w:val="Textonotapie"/>
        <w:tabs>
          <w:tab w:val="left" w:pos="567"/>
        </w:tabs>
        <w:rPr>
          <w:szCs w:val="16"/>
        </w:rPr>
      </w:pPr>
      <w:r w:rsidRPr="002276CD">
        <w:rPr>
          <w:rStyle w:val="Refdenotaalpie"/>
          <w:szCs w:val="16"/>
        </w:rPr>
        <w:footnoteRef/>
      </w:r>
      <w:r w:rsidRPr="002276CD">
        <w:rPr>
          <w:szCs w:val="16"/>
        </w:rPr>
        <w:t xml:space="preserve"> </w:t>
      </w:r>
      <w:r>
        <w:rPr>
          <w:szCs w:val="16"/>
        </w:rPr>
        <w:tab/>
      </w:r>
      <w:r w:rsidR="00907778">
        <w:rPr>
          <w:szCs w:val="16"/>
        </w:rPr>
        <w:tab/>
      </w:r>
      <w:r w:rsidR="00907778" w:rsidRPr="00BC3B64">
        <w:rPr>
          <w:rFonts w:cstheme="minorBidi"/>
          <w:szCs w:val="16"/>
          <w:lang w:val="es-EC"/>
        </w:rPr>
        <w:t xml:space="preserve">Corte </w:t>
      </w:r>
      <w:r w:rsidR="00907778">
        <w:rPr>
          <w:rFonts w:cstheme="minorBidi"/>
          <w:szCs w:val="16"/>
          <w:lang w:val="es-EC"/>
        </w:rPr>
        <w:t>IDH</w:t>
      </w:r>
      <w:r w:rsidR="00907778" w:rsidRPr="00BC3B64">
        <w:rPr>
          <w:rFonts w:cstheme="minorBidi"/>
          <w:szCs w:val="16"/>
          <w:lang w:val="es-EC"/>
        </w:rPr>
        <w:t xml:space="preserve">. </w:t>
      </w:r>
      <w:r w:rsidR="00907778" w:rsidRPr="00CD4144">
        <w:rPr>
          <w:i/>
          <w:iCs/>
          <w:lang w:val="es-CR"/>
        </w:rPr>
        <w:t>Caso Gutiérrez Navas y otros Vs. Honduras. Fondo, Reparaciones y Costas</w:t>
      </w:r>
      <w:r w:rsidR="00C83448" w:rsidRPr="00CD4144">
        <w:rPr>
          <w:i/>
          <w:iCs/>
          <w:lang w:val="es-CR"/>
        </w:rPr>
        <w:t xml:space="preserve">. </w:t>
      </w:r>
      <w:r w:rsidR="00C83448" w:rsidRPr="00CD4144">
        <w:rPr>
          <w:lang w:val="es-CR"/>
        </w:rPr>
        <w:t>Sentencia de 29 de noviembre de 2023. Serie C No. 514</w:t>
      </w:r>
      <w:r w:rsidR="00907778">
        <w:rPr>
          <w:lang w:val="es-419"/>
        </w:rPr>
        <w:t>, párr. 26.</w:t>
      </w:r>
    </w:p>
  </w:footnote>
  <w:footnote w:id="8">
    <w:p w14:paraId="451759A5" w14:textId="4FBF8409" w:rsidR="004525EF" w:rsidRPr="002276CD" w:rsidRDefault="004525EF" w:rsidP="004525EF">
      <w:pPr>
        <w:pStyle w:val="Textonotapie"/>
        <w:tabs>
          <w:tab w:val="left" w:pos="567"/>
        </w:tabs>
        <w:rPr>
          <w:szCs w:val="16"/>
        </w:rPr>
      </w:pPr>
      <w:r w:rsidRPr="002276CD">
        <w:rPr>
          <w:rStyle w:val="Refdenotaalpie"/>
          <w:szCs w:val="16"/>
        </w:rPr>
        <w:footnoteRef/>
      </w:r>
      <w:r w:rsidRPr="002276CD">
        <w:rPr>
          <w:szCs w:val="16"/>
        </w:rPr>
        <w:t xml:space="preserve"> </w:t>
      </w:r>
      <w:r>
        <w:rPr>
          <w:szCs w:val="16"/>
        </w:rPr>
        <w:tab/>
      </w:r>
      <w:bookmarkStart w:id="0" w:name="_Hlk161240117"/>
      <w:r w:rsidR="00F36A0D">
        <w:rPr>
          <w:szCs w:val="16"/>
        </w:rPr>
        <w:tab/>
      </w:r>
      <w:r w:rsidR="00F36A0D" w:rsidRPr="00BC3B64">
        <w:rPr>
          <w:rFonts w:cstheme="minorBidi"/>
          <w:szCs w:val="16"/>
          <w:lang w:val="es-EC"/>
        </w:rPr>
        <w:t xml:space="preserve">Corte </w:t>
      </w:r>
      <w:r w:rsidR="00F36A0D">
        <w:rPr>
          <w:rFonts w:cstheme="minorBidi"/>
          <w:szCs w:val="16"/>
          <w:lang w:val="es-EC"/>
        </w:rPr>
        <w:t>IDH</w:t>
      </w:r>
      <w:r w:rsidR="00F36A0D" w:rsidRPr="00BC3B64">
        <w:rPr>
          <w:rFonts w:cstheme="minorBidi"/>
          <w:szCs w:val="16"/>
          <w:lang w:val="es-EC"/>
        </w:rPr>
        <w:t xml:space="preserve">. </w:t>
      </w:r>
      <w:r w:rsidR="00F36A0D" w:rsidRPr="00CD4144">
        <w:rPr>
          <w:i/>
          <w:iCs/>
          <w:lang w:val="es-CR"/>
        </w:rPr>
        <w:t>Caso Gutiérrez Navas y otros Vs. Honduras. Fondo, Reparaciones y Costas</w:t>
      </w:r>
      <w:r w:rsidR="00C83448" w:rsidRPr="00CD4144">
        <w:rPr>
          <w:i/>
          <w:iCs/>
          <w:lang w:val="es-CR"/>
        </w:rPr>
        <w:t xml:space="preserve">. </w:t>
      </w:r>
      <w:r w:rsidR="00C83448" w:rsidRPr="00CD4144">
        <w:rPr>
          <w:lang w:val="es-CR"/>
        </w:rPr>
        <w:t>Sentencia de 29 de noviembre de 2023. Serie C No. 514,</w:t>
      </w:r>
      <w:r w:rsidR="00F36A0D" w:rsidRPr="00CD4144">
        <w:rPr>
          <w:lang w:val="es-CR"/>
        </w:rPr>
        <w:t xml:space="preserve"> </w:t>
      </w:r>
      <w:r w:rsidR="00F36A0D">
        <w:rPr>
          <w:szCs w:val="16"/>
        </w:rPr>
        <w:t>p</w:t>
      </w:r>
      <w:r w:rsidR="00FE34EC">
        <w:rPr>
          <w:szCs w:val="16"/>
        </w:rPr>
        <w:t xml:space="preserve">unto </w:t>
      </w:r>
      <w:r w:rsidR="00F36A0D">
        <w:rPr>
          <w:szCs w:val="16"/>
        </w:rPr>
        <w:t>r</w:t>
      </w:r>
      <w:r w:rsidRPr="002276CD">
        <w:rPr>
          <w:szCs w:val="16"/>
        </w:rPr>
        <w:t>esolutivo 4 en relación con los párrafos 148 a 166.</w:t>
      </w:r>
      <w:bookmarkEnd w:id="0"/>
    </w:p>
  </w:footnote>
  <w:footnote w:id="9">
    <w:p w14:paraId="2E421FD8" w14:textId="26FB0AD2" w:rsidR="00A3479A" w:rsidRDefault="004B51A8">
      <w:pPr>
        <w:pStyle w:val="Textonotapie"/>
        <w:rPr>
          <w:lang w:val="es-EC"/>
        </w:rPr>
      </w:pPr>
      <w:r>
        <w:rPr>
          <w:rStyle w:val="Refdenotaalpie"/>
        </w:rPr>
        <w:footnoteRef/>
      </w:r>
      <w:r w:rsidRPr="00A359F1">
        <w:rPr>
          <w:lang w:val="es-419"/>
        </w:rPr>
        <w:t xml:space="preserve"> </w:t>
      </w:r>
      <w:r w:rsidRPr="00A359F1">
        <w:rPr>
          <w:lang w:val="es-419"/>
        </w:rPr>
        <w:tab/>
      </w:r>
      <w:r w:rsidRPr="00A359F1">
        <w:rPr>
          <w:rFonts w:cstheme="minorBidi"/>
          <w:szCs w:val="16"/>
          <w:lang w:val="es-419"/>
        </w:rPr>
        <w:t>Corte I</w:t>
      </w:r>
      <w:r w:rsidR="00F35689">
        <w:rPr>
          <w:rFonts w:cstheme="minorBidi"/>
          <w:szCs w:val="16"/>
          <w:lang w:val="es-419"/>
        </w:rPr>
        <w:t>DH</w:t>
      </w:r>
      <w:r w:rsidRPr="00A359F1">
        <w:rPr>
          <w:rFonts w:cstheme="minorBidi"/>
          <w:szCs w:val="16"/>
          <w:lang w:val="es-419"/>
        </w:rPr>
        <w:t xml:space="preserve">. </w:t>
      </w:r>
      <w:r w:rsidRPr="00CD4144">
        <w:rPr>
          <w:rFonts w:cstheme="minorBidi"/>
          <w:i/>
          <w:iCs/>
          <w:szCs w:val="16"/>
          <w:lang w:val="es-EC"/>
        </w:rPr>
        <w:t>Caso del Tribunal Constitucional vs. Perú. Fondo, Reparaciones y Costas.</w:t>
      </w:r>
      <w:r w:rsidRPr="00D7029D">
        <w:rPr>
          <w:rFonts w:cstheme="minorBidi"/>
          <w:szCs w:val="16"/>
          <w:lang w:val="es-EC"/>
        </w:rPr>
        <w:t xml:space="preserve"> Sentencia de 31 de enero de 2001. Serie C No. 71. </w:t>
      </w:r>
      <w:r>
        <w:rPr>
          <w:rFonts w:cstheme="minorBidi"/>
          <w:szCs w:val="16"/>
          <w:lang w:val="es-EC"/>
        </w:rPr>
        <w:t>P</w:t>
      </w:r>
      <w:r w:rsidR="00B515AA">
        <w:rPr>
          <w:rFonts w:cstheme="minorBidi"/>
          <w:szCs w:val="16"/>
          <w:lang w:val="es-EC"/>
        </w:rPr>
        <w:t>árr</w:t>
      </w:r>
      <w:r>
        <w:rPr>
          <w:rFonts w:cstheme="minorBidi"/>
          <w:szCs w:val="16"/>
          <w:lang w:val="es-EC"/>
        </w:rPr>
        <w:t>s. 56.10-56.25</w:t>
      </w:r>
    </w:p>
  </w:footnote>
  <w:footnote w:id="10">
    <w:p w14:paraId="39CC5FAA" w14:textId="53777632" w:rsidR="00A3479A" w:rsidRDefault="004B51A8">
      <w:pPr>
        <w:pStyle w:val="Textonotapie"/>
        <w:rPr>
          <w:szCs w:val="16"/>
          <w:lang w:val="es-EC"/>
        </w:rPr>
      </w:pPr>
      <w:r w:rsidRPr="00D7029D">
        <w:rPr>
          <w:rStyle w:val="Refdenotaalpie"/>
          <w:szCs w:val="16"/>
        </w:rPr>
        <w:footnoteRef/>
      </w:r>
      <w:r w:rsidRPr="00D7029D">
        <w:rPr>
          <w:szCs w:val="16"/>
          <w:lang w:val="es-EC"/>
        </w:rPr>
        <w:t xml:space="preserve"> </w:t>
      </w:r>
      <w:r>
        <w:rPr>
          <w:szCs w:val="16"/>
          <w:lang w:val="es-EC"/>
        </w:rPr>
        <w:tab/>
      </w:r>
      <w:r w:rsidRPr="00D7029D">
        <w:rPr>
          <w:rFonts w:cstheme="minorBidi"/>
          <w:szCs w:val="16"/>
          <w:lang w:val="es-EC"/>
        </w:rPr>
        <w:t xml:space="preserve">Corte </w:t>
      </w:r>
      <w:r w:rsidR="00F35689">
        <w:rPr>
          <w:rFonts w:cstheme="minorBidi"/>
          <w:szCs w:val="16"/>
          <w:lang w:val="es-EC"/>
        </w:rPr>
        <w:t>IDH</w:t>
      </w:r>
      <w:r w:rsidRPr="00D7029D">
        <w:rPr>
          <w:rFonts w:cstheme="minorBidi"/>
          <w:szCs w:val="16"/>
          <w:lang w:val="es-EC"/>
        </w:rPr>
        <w:t xml:space="preserve">. </w:t>
      </w:r>
      <w:r w:rsidRPr="00CD4144">
        <w:rPr>
          <w:rFonts w:cstheme="minorBidi"/>
          <w:i/>
          <w:iCs/>
          <w:szCs w:val="16"/>
          <w:lang w:val="es-EC"/>
        </w:rPr>
        <w:t xml:space="preserve">Caso del Tribunal Constitucional vs. Perú. Fondo, Reparaciones y Costas. </w:t>
      </w:r>
      <w:r w:rsidRPr="00D7029D">
        <w:rPr>
          <w:rFonts w:cstheme="minorBidi"/>
          <w:szCs w:val="16"/>
          <w:lang w:val="es-EC"/>
        </w:rPr>
        <w:t>Sentencia de 31 de enero de 2001. Serie C No. 71. P</w:t>
      </w:r>
      <w:r w:rsidR="00B515AA">
        <w:rPr>
          <w:rFonts w:cstheme="minorBidi"/>
          <w:szCs w:val="16"/>
          <w:lang w:val="es-EC"/>
        </w:rPr>
        <w:t>árr</w:t>
      </w:r>
      <w:r w:rsidRPr="00D7029D">
        <w:rPr>
          <w:rFonts w:cstheme="minorBidi"/>
          <w:szCs w:val="16"/>
          <w:lang w:val="es-EC"/>
        </w:rPr>
        <w:t>. 63.</w:t>
      </w:r>
    </w:p>
  </w:footnote>
  <w:footnote w:id="11">
    <w:p w14:paraId="707EBE18" w14:textId="69F6E413" w:rsidR="00A3479A" w:rsidRPr="00CD4144" w:rsidRDefault="004B51A8">
      <w:pPr>
        <w:pStyle w:val="Textonotapie"/>
        <w:rPr>
          <w:lang w:val="es-419"/>
        </w:rPr>
      </w:pPr>
      <w:r w:rsidRPr="00806C7B">
        <w:rPr>
          <w:rStyle w:val="Refdenotaalpie"/>
        </w:rPr>
        <w:footnoteRef/>
      </w:r>
      <w:r w:rsidRPr="00806C7B">
        <w:rPr>
          <w:lang w:val="es-419"/>
        </w:rPr>
        <w:tab/>
      </w:r>
      <w:r w:rsidR="00E52E7C" w:rsidRPr="00CD4144">
        <w:rPr>
          <w:lang w:val="es-419"/>
        </w:rPr>
        <w:t xml:space="preserve">Peritaje rendido por </w:t>
      </w:r>
      <w:r w:rsidR="00806C7B" w:rsidRPr="00806C7B">
        <w:rPr>
          <w:lang w:val="es-419"/>
        </w:rPr>
        <w:t>Siro de Martini (</w:t>
      </w:r>
      <w:r w:rsidR="00806C7B" w:rsidRPr="00CD4144">
        <w:rPr>
          <w:lang w:val="es-419"/>
        </w:rPr>
        <w:t>e</w:t>
      </w:r>
      <w:r w:rsidR="00847035" w:rsidRPr="00806C7B">
        <w:rPr>
          <w:lang w:val="es-419"/>
        </w:rPr>
        <w:t>xpediente</w:t>
      </w:r>
      <w:r w:rsidRPr="00806C7B">
        <w:rPr>
          <w:lang w:val="es-419"/>
        </w:rPr>
        <w:t xml:space="preserve"> de prueba, </w:t>
      </w:r>
      <w:r w:rsidR="00806C7B" w:rsidRPr="00B04E8A">
        <w:rPr>
          <w:lang w:val="es-419"/>
        </w:rPr>
        <w:t>folio</w:t>
      </w:r>
      <w:r w:rsidRPr="00806C7B">
        <w:rPr>
          <w:lang w:val="es-419"/>
        </w:rPr>
        <w:t xml:space="preserve"> 3254</w:t>
      </w:r>
      <w:r w:rsidR="00806C7B" w:rsidRPr="00B04E8A">
        <w:rPr>
          <w:lang w:val="es-419"/>
        </w:rPr>
        <w:t>)</w:t>
      </w:r>
      <w:r w:rsidRPr="00806C7B">
        <w:rPr>
          <w:lang w:val="es-419"/>
        </w:rPr>
        <w:t xml:space="preserve">. </w:t>
      </w:r>
    </w:p>
  </w:footnote>
  <w:footnote w:id="12">
    <w:p w14:paraId="494F878B" w14:textId="45FEC8CF" w:rsidR="00A3479A" w:rsidRDefault="004B51A8">
      <w:pPr>
        <w:pStyle w:val="Textonotapie"/>
        <w:rPr>
          <w:lang w:val="es-419"/>
        </w:rPr>
      </w:pPr>
      <w:r>
        <w:rPr>
          <w:rStyle w:val="Refdenotaalpie"/>
        </w:rPr>
        <w:footnoteRef/>
      </w:r>
      <w:r>
        <w:t xml:space="preserve"> </w:t>
      </w:r>
      <w:r w:rsidRPr="00955521">
        <w:rPr>
          <w:lang w:val="es-419"/>
        </w:rPr>
        <w:tab/>
      </w:r>
      <w:r w:rsidRPr="00D7029D">
        <w:rPr>
          <w:rFonts w:cstheme="minorBidi"/>
          <w:szCs w:val="16"/>
          <w:lang w:val="es-EC"/>
        </w:rPr>
        <w:t>Cort</w:t>
      </w:r>
      <w:r w:rsidR="00F35689">
        <w:rPr>
          <w:rFonts w:cstheme="minorBidi"/>
          <w:szCs w:val="16"/>
          <w:lang w:val="es-EC"/>
        </w:rPr>
        <w:t>e IDH</w:t>
      </w:r>
      <w:r w:rsidRPr="00D7029D">
        <w:rPr>
          <w:rFonts w:cstheme="minorBidi"/>
          <w:szCs w:val="16"/>
          <w:lang w:val="es-EC"/>
        </w:rPr>
        <w:t xml:space="preserve">. </w:t>
      </w:r>
      <w:r w:rsidRPr="00CD4144">
        <w:rPr>
          <w:rFonts w:cstheme="minorBidi"/>
          <w:i/>
          <w:iCs/>
          <w:szCs w:val="16"/>
          <w:lang w:val="es-EC"/>
        </w:rPr>
        <w:t>Caso del Tribunal Constitucional vs. Perú. Fondo, Reparaciones y Costas.</w:t>
      </w:r>
      <w:r w:rsidRPr="00D7029D">
        <w:rPr>
          <w:rFonts w:cstheme="minorBidi"/>
          <w:szCs w:val="16"/>
          <w:lang w:val="es-EC"/>
        </w:rPr>
        <w:t xml:space="preserve"> Sentencia de 31 de enero de 2001. Serie C No. 71. P</w:t>
      </w:r>
      <w:r w:rsidR="00B515AA">
        <w:rPr>
          <w:rFonts w:cstheme="minorBidi"/>
          <w:szCs w:val="16"/>
          <w:lang w:val="es-EC"/>
        </w:rPr>
        <w:t>árr</w:t>
      </w:r>
      <w:r w:rsidRPr="00D7029D">
        <w:rPr>
          <w:rFonts w:cstheme="minorBidi"/>
          <w:szCs w:val="16"/>
          <w:lang w:val="es-EC"/>
        </w:rPr>
        <w:t xml:space="preserve">. </w:t>
      </w:r>
      <w:r>
        <w:rPr>
          <w:rFonts w:cstheme="minorBidi"/>
          <w:szCs w:val="16"/>
          <w:lang w:val="es-EC"/>
        </w:rPr>
        <w:t>68</w:t>
      </w:r>
      <w:r w:rsidRPr="00D7029D">
        <w:rPr>
          <w:rFonts w:cstheme="minorBidi"/>
          <w:szCs w:val="16"/>
          <w:lang w:val="es-EC"/>
        </w:rPr>
        <w:t>.</w:t>
      </w:r>
    </w:p>
  </w:footnote>
  <w:footnote w:id="13">
    <w:p w14:paraId="0B0FBDD6" w14:textId="41DE0CA8" w:rsidR="00A3479A" w:rsidRDefault="004B51A8">
      <w:pPr>
        <w:pStyle w:val="Textonotapie"/>
        <w:rPr>
          <w:szCs w:val="16"/>
          <w:lang w:val="es-EC"/>
        </w:rPr>
      </w:pPr>
      <w:r w:rsidRPr="00BC3B64">
        <w:rPr>
          <w:rStyle w:val="Refdenotaalpie"/>
          <w:szCs w:val="16"/>
        </w:rPr>
        <w:footnoteRef/>
      </w:r>
      <w:r w:rsidRPr="00BC3B64">
        <w:rPr>
          <w:szCs w:val="16"/>
          <w:lang w:val="es-EC"/>
        </w:rPr>
        <w:t xml:space="preserve"> </w:t>
      </w:r>
      <w:r>
        <w:rPr>
          <w:szCs w:val="16"/>
          <w:lang w:val="es-EC"/>
        </w:rPr>
        <w:tab/>
      </w:r>
      <w:bookmarkStart w:id="5" w:name="_Hlk160535897"/>
      <w:r w:rsidRPr="00BC3B64">
        <w:rPr>
          <w:rFonts w:cstheme="minorBidi"/>
          <w:szCs w:val="16"/>
          <w:lang w:val="es-EC"/>
        </w:rPr>
        <w:t xml:space="preserve">Corte </w:t>
      </w:r>
      <w:r w:rsidR="00847035">
        <w:rPr>
          <w:rFonts w:cstheme="minorBidi"/>
          <w:szCs w:val="16"/>
          <w:lang w:val="es-EC"/>
        </w:rPr>
        <w:t>IDH</w:t>
      </w:r>
      <w:r w:rsidRPr="00CD4144">
        <w:rPr>
          <w:rFonts w:cstheme="minorBidi"/>
          <w:i/>
          <w:iCs/>
          <w:szCs w:val="16"/>
          <w:lang w:val="es-EC"/>
        </w:rPr>
        <w:t xml:space="preserve">. Caso </w:t>
      </w:r>
      <w:r w:rsidR="0038291F" w:rsidRPr="00CD4144">
        <w:rPr>
          <w:rFonts w:cstheme="minorBidi"/>
          <w:i/>
          <w:iCs/>
          <w:szCs w:val="16"/>
          <w:lang w:val="es-EC"/>
        </w:rPr>
        <w:t>del Tribunal</w:t>
      </w:r>
      <w:r w:rsidRPr="00CD4144">
        <w:rPr>
          <w:rFonts w:cstheme="minorBidi"/>
          <w:i/>
          <w:iCs/>
          <w:szCs w:val="16"/>
          <w:lang w:val="es-EC"/>
        </w:rPr>
        <w:t xml:space="preserve"> Constitucional (Camba Campos y otros) vs. Ecuador. Excepciones Preliminares, Fondo, Reparaciones y Costas. </w:t>
      </w:r>
      <w:r w:rsidRPr="00BC3B64">
        <w:rPr>
          <w:rFonts w:cstheme="minorBidi"/>
          <w:szCs w:val="16"/>
          <w:lang w:val="es-EC"/>
        </w:rPr>
        <w:t xml:space="preserve">Sentencia de 28 de agosto de 2013. </w:t>
      </w:r>
      <w:r w:rsidRPr="00955521">
        <w:rPr>
          <w:rFonts w:cstheme="minorBidi"/>
          <w:szCs w:val="16"/>
          <w:lang w:val="es-EC"/>
        </w:rPr>
        <w:t>Serie C No. 268</w:t>
      </w:r>
      <w:bookmarkEnd w:id="5"/>
      <w:r w:rsidRPr="00955521">
        <w:rPr>
          <w:rFonts w:cstheme="minorBidi"/>
          <w:szCs w:val="16"/>
          <w:lang w:val="es-EC"/>
        </w:rPr>
        <w:t xml:space="preserve">. </w:t>
      </w:r>
      <w:r w:rsidR="0038291F" w:rsidRPr="00955521">
        <w:rPr>
          <w:szCs w:val="16"/>
          <w:lang w:val="es-EC"/>
        </w:rPr>
        <w:t>Par</w:t>
      </w:r>
      <w:r w:rsidRPr="00955521">
        <w:rPr>
          <w:szCs w:val="16"/>
          <w:lang w:val="es-EC"/>
        </w:rPr>
        <w:t>. 198.</w:t>
      </w:r>
    </w:p>
  </w:footnote>
  <w:footnote w:id="14">
    <w:p w14:paraId="75F26227" w14:textId="413BF227" w:rsidR="00A3479A" w:rsidRDefault="004B51A8">
      <w:pPr>
        <w:pStyle w:val="Textonotapie"/>
        <w:rPr>
          <w:lang w:val="es-419"/>
        </w:rPr>
      </w:pPr>
      <w:r>
        <w:rPr>
          <w:rStyle w:val="Refdenotaalpie"/>
        </w:rPr>
        <w:footnoteRef/>
      </w:r>
      <w:r w:rsidRPr="00955521">
        <w:rPr>
          <w:lang w:val="es-419"/>
        </w:rPr>
        <w:t xml:space="preserve">  </w:t>
      </w:r>
      <w:r>
        <w:rPr>
          <w:lang w:val="es-419"/>
        </w:rPr>
        <w:tab/>
      </w:r>
      <w:r w:rsidRPr="00955521">
        <w:rPr>
          <w:lang w:val="es-419"/>
        </w:rPr>
        <w:t>Corte I</w:t>
      </w:r>
      <w:r w:rsidR="00847035">
        <w:rPr>
          <w:lang w:val="es-419"/>
        </w:rPr>
        <w:t>DH</w:t>
      </w:r>
      <w:r w:rsidRPr="00955521">
        <w:rPr>
          <w:lang w:val="es-419"/>
        </w:rPr>
        <w:t xml:space="preserve">. </w:t>
      </w:r>
      <w:r w:rsidRPr="00CD4144">
        <w:rPr>
          <w:i/>
          <w:iCs/>
          <w:lang w:val="es-419"/>
        </w:rPr>
        <w:t>Caso de la Corte Suprema de Justicia (Quintana Coello y otros) vs. Ecuador. Excepción Preliminar, Fondo, Reparaciones y Costas.</w:t>
      </w:r>
      <w:r w:rsidRPr="00955521">
        <w:rPr>
          <w:lang w:val="es-419"/>
        </w:rPr>
        <w:t xml:space="preserve"> Sentencia de 23 de agosto de 2013. Serie C No. 266, párr. 64</w:t>
      </w:r>
      <w:r>
        <w:rPr>
          <w:lang w:val="es-419"/>
        </w:rPr>
        <w:t xml:space="preserve">; </w:t>
      </w:r>
      <w:r w:rsidRPr="00BC3B64">
        <w:rPr>
          <w:rFonts w:cstheme="minorBidi"/>
          <w:szCs w:val="16"/>
          <w:lang w:val="es-EC"/>
        </w:rPr>
        <w:t xml:space="preserve">Corte IDH. </w:t>
      </w:r>
      <w:r w:rsidRPr="00CD4144">
        <w:rPr>
          <w:rFonts w:cstheme="minorBidi"/>
          <w:i/>
          <w:iCs/>
          <w:szCs w:val="16"/>
          <w:lang w:val="es-EC"/>
        </w:rPr>
        <w:t xml:space="preserve">Caso </w:t>
      </w:r>
      <w:r w:rsidR="0038291F" w:rsidRPr="00CD4144">
        <w:rPr>
          <w:rFonts w:cstheme="minorBidi"/>
          <w:i/>
          <w:iCs/>
          <w:szCs w:val="16"/>
          <w:lang w:val="es-EC"/>
        </w:rPr>
        <w:t>del Tribunal</w:t>
      </w:r>
      <w:r w:rsidRPr="00CD4144">
        <w:rPr>
          <w:rFonts w:cstheme="minorBidi"/>
          <w:i/>
          <w:iCs/>
          <w:szCs w:val="16"/>
          <w:lang w:val="es-EC"/>
        </w:rPr>
        <w:t xml:space="preserve"> Constitucional (Camba Campos y otros) </w:t>
      </w:r>
      <w:r w:rsidR="0038291F" w:rsidRPr="00CD4144">
        <w:rPr>
          <w:rFonts w:cstheme="minorBidi"/>
          <w:i/>
          <w:iCs/>
          <w:szCs w:val="16"/>
          <w:lang w:val="es-EC"/>
        </w:rPr>
        <w:t>Vs.</w:t>
      </w:r>
      <w:r w:rsidRPr="00CD4144">
        <w:rPr>
          <w:rFonts w:cstheme="minorBidi"/>
          <w:i/>
          <w:iCs/>
          <w:szCs w:val="16"/>
          <w:lang w:val="es-EC"/>
        </w:rPr>
        <w:t xml:space="preserve"> Ecuador. Excepciones Preliminares, Fondo, Reparaciones y Costas</w:t>
      </w:r>
      <w:r w:rsidRPr="00BC3B64">
        <w:rPr>
          <w:rFonts w:cstheme="minorBidi"/>
          <w:szCs w:val="16"/>
          <w:lang w:val="es-EC"/>
        </w:rPr>
        <w:t xml:space="preserve">. Sentencia de 28 de agosto de 2013. </w:t>
      </w:r>
      <w:r w:rsidRPr="00955521">
        <w:rPr>
          <w:rFonts w:cstheme="minorBidi"/>
          <w:szCs w:val="16"/>
          <w:lang w:val="es-419"/>
        </w:rPr>
        <w:t xml:space="preserve">Serie C No. 268, párrs. </w:t>
      </w:r>
      <w:r w:rsidRPr="00955521">
        <w:rPr>
          <w:lang w:val="es-419"/>
        </w:rPr>
        <w:t>55-56</w:t>
      </w:r>
      <w:r w:rsidR="00D50570">
        <w:rPr>
          <w:lang w:val="es-419"/>
        </w:rPr>
        <w:t>.</w:t>
      </w:r>
    </w:p>
  </w:footnote>
  <w:footnote w:id="15">
    <w:p w14:paraId="6EAC60D6" w14:textId="13D50993" w:rsidR="00A3479A" w:rsidRDefault="004B51A8">
      <w:pPr>
        <w:pStyle w:val="Textonotapie"/>
        <w:rPr>
          <w:lang w:val="es-419"/>
        </w:rPr>
      </w:pPr>
      <w:r>
        <w:rPr>
          <w:rStyle w:val="Refdenotaalpie"/>
        </w:rPr>
        <w:footnoteRef/>
      </w:r>
      <w:r>
        <w:t xml:space="preserve"> </w:t>
      </w:r>
      <w:r w:rsidR="009C6685">
        <w:tab/>
      </w:r>
      <w:r w:rsidR="009C6685" w:rsidRPr="009C6685">
        <w:t xml:space="preserve">Corte IDH. </w:t>
      </w:r>
      <w:r w:rsidR="009C6685" w:rsidRPr="00CD4144">
        <w:rPr>
          <w:i/>
          <w:iCs/>
        </w:rPr>
        <w:t>Caso del Tribunal Constitucional (Camba Campos y otros) vs. Ecuador. Excepciones Preliminares, Fondo, Reparaciones y Costas.</w:t>
      </w:r>
      <w:r w:rsidR="009C6685" w:rsidRPr="009C6685">
        <w:t xml:space="preserve"> Sentencia de 28 de agosto de 2013. Serie C No. 268</w:t>
      </w:r>
      <w:r w:rsidR="009C6685">
        <w:t>, párrs. 184-187</w:t>
      </w:r>
      <w:r w:rsidR="00D50570">
        <w:t>.</w:t>
      </w:r>
      <w:r w:rsidR="009C6685">
        <w:t xml:space="preserve"> </w:t>
      </w:r>
    </w:p>
  </w:footnote>
  <w:footnote w:id="16">
    <w:p w14:paraId="660BD685" w14:textId="5D5A5585" w:rsidR="00A3479A" w:rsidRDefault="004B51A8">
      <w:pPr>
        <w:pStyle w:val="Textonotapie"/>
        <w:rPr>
          <w:lang w:val="es-419"/>
        </w:rPr>
      </w:pPr>
      <w:r>
        <w:rPr>
          <w:rStyle w:val="Refdenotaalpie"/>
        </w:rPr>
        <w:footnoteRef/>
      </w:r>
      <w:r>
        <w:t xml:space="preserve"> </w:t>
      </w:r>
      <w:r w:rsidRPr="00955521">
        <w:rPr>
          <w:lang w:val="es-419"/>
        </w:rPr>
        <w:tab/>
      </w:r>
      <w:r w:rsidRPr="00BC3B64">
        <w:rPr>
          <w:rFonts w:cstheme="minorBidi"/>
          <w:szCs w:val="16"/>
          <w:lang w:val="es-EC"/>
        </w:rPr>
        <w:t xml:space="preserve">Corte IDH. </w:t>
      </w:r>
      <w:r w:rsidRPr="00CD4144">
        <w:rPr>
          <w:rFonts w:cstheme="minorBidi"/>
          <w:i/>
          <w:iCs/>
          <w:szCs w:val="16"/>
          <w:lang w:val="es-EC"/>
        </w:rPr>
        <w:t>Caso de</w:t>
      </w:r>
      <w:r w:rsidR="00754298" w:rsidRPr="00CD4144">
        <w:rPr>
          <w:rFonts w:cstheme="minorBidi"/>
          <w:i/>
          <w:iCs/>
          <w:szCs w:val="16"/>
          <w:lang w:val="es-EC"/>
        </w:rPr>
        <w:t xml:space="preserve">l Tribunal </w:t>
      </w:r>
      <w:r w:rsidRPr="00CD4144">
        <w:rPr>
          <w:rFonts w:cstheme="minorBidi"/>
          <w:i/>
          <w:iCs/>
          <w:szCs w:val="16"/>
          <w:lang w:val="es-EC"/>
        </w:rPr>
        <w:t>Constitucional (Camba Campos y otros) vs. Ecuador. Excepciones Preliminares, Fondo, Reparaciones y Costas.</w:t>
      </w:r>
      <w:r w:rsidRPr="00BC3B64">
        <w:rPr>
          <w:rFonts w:cstheme="minorBidi"/>
          <w:szCs w:val="16"/>
          <w:lang w:val="es-EC"/>
        </w:rPr>
        <w:t xml:space="preserve"> Sentencia de 28 de agosto de 2013. </w:t>
      </w:r>
      <w:r w:rsidRPr="009C6685">
        <w:rPr>
          <w:rFonts w:cstheme="minorBidi"/>
          <w:szCs w:val="16"/>
          <w:lang w:val="es-419"/>
        </w:rPr>
        <w:t xml:space="preserve">Serie C No. 268. </w:t>
      </w:r>
      <w:r w:rsidRPr="009C6685">
        <w:rPr>
          <w:szCs w:val="16"/>
          <w:lang w:val="es-419"/>
        </w:rPr>
        <w:t>P</w:t>
      </w:r>
      <w:r w:rsidR="00B515AA">
        <w:rPr>
          <w:szCs w:val="16"/>
          <w:lang w:val="es-419"/>
        </w:rPr>
        <w:t>árr</w:t>
      </w:r>
      <w:r w:rsidRPr="009C6685">
        <w:rPr>
          <w:szCs w:val="16"/>
          <w:lang w:val="es-419"/>
        </w:rPr>
        <w:t>. 222</w:t>
      </w:r>
      <w:r w:rsidR="00D50570">
        <w:rPr>
          <w:szCs w:val="16"/>
          <w:lang w:val="es-419"/>
        </w:rPr>
        <w:t>.</w:t>
      </w:r>
    </w:p>
  </w:footnote>
  <w:footnote w:id="17">
    <w:p w14:paraId="6F3191FE" w14:textId="0AFCF69F" w:rsidR="00A3479A" w:rsidRPr="000E714F" w:rsidRDefault="004B51A8">
      <w:pPr>
        <w:pStyle w:val="Textonotapie"/>
        <w:rPr>
          <w:lang w:val="es-419"/>
        </w:rPr>
      </w:pPr>
      <w:r>
        <w:rPr>
          <w:rStyle w:val="Refdenotaalpie"/>
        </w:rPr>
        <w:footnoteRef/>
      </w:r>
      <w:r w:rsidR="009C6685" w:rsidRPr="009C6685">
        <w:rPr>
          <w:lang w:val="es-419"/>
        </w:rPr>
        <w:tab/>
        <w:t xml:space="preserve"> Corte IDH</w:t>
      </w:r>
      <w:r w:rsidR="009C6685" w:rsidRPr="00CD4144">
        <w:rPr>
          <w:i/>
          <w:iCs/>
          <w:lang w:val="es-419"/>
        </w:rPr>
        <w:t>. Caso del Tribunal Constitucional (Camba Campos y otros) vs. Ecuador. Excepciones Preliminares, Fondo, Reparaciones y Costas</w:t>
      </w:r>
      <w:r w:rsidR="009C6685" w:rsidRPr="009C6685">
        <w:rPr>
          <w:lang w:val="es-419"/>
        </w:rPr>
        <w:t>. Sentencia de 28 de agosto de 2013. Serie C No. 268, párr. 223;</w:t>
      </w:r>
      <w:r w:rsidR="00847035">
        <w:rPr>
          <w:lang w:val="es-419"/>
        </w:rPr>
        <w:t xml:space="preserve"> Corte IDH</w:t>
      </w:r>
      <w:r w:rsidR="009C6685" w:rsidRPr="00955521">
        <w:rPr>
          <w:lang w:val="es-419"/>
        </w:rPr>
        <w:t xml:space="preserve">. </w:t>
      </w:r>
      <w:r w:rsidR="009C6685" w:rsidRPr="00CD4144">
        <w:rPr>
          <w:i/>
          <w:iCs/>
          <w:lang w:val="es-419"/>
        </w:rPr>
        <w:t>Caso de la Corte Suprema de Justicia (Quintana Coello y otros) Vs. Ecuador. Excepción Preliminar, Fondo, Reparaciones y Costas.</w:t>
      </w:r>
      <w:r w:rsidR="009C6685" w:rsidRPr="00955521">
        <w:rPr>
          <w:lang w:val="es-419"/>
        </w:rPr>
        <w:t xml:space="preserve"> Sentencia de 23 de agosto de 2013. Serie C No. 266, pá</w:t>
      </w:r>
      <w:r w:rsidR="003E5D84">
        <w:rPr>
          <w:lang w:val="es-419"/>
        </w:rPr>
        <w:t>rr.</w:t>
      </w:r>
      <w:r w:rsidR="009C6685" w:rsidRPr="00955521">
        <w:rPr>
          <w:lang w:val="es-419"/>
        </w:rPr>
        <w:t xml:space="preserve"> </w:t>
      </w:r>
      <w:r w:rsidR="009C6685">
        <w:rPr>
          <w:lang w:val="es-419"/>
        </w:rPr>
        <w:t xml:space="preserve">181. </w:t>
      </w:r>
    </w:p>
  </w:footnote>
  <w:footnote w:id="18">
    <w:p w14:paraId="5BBAA9C5" w14:textId="0E76EFDF" w:rsidR="00A3479A" w:rsidRPr="000E714F" w:rsidRDefault="004B51A8">
      <w:pPr>
        <w:pStyle w:val="Textonotapie"/>
        <w:rPr>
          <w:szCs w:val="16"/>
        </w:rPr>
      </w:pPr>
      <w:r w:rsidRPr="00BC3B64">
        <w:rPr>
          <w:rStyle w:val="Refdenotaalpie"/>
          <w:szCs w:val="16"/>
        </w:rPr>
        <w:footnoteRef/>
      </w:r>
      <w:r w:rsidRPr="000E714F">
        <w:rPr>
          <w:szCs w:val="16"/>
          <w:lang w:val="es-419"/>
        </w:rPr>
        <w:tab/>
        <w:t xml:space="preserve"> Por ejemplo,</w:t>
      </w:r>
      <w:r w:rsidR="00F35689">
        <w:rPr>
          <w:szCs w:val="16"/>
          <w:lang w:val="es-419"/>
        </w:rPr>
        <w:t xml:space="preserve"> Corte IDH</w:t>
      </w:r>
      <w:r w:rsidRPr="000E714F">
        <w:rPr>
          <w:rFonts w:cstheme="minorBidi"/>
          <w:szCs w:val="16"/>
          <w:lang w:val="es-419"/>
        </w:rPr>
        <w:t xml:space="preserve">. </w:t>
      </w:r>
      <w:r w:rsidRPr="00CD4144">
        <w:rPr>
          <w:rFonts w:cstheme="minorBidi"/>
          <w:i/>
          <w:iCs/>
          <w:szCs w:val="16"/>
          <w:lang w:val="es-419"/>
        </w:rPr>
        <w:t xml:space="preserve">Caso Urrutia Laubreaux vs. Chile. </w:t>
      </w:r>
      <w:r w:rsidRPr="00CD4144">
        <w:rPr>
          <w:rFonts w:cstheme="minorBidi"/>
          <w:i/>
          <w:iCs/>
          <w:szCs w:val="16"/>
          <w:lang w:val="es-EC"/>
        </w:rPr>
        <w:t xml:space="preserve">Excepciones Preliminares, Fondo, Reparaciones y Costas. </w:t>
      </w:r>
      <w:r w:rsidRPr="00BC3B64">
        <w:rPr>
          <w:rFonts w:cstheme="minorBidi"/>
          <w:szCs w:val="16"/>
          <w:lang w:val="es-EC"/>
        </w:rPr>
        <w:t xml:space="preserve">Sentencia de 27 de agosto de 2020. Serie C No. 409; Corte IDH. </w:t>
      </w:r>
      <w:r w:rsidRPr="00CD4144">
        <w:rPr>
          <w:rFonts w:cstheme="minorBidi"/>
          <w:i/>
          <w:iCs/>
          <w:szCs w:val="16"/>
          <w:lang w:val="es-EC"/>
        </w:rPr>
        <w:t>Caso Casa Nina vs. Perú. Excepciones Preliminares, Fondo, Reparaciones y Costas.</w:t>
      </w:r>
      <w:r w:rsidRPr="00BC3B64">
        <w:rPr>
          <w:rFonts w:cstheme="minorBidi"/>
          <w:szCs w:val="16"/>
          <w:lang w:val="es-EC"/>
        </w:rPr>
        <w:t xml:space="preserve"> Sentencia de 24 de noviembre de 2020. Serie C No. 419; Corte IDH. </w:t>
      </w:r>
      <w:r w:rsidRPr="00CD4144">
        <w:rPr>
          <w:rFonts w:cstheme="minorBidi"/>
          <w:i/>
          <w:iCs/>
          <w:szCs w:val="16"/>
          <w:lang w:val="es-EC"/>
        </w:rPr>
        <w:t>Caso Maldonado Ordóñez vs. Guatemala. Excepción Preliminar, Fondo, Reparaciones y Costas.</w:t>
      </w:r>
      <w:r w:rsidRPr="00BC3B64">
        <w:rPr>
          <w:rFonts w:cstheme="minorBidi"/>
          <w:szCs w:val="16"/>
          <w:lang w:val="es-EC"/>
        </w:rPr>
        <w:t xml:space="preserve"> Sentencia </w:t>
      </w:r>
      <w:r w:rsidRPr="000E714F">
        <w:rPr>
          <w:rFonts w:cstheme="minorBidi"/>
          <w:szCs w:val="16"/>
        </w:rPr>
        <w:t>de 3 de mayo de 2016. Serie C No. 311</w:t>
      </w:r>
      <w:r w:rsidRPr="000E714F">
        <w:rPr>
          <w:szCs w:val="16"/>
        </w:rPr>
        <w:t xml:space="preserve">.  </w:t>
      </w:r>
    </w:p>
  </w:footnote>
  <w:footnote w:id="19">
    <w:p w14:paraId="230FC502" w14:textId="6E84A65A" w:rsidR="00A3479A" w:rsidRPr="000E714F" w:rsidRDefault="004B51A8">
      <w:pPr>
        <w:pStyle w:val="Textonotapie"/>
        <w:rPr>
          <w:szCs w:val="16"/>
        </w:rPr>
      </w:pPr>
      <w:r w:rsidRPr="00BC3B64">
        <w:rPr>
          <w:rStyle w:val="Refdenotaalpie"/>
          <w:szCs w:val="16"/>
        </w:rPr>
        <w:footnoteRef/>
      </w:r>
      <w:r w:rsidRPr="000E714F">
        <w:rPr>
          <w:szCs w:val="16"/>
        </w:rPr>
        <w:t xml:space="preserve"> </w:t>
      </w:r>
      <w:r w:rsidRPr="000E714F">
        <w:rPr>
          <w:szCs w:val="16"/>
        </w:rPr>
        <w:tab/>
        <w:t>Cabe señalar que en este caso no hubo un juicio político propiamente dicho, ya que el órgano argentino que impuso la sanción, es decir, el Jurado de Enjuiciamiento de Magistrados, no tiene una composición política mayoritaria.</w:t>
      </w:r>
    </w:p>
  </w:footnote>
  <w:footnote w:id="20">
    <w:p w14:paraId="2F059A6B" w14:textId="6CC03B34" w:rsidR="00A3479A" w:rsidRPr="000E714F" w:rsidRDefault="004B51A8">
      <w:pPr>
        <w:pStyle w:val="Textonotapie"/>
        <w:rPr>
          <w:szCs w:val="16"/>
        </w:rPr>
      </w:pPr>
      <w:r w:rsidRPr="002276CD">
        <w:rPr>
          <w:rStyle w:val="Refdenotaalpie"/>
          <w:szCs w:val="16"/>
        </w:rPr>
        <w:footnoteRef/>
      </w:r>
      <w:r w:rsidRPr="00FE34EC">
        <w:rPr>
          <w:szCs w:val="16"/>
          <w:lang w:val="pt-BR"/>
        </w:rPr>
        <w:t xml:space="preserve"> </w:t>
      </w:r>
      <w:r w:rsidRPr="00FE34EC">
        <w:rPr>
          <w:szCs w:val="16"/>
          <w:lang w:val="pt-BR"/>
        </w:rPr>
        <w:tab/>
      </w:r>
      <w:bookmarkStart w:id="7" w:name="_Hlk161240205"/>
      <w:r w:rsidR="00FE34EC" w:rsidRPr="00FE34EC">
        <w:rPr>
          <w:rFonts w:cs="Arial"/>
          <w:iCs/>
          <w:szCs w:val="16"/>
          <w:shd w:val="clear" w:color="auto" w:fill="FFFFFF"/>
          <w:lang w:val="pt-BR"/>
        </w:rPr>
        <w:t xml:space="preserve">Corte IDH. </w:t>
      </w:r>
      <w:r w:rsidR="00FE34EC" w:rsidRPr="00CD4144">
        <w:rPr>
          <w:rFonts w:cs="Arial"/>
          <w:i/>
          <w:szCs w:val="16"/>
          <w:shd w:val="clear" w:color="auto" w:fill="FFFFFF"/>
          <w:lang w:val="pt-BR"/>
        </w:rPr>
        <w:t xml:space="preserve">Caso Rico Vs. </w:t>
      </w:r>
      <w:r w:rsidR="00FE34EC" w:rsidRPr="00CD4144">
        <w:rPr>
          <w:rFonts w:cs="Arial"/>
          <w:i/>
          <w:szCs w:val="16"/>
          <w:shd w:val="clear" w:color="auto" w:fill="FFFFFF"/>
        </w:rPr>
        <w:t xml:space="preserve">Argentina. Excepción Preliminar y Fondo. </w:t>
      </w:r>
      <w:r w:rsidR="00FE34EC" w:rsidRPr="00FE34EC">
        <w:rPr>
          <w:rFonts w:cs="Arial"/>
          <w:iCs/>
          <w:szCs w:val="16"/>
          <w:shd w:val="clear" w:color="auto" w:fill="FFFFFF"/>
        </w:rPr>
        <w:t>Sentencia de 2 de septiembre de 2019. Serie C No. 383</w:t>
      </w:r>
      <w:r w:rsidRPr="00FE34EC">
        <w:rPr>
          <w:rFonts w:cs="Arial"/>
          <w:iCs/>
          <w:szCs w:val="16"/>
          <w:shd w:val="clear" w:color="auto" w:fill="FFFFFF"/>
        </w:rPr>
        <w:t>, p</w:t>
      </w:r>
      <w:r w:rsidR="003E5D84" w:rsidRPr="00FE34EC">
        <w:rPr>
          <w:rFonts w:cs="Arial"/>
          <w:iCs/>
          <w:szCs w:val="16"/>
          <w:shd w:val="clear" w:color="auto" w:fill="FFFFFF"/>
        </w:rPr>
        <w:t>árr</w:t>
      </w:r>
      <w:r w:rsidRPr="00FE34EC">
        <w:rPr>
          <w:rFonts w:cs="Arial"/>
          <w:iCs/>
          <w:szCs w:val="16"/>
          <w:shd w:val="clear" w:color="auto" w:fill="FFFFFF"/>
        </w:rPr>
        <w:t>. 57</w:t>
      </w:r>
      <w:r w:rsidRPr="000E714F">
        <w:rPr>
          <w:rFonts w:cs="Arial"/>
          <w:szCs w:val="16"/>
          <w:shd w:val="clear" w:color="auto" w:fill="FFFFFF"/>
        </w:rPr>
        <w:t>.</w:t>
      </w:r>
    </w:p>
    <w:bookmarkEnd w:id="7"/>
  </w:footnote>
  <w:footnote w:id="21">
    <w:p w14:paraId="0501D9A9" w14:textId="6BCE7D17" w:rsidR="00A3479A" w:rsidRPr="000E714F" w:rsidRDefault="004B51A8">
      <w:pPr>
        <w:pStyle w:val="Textonotapie"/>
      </w:pPr>
      <w:r>
        <w:rPr>
          <w:rStyle w:val="Refdenotaalpie"/>
        </w:rPr>
        <w:footnoteRef/>
      </w:r>
      <w:r w:rsidRPr="000E714F">
        <w:rPr>
          <w:rFonts w:cstheme="minorBidi"/>
          <w:szCs w:val="16"/>
        </w:rPr>
        <w:t xml:space="preserve"> </w:t>
      </w:r>
      <w:bookmarkStart w:id="8" w:name="_Hlk160538947"/>
      <w:r w:rsidR="007060D7">
        <w:rPr>
          <w:rFonts w:cstheme="minorBidi"/>
          <w:szCs w:val="16"/>
        </w:rPr>
        <w:tab/>
      </w:r>
      <w:r w:rsidRPr="000E714F">
        <w:rPr>
          <w:rFonts w:cstheme="minorBidi"/>
          <w:szCs w:val="16"/>
        </w:rPr>
        <w:t xml:space="preserve">Corte IDH. </w:t>
      </w:r>
      <w:r w:rsidRPr="00CD4144">
        <w:rPr>
          <w:rFonts w:cstheme="minorBidi"/>
          <w:i/>
          <w:iCs/>
          <w:szCs w:val="16"/>
          <w:lang w:val="es-EC"/>
        </w:rPr>
        <w:t>Caso Ríos Avalos y otro vs. Paraguay. Fondo, Reparaciones y Costas.</w:t>
      </w:r>
      <w:r w:rsidRPr="00BC3B64">
        <w:rPr>
          <w:rFonts w:cstheme="minorBidi"/>
          <w:szCs w:val="16"/>
          <w:lang w:val="es-EC"/>
        </w:rPr>
        <w:t xml:space="preserve"> </w:t>
      </w:r>
      <w:r w:rsidRPr="000E714F">
        <w:rPr>
          <w:rFonts w:cstheme="minorBidi"/>
          <w:szCs w:val="16"/>
        </w:rPr>
        <w:t>Sentencia de 19 de agosto de 2021. Serie C No. 429</w:t>
      </w:r>
      <w:bookmarkEnd w:id="8"/>
      <w:r w:rsidRPr="000E714F">
        <w:rPr>
          <w:rFonts w:cstheme="minorBidi"/>
          <w:szCs w:val="16"/>
        </w:rPr>
        <w:t>. Párrs 27 y 28.</w:t>
      </w:r>
    </w:p>
  </w:footnote>
  <w:footnote w:id="22">
    <w:p w14:paraId="3307D341" w14:textId="250589F2" w:rsidR="00A3479A" w:rsidRDefault="004B51A8">
      <w:pPr>
        <w:pStyle w:val="Textonotapie"/>
        <w:rPr>
          <w:lang w:val="es-EC"/>
        </w:rPr>
      </w:pPr>
      <w:r>
        <w:rPr>
          <w:rStyle w:val="Refdenotaalpie"/>
        </w:rPr>
        <w:footnoteRef/>
      </w:r>
      <w:r w:rsidRPr="000E714F">
        <w:rPr>
          <w:rFonts w:cstheme="minorBidi"/>
          <w:szCs w:val="16"/>
        </w:rPr>
        <w:t xml:space="preserve"> </w:t>
      </w:r>
      <w:r w:rsidR="007060D7">
        <w:rPr>
          <w:rFonts w:cstheme="minorBidi"/>
          <w:szCs w:val="16"/>
        </w:rPr>
        <w:tab/>
      </w:r>
      <w:r w:rsidRPr="000E714F">
        <w:rPr>
          <w:rFonts w:cstheme="minorBidi"/>
          <w:szCs w:val="16"/>
        </w:rPr>
        <w:t xml:space="preserve">Corte IDH. </w:t>
      </w:r>
      <w:r w:rsidRPr="00CD4144">
        <w:rPr>
          <w:rFonts w:cstheme="minorBidi"/>
          <w:i/>
          <w:iCs/>
          <w:szCs w:val="16"/>
          <w:lang w:val="es-EC"/>
        </w:rPr>
        <w:t xml:space="preserve">Caso Ríos Avalos y otros vs. Paraguay. Fondo, Reparaciones y Costas. </w:t>
      </w:r>
      <w:r w:rsidRPr="000D51FE">
        <w:rPr>
          <w:rFonts w:cstheme="minorBidi"/>
          <w:szCs w:val="16"/>
          <w:lang w:val="es-EC"/>
        </w:rPr>
        <w:t>Sentencia de 19 de agosto de 2021. Serie C No. 429. P</w:t>
      </w:r>
      <w:r w:rsidR="003E5D84">
        <w:rPr>
          <w:rFonts w:cstheme="minorBidi"/>
          <w:szCs w:val="16"/>
          <w:lang w:val="es-EC"/>
        </w:rPr>
        <w:t>árr</w:t>
      </w:r>
      <w:r w:rsidRPr="000D51FE">
        <w:rPr>
          <w:rFonts w:cstheme="minorBidi"/>
          <w:szCs w:val="16"/>
          <w:lang w:val="es-EC"/>
        </w:rPr>
        <w:t xml:space="preserve">. </w:t>
      </w:r>
      <w:r>
        <w:rPr>
          <w:rFonts w:cstheme="minorBidi"/>
          <w:szCs w:val="16"/>
          <w:lang w:val="es-EC"/>
        </w:rPr>
        <w:t>31.</w:t>
      </w:r>
    </w:p>
  </w:footnote>
  <w:footnote w:id="23">
    <w:p w14:paraId="4E403A8E" w14:textId="2C55AFD7" w:rsidR="00A3479A" w:rsidRPr="000E714F" w:rsidRDefault="004B51A8">
      <w:pPr>
        <w:pStyle w:val="Textonotapie"/>
      </w:pPr>
      <w:r>
        <w:rPr>
          <w:rStyle w:val="Refdenotaalpie"/>
        </w:rPr>
        <w:footnoteRef/>
      </w:r>
      <w:r w:rsidRPr="00BC3B64">
        <w:rPr>
          <w:rFonts w:cstheme="minorBidi"/>
          <w:szCs w:val="16"/>
          <w:lang w:val="es-EC"/>
        </w:rPr>
        <w:t xml:space="preserve"> </w:t>
      </w:r>
      <w:r w:rsidR="007060D7">
        <w:rPr>
          <w:rFonts w:cstheme="minorBidi"/>
          <w:szCs w:val="16"/>
          <w:lang w:val="es-EC"/>
        </w:rPr>
        <w:tab/>
      </w:r>
      <w:r w:rsidRPr="00BC3B64">
        <w:rPr>
          <w:rFonts w:cstheme="minorBidi"/>
          <w:szCs w:val="16"/>
          <w:lang w:val="es-EC"/>
        </w:rPr>
        <w:t xml:space="preserve">Corte IDH. </w:t>
      </w:r>
      <w:r w:rsidRPr="00CD4144">
        <w:rPr>
          <w:rFonts w:cstheme="minorBidi"/>
          <w:i/>
          <w:iCs/>
          <w:szCs w:val="16"/>
          <w:lang w:val="es-EC"/>
        </w:rPr>
        <w:t xml:space="preserve">Caso Ríos Avalos y </w:t>
      </w:r>
      <w:r w:rsidR="0038291F" w:rsidRPr="00CD4144">
        <w:rPr>
          <w:rFonts w:cstheme="minorBidi"/>
          <w:i/>
          <w:iCs/>
          <w:szCs w:val="16"/>
          <w:lang w:val="es-EC"/>
        </w:rPr>
        <w:t>otro</w:t>
      </w:r>
      <w:r w:rsidRPr="00CD4144">
        <w:rPr>
          <w:rFonts w:cstheme="minorBidi"/>
          <w:i/>
          <w:iCs/>
          <w:szCs w:val="16"/>
          <w:lang w:val="es-EC"/>
        </w:rPr>
        <w:t xml:space="preserve"> vs. Paraguay. Fondo, Reparaciones y Costas. </w:t>
      </w:r>
      <w:r w:rsidRPr="000E714F">
        <w:rPr>
          <w:rFonts w:cstheme="minorBidi"/>
          <w:szCs w:val="16"/>
        </w:rPr>
        <w:t>Sentencia de 19 de agosto de 2021. Serie C No. 429. P</w:t>
      </w:r>
      <w:r w:rsidR="003E5D84">
        <w:rPr>
          <w:rFonts w:cstheme="minorBidi"/>
          <w:szCs w:val="16"/>
        </w:rPr>
        <w:t>árrs</w:t>
      </w:r>
      <w:r w:rsidRPr="000E714F">
        <w:rPr>
          <w:rFonts w:cstheme="minorBidi"/>
          <w:szCs w:val="16"/>
        </w:rPr>
        <w:t xml:space="preserve">. 32 </w:t>
      </w:r>
      <w:r w:rsidR="003E5D84">
        <w:rPr>
          <w:rFonts w:cstheme="minorBidi"/>
          <w:szCs w:val="16"/>
        </w:rPr>
        <w:t>y</w:t>
      </w:r>
      <w:r w:rsidRPr="000E714F">
        <w:rPr>
          <w:rFonts w:cstheme="minorBidi"/>
          <w:szCs w:val="16"/>
        </w:rPr>
        <w:t xml:space="preserve"> 33. </w:t>
      </w:r>
    </w:p>
  </w:footnote>
  <w:footnote w:id="24">
    <w:p w14:paraId="1113408A" w14:textId="546CA247" w:rsidR="00A3479A" w:rsidRPr="00754298" w:rsidRDefault="004B51A8">
      <w:pPr>
        <w:pStyle w:val="Textonotapie"/>
      </w:pPr>
      <w:r>
        <w:rPr>
          <w:rStyle w:val="Refdenotaalpie"/>
        </w:rPr>
        <w:footnoteRef/>
      </w:r>
      <w:r w:rsidRPr="000E714F">
        <w:rPr>
          <w:rFonts w:cstheme="minorBidi"/>
          <w:szCs w:val="16"/>
        </w:rPr>
        <w:t xml:space="preserve"> </w:t>
      </w:r>
      <w:r w:rsidR="007060D7">
        <w:rPr>
          <w:rFonts w:cstheme="minorBidi"/>
          <w:szCs w:val="16"/>
        </w:rPr>
        <w:tab/>
      </w:r>
      <w:r w:rsidRPr="000E714F">
        <w:rPr>
          <w:rFonts w:cstheme="minorBidi"/>
          <w:szCs w:val="16"/>
        </w:rPr>
        <w:t xml:space="preserve">Corte IDH. </w:t>
      </w:r>
      <w:r w:rsidRPr="00CD4144">
        <w:rPr>
          <w:rFonts w:cstheme="minorBidi"/>
          <w:i/>
          <w:iCs/>
          <w:szCs w:val="16"/>
          <w:lang w:val="es-EC"/>
        </w:rPr>
        <w:t>Caso Ríos Avalos y otros vs. Paraguay. Fondo, Reparaciones y Costas</w:t>
      </w:r>
      <w:r w:rsidRPr="00BC3B64">
        <w:rPr>
          <w:rFonts w:cstheme="minorBidi"/>
          <w:szCs w:val="16"/>
          <w:lang w:val="es-EC"/>
        </w:rPr>
        <w:t xml:space="preserve">. </w:t>
      </w:r>
      <w:r w:rsidRPr="000E714F">
        <w:rPr>
          <w:rFonts w:cstheme="minorBidi"/>
          <w:szCs w:val="16"/>
        </w:rPr>
        <w:t xml:space="preserve">Sentencia de 19 de agosto de 2021. </w:t>
      </w:r>
      <w:r w:rsidRPr="00754298">
        <w:rPr>
          <w:rFonts w:cstheme="minorBidi"/>
          <w:szCs w:val="16"/>
        </w:rPr>
        <w:t>Serie C No. 429. P</w:t>
      </w:r>
      <w:r w:rsidR="003E5D84" w:rsidRPr="00754298">
        <w:rPr>
          <w:rFonts w:cstheme="minorBidi"/>
          <w:szCs w:val="16"/>
        </w:rPr>
        <w:t>árr</w:t>
      </w:r>
      <w:r w:rsidRPr="00754298">
        <w:rPr>
          <w:rFonts w:cstheme="minorBidi"/>
          <w:szCs w:val="16"/>
        </w:rPr>
        <w:t xml:space="preserve">. 38 </w:t>
      </w:r>
      <w:r w:rsidR="003E5D84" w:rsidRPr="00754298">
        <w:rPr>
          <w:rFonts w:cstheme="minorBidi"/>
          <w:szCs w:val="16"/>
        </w:rPr>
        <w:t>y</w:t>
      </w:r>
      <w:r w:rsidRPr="00754298">
        <w:rPr>
          <w:rFonts w:cstheme="minorBidi"/>
          <w:szCs w:val="16"/>
        </w:rPr>
        <w:t xml:space="preserve"> 39.</w:t>
      </w:r>
    </w:p>
  </w:footnote>
  <w:footnote w:id="25">
    <w:p w14:paraId="2A9FB7A4" w14:textId="6D253541" w:rsidR="00A3479A" w:rsidRPr="00754298" w:rsidRDefault="004B51A8">
      <w:pPr>
        <w:pStyle w:val="Textonotapie"/>
        <w:rPr>
          <w:szCs w:val="16"/>
        </w:rPr>
      </w:pPr>
      <w:r w:rsidRPr="00754298">
        <w:rPr>
          <w:rStyle w:val="Refdenotaalpie"/>
          <w:szCs w:val="16"/>
        </w:rPr>
        <w:footnoteRef/>
      </w:r>
      <w:r w:rsidRPr="00754298">
        <w:rPr>
          <w:szCs w:val="16"/>
        </w:rPr>
        <w:tab/>
      </w:r>
      <w:r w:rsidR="00FE34EC" w:rsidRPr="00754298">
        <w:rPr>
          <w:rFonts w:cstheme="minorBidi"/>
          <w:szCs w:val="16"/>
        </w:rPr>
        <w:t xml:space="preserve">Corte IDH. </w:t>
      </w:r>
      <w:r w:rsidR="00FE34EC" w:rsidRPr="00CD4144">
        <w:rPr>
          <w:rFonts w:cstheme="minorBidi"/>
          <w:i/>
          <w:iCs/>
          <w:szCs w:val="16"/>
          <w:lang w:val="es-EC"/>
        </w:rPr>
        <w:t xml:space="preserve">Caso Ríos Avalos y otros vs. Paraguay. Fondo, Reparaciones y Costas. </w:t>
      </w:r>
      <w:r w:rsidR="00FE34EC" w:rsidRPr="00754298">
        <w:rPr>
          <w:rFonts w:cstheme="minorBidi"/>
          <w:szCs w:val="16"/>
        </w:rPr>
        <w:t>Sentencia de 19 de agosto de 2021. Serie C No. 429, párr. 97.</w:t>
      </w:r>
    </w:p>
  </w:footnote>
  <w:footnote w:id="26">
    <w:p w14:paraId="2FAD2812" w14:textId="77777777" w:rsidR="00C71514" w:rsidRPr="00754298" w:rsidRDefault="00C71514" w:rsidP="00C71514">
      <w:pPr>
        <w:pStyle w:val="Textonotapie"/>
        <w:rPr>
          <w:szCs w:val="16"/>
        </w:rPr>
      </w:pPr>
      <w:r w:rsidRPr="00754298">
        <w:rPr>
          <w:rStyle w:val="Refdenotaalpie"/>
          <w:szCs w:val="16"/>
        </w:rPr>
        <w:footnoteRef/>
      </w:r>
      <w:r w:rsidRPr="00754298">
        <w:rPr>
          <w:szCs w:val="16"/>
        </w:rPr>
        <w:t xml:space="preserve"> </w:t>
      </w:r>
      <w:r w:rsidRPr="00754298">
        <w:rPr>
          <w:szCs w:val="16"/>
        </w:rPr>
        <w:tab/>
        <w:t xml:space="preserve">Son contestes en afirmar la exigencia de observar las garantías del debido proceso en el juicio político, los dictámenes periciales de Jorge Alejandro Amaya y José Ramón Cossío Díaz, rendidos en audiencia pública ante esta Corte, así como el dictamen pericial escrito de Roberto P. Saba. </w:t>
      </w:r>
      <w:r w:rsidRPr="00754298">
        <w:rPr>
          <w:i/>
          <w:szCs w:val="16"/>
        </w:rPr>
        <w:t>Cfr</w:t>
      </w:r>
      <w:r w:rsidRPr="00754298">
        <w:rPr>
          <w:szCs w:val="16"/>
        </w:rPr>
        <w:t xml:space="preserve">. Dictamen pericial suscrito por Roberto P. Saba (expediente de prueba, tomo VI, </w:t>
      </w:r>
      <w:r w:rsidRPr="00754298">
        <w:rPr>
          <w:i/>
          <w:szCs w:val="16"/>
        </w:rPr>
        <w:t>affidávits</w:t>
      </w:r>
      <w:r w:rsidRPr="00754298">
        <w:rPr>
          <w:szCs w:val="16"/>
        </w:rPr>
        <w:t>, folio 13282).</w:t>
      </w:r>
    </w:p>
  </w:footnote>
  <w:footnote w:id="27">
    <w:p w14:paraId="20E71953" w14:textId="50E01BBB" w:rsidR="00C71514" w:rsidRPr="00754298" w:rsidRDefault="00C71514" w:rsidP="00C71514">
      <w:pPr>
        <w:pStyle w:val="Textonotapie"/>
        <w:rPr>
          <w:szCs w:val="16"/>
        </w:rPr>
      </w:pPr>
      <w:r w:rsidRPr="00754298">
        <w:rPr>
          <w:rStyle w:val="Refdenotaalpie"/>
          <w:szCs w:val="16"/>
        </w:rPr>
        <w:footnoteRef/>
      </w:r>
      <w:r w:rsidRPr="00754298">
        <w:rPr>
          <w:szCs w:val="16"/>
          <w:lang w:val="pt-BR"/>
        </w:rPr>
        <w:t xml:space="preserve"> </w:t>
      </w:r>
      <w:r w:rsidRPr="00754298">
        <w:rPr>
          <w:szCs w:val="16"/>
          <w:lang w:val="pt-BR"/>
        </w:rPr>
        <w:tab/>
      </w:r>
      <w:bookmarkStart w:id="10" w:name="_Hlk161240655"/>
      <w:r w:rsidR="00FE34EC" w:rsidRPr="00754298">
        <w:rPr>
          <w:rFonts w:cs="Arial"/>
          <w:iCs/>
          <w:szCs w:val="16"/>
          <w:shd w:val="clear" w:color="auto" w:fill="FFFFFF"/>
          <w:lang w:val="pt-BR"/>
        </w:rPr>
        <w:t xml:space="preserve">Corte IDH. </w:t>
      </w:r>
      <w:r w:rsidR="00FE34EC" w:rsidRPr="00CD4144">
        <w:rPr>
          <w:rFonts w:cs="Arial"/>
          <w:i/>
          <w:szCs w:val="16"/>
          <w:shd w:val="clear" w:color="auto" w:fill="FFFFFF"/>
          <w:lang w:val="pt-BR"/>
        </w:rPr>
        <w:t xml:space="preserve">Caso Rico Vs. </w:t>
      </w:r>
      <w:r w:rsidR="00FE34EC" w:rsidRPr="00CD4144">
        <w:rPr>
          <w:rFonts w:cs="Arial"/>
          <w:i/>
          <w:szCs w:val="16"/>
          <w:shd w:val="clear" w:color="auto" w:fill="FFFFFF"/>
        </w:rPr>
        <w:t xml:space="preserve">Argentina. Excepción Preliminar y Fondo. </w:t>
      </w:r>
      <w:r w:rsidR="00FE34EC" w:rsidRPr="00754298">
        <w:rPr>
          <w:rFonts w:cs="Arial"/>
          <w:iCs/>
          <w:szCs w:val="16"/>
          <w:shd w:val="clear" w:color="auto" w:fill="FFFFFF"/>
        </w:rPr>
        <w:t>Sentencia de 2 de septiembre de 2019. Serie C No. 383</w:t>
      </w:r>
      <w:r w:rsidRPr="00754298">
        <w:rPr>
          <w:rFonts w:cs="Arial"/>
          <w:szCs w:val="16"/>
          <w:shd w:val="clear" w:color="auto" w:fill="FFFFFF"/>
        </w:rPr>
        <w:t>, párr. 66</w:t>
      </w:r>
      <w:bookmarkEnd w:id="10"/>
      <w:r w:rsidRPr="00754298">
        <w:rPr>
          <w:rFonts w:cs="Arial"/>
          <w:szCs w:val="16"/>
          <w:shd w:val="clear" w:color="auto" w:fill="FFFFFF"/>
        </w:rPr>
        <w:t>.</w:t>
      </w:r>
    </w:p>
  </w:footnote>
  <w:footnote w:id="28">
    <w:p w14:paraId="2EC55F43" w14:textId="5497BA9E" w:rsidR="00A3479A" w:rsidRPr="00754298" w:rsidRDefault="004B51A8">
      <w:pPr>
        <w:pStyle w:val="Textonotapie"/>
        <w:rPr>
          <w:szCs w:val="16"/>
        </w:rPr>
      </w:pPr>
      <w:r w:rsidRPr="00754298">
        <w:rPr>
          <w:rStyle w:val="Refdenotaalpie"/>
          <w:szCs w:val="16"/>
        </w:rPr>
        <w:footnoteRef/>
      </w:r>
      <w:r w:rsidRPr="00754298">
        <w:rPr>
          <w:szCs w:val="16"/>
        </w:rPr>
        <w:tab/>
      </w:r>
      <w:r w:rsidR="00E06F43" w:rsidRPr="00754298">
        <w:rPr>
          <w:szCs w:val="16"/>
        </w:rPr>
        <w:t>Al respecto, en 2006, el Comité de Derechos Humanos expresó su preocupación al Estado paraguayo por “</w:t>
      </w:r>
      <w:r w:rsidR="00E06F43" w:rsidRPr="00754298">
        <w:rPr>
          <w:szCs w:val="16"/>
          <w:lang w:val="es-ES_tradnl"/>
        </w:rPr>
        <w:t xml:space="preserve">la falta de criterios objetivos en relación [con la] destitución de jueces, incluidos los de la Corte Suprema”, situación que, a decir del Comité, podría “menoscabar la independencia judicial”. </w:t>
      </w:r>
      <w:r w:rsidR="00E06F43" w:rsidRPr="00754298">
        <w:rPr>
          <w:szCs w:val="16"/>
        </w:rPr>
        <w:t xml:space="preserve">Comité de Derechos Humanos, Observaciones finales del Comité de Derechos Humanos: Paraguay, </w:t>
      </w:r>
      <w:r w:rsidR="00E06F43" w:rsidRPr="00754298">
        <w:rPr>
          <w:rFonts w:cs="Courier"/>
          <w:szCs w:val="16"/>
          <w:lang w:val="es-CR"/>
        </w:rPr>
        <w:t>24 de abril de 2006</w:t>
      </w:r>
      <w:r w:rsidR="00E06F43" w:rsidRPr="00754298">
        <w:rPr>
          <w:szCs w:val="16"/>
        </w:rPr>
        <w:t xml:space="preserve">, Doc. </w:t>
      </w:r>
      <w:r w:rsidR="00E06F43" w:rsidRPr="00754298">
        <w:rPr>
          <w:rFonts w:cs="Courier"/>
          <w:szCs w:val="16"/>
          <w:lang w:val="es-CR"/>
        </w:rPr>
        <w:t>CCPR/C/PRY/CO/2, párr. 17</w:t>
      </w:r>
      <w:r w:rsidRPr="00754298">
        <w:rPr>
          <w:rFonts w:cs="Courier"/>
          <w:szCs w:val="16"/>
          <w:lang w:val="es-CR"/>
        </w:rPr>
        <w:t>.</w:t>
      </w:r>
    </w:p>
  </w:footnote>
  <w:footnote w:id="29">
    <w:p w14:paraId="64E459B1" w14:textId="0E9ADB1D" w:rsidR="00A3479A" w:rsidRDefault="004B51A8">
      <w:pPr>
        <w:pStyle w:val="Textonotapie"/>
        <w:rPr>
          <w:szCs w:val="16"/>
        </w:rPr>
      </w:pPr>
      <w:bookmarkStart w:id="11" w:name="_Hlk161240774"/>
      <w:r w:rsidRPr="00754298">
        <w:rPr>
          <w:rStyle w:val="Refdenotaalpie"/>
          <w:szCs w:val="16"/>
        </w:rPr>
        <w:footnoteRef/>
      </w:r>
      <w:r w:rsidRPr="00754298">
        <w:rPr>
          <w:szCs w:val="16"/>
        </w:rPr>
        <w:t xml:space="preserve">  </w:t>
      </w:r>
      <w:r w:rsidRPr="00754298">
        <w:rPr>
          <w:szCs w:val="16"/>
        </w:rPr>
        <w:tab/>
      </w:r>
      <w:r w:rsidR="00FE34EC" w:rsidRPr="00754298">
        <w:rPr>
          <w:rFonts w:cstheme="minorBidi"/>
          <w:szCs w:val="16"/>
        </w:rPr>
        <w:t xml:space="preserve">Corte IDH. </w:t>
      </w:r>
      <w:r w:rsidR="00FE34EC" w:rsidRPr="00CD4144">
        <w:rPr>
          <w:rFonts w:cstheme="minorBidi"/>
          <w:i/>
          <w:iCs/>
          <w:szCs w:val="16"/>
          <w:lang w:val="es-EC"/>
        </w:rPr>
        <w:t>Caso Ríos Avalos y otros vs. Paraguay. Fondo, Reparaciones y Costas</w:t>
      </w:r>
      <w:r w:rsidR="00FE34EC" w:rsidRPr="00754298">
        <w:rPr>
          <w:rFonts w:cstheme="minorBidi"/>
          <w:szCs w:val="16"/>
          <w:lang w:val="es-EC"/>
        </w:rPr>
        <w:t xml:space="preserve">. </w:t>
      </w:r>
      <w:r w:rsidR="00FE34EC" w:rsidRPr="00754298">
        <w:rPr>
          <w:rFonts w:cstheme="minorBidi"/>
          <w:szCs w:val="16"/>
        </w:rPr>
        <w:t>Sentencia de 19 de agosto de 2021. Serie C No. 429, párr.</w:t>
      </w:r>
      <w:r w:rsidRPr="00754298">
        <w:rPr>
          <w:szCs w:val="16"/>
        </w:rPr>
        <w:t xml:space="preserve"> 93-108</w:t>
      </w:r>
      <w:r w:rsidR="00731B8C">
        <w:rPr>
          <w:szCs w:val="16"/>
        </w:rPr>
        <w:t>.</w:t>
      </w:r>
    </w:p>
    <w:bookmarkEnd w:id="11"/>
  </w:footnote>
  <w:footnote w:id="30">
    <w:p w14:paraId="2751B8AA" w14:textId="38AE5D36" w:rsidR="00A3479A" w:rsidRDefault="004B51A8">
      <w:pPr>
        <w:pStyle w:val="Textonotapie"/>
        <w:rPr>
          <w:szCs w:val="16"/>
        </w:rPr>
      </w:pPr>
      <w:r w:rsidRPr="00754298">
        <w:rPr>
          <w:rStyle w:val="Refdenotaalpie"/>
          <w:szCs w:val="16"/>
        </w:rPr>
        <w:footnoteRef/>
      </w:r>
      <w:r w:rsidRPr="00754298">
        <w:rPr>
          <w:szCs w:val="16"/>
        </w:rPr>
        <w:tab/>
        <w:t xml:space="preserve"> </w:t>
      </w:r>
      <w:r w:rsidR="00E06F43" w:rsidRPr="00754298">
        <w:rPr>
          <w:szCs w:val="16"/>
        </w:rPr>
        <w:t xml:space="preserve">La entonces Relatora especial de Naciones Unidas sobre la independencia de los magistrados y abogados afirmó que ante las “tensiones” existentes entre la independencia judicial y la rendición de cuentas de juezas y jueces, este último concepto “deb[e] </w:t>
      </w:r>
      <w:r w:rsidR="00E06F43" w:rsidRPr="00754298">
        <w:rPr>
          <w:rFonts w:cs="TimesNewRoman,Bold"/>
          <w:bCs/>
          <w:szCs w:val="16"/>
        </w:rPr>
        <w:t>ajustarse a las normas internacionales del debido proceso y juicio imparcial”.</w:t>
      </w:r>
      <w:r w:rsidR="00E06F43" w:rsidRPr="00754298">
        <w:rPr>
          <w:rFonts w:cs="TimesNewRoman,Bold"/>
          <w:b/>
          <w:bCs/>
          <w:szCs w:val="16"/>
        </w:rPr>
        <w:t xml:space="preserve"> </w:t>
      </w:r>
      <w:r w:rsidR="00E06F43" w:rsidRPr="00754298">
        <w:rPr>
          <w:i/>
          <w:szCs w:val="16"/>
        </w:rPr>
        <w:t>Cfr.</w:t>
      </w:r>
      <w:r w:rsidR="00E06F43" w:rsidRPr="00754298">
        <w:rPr>
          <w:szCs w:val="16"/>
        </w:rPr>
        <w:t xml:space="preserve"> Consejo de Derechos Humanos, Informe de la Relatora Especial sobre la independencia de los magistrados y abogados, </w:t>
      </w:r>
      <w:r w:rsidR="00E06F43" w:rsidRPr="00754298">
        <w:rPr>
          <w:rFonts w:cs="Courier"/>
          <w:szCs w:val="16"/>
          <w:lang w:val="es-CR"/>
        </w:rPr>
        <w:t>Sra. Gabriela Knaul</w:t>
      </w:r>
      <w:r w:rsidR="00E06F43" w:rsidRPr="00754298">
        <w:rPr>
          <w:szCs w:val="16"/>
        </w:rPr>
        <w:t xml:space="preserve">, Doc. </w:t>
      </w:r>
      <w:r w:rsidR="00E06F43" w:rsidRPr="00754298">
        <w:rPr>
          <w:rFonts w:cs="Courier"/>
          <w:szCs w:val="16"/>
          <w:lang w:val="es-CR"/>
        </w:rPr>
        <w:t>A/HRC/26/32</w:t>
      </w:r>
      <w:r w:rsidR="00E06F43" w:rsidRPr="00754298">
        <w:rPr>
          <w:szCs w:val="16"/>
        </w:rPr>
        <w:t xml:space="preserve">, 28 de abril de 2014, párrs. 51 y </w:t>
      </w:r>
      <w:r w:rsidRPr="00754298">
        <w:rPr>
          <w:szCs w:val="16"/>
        </w:rPr>
        <w:t>106.</w:t>
      </w:r>
    </w:p>
  </w:footnote>
  <w:footnote w:id="31">
    <w:p w14:paraId="011D5402" w14:textId="77AF29A3" w:rsidR="00C71514" w:rsidRPr="002276CD" w:rsidRDefault="00C71514" w:rsidP="00C71514">
      <w:pPr>
        <w:pStyle w:val="Textonotapie"/>
        <w:rPr>
          <w:szCs w:val="16"/>
        </w:rPr>
      </w:pPr>
      <w:r w:rsidRPr="002276CD">
        <w:rPr>
          <w:rStyle w:val="Refdenotaalpie"/>
          <w:szCs w:val="16"/>
        </w:rPr>
        <w:footnoteRef/>
      </w:r>
      <w:r w:rsidRPr="002276CD">
        <w:rPr>
          <w:szCs w:val="16"/>
        </w:rPr>
        <w:t xml:space="preserve"> </w:t>
      </w:r>
      <w:r w:rsidRPr="002276CD">
        <w:rPr>
          <w:szCs w:val="16"/>
        </w:rPr>
        <w:tab/>
      </w:r>
      <w:bookmarkStart w:id="14" w:name="_Hlk161240873"/>
      <w:r w:rsidR="00FE34EC" w:rsidRPr="00A359F1">
        <w:rPr>
          <w:rFonts w:cstheme="minorBidi"/>
          <w:szCs w:val="16"/>
          <w:lang w:val="es-419"/>
        </w:rPr>
        <w:t xml:space="preserve">Corte IDH. </w:t>
      </w:r>
      <w:r w:rsidR="00FE34EC" w:rsidRPr="00CD4144">
        <w:rPr>
          <w:rFonts w:cstheme="minorBidi"/>
          <w:i/>
          <w:iCs/>
          <w:szCs w:val="16"/>
          <w:lang w:val="es-EC"/>
        </w:rPr>
        <w:t>Caso del Tribunal Constitucional Vs. Perú. Fondo, Reparaciones y Costas.</w:t>
      </w:r>
      <w:r w:rsidR="00FE34EC" w:rsidRPr="00D7029D">
        <w:rPr>
          <w:rFonts w:cstheme="minorBidi"/>
          <w:szCs w:val="16"/>
          <w:lang w:val="es-EC"/>
        </w:rPr>
        <w:t xml:space="preserve"> Sentencia de 31 de enero de 2001. Serie C No. 71</w:t>
      </w:r>
      <w:r w:rsidR="00FE34EC">
        <w:rPr>
          <w:rFonts w:cstheme="minorBidi"/>
          <w:szCs w:val="16"/>
          <w:lang w:val="es-EC"/>
        </w:rPr>
        <w:t>,</w:t>
      </w:r>
      <w:r w:rsidRPr="002276CD">
        <w:rPr>
          <w:rFonts w:cs="Arial"/>
          <w:szCs w:val="16"/>
          <w:shd w:val="clear" w:color="auto" w:fill="FFFFFF"/>
        </w:rPr>
        <w:t xml:space="preserve"> párrs. 76, 80 y 82</w:t>
      </w:r>
      <w:r w:rsidR="005E11FA">
        <w:rPr>
          <w:rFonts w:cs="Arial"/>
          <w:szCs w:val="16"/>
          <w:shd w:val="clear" w:color="auto" w:fill="FFFFFF"/>
        </w:rPr>
        <w:t>, y</w:t>
      </w:r>
      <w:r w:rsidR="00FE34EC">
        <w:rPr>
          <w:rFonts w:cs="Arial"/>
          <w:szCs w:val="16"/>
          <w:shd w:val="clear" w:color="auto" w:fill="FFFFFF"/>
        </w:rPr>
        <w:t xml:space="preserve"> </w:t>
      </w:r>
      <w:r w:rsidR="00FE34EC" w:rsidRPr="00CD4144">
        <w:rPr>
          <w:rFonts w:cstheme="minorBidi"/>
          <w:i/>
          <w:iCs/>
          <w:szCs w:val="16"/>
          <w:lang w:val="es-EC"/>
        </w:rPr>
        <w:t>Caso del Tribunal Constitucional (Camba Campos y otros) Vs. Ecuador. Excepciones Preliminares, Fondo, Reparaciones y Costas</w:t>
      </w:r>
      <w:r w:rsidR="00FE34EC" w:rsidRPr="00BC3B64">
        <w:rPr>
          <w:rFonts w:cstheme="minorBidi"/>
          <w:szCs w:val="16"/>
          <w:lang w:val="es-EC"/>
        </w:rPr>
        <w:t xml:space="preserve">. Sentencia de 28 de agosto de 2013. </w:t>
      </w:r>
      <w:r w:rsidR="00FE34EC" w:rsidRPr="00955521">
        <w:rPr>
          <w:rFonts w:cstheme="minorBidi"/>
          <w:szCs w:val="16"/>
          <w:lang w:val="es-EC"/>
        </w:rPr>
        <w:t>Serie C No. 268</w:t>
      </w:r>
      <w:r w:rsidRPr="002276CD">
        <w:rPr>
          <w:rFonts w:cs="Arial"/>
          <w:szCs w:val="16"/>
          <w:shd w:val="clear" w:color="auto" w:fill="FFFFFF"/>
        </w:rPr>
        <w:t>, párrs. 204 y 206.</w:t>
      </w:r>
      <w:bookmarkEnd w:id="14"/>
    </w:p>
  </w:footnote>
  <w:footnote w:id="32">
    <w:p w14:paraId="2080CB01" w14:textId="65DB26F7" w:rsidR="00A3479A" w:rsidRPr="00CD4144" w:rsidRDefault="004B51A8">
      <w:pPr>
        <w:pStyle w:val="Textonotapie"/>
        <w:rPr>
          <w:szCs w:val="16"/>
          <w:lang w:val="es-CR"/>
        </w:rPr>
      </w:pPr>
      <w:r w:rsidRPr="002276CD">
        <w:rPr>
          <w:rStyle w:val="Refdenotaalpie"/>
          <w:szCs w:val="16"/>
        </w:rPr>
        <w:footnoteRef/>
      </w:r>
      <w:r w:rsidRPr="002276CD">
        <w:rPr>
          <w:szCs w:val="16"/>
        </w:rPr>
        <w:t xml:space="preserve"> </w:t>
      </w:r>
      <w:r w:rsidRPr="002276CD">
        <w:rPr>
          <w:szCs w:val="16"/>
        </w:rPr>
        <w:tab/>
      </w:r>
      <w:r w:rsidR="00435773" w:rsidRPr="00A359F1">
        <w:rPr>
          <w:rFonts w:cstheme="minorBidi"/>
          <w:szCs w:val="16"/>
          <w:lang w:val="es-419"/>
        </w:rPr>
        <w:t xml:space="preserve">Corte IDH. </w:t>
      </w:r>
      <w:r w:rsidRPr="002276CD">
        <w:rPr>
          <w:rFonts w:cs="Arial"/>
          <w:i/>
          <w:szCs w:val="16"/>
          <w:shd w:val="clear" w:color="auto" w:fill="FFFFFF"/>
        </w:rPr>
        <w:t xml:space="preserve">Caso </w:t>
      </w:r>
      <w:r w:rsidR="000C7FD0" w:rsidRPr="002276CD">
        <w:rPr>
          <w:rFonts w:cs="Arial"/>
          <w:i/>
          <w:szCs w:val="16"/>
          <w:shd w:val="clear" w:color="auto" w:fill="FFFFFF"/>
        </w:rPr>
        <w:t>del Tribunal</w:t>
      </w:r>
      <w:r w:rsidRPr="002276CD">
        <w:rPr>
          <w:rFonts w:cs="Arial"/>
          <w:i/>
          <w:szCs w:val="16"/>
          <w:shd w:val="clear" w:color="auto" w:fill="FFFFFF"/>
        </w:rPr>
        <w:t xml:space="preserve"> Constitucional (Camba Campos y otros) </w:t>
      </w:r>
      <w:r w:rsidR="000C7FD0" w:rsidRPr="002276CD">
        <w:rPr>
          <w:rFonts w:cs="Arial"/>
          <w:i/>
          <w:szCs w:val="16"/>
          <w:shd w:val="clear" w:color="auto" w:fill="FFFFFF"/>
        </w:rPr>
        <w:t>Vs</w:t>
      </w:r>
      <w:r w:rsidRPr="002276CD">
        <w:rPr>
          <w:rFonts w:cs="Arial"/>
          <w:i/>
          <w:szCs w:val="16"/>
          <w:shd w:val="clear" w:color="auto" w:fill="FFFFFF"/>
        </w:rPr>
        <w:t xml:space="preserve">. </w:t>
      </w:r>
      <w:r w:rsidRPr="00CD4144">
        <w:rPr>
          <w:rFonts w:cs="Arial"/>
          <w:i/>
          <w:szCs w:val="16"/>
          <w:shd w:val="clear" w:color="auto" w:fill="FFFFFF"/>
          <w:lang w:val="es-CR"/>
        </w:rPr>
        <w:t>Ecuador</w:t>
      </w:r>
      <w:r w:rsidRPr="00CD4144">
        <w:rPr>
          <w:rFonts w:cs="Arial"/>
          <w:szCs w:val="16"/>
          <w:shd w:val="clear" w:color="auto" w:fill="FFFFFF"/>
          <w:lang w:val="es-CR"/>
        </w:rPr>
        <w:t xml:space="preserve">, </w:t>
      </w:r>
      <w:r w:rsidRPr="00CD4144">
        <w:rPr>
          <w:rFonts w:cs="Arial"/>
          <w:i/>
          <w:szCs w:val="16"/>
          <w:shd w:val="clear" w:color="auto" w:fill="FFFFFF"/>
          <w:lang w:val="es-CR"/>
        </w:rPr>
        <w:t xml:space="preserve">supra, </w:t>
      </w:r>
      <w:r w:rsidRPr="00CD4144">
        <w:rPr>
          <w:rFonts w:cs="Arial"/>
          <w:szCs w:val="16"/>
          <w:shd w:val="clear" w:color="auto" w:fill="FFFFFF"/>
          <w:lang w:val="es-CR"/>
        </w:rPr>
        <w:t>p</w:t>
      </w:r>
      <w:r w:rsidR="003E5D84" w:rsidRPr="00CD4144">
        <w:rPr>
          <w:rFonts w:cs="Arial"/>
          <w:szCs w:val="16"/>
          <w:shd w:val="clear" w:color="auto" w:fill="FFFFFF"/>
          <w:lang w:val="es-CR"/>
        </w:rPr>
        <w:t>árr</w:t>
      </w:r>
      <w:r w:rsidRPr="00CD4144">
        <w:rPr>
          <w:rFonts w:cs="Arial"/>
          <w:szCs w:val="16"/>
          <w:shd w:val="clear" w:color="auto" w:fill="FFFFFF"/>
          <w:lang w:val="es-CR"/>
        </w:rPr>
        <w:t>. 206.</w:t>
      </w:r>
    </w:p>
  </w:footnote>
  <w:footnote w:id="33">
    <w:p w14:paraId="07F89ED6" w14:textId="1F792DDD" w:rsidR="00A3479A" w:rsidRDefault="004B51A8">
      <w:pPr>
        <w:pStyle w:val="Textonotapie"/>
        <w:rPr>
          <w:lang w:val="es-419"/>
        </w:rPr>
      </w:pPr>
      <w:r>
        <w:rPr>
          <w:rStyle w:val="Refdenotaalpie"/>
        </w:rPr>
        <w:footnoteRef/>
      </w:r>
      <w:r w:rsidR="009C6685" w:rsidRPr="00CD4144">
        <w:rPr>
          <w:rFonts w:cstheme="minorBidi"/>
          <w:szCs w:val="16"/>
          <w:lang w:val="es-CR"/>
        </w:rPr>
        <w:t xml:space="preserve"> </w:t>
      </w:r>
      <w:bookmarkStart w:id="15" w:name="_Hlk160536190"/>
      <w:r w:rsidR="00B24039" w:rsidRPr="00CD4144">
        <w:rPr>
          <w:rFonts w:cstheme="minorBidi"/>
          <w:szCs w:val="16"/>
          <w:lang w:val="es-CR"/>
        </w:rPr>
        <w:tab/>
      </w:r>
      <w:r w:rsidR="009C6685" w:rsidRPr="00CD4144">
        <w:rPr>
          <w:rFonts w:cstheme="minorBidi"/>
          <w:szCs w:val="16"/>
          <w:lang w:val="es-CR"/>
        </w:rPr>
        <w:t xml:space="preserve">Corte IDH. </w:t>
      </w:r>
      <w:r w:rsidR="009C6685" w:rsidRPr="00CD4144">
        <w:rPr>
          <w:rFonts w:cstheme="minorBidi"/>
          <w:i/>
          <w:iCs/>
          <w:szCs w:val="16"/>
          <w:lang w:val="es-EC"/>
        </w:rPr>
        <w:t>Caso Ríos Avalos y otro vs. Paraguay. Fondo, Reparaciones y Costas.</w:t>
      </w:r>
      <w:r w:rsidR="009C6685" w:rsidRPr="00BC3B64">
        <w:rPr>
          <w:rFonts w:cstheme="minorBidi"/>
          <w:szCs w:val="16"/>
          <w:lang w:val="es-EC"/>
        </w:rPr>
        <w:t xml:space="preserve"> </w:t>
      </w:r>
      <w:r w:rsidR="009C6685" w:rsidRPr="00195A64">
        <w:rPr>
          <w:rFonts w:cstheme="minorBidi"/>
          <w:szCs w:val="16"/>
          <w:lang w:val="es-419"/>
        </w:rPr>
        <w:t>Sentencia de 19 de agosto de 2021. Serie C No. 429</w:t>
      </w:r>
      <w:bookmarkEnd w:id="15"/>
      <w:r w:rsidR="009C6685" w:rsidRPr="00195A64">
        <w:rPr>
          <w:rFonts w:cstheme="minorBidi"/>
          <w:szCs w:val="16"/>
          <w:lang w:val="es-419"/>
        </w:rPr>
        <w:t>. Pá</w:t>
      </w:r>
      <w:r w:rsidR="003E5D84">
        <w:rPr>
          <w:rFonts w:cstheme="minorBidi"/>
          <w:szCs w:val="16"/>
          <w:lang w:val="es-419"/>
        </w:rPr>
        <w:t>rr.</w:t>
      </w:r>
      <w:r w:rsidR="009C6685" w:rsidRPr="00195A64">
        <w:rPr>
          <w:rFonts w:cstheme="minorBidi"/>
          <w:szCs w:val="16"/>
          <w:lang w:val="es-419"/>
        </w:rPr>
        <w:t>161.</w:t>
      </w:r>
    </w:p>
  </w:footnote>
  <w:footnote w:id="34">
    <w:p w14:paraId="67F2376E" w14:textId="4EACE88A" w:rsidR="00A3479A" w:rsidRPr="000E714F" w:rsidRDefault="004B51A8">
      <w:pPr>
        <w:pStyle w:val="Textonotapie"/>
        <w:rPr>
          <w:szCs w:val="16"/>
        </w:rPr>
      </w:pPr>
      <w:r w:rsidRPr="00BC3B64">
        <w:rPr>
          <w:rStyle w:val="Refdenotaalpie"/>
          <w:szCs w:val="16"/>
        </w:rPr>
        <w:footnoteRef/>
      </w:r>
      <w:r w:rsidRPr="00195A64">
        <w:rPr>
          <w:szCs w:val="16"/>
          <w:lang w:val="es-419"/>
        </w:rPr>
        <w:t xml:space="preserve"> </w:t>
      </w:r>
      <w:r w:rsidRPr="00195A64">
        <w:rPr>
          <w:szCs w:val="16"/>
          <w:lang w:val="es-419"/>
        </w:rPr>
        <w:tab/>
      </w:r>
      <w:r w:rsidRPr="00195A64">
        <w:rPr>
          <w:rFonts w:cstheme="minorBidi"/>
          <w:szCs w:val="16"/>
          <w:lang w:val="es-419"/>
        </w:rPr>
        <w:t xml:space="preserve">Corte IDH. </w:t>
      </w:r>
      <w:r w:rsidRPr="00CD4144">
        <w:rPr>
          <w:rFonts w:cstheme="minorBidi"/>
          <w:i/>
          <w:iCs/>
          <w:szCs w:val="16"/>
          <w:lang w:val="es-EC"/>
        </w:rPr>
        <w:t>Caso Ríos Avalos y otros vs. Paraguay. Fondo, Reparaciones y Costas.</w:t>
      </w:r>
      <w:r w:rsidRPr="00BC3B64">
        <w:rPr>
          <w:rFonts w:cstheme="minorBidi"/>
          <w:szCs w:val="16"/>
          <w:lang w:val="es-EC"/>
        </w:rPr>
        <w:t xml:space="preserve"> </w:t>
      </w:r>
      <w:r w:rsidRPr="000E714F">
        <w:rPr>
          <w:rFonts w:cstheme="minorBidi"/>
          <w:szCs w:val="16"/>
        </w:rPr>
        <w:t>Sentencia de 19 de agosto de 2021. Serie C No. 429. P</w:t>
      </w:r>
      <w:r w:rsidR="003E5D84">
        <w:rPr>
          <w:rFonts w:cstheme="minorBidi"/>
          <w:szCs w:val="16"/>
        </w:rPr>
        <w:t>árr</w:t>
      </w:r>
      <w:r w:rsidRPr="000E714F">
        <w:rPr>
          <w:rFonts w:cstheme="minorBidi"/>
          <w:szCs w:val="16"/>
        </w:rPr>
        <w:t>. 91</w:t>
      </w:r>
      <w:r w:rsidRPr="000E714F">
        <w:rPr>
          <w:rFonts w:cs="Open Sans"/>
          <w:color w:val="494848"/>
          <w:szCs w:val="16"/>
          <w:shd w:val="clear" w:color="auto" w:fill="FFFFFF"/>
        </w:rPr>
        <w:t xml:space="preserve">. </w:t>
      </w:r>
    </w:p>
  </w:footnote>
  <w:footnote w:id="35">
    <w:p w14:paraId="4A7E4005" w14:textId="03B8CA6B" w:rsidR="00A3479A" w:rsidRDefault="004B51A8">
      <w:pPr>
        <w:pStyle w:val="Textonotapie"/>
        <w:rPr>
          <w:lang w:val="es-419"/>
        </w:rPr>
      </w:pPr>
      <w:r>
        <w:rPr>
          <w:rStyle w:val="Refdenotaalpie"/>
        </w:rPr>
        <w:footnoteRef/>
      </w:r>
      <w:r w:rsidRPr="000E714F">
        <w:t xml:space="preserve"> </w:t>
      </w:r>
      <w:r w:rsidR="009C6685" w:rsidRPr="000E714F">
        <w:tab/>
      </w:r>
      <w:r w:rsidR="009C6685" w:rsidRPr="000E714F">
        <w:rPr>
          <w:rFonts w:cstheme="minorBidi"/>
          <w:szCs w:val="16"/>
        </w:rPr>
        <w:t xml:space="preserve">Corte IDH. </w:t>
      </w:r>
      <w:r w:rsidR="009C6685" w:rsidRPr="00CD4144">
        <w:rPr>
          <w:rFonts w:cstheme="minorBidi"/>
          <w:i/>
          <w:iCs/>
          <w:szCs w:val="16"/>
        </w:rPr>
        <w:t xml:space="preserve">Caso Aguinaga Aillón vs. </w:t>
      </w:r>
      <w:r w:rsidR="009C6685" w:rsidRPr="00CD4144">
        <w:rPr>
          <w:rFonts w:cstheme="minorBidi"/>
          <w:i/>
          <w:iCs/>
          <w:szCs w:val="16"/>
          <w:lang w:val="es-EC"/>
        </w:rPr>
        <w:t xml:space="preserve">Ecuador. Fondo, Reparaciones y Costas. </w:t>
      </w:r>
      <w:r w:rsidR="009C6685" w:rsidRPr="009C6685">
        <w:rPr>
          <w:rFonts w:cstheme="minorBidi"/>
          <w:szCs w:val="16"/>
          <w:lang w:val="es-419"/>
        </w:rPr>
        <w:t>Sentencia de 30 de enero de 2023. Serie C No. 483, párr. 68</w:t>
      </w:r>
      <w:r w:rsidR="00731B8C">
        <w:rPr>
          <w:rFonts w:cstheme="minorBidi"/>
          <w:szCs w:val="16"/>
          <w:lang w:val="es-419"/>
        </w:rPr>
        <w:t>.</w:t>
      </w:r>
    </w:p>
  </w:footnote>
  <w:footnote w:id="36">
    <w:p w14:paraId="686AE4BE" w14:textId="77777777" w:rsidR="00A3479A" w:rsidRDefault="004B51A8">
      <w:pPr>
        <w:pStyle w:val="Textonotapie"/>
        <w:rPr>
          <w:lang w:val="es-419"/>
        </w:rPr>
      </w:pPr>
      <w:r>
        <w:rPr>
          <w:rStyle w:val="Refdenotaalpie"/>
        </w:rPr>
        <w:footnoteRef/>
      </w:r>
      <w:r w:rsidRPr="009C6685">
        <w:rPr>
          <w:lang w:val="es-419"/>
        </w:rPr>
        <w:t xml:space="preserve"> </w:t>
      </w:r>
      <w:r w:rsidR="009C6685" w:rsidRPr="009C6685">
        <w:rPr>
          <w:lang w:val="es-419"/>
        </w:rPr>
        <w:tab/>
      </w:r>
      <w:r w:rsidR="009C6685" w:rsidRPr="009C6685">
        <w:rPr>
          <w:rFonts w:cstheme="minorBidi"/>
          <w:szCs w:val="16"/>
          <w:lang w:val="es-419"/>
        </w:rPr>
        <w:t xml:space="preserve">Corte IDH. Caso Aguinaga Aillón vs. </w:t>
      </w:r>
      <w:r w:rsidR="009C6685" w:rsidRPr="00BC3B64">
        <w:rPr>
          <w:rFonts w:cstheme="minorBidi"/>
          <w:szCs w:val="16"/>
          <w:lang w:val="es-EC"/>
        </w:rPr>
        <w:t xml:space="preserve">Ecuador. Fondo, Reparaciones y Costas. </w:t>
      </w:r>
      <w:r w:rsidR="009C6685" w:rsidRPr="00195A64">
        <w:rPr>
          <w:rFonts w:cstheme="minorBidi"/>
          <w:szCs w:val="16"/>
          <w:lang w:val="es-419"/>
        </w:rPr>
        <w:t xml:space="preserve">Sentencia de 30 de enero de 2023. Serie C No. 483, párr. 71. </w:t>
      </w:r>
    </w:p>
  </w:footnote>
  <w:footnote w:id="37">
    <w:p w14:paraId="67D64090" w14:textId="5BD28182" w:rsidR="00A3479A" w:rsidRDefault="004B51A8">
      <w:pPr>
        <w:pStyle w:val="Textonotapie"/>
        <w:tabs>
          <w:tab w:val="left" w:pos="709"/>
        </w:tabs>
        <w:rPr>
          <w:szCs w:val="16"/>
        </w:rPr>
      </w:pPr>
      <w:r w:rsidRPr="002276CD">
        <w:rPr>
          <w:rStyle w:val="Refdenotaalpie"/>
          <w:szCs w:val="16"/>
        </w:rPr>
        <w:footnoteRef/>
      </w:r>
      <w:r w:rsidRPr="002276CD">
        <w:rPr>
          <w:szCs w:val="16"/>
        </w:rPr>
        <w:t xml:space="preserve"> </w:t>
      </w:r>
      <w:r w:rsidRPr="002276CD">
        <w:rPr>
          <w:szCs w:val="16"/>
        </w:rPr>
        <w:tab/>
      </w:r>
      <w:bookmarkStart w:id="17" w:name="_Hlk161240927"/>
      <w:r w:rsidR="00FE34EC" w:rsidRPr="00FE34EC">
        <w:rPr>
          <w:rFonts w:cs="Arial"/>
          <w:iCs/>
          <w:szCs w:val="16"/>
          <w:shd w:val="clear" w:color="auto" w:fill="FFFFFF"/>
          <w:lang w:val="es-419"/>
        </w:rPr>
        <w:t xml:space="preserve">Corte IDH. Caso Rico Vs. </w:t>
      </w:r>
      <w:r w:rsidR="00FE34EC" w:rsidRPr="00FE34EC">
        <w:rPr>
          <w:rFonts w:cs="Arial"/>
          <w:iCs/>
          <w:szCs w:val="16"/>
          <w:shd w:val="clear" w:color="auto" w:fill="FFFFFF"/>
        </w:rPr>
        <w:t>Argentina. Excepción Preliminar y Fondo. Sentencia de 2 de septiembre de 2019. Serie C No. 383</w:t>
      </w:r>
      <w:r w:rsidRPr="002276CD">
        <w:rPr>
          <w:rFonts w:cs="Arial"/>
          <w:i/>
          <w:szCs w:val="16"/>
          <w:shd w:val="clear" w:color="auto" w:fill="FFFFFF"/>
        </w:rPr>
        <w:t xml:space="preserve">, </w:t>
      </w:r>
      <w:r w:rsidRPr="002276CD">
        <w:rPr>
          <w:rFonts w:cs="Arial"/>
          <w:szCs w:val="16"/>
          <w:shd w:val="clear" w:color="auto" w:fill="FFFFFF"/>
        </w:rPr>
        <w:t>p</w:t>
      </w:r>
      <w:r w:rsidR="00F64A10">
        <w:rPr>
          <w:rFonts w:cs="Arial"/>
          <w:szCs w:val="16"/>
          <w:shd w:val="clear" w:color="auto" w:fill="FFFFFF"/>
        </w:rPr>
        <w:t>árr</w:t>
      </w:r>
      <w:r w:rsidRPr="002276CD">
        <w:rPr>
          <w:rFonts w:cs="Arial"/>
          <w:szCs w:val="16"/>
          <w:shd w:val="clear" w:color="auto" w:fill="FFFFFF"/>
        </w:rPr>
        <w:t>. 57.</w:t>
      </w:r>
      <w:bookmarkEnd w:id="17"/>
    </w:p>
  </w:footnote>
  <w:footnote w:id="38">
    <w:p w14:paraId="2177B19A" w14:textId="092B6157" w:rsidR="00A3479A" w:rsidRPr="00754298" w:rsidRDefault="004B51A8">
      <w:pPr>
        <w:pStyle w:val="Textonotapie"/>
        <w:rPr>
          <w:szCs w:val="16"/>
        </w:rPr>
      </w:pPr>
      <w:r w:rsidRPr="004D065E">
        <w:rPr>
          <w:rStyle w:val="Refdenotaalpie"/>
          <w:szCs w:val="16"/>
        </w:rPr>
        <w:footnoteRef/>
      </w:r>
      <w:r w:rsidRPr="004D065E">
        <w:rPr>
          <w:szCs w:val="16"/>
        </w:rPr>
        <w:tab/>
      </w:r>
      <w:bookmarkStart w:id="18" w:name="_Hlk161240948"/>
      <w:r w:rsidR="00FE34EC" w:rsidRPr="00754298">
        <w:rPr>
          <w:rFonts w:cstheme="minorBidi"/>
          <w:szCs w:val="16"/>
          <w:lang w:val="es-419"/>
        </w:rPr>
        <w:t xml:space="preserve">Corte IDH. </w:t>
      </w:r>
      <w:r w:rsidR="00FE34EC" w:rsidRPr="00754298">
        <w:rPr>
          <w:rFonts w:cstheme="minorBidi"/>
          <w:szCs w:val="16"/>
          <w:lang w:val="es-EC"/>
        </w:rPr>
        <w:t xml:space="preserve">Caso Ríos Avalos y otros vs. Paraguay. Fondo, Reparaciones y Costas. </w:t>
      </w:r>
      <w:r w:rsidR="00FE34EC" w:rsidRPr="00754298">
        <w:rPr>
          <w:rFonts w:cstheme="minorBidi"/>
          <w:szCs w:val="16"/>
          <w:lang w:val="es-419"/>
        </w:rPr>
        <w:t>Sentencia de 19 de agosto de 2021. Serie C No. 429</w:t>
      </w:r>
      <w:r w:rsidRPr="00754298">
        <w:rPr>
          <w:szCs w:val="16"/>
        </w:rPr>
        <w:t>, pá</w:t>
      </w:r>
      <w:r w:rsidR="00F64A10" w:rsidRPr="00754298">
        <w:rPr>
          <w:szCs w:val="16"/>
        </w:rPr>
        <w:t>rr.</w:t>
      </w:r>
      <w:r w:rsidRPr="00754298">
        <w:rPr>
          <w:szCs w:val="16"/>
        </w:rPr>
        <w:t xml:space="preserve"> 97</w:t>
      </w:r>
      <w:bookmarkEnd w:id="18"/>
      <w:r w:rsidR="00731B8C">
        <w:rPr>
          <w:szCs w:val="16"/>
        </w:rPr>
        <w:t>.</w:t>
      </w:r>
    </w:p>
  </w:footnote>
  <w:footnote w:id="39">
    <w:p w14:paraId="07E519E5" w14:textId="56BF6DE5" w:rsidR="00A3479A" w:rsidRPr="00754298" w:rsidRDefault="004B51A8">
      <w:pPr>
        <w:pStyle w:val="Textonotapie"/>
        <w:spacing w:before="40" w:after="40"/>
      </w:pPr>
      <w:r w:rsidRPr="00754298">
        <w:rPr>
          <w:rStyle w:val="Refdenotaalpie"/>
        </w:rPr>
        <w:footnoteRef/>
      </w:r>
      <w:r w:rsidRPr="00754298">
        <w:tab/>
      </w:r>
      <w:r w:rsidR="00D90544" w:rsidRPr="00754298">
        <w:t>Son contestes en afirm</w:t>
      </w:r>
      <w:r w:rsidR="00F64A10" w:rsidRPr="00754298">
        <w:t>a</w:t>
      </w:r>
      <w:r w:rsidR="00D90544" w:rsidRPr="00754298">
        <w:t xml:space="preserve">r la exigencia de observar las garantías del debido proceso en el juicio político, los dictámenes periciales de Jorge Alejandro Amaya y José Ramón Cossío Díaz, rendidos en audiencia pública ante esta Corte, así como el dictamen pericial escrito de Roberto P. Saba. </w:t>
      </w:r>
      <w:r w:rsidR="00D90544" w:rsidRPr="00754298">
        <w:rPr>
          <w:i/>
        </w:rPr>
        <w:t>Cfr</w:t>
      </w:r>
      <w:r w:rsidR="00D90544" w:rsidRPr="00754298">
        <w:t xml:space="preserve">. Dictamen pericial suscrito por Roberto P. Saba (expediente de prueba, tomo VI, </w:t>
      </w:r>
      <w:r w:rsidR="00D90544" w:rsidRPr="00754298">
        <w:rPr>
          <w:i/>
        </w:rPr>
        <w:t>affidávits</w:t>
      </w:r>
      <w:r w:rsidR="00D90544" w:rsidRPr="00754298">
        <w:t>, folio 13282</w:t>
      </w:r>
      <w:r w:rsidRPr="00754298">
        <w:t>).</w:t>
      </w:r>
    </w:p>
  </w:footnote>
  <w:footnote w:id="40">
    <w:p w14:paraId="7B1F1B76" w14:textId="213C07A8" w:rsidR="00A3479A" w:rsidRPr="00754298" w:rsidRDefault="004B51A8">
      <w:pPr>
        <w:pStyle w:val="Textonotapie"/>
        <w:spacing w:before="40" w:after="40"/>
      </w:pPr>
      <w:r w:rsidRPr="00754298">
        <w:rPr>
          <w:rStyle w:val="Refdenotaalpie"/>
        </w:rPr>
        <w:footnoteRef/>
      </w:r>
      <w:r w:rsidRPr="00754298">
        <w:rPr>
          <w:lang w:val="pt-BR"/>
        </w:rPr>
        <w:t xml:space="preserve"> </w:t>
      </w:r>
      <w:r w:rsidRPr="00754298">
        <w:rPr>
          <w:lang w:val="pt-BR"/>
        </w:rPr>
        <w:tab/>
      </w:r>
      <w:r w:rsidR="00FE34EC" w:rsidRPr="00754298">
        <w:rPr>
          <w:rFonts w:cs="Arial"/>
          <w:iCs/>
          <w:szCs w:val="16"/>
          <w:shd w:val="clear" w:color="auto" w:fill="FFFFFF"/>
          <w:lang w:val="pt-BR"/>
        </w:rPr>
        <w:t xml:space="preserve">Corte IDH. </w:t>
      </w:r>
      <w:r w:rsidR="00FE34EC" w:rsidRPr="00CD4144">
        <w:rPr>
          <w:rFonts w:cs="Arial"/>
          <w:i/>
          <w:szCs w:val="16"/>
          <w:shd w:val="clear" w:color="auto" w:fill="FFFFFF"/>
          <w:lang w:val="pt-BR"/>
        </w:rPr>
        <w:t xml:space="preserve">Caso Rico Vs. </w:t>
      </w:r>
      <w:r w:rsidR="00FE34EC" w:rsidRPr="00CD4144">
        <w:rPr>
          <w:rFonts w:cs="Arial"/>
          <w:i/>
          <w:szCs w:val="16"/>
          <w:shd w:val="clear" w:color="auto" w:fill="FFFFFF"/>
        </w:rPr>
        <w:t>Argentina. Excepción Preliminar y Fondo.</w:t>
      </w:r>
      <w:r w:rsidR="00FE34EC" w:rsidRPr="00754298">
        <w:rPr>
          <w:rFonts w:cs="Arial"/>
          <w:iCs/>
          <w:szCs w:val="16"/>
          <w:shd w:val="clear" w:color="auto" w:fill="FFFFFF"/>
        </w:rPr>
        <w:t xml:space="preserve"> Sentencia de 2 de septiembre de 2019. Serie C No. 383</w:t>
      </w:r>
      <w:r w:rsidRPr="00754298">
        <w:rPr>
          <w:rFonts w:cs="Arial"/>
          <w:i/>
          <w:shd w:val="clear" w:color="auto" w:fill="FFFFFF"/>
        </w:rPr>
        <w:t xml:space="preserve">, </w:t>
      </w:r>
      <w:r w:rsidRPr="00754298">
        <w:rPr>
          <w:rFonts w:cs="Arial"/>
          <w:shd w:val="clear" w:color="auto" w:fill="FFFFFF"/>
        </w:rPr>
        <w:t>p</w:t>
      </w:r>
      <w:r w:rsidR="00F64A10" w:rsidRPr="00754298">
        <w:rPr>
          <w:rFonts w:cs="Arial"/>
          <w:shd w:val="clear" w:color="auto" w:fill="FFFFFF"/>
        </w:rPr>
        <w:t>árr</w:t>
      </w:r>
      <w:r w:rsidRPr="00754298">
        <w:rPr>
          <w:rFonts w:cs="Arial"/>
          <w:shd w:val="clear" w:color="auto" w:fill="FFFFFF"/>
        </w:rPr>
        <w:t>. 66.</w:t>
      </w:r>
    </w:p>
  </w:footnote>
  <w:footnote w:id="41">
    <w:p w14:paraId="3D5E87D3" w14:textId="49F80961" w:rsidR="00762B33" w:rsidRPr="00754298" w:rsidRDefault="00762B33" w:rsidP="00762B33">
      <w:pPr>
        <w:pStyle w:val="Textonotapie"/>
        <w:spacing w:before="40" w:after="40"/>
      </w:pPr>
      <w:r w:rsidRPr="00754298">
        <w:rPr>
          <w:rStyle w:val="Refdenotaalpie"/>
        </w:rPr>
        <w:footnoteRef/>
      </w:r>
      <w:r w:rsidRPr="00754298">
        <w:t xml:space="preserve"> </w:t>
      </w:r>
      <w:r w:rsidRPr="00754298">
        <w:tab/>
      </w:r>
      <w:r w:rsidR="00D90544" w:rsidRPr="00754298">
        <w:t>Al respecto, en 2006, el Comité de Derechos Humanos expresó su preocupación al Estado paraguayo por “</w:t>
      </w:r>
      <w:r w:rsidR="00D90544" w:rsidRPr="00754298">
        <w:rPr>
          <w:lang w:val="es-ES_tradnl"/>
        </w:rPr>
        <w:t xml:space="preserve">la falta de criterios objetivos en relación [con la] destitución de jueces, incluidos los de la Corte Suprema”, situación que, a decir del Comité, podría “menoscabar la independencia judicial”. </w:t>
      </w:r>
      <w:r w:rsidR="00D90544" w:rsidRPr="00754298">
        <w:t xml:space="preserve">Comité de Derechos Humanos, Observaciones finales del Comité de Derechos Humanos: Paraguay, </w:t>
      </w:r>
      <w:r w:rsidR="00D90544" w:rsidRPr="00754298">
        <w:rPr>
          <w:rFonts w:cs="Courier"/>
          <w:lang w:val="es-CR"/>
        </w:rPr>
        <w:t>24 de abril de 2006</w:t>
      </w:r>
      <w:r w:rsidR="00D90544" w:rsidRPr="00754298">
        <w:t xml:space="preserve">, Doc. </w:t>
      </w:r>
      <w:r w:rsidR="00D90544" w:rsidRPr="00754298">
        <w:rPr>
          <w:rFonts w:cs="Courier"/>
          <w:lang w:val="es-CR"/>
        </w:rPr>
        <w:t>CCPR/C/PRY/CO/2, párr. 17</w:t>
      </w:r>
      <w:r w:rsidRPr="00754298">
        <w:rPr>
          <w:rFonts w:cs="Courier"/>
          <w:lang w:val="es-CR"/>
        </w:rPr>
        <w:t>.</w:t>
      </w:r>
    </w:p>
  </w:footnote>
  <w:footnote w:id="42">
    <w:p w14:paraId="4B61E0A9" w14:textId="7EFA6F2B" w:rsidR="00A3479A" w:rsidRDefault="004B51A8">
      <w:pPr>
        <w:pStyle w:val="Textonotapie"/>
      </w:pPr>
      <w:r w:rsidRPr="00754298">
        <w:rPr>
          <w:rStyle w:val="Refdenotaalpie"/>
          <w:lang w:val="es-ES_tradnl"/>
        </w:rPr>
        <w:footnoteRef/>
      </w:r>
      <w:r w:rsidRPr="00754298">
        <w:rPr>
          <w:lang w:val="es-ES_tradnl"/>
        </w:rPr>
        <w:tab/>
      </w:r>
      <w:bookmarkStart w:id="19" w:name="_Hlk160535872"/>
      <w:bookmarkStart w:id="20" w:name="_Hlk161242611"/>
      <w:r w:rsidR="00FE34EC" w:rsidRPr="00754298">
        <w:rPr>
          <w:rFonts w:cstheme="minorBidi"/>
          <w:szCs w:val="16"/>
          <w:lang w:val="es-419"/>
        </w:rPr>
        <w:t xml:space="preserve">Corte IDH. </w:t>
      </w:r>
      <w:r w:rsidR="00FE34EC" w:rsidRPr="00CD4144">
        <w:rPr>
          <w:rFonts w:cstheme="minorBidi"/>
          <w:i/>
          <w:iCs/>
          <w:szCs w:val="16"/>
          <w:lang w:val="es-EC"/>
        </w:rPr>
        <w:t>Caso del Tribunal Constitucional Vs. Perú. Fondo, Reparaciones y Costas</w:t>
      </w:r>
      <w:r w:rsidR="00FE34EC" w:rsidRPr="00FE34EC">
        <w:rPr>
          <w:rFonts w:cstheme="minorBidi"/>
          <w:szCs w:val="16"/>
          <w:lang w:val="es-EC"/>
        </w:rPr>
        <w:t>. Sentencia de 31 de enero de 2001. Serie C No. 71</w:t>
      </w:r>
      <w:bookmarkEnd w:id="19"/>
      <w:r w:rsidRPr="00FE34EC">
        <w:rPr>
          <w:lang w:val="es-ES_tradnl"/>
        </w:rPr>
        <w:t xml:space="preserve">, párr. 70. Asimismo, </w:t>
      </w:r>
      <w:r w:rsidRPr="00FE34EC">
        <w:rPr>
          <w:i/>
          <w:lang w:val="es-ES_tradnl"/>
        </w:rPr>
        <w:t>Caso Paniagua Morales y otros</w:t>
      </w:r>
      <w:r w:rsidRPr="00FE34EC">
        <w:rPr>
          <w:lang w:val="es-ES_tradnl"/>
        </w:rPr>
        <w:t xml:space="preserve">. Sentencia de 8 de marzo de 1998. </w:t>
      </w:r>
      <w:r w:rsidRPr="00FE34EC">
        <w:t xml:space="preserve">Serie C No. 37, párr. 149; </w:t>
      </w:r>
      <w:r w:rsidR="00FE34EC" w:rsidRPr="00FE34EC">
        <w:t>Caso Maldonado Ordóñez Vs. Guatemala. Excepción Preliminar, Fondo, Reparaciones y Costas. Sentencia de 3 de mayo de 2016. Serie C No. 311</w:t>
      </w:r>
      <w:r w:rsidRPr="00FE34EC">
        <w:t>, complementado por otros casos.</w:t>
      </w:r>
    </w:p>
    <w:bookmarkEnd w:id="20"/>
  </w:footnote>
  <w:footnote w:id="43">
    <w:p w14:paraId="04F498A0" w14:textId="04B0D21E" w:rsidR="00A3479A" w:rsidRDefault="004B51A8">
      <w:pPr>
        <w:pStyle w:val="Textonotapie"/>
      </w:pPr>
      <w:r>
        <w:rPr>
          <w:rStyle w:val="Refdenotaalpie"/>
        </w:rPr>
        <w:footnoteRef/>
      </w:r>
      <w:r>
        <w:tab/>
      </w:r>
      <w:r w:rsidR="00280935" w:rsidRPr="00D9125B">
        <w:rPr>
          <w:lang w:val="es-419"/>
        </w:rPr>
        <w:t xml:space="preserve">Peritaje rendido por </w:t>
      </w:r>
      <w:r w:rsidR="00280935" w:rsidRPr="00806C7B">
        <w:rPr>
          <w:lang w:val="es-419"/>
        </w:rPr>
        <w:t>Siro de Martini (</w:t>
      </w:r>
      <w:r w:rsidR="00280935" w:rsidRPr="00D9125B">
        <w:rPr>
          <w:lang w:val="es-419"/>
        </w:rPr>
        <w:t>e</w:t>
      </w:r>
      <w:r w:rsidR="00280935" w:rsidRPr="00806C7B">
        <w:rPr>
          <w:lang w:val="es-419"/>
        </w:rPr>
        <w:t xml:space="preserve">xpediente de prueba, </w:t>
      </w:r>
      <w:r w:rsidR="00280935" w:rsidRPr="00D9125B">
        <w:rPr>
          <w:lang w:val="es-419"/>
        </w:rPr>
        <w:t>folio</w:t>
      </w:r>
      <w:r w:rsidR="002022AB">
        <w:rPr>
          <w:lang w:val="es-419"/>
        </w:rPr>
        <w:t>s</w:t>
      </w:r>
      <w:r w:rsidR="00280935" w:rsidRPr="00806C7B">
        <w:rPr>
          <w:lang w:val="es-419"/>
        </w:rPr>
        <w:t xml:space="preserve"> </w:t>
      </w:r>
      <w:bookmarkStart w:id="21" w:name="_Hlk161656704"/>
      <w:r w:rsidR="00280935" w:rsidRPr="00806C7B">
        <w:rPr>
          <w:lang w:val="es-419"/>
        </w:rPr>
        <w:t>32</w:t>
      </w:r>
      <w:r w:rsidR="002022AB">
        <w:rPr>
          <w:lang w:val="es-419"/>
        </w:rPr>
        <w:t>61 y 3262</w:t>
      </w:r>
      <w:bookmarkEnd w:id="21"/>
      <w:r w:rsidR="00280935" w:rsidRPr="00D9125B">
        <w:rPr>
          <w:lang w:val="es-419"/>
        </w:rPr>
        <w:t>)</w:t>
      </w:r>
      <w:r w:rsidR="00280935" w:rsidRPr="00806C7B">
        <w:rPr>
          <w:lang w:val="es-419"/>
        </w:rPr>
        <w:t xml:space="preserve">. </w:t>
      </w:r>
    </w:p>
  </w:footnote>
  <w:footnote w:id="44">
    <w:p w14:paraId="471C44B7" w14:textId="69AA8BBB" w:rsidR="00D90544" w:rsidRPr="00B543F0" w:rsidRDefault="00D90544" w:rsidP="00D90544">
      <w:pPr>
        <w:pStyle w:val="Textonotapie"/>
        <w:rPr>
          <w:szCs w:val="16"/>
        </w:rPr>
      </w:pPr>
      <w:r w:rsidRPr="00B543F0">
        <w:rPr>
          <w:rStyle w:val="Refdenotaalpie"/>
          <w:szCs w:val="16"/>
        </w:rPr>
        <w:footnoteRef/>
      </w:r>
      <w:r w:rsidRPr="00B543F0">
        <w:rPr>
          <w:szCs w:val="16"/>
        </w:rPr>
        <w:t xml:space="preserve"> </w:t>
      </w:r>
      <w:r w:rsidRPr="00B543F0">
        <w:rPr>
          <w:szCs w:val="16"/>
        </w:rPr>
        <w:tab/>
        <w:t>Sabsay, Daniel A</w:t>
      </w:r>
      <w:r>
        <w:rPr>
          <w:szCs w:val="16"/>
        </w:rPr>
        <w:t>.</w:t>
      </w:r>
      <w:r w:rsidRPr="00B543F0">
        <w:rPr>
          <w:szCs w:val="16"/>
        </w:rPr>
        <w:t xml:space="preserve">, “El juicio político a la Corte Suprema en la República Argentina”, en </w:t>
      </w:r>
      <w:r w:rsidRPr="00B543F0">
        <w:rPr>
          <w:i/>
          <w:iCs/>
          <w:szCs w:val="16"/>
        </w:rPr>
        <w:t xml:space="preserve">Anuario Iberoamericano de Justicia Constitucional, </w:t>
      </w:r>
      <w:r w:rsidRPr="00B543F0">
        <w:rPr>
          <w:szCs w:val="16"/>
        </w:rPr>
        <w:t>núm. 8 (2004): 493-519, pág. 506.</w:t>
      </w:r>
    </w:p>
  </w:footnote>
  <w:footnote w:id="45">
    <w:p w14:paraId="368FF4D0" w14:textId="696995AD" w:rsidR="00A3479A" w:rsidRPr="00754298" w:rsidRDefault="004B51A8">
      <w:pPr>
        <w:pStyle w:val="Textonotapie"/>
        <w:rPr>
          <w:szCs w:val="16"/>
        </w:rPr>
      </w:pPr>
      <w:r w:rsidRPr="00B543F0">
        <w:rPr>
          <w:rStyle w:val="Refdenotaalpie"/>
          <w:szCs w:val="16"/>
        </w:rPr>
        <w:footnoteRef/>
      </w:r>
      <w:r w:rsidR="00146B1A" w:rsidRPr="00B543F0">
        <w:rPr>
          <w:szCs w:val="16"/>
        </w:rPr>
        <w:t xml:space="preserve"> </w:t>
      </w:r>
      <w:r w:rsidR="00146B1A" w:rsidRPr="00B543F0">
        <w:rPr>
          <w:szCs w:val="16"/>
        </w:rPr>
        <w:tab/>
        <w:t xml:space="preserve">Bidart Campos, Germán J., </w:t>
      </w:r>
      <w:r w:rsidR="00146B1A" w:rsidRPr="00B543F0">
        <w:rPr>
          <w:i/>
          <w:iCs/>
          <w:szCs w:val="16"/>
        </w:rPr>
        <w:t xml:space="preserve">Manual de la Constitución reformada, </w:t>
      </w:r>
      <w:r w:rsidR="00146B1A" w:rsidRPr="00B543F0">
        <w:rPr>
          <w:szCs w:val="16"/>
        </w:rPr>
        <w:t>Buenos Aires: EDIAR, 2008, T. III, pág. 195</w:t>
      </w:r>
      <w:r w:rsidR="0053613A">
        <w:rPr>
          <w:szCs w:val="16"/>
        </w:rPr>
        <w:t>;</w:t>
      </w:r>
      <w:r w:rsidRPr="00B543F0">
        <w:rPr>
          <w:szCs w:val="16"/>
        </w:rPr>
        <w:t xml:space="preserve"> </w:t>
      </w:r>
      <w:r w:rsidRPr="00B543F0">
        <w:rPr>
          <w:szCs w:val="16"/>
        </w:rPr>
        <w:tab/>
      </w:r>
      <w:r w:rsidRPr="00754298">
        <w:rPr>
          <w:szCs w:val="16"/>
        </w:rPr>
        <w:t>Sabsay, Daniel A</w:t>
      </w:r>
      <w:r w:rsidR="00D90544" w:rsidRPr="00754298">
        <w:rPr>
          <w:szCs w:val="16"/>
        </w:rPr>
        <w:t>.</w:t>
      </w:r>
      <w:r w:rsidRPr="00754298">
        <w:rPr>
          <w:szCs w:val="16"/>
        </w:rPr>
        <w:t xml:space="preserve">, "El juicio político a la Corte Suprema en la República Argentina", en </w:t>
      </w:r>
      <w:r w:rsidRPr="00754298">
        <w:rPr>
          <w:i/>
          <w:iCs/>
          <w:szCs w:val="16"/>
        </w:rPr>
        <w:t xml:space="preserve">Anuario Iberoamericano de Justicia Constitucional, </w:t>
      </w:r>
      <w:r w:rsidRPr="00754298">
        <w:rPr>
          <w:szCs w:val="16"/>
        </w:rPr>
        <w:t>núm. 8 (2004): 493-519, p. 506.</w:t>
      </w:r>
    </w:p>
  </w:footnote>
  <w:footnote w:id="46">
    <w:p w14:paraId="2B0E7C98" w14:textId="66B9DA34" w:rsidR="00A3479A" w:rsidRPr="0035269D" w:rsidRDefault="004B51A8">
      <w:pPr>
        <w:pStyle w:val="Textonotapie"/>
        <w:rPr>
          <w:szCs w:val="16"/>
        </w:rPr>
      </w:pPr>
      <w:r w:rsidRPr="00754298">
        <w:rPr>
          <w:rStyle w:val="Refdenotaalpie"/>
          <w:szCs w:val="16"/>
        </w:rPr>
        <w:footnoteRef/>
      </w:r>
      <w:r w:rsidRPr="00754298">
        <w:rPr>
          <w:szCs w:val="16"/>
        </w:rPr>
        <w:tab/>
      </w:r>
      <w:r w:rsidR="0035269D" w:rsidRPr="00754298">
        <w:rPr>
          <w:szCs w:val="16"/>
        </w:rPr>
        <w:t xml:space="preserve">Escrito de </w:t>
      </w:r>
      <w:r w:rsidR="0035269D" w:rsidRPr="00754298">
        <w:rPr>
          <w:i/>
          <w:iCs/>
          <w:szCs w:val="16"/>
        </w:rPr>
        <w:t>amicus curiae</w:t>
      </w:r>
      <w:r w:rsidR="0035269D" w:rsidRPr="00754298">
        <w:rPr>
          <w:szCs w:val="16"/>
        </w:rPr>
        <w:t>, presentado por la Fundación para el Debido Proceso (DPLF) y la Academia de Derechos Humanos y Derecho Internacional Humanitario de American University Washington College of Law (AUWCL)</w:t>
      </w:r>
      <w:r w:rsidRPr="00754298">
        <w:rPr>
          <w:szCs w:val="16"/>
        </w:rPr>
        <w:t>.</w:t>
      </w:r>
      <w:r w:rsidRPr="0035269D">
        <w:rPr>
          <w:szCs w:val="16"/>
        </w:rPr>
        <w:t xml:space="preserve"> </w:t>
      </w:r>
    </w:p>
  </w:footnote>
  <w:footnote w:id="47">
    <w:p w14:paraId="65CEA0C4" w14:textId="74A54B5D" w:rsidR="00A3479A" w:rsidRPr="00BD25C4" w:rsidRDefault="004B51A8" w:rsidP="00D340D1">
      <w:pPr>
        <w:pStyle w:val="Textonotapie"/>
        <w:tabs>
          <w:tab w:val="left" w:pos="709"/>
        </w:tabs>
        <w:rPr>
          <w:szCs w:val="16"/>
          <w:lang w:val="es-CR"/>
        </w:rPr>
      </w:pPr>
      <w:r w:rsidRPr="00B543F0">
        <w:rPr>
          <w:rStyle w:val="Refdenotaalpie"/>
          <w:szCs w:val="16"/>
        </w:rPr>
        <w:footnoteRef/>
      </w:r>
      <w:r w:rsidRPr="00BD25C4">
        <w:rPr>
          <w:szCs w:val="16"/>
          <w:lang w:val="es-CR"/>
        </w:rPr>
        <w:t xml:space="preserve"> </w:t>
      </w:r>
      <w:r w:rsidRPr="00BD25C4">
        <w:rPr>
          <w:szCs w:val="16"/>
          <w:lang w:val="es-CR"/>
        </w:rPr>
        <w:tab/>
      </w:r>
      <w:r w:rsidR="00F76A53" w:rsidRPr="00BD25C4">
        <w:rPr>
          <w:szCs w:val="16"/>
          <w:lang w:val="es-CR"/>
        </w:rPr>
        <w:t xml:space="preserve">Escrito </w:t>
      </w:r>
      <w:proofErr w:type="spellStart"/>
      <w:r w:rsidR="00F76A53" w:rsidRPr="00BD25C4">
        <w:rPr>
          <w:i/>
          <w:iCs/>
          <w:szCs w:val="16"/>
          <w:lang w:val="es-MX"/>
        </w:rPr>
        <w:t>amicus</w:t>
      </w:r>
      <w:proofErr w:type="spellEnd"/>
      <w:r w:rsidR="00F76A53" w:rsidRPr="00BD25C4">
        <w:rPr>
          <w:i/>
          <w:iCs/>
          <w:szCs w:val="16"/>
          <w:lang w:val="es-MX"/>
        </w:rPr>
        <w:t xml:space="preserve"> </w:t>
      </w:r>
      <w:proofErr w:type="spellStart"/>
      <w:r w:rsidR="00F76A53" w:rsidRPr="00BD25C4">
        <w:rPr>
          <w:i/>
          <w:iCs/>
          <w:szCs w:val="16"/>
          <w:lang w:val="es-MX"/>
        </w:rPr>
        <w:t>curiae</w:t>
      </w:r>
      <w:proofErr w:type="spellEnd"/>
      <w:r w:rsidR="00F76A53">
        <w:rPr>
          <w:szCs w:val="16"/>
          <w:lang w:val="es-MX"/>
        </w:rPr>
        <w:t xml:space="preserve"> de</w:t>
      </w:r>
      <w:r w:rsidR="00F76A53" w:rsidRPr="00C96BA5">
        <w:rPr>
          <w:szCs w:val="16"/>
          <w:lang w:val="es-MX"/>
        </w:rPr>
        <w:t xml:space="preserve"> la Fundación para el Debido Proceso</w:t>
      </w:r>
      <w:r w:rsidR="00F76A53">
        <w:rPr>
          <w:szCs w:val="16"/>
          <w:lang w:val="es-MX"/>
        </w:rPr>
        <w:t xml:space="preserve"> </w:t>
      </w:r>
      <w:r w:rsidR="00F76A53" w:rsidRPr="00C96BA5">
        <w:rPr>
          <w:szCs w:val="16"/>
          <w:lang w:val="es-MX"/>
        </w:rPr>
        <w:t xml:space="preserve">y Claudia Martin, </w:t>
      </w:r>
      <w:proofErr w:type="gramStart"/>
      <w:r w:rsidR="00F76A53" w:rsidRPr="00C96BA5">
        <w:rPr>
          <w:szCs w:val="16"/>
          <w:lang w:val="es-MX"/>
        </w:rPr>
        <w:t>Co-Directora</w:t>
      </w:r>
      <w:proofErr w:type="gramEnd"/>
      <w:r w:rsidR="00F76A53" w:rsidRPr="00C96BA5">
        <w:rPr>
          <w:szCs w:val="16"/>
          <w:lang w:val="es-MX"/>
        </w:rPr>
        <w:t xml:space="preserve"> de la Academia de Derechos Humanos y Derecho Internacional Humanitario de American </w:t>
      </w:r>
      <w:proofErr w:type="spellStart"/>
      <w:r w:rsidR="00F76A53" w:rsidRPr="00C96BA5">
        <w:rPr>
          <w:szCs w:val="16"/>
          <w:lang w:val="es-MX"/>
        </w:rPr>
        <w:t>University</w:t>
      </w:r>
      <w:proofErr w:type="spellEnd"/>
      <w:r w:rsidR="00F76A53" w:rsidRPr="00C96BA5">
        <w:rPr>
          <w:szCs w:val="16"/>
          <w:lang w:val="es-MX"/>
        </w:rPr>
        <w:t xml:space="preserve"> Washington </w:t>
      </w:r>
      <w:proofErr w:type="spellStart"/>
      <w:r w:rsidR="00F76A53" w:rsidRPr="00C96BA5">
        <w:rPr>
          <w:szCs w:val="16"/>
          <w:lang w:val="es-MX"/>
        </w:rPr>
        <w:t>College</w:t>
      </w:r>
      <w:proofErr w:type="spellEnd"/>
      <w:r w:rsidR="00F76A53" w:rsidRPr="00C96BA5">
        <w:rPr>
          <w:szCs w:val="16"/>
          <w:lang w:val="es-MX"/>
        </w:rPr>
        <w:t xml:space="preserve"> </w:t>
      </w:r>
      <w:proofErr w:type="spellStart"/>
      <w:r w:rsidR="00F76A53" w:rsidRPr="00C96BA5">
        <w:rPr>
          <w:szCs w:val="16"/>
          <w:lang w:val="es-MX"/>
        </w:rPr>
        <w:t>of</w:t>
      </w:r>
      <w:proofErr w:type="spellEnd"/>
      <w:r w:rsidR="00F76A53" w:rsidRPr="00C96BA5">
        <w:rPr>
          <w:szCs w:val="16"/>
          <w:lang w:val="es-MX"/>
        </w:rPr>
        <w:t xml:space="preserve"> </w:t>
      </w:r>
      <w:proofErr w:type="spellStart"/>
      <w:r w:rsidR="00F76A53" w:rsidRPr="00C96BA5">
        <w:rPr>
          <w:szCs w:val="16"/>
          <w:lang w:val="es-MX"/>
        </w:rPr>
        <w:t>Law</w:t>
      </w:r>
      <w:proofErr w:type="spellEnd"/>
      <w:r w:rsidR="00F76A53" w:rsidRPr="00F76A53">
        <w:rPr>
          <w:lang w:val="es-419"/>
        </w:rPr>
        <w:t xml:space="preserve"> </w:t>
      </w:r>
      <w:r w:rsidR="00F76A53" w:rsidRPr="00806C7B">
        <w:rPr>
          <w:lang w:val="es-419"/>
        </w:rPr>
        <w:t>(</w:t>
      </w:r>
      <w:r w:rsidR="00F76A53" w:rsidRPr="00D9125B">
        <w:rPr>
          <w:lang w:val="es-419"/>
        </w:rPr>
        <w:t>e</w:t>
      </w:r>
      <w:r w:rsidR="00F76A53" w:rsidRPr="00806C7B">
        <w:rPr>
          <w:lang w:val="es-419"/>
        </w:rPr>
        <w:t xml:space="preserve">xpediente de </w:t>
      </w:r>
      <w:r w:rsidR="00F76A53">
        <w:rPr>
          <w:lang w:val="es-419"/>
        </w:rPr>
        <w:t>fondo</w:t>
      </w:r>
      <w:r w:rsidR="00F76A53" w:rsidRPr="00806C7B">
        <w:rPr>
          <w:lang w:val="es-419"/>
        </w:rPr>
        <w:t xml:space="preserve">, </w:t>
      </w:r>
      <w:r w:rsidR="00F76A53" w:rsidRPr="00D9125B">
        <w:rPr>
          <w:lang w:val="es-419"/>
        </w:rPr>
        <w:t>folio</w:t>
      </w:r>
      <w:r w:rsidR="00D340D1">
        <w:rPr>
          <w:lang w:val="es-419"/>
        </w:rPr>
        <w:t xml:space="preserve"> 745</w:t>
      </w:r>
      <w:r w:rsidR="00F76A53" w:rsidRPr="00D9125B">
        <w:rPr>
          <w:lang w:val="es-419"/>
        </w:rPr>
        <w:t>)</w:t>
      </w:r>
      <w:r w:rsidR="00F76A53" w:rsidRPr="00806C7B">
        <w:rPr>
          <w:lang w:val="es-419"/>
        </w:rPr>
        <w:t>.</w:t>
      </w:r>
    </w:p>
  </w:footnote>
  <w:footnote w:id="48">
    <w:p w14:paraId="7D2DC903" w14:textId="2A46FCBD" w:rsidR="00FE34EC" w:rsidRPr="00FE34EC" w:rsidRDefault="00FE34EC">
      <w:pPr>
        <w:pStyle w:val="Textonotapie"/>
        <w:rPr>
          <w:lang w:val="es-419"/>
        </w:rPr>
      </w:pPr>
      <w:r>
        <w:rPr>
          <w:rStyle w:val="Refdenotaalpie"/>
        </w:rPr>
        <w:footnoteRef/>
      </w:r>
      <w:r w:rsidRPr="00BD25C4">
        <w:rPr>
          <w:lang w:val="es-CR"/>
        </w:rPr>
        <w:t xml:space="preserve"> </w:t>
      </w:r>
      <w:bookmarkStart w:id="22" w:name="_Hlk161242694"/>
      <w:r w:rsidR="00703C36" w:rsidRPr="00BD25C4">
        <w:rPr>
          <w:lang w:val="es-CR"/>
        </w:rPr>
        <w:tab/>
      </w:r>
      <w:r w:rsidRPr="00BD25C4">
        <w:rPr>
          <w:lang w:val="es-CR"/>
        </w:rPr>
        <w:t xml:space="preserve">Corte IDH. </w:t>
      </w:r>
      <w:r w:rsidRPr="00BD25C4">
        <w:rPr>
          <w:i/>
          <w:iCs/>
          <w:lang w:val="es-419"/>
        </w:rPr>
        <w:t xml:space="preserve">Caso del Tribunal Constitucional (Camba Campos y otros) Vs. Ecuador. Excepciones Preliminares, Fondo, Reparaciones y Costas. </w:t>
      </w:r>
      <w:r w:rsidRPr="00FE34EC">
        <w:rPr>
          <w:lang w:val="es-419"/>
        </w:rPr>
        <w:t>Sentencia de 28 de agosto de 2013. Serie C No. 268, voto del Juez Eduardo Ferrer Mac-G</w:t>
      </w:r>
      <w:r>
        <w:rPr>
          <w:lang w:val="es-419"/>
        </w:rPr>
        <w:t>regor Poisot, párrs. 72-73</w:t>
      </w:r>
      <w:r w:rsidR="00A73859">
        <w:rPr>
          <w:lang w:val="es-419"/>
        </w:rPr>
        <w:t>.</w:t>
      </w:r>
      <w:bookmarkEnd w:id="22"/>
    </w:p>
  </w:footnote>
  <w:footnote w:id="49">
    <w:p w14:paraId="478D9DB6" w14:textId="38787243" w:rsidR="00FE34EC" w:rsidRPr="00FE34EC" w:rsidRDefault="00FE34EC">
      <w:pPr>
        <w:pStyle w:val="Textonotapie"/>
        <w:rPr>
          <w:lang w:val="es-419"/>
        </w:rPr>
      </w:pPr>
      <w:r>
        <w:rPr>
          <w:rStyle w:val="Refdenotaalpie"/>
        </w:rPr>
        <w:footnoteRef/>
      </w:r>
      <w:r>
        <w:t xml:space="preserve"> </w:t>
      </w:r>
      <w:r>
        <w:tab/>
      </w:r>
      <w:bookmarkStart w:id="23" w:name="_Hlk161242960"/>
      <w:r w:rsidRPr="00FE34EC">
        <w:rPr>
          <w:lang w:val="es-419"/>
        </w:rPr>
        <w:t xml:space="preserve">Corte IDH. </w:t>
      </w:r>
      <w:r w:rsidRPr="00BD25C4">
        <w:rPr>
          <w:i/>
          <w:iCs/>
          <w:lang w:val="es-419"/>
        </w:rPr>
        <w:t>Caso del Tribunal Constitucional (Camba Campos y otros) Vs. Ecuador. Excepciones Preliminares, Fondo, Reparaciones y Costas</w:t>
      </w:r>
      <w:r w:rsidRPr="00FE34EC">
        <w:rPr>
          <w:lang w:val="es-419"/>
        </w:rPr>
        <w:t>. Sentencia de 28 de agosto de 2013. Serie C No. 268, voto del Juez Eduardo Ferrer Mac-G</w:t>
      </w:r>
      <w:r>
        <w:rPr>
          <w:lang w:val="es-419"/>
        </w:rPr>
        <w:t>regor Poisot, párrs. 77-78</w:t>
      </w:r>
      <w:r w:rsidR="00A73859">
        <w:rPr>
          <w:lang w:val="es-419"/>
        </w:rPr>
        <w:t>.</w:t>
      </w:r>
      <w:bookmarkEnd w:id="23"/>
    </w:p>
  </w:footnote>
  <w:footnote w:id="50">
    <w:p w14:paraId="04E3F3A5" w14:textId="20D7E194" w:rsidR="00A3479A" w:rsidRDefault="004B51A8">
      <w:pPr>
        <w:pStyle w:val="Textonotapie"/>
        <w:rPr>
          <w:szCs w:val="16"/>
        </w:rPr>
      </w:pPr>
      <w:r w:rsidRPr="002F3505">
        <w:rPr>
          <w:rStyle w:val="Refdenotaalpie"/>
          <w:szCs w:val="16"/>
        </w:rPr>
        <w:footnoteRef/>
      </w:r>
      <w:r w:rsidRPr="002F3505">
        <w:rPr>
          <w:szCs w:val="16"/>
        </w:rPr>
        <w:tab/>
      </w:r>
      <w:bookmarkStart w:id="24" w:name="_Hlk161242979"/>
      <w:r w:rsidR="00A2323E" w:rsidRPr="00BC3B64">
        <w:rPr>
          <w:rFonts w:cstheme="minorBidi"/>
          <w:szCs w:val="16"/>
          <w:lang w:val="es-EC"/>
        </w:rPr>
        <w:t xml:space="preserve">Corte </w:t>
      </w:r>
      <w:r w:rsidR="00A2323E">
        <w:rPr>
          <w:rFonts w:cstheme="minorBidi"/>
          <w:szCs w:val="16"/>
          <w:lang w:val="es-EC"/>
        </w:rPr>
        <w:t>IDH</w:t>
      </w:r>
      <w:r w:rsidR="00A2323E" w:rsidRPr="00BC3B64">
        <w:rPr>
          <w:rFonts w:cstheme="minorBidi"/>
          <w:szCs w:val="16"/>
          <w:lang w:val="es-EC"/>
        </w:rPr>
        <w:t xml:space="preserve">. </w:t>
      </w:r>
      <w:r w:rsidR="00A2323E" w:rsidRPr="00BD25C4">
        <w:rPr>
          <w:i/>
          <w:iCs/>
          <w:lang w:val="es-CR"/>
        </w:rPr>
        <w:t>Caso Gutiérrez Navas y otros Vs. Honduras. Fondo, Reparaciones y Costas</w:t>
      </w:r>
      <w:r w:rsidR="006A2AC8" w:rsidRPr="00BD25C4">
        <w:rPr>
          <w:i/>
          <w:iCs/>
          <w:lang w:val="es-CR"/>
        </w:rPr>
        <w:t xml:space="preserve">. </w:t>
      </w:r>
      <w:r w:rsidR="006A2AC8" w:rsidRPr="00BD25C4">
        <w:rPr>
          <w:lang w:val="es-CR"/>
        </w:rPr>
        <w:t xml:space="preserve">Sentencia de 29 de noviembre de 2023. Serie C No. 514, </w:t>
      </w:r>
      <w:r w:rsidR="00FE34EC">
        <w:rPr>
          <w:szCs w:val="16"/>
        </w:rPr>
        <w:t>párr.</w:t>
      </w:r>
      <w:r w:rsidRPr="002F3505">
        <w:rPr>
          <w:szCs w:val="16"/>
        </w:rPr>
        <w:t xml:space="preserve"> 11</w:t>
      </w:r>
      <w:r w:rsidR="004145C6">
        <w:rPr>
          <w:szCs w:val="16"/>
        </w:rPr>
        <w:t>8</w:t>
      </w:r>
      <w:r w:rsidRPr="002F3505">
        <w:rPr>
          <w:szCs w:val="16"/>
        </w:rPr>
        <w:t>.</w:t>
      </w:r>
      <w:bookmarkEnd w:id="24"/>
    </w:p>
  </w:footnote>
  <w:footnote w:id="51">
    <w:p w14:paraId="3806A86E" w14:textId="59315C47" w:rsidR="00A3479A" w:rsidRPr="00BD25C4" w:rsidRDefault="004B51A8">
      <w:pPr>
        <w:pStyle w:val="Textonotapie"/>
        <w:tabs>
          <w:tab w:val="left" w:pos="709"/>
        </w:tabs>
        <w:rPr>
          <w:szCs w:val="16"/>
          <w:lang w:val="es-CR"/>
        </w:rPr>
      </w:pPr>
      <w:r w:rsidRPr="002276CD">
        <w:rPr>
          <w:rStyle w:val="Refdenotaalpie"/>
          <w:szCs w:val="16"/>
        </w:rPr>
        <w:footnoteRef/>
      </w:r>
      <w:r w:rsidRPr="002276CD">
        <w:rPr>
          <w:szCs w:val="16"/>
        </w:rPr>
        <w:tab/>
        <w:t xml:space="preserve"> </w:t>
      </w:r>
      <w:bookmarkStart w:id="25" w:name="_Hlk161242994"/>
      <w:r w:rsidR="00DE1C82" w:rsidRPr="00BD25C4">
        <w:rPr>
          <w:i/>
          <w:iCs/>
          <w:szCs w:val="16"/>
        </w:rPr>
        <w:t>Cfr</w:t>
      </w:r>
      <w:r w:rsidR="00DE1C82" w:rsidRPr="002276CD">
        <w:rPr>
          <w:szCs w:val="16"/>
        </w:rPr>
        <w:t xml:space="preserve">. </w:t>
      </w:r>
      <w:r w:rsidRPr="002276CD">
        <w:rPr>
          <w:szCs w:val="16"/>
        </w:rPr>
        <w:t xml:space="preserve"> </w:t>
      </w:r>
      <w:r w:rsidR="00FE34EC" w:rsidRPr="009C6685">
        <w:rPr>
          <w:rFonts w:cstheme="minorBidi"/>
          <w:szCs w:val="16"/>
          <w:lang w:val="es-419"/>
        </w:rPr>
        <w:t xml:space="preserve">Corte IDH. </w:t>
      </w:r>
      <w:r w:rsidR="00FE34EC" w:rsidRPr="00BD25C4">
        <w:rPr>
          <w:rFonts w:cstheme="minorBidi"/>
          <w:i/>
          <w:iCs/>
          <w:szCs w:val="16"/>
          <w:lang w:val="es-EC"/>
        </w:rPr>
        <w:t xml:space="preserve">Caso Ríos Avalos y otro Vs. Paraguay. Fondo, Reparaciones y Costas. </w:t>
      </w:r>
      <w:r w:rsidR="00FE34EC" w:rsidRPr="00BD25C4">
        <w:rPr>
          <w:rFonts w:cstheme="minorBidi"/>
          <w:szCs w:val="16"/>
          <w:lang w:val="es-CR"/>
        </w:rPr>
        <w:t xml:space="preserve">Sentencia de 19 de agosto de 2021. Serie C No. 429, párr. </w:t>
      </w:r>
      <w:r w:rsidRPr="00BD25C4">
        <w:rPr>
          <w:szCs w:val="16"/>
          <w:lang w:val="es-CR"/>
        </w:rPr>
        <w:t>107</w:t>
      </w:r>
      <w:r w:rsidR="00452EFA" w:rsidRPr="00BD25C4">
        <w:rPr>
          <w:szCs w:val="16"/>
          <w:lang w:val="es-CR"/>
        </w:rPr>
        <w:t xml:space="preserve"> y</w:t>
      </w:r>
      <w:r w:rsidR="00452EFA" w:rsidRPr="00BC3B64">
        <w:rPr>
          <w:rFonts w:cstheme="minorBidi"/>
          <w:szCs w:val="16"/>
          <w:lang w:val="es-EC"/>
        </w:rPr>
        <w:t xml:space="preserve"> </w:t>
      </w:r>
      <w:r w:rsidR="00452EFA" w:rsidRPr="00BD25C4">
        <w:rPr>
          <w:i/>
          <w:iCs/>
          <w:lang w:val="es-CR"/>
        </w:rPr>
        <w:t>Caso Gutiérrez Navas y otros Vs. Honduras. Fondo, Reparaciones y Costas</w:t>
      </w:r>
      <w:r w:rsidR="006A2AC8" w:rsidRPr="00BD25C4">
        <w:rPr>
          <w:i/>
          <w:iCs/>
          <w:lang w:val="es-CR"/>
        </w:rPr>
        <w:t xml:space="preserve">. </w:t>
      </w:r>
      <w:r w:rsidR="006A2AC8" w:rsidRPr="00BD25C4">
        <w:rPr>
          <w:lang w:val="es-CR"/>
        </w:rPr>
        <w:t xml:space="preserve">Sentencia de 29 de noviembre de 2023. Serie C No. 514, </w:t>
      </w:r>
      <w:r w:rsidRPr="00BD25C4">
        <w:rPr>
          <w:szCs w:val="16"/>
          <w:lang w:val="es-CR"/>
        </w:rPr>
        <w:t>pá</w:t>
      </w:r>
      <w:r w:rsidR="00DE1C82" w:rsidRPr="00BD25C4">
        <w:rPr>
          <w:szCs w:val="16"/>
          <w:lang w:val="es-CR"/>
        </w:rPr>
        <w:t>rr.</w:t>
      </w:r>
      <w:r w:rsidRPr="00BD25C4">
        <w:rPr>
          <w:szCs w:val="16"/>
          <w:lang w:val="es-CR"/>
        </w:rPr>
        <w:t xml:space="preserve"> 107.</w:t>
      </w:r>
      <w:bookmarkEnd w:id="25"/>
    </w:p>
  </w:footnote>
  <w:footnote w:id="52">
    <w:p w14:paraId="7278533B" w14:textId="55D5C7EF" w:rsidR="00A3479A" w:rsidRDefault="004B51A8">
      <w:pPr>
        <w:tabs>
          <w:tab w:val="left" w:pos="567"/>
          <w:tab w:val="left" w:pos="709"/>
        </w:tabs>
        <w:rPr>
          <w:color w:val="000000"/>
          <w:sz w:val="16"/>
          <w:szCs w:val="16"/>
        </w:rPr>
      </w:pPr>
      <w:r w:rsidRPr="006641A8">
        <w:rPr>
          <w:rStyle w:val="Refdenotaalpie"/>
          <w:color w:val="000000"/>
          <w:sz w:val="16"/>
          <w:szCs w:val="16"/>
        </w:rPr>
        <w:footnoteRef/>
      </w:r>
      <w:r w:rsidRPr="00BD25C4">
        <w:rPr>
          <w:color w:val="000000"/>
          <w:sz w:val="16"/>
          <w:szCs w:val="16"/>
          <w:lang w:val="es-CR"/>
        </w:rPr>
        <w:t xml:space="preserve"> </w:t>
      </w:r>
      <w:r w:rsidRPr="00BD25C4">
        <w:rPr>
          <w:color w:val="000000"/>
          <w:sz w:val="16"/>
          <w:szCs w:val="16"/>
          <w:lang w:val="es-CR"/>
        </w:rPr>
        <w:tab/>
      </w:r>
      <w:bookmarkStart w:id="26" w:name="_Hlk161243018"/>
      <w:r w:rsidR="00D340D1" w:rsidRPr="00BD25C4">
        <w:rPr>
          <w:color w:val="000000"/>
          <w:sz w:val="16"/>
          <w:szCs w:val="16"/>
          <w:lang w:val="es-CR"/>
        </w:rPr>
        <w:tab/>
      </w:r>
      <w:r w:rsidR="00FE34EC" w:rsidRPr="00BD25C4">
        <w:rPr>
          <w:color w:val="000000"/>
          <w:sz w:val="16"/>
          <w:szCs w:val="16"/>
          <w:lang w:val="es-CR"/>
        </w:rPr>
        <w:t xml:space="preserve">Corte IDH. </w:t>
      </w:r>
      <w:r w:rsidRPr="006641A8">
        <w:rPr>
          <w:i/>
          <w:color w:val="000000"/>
          <w:sz w:val="16"/>
          <w:szCs w:val="16"/>
        </w:rPr>
        <w:t>Garantías Judiciales en Estados de Emergencia (arts. 27.2, 25 y 8 Convención Americana sobre Derechos Humanos).</w:t>
      </w:r>
      <w:r w:rsidRPr="006641A8">
        <w:rPr>
          <w:color w:val="000000"/>
          <w:sz w:val="16"/>
          <w:szCs w:val="16"/>
        </w:rPr>
        <w:t xml:space="preserve"> Opinión Consultiva OC-9/87 de 6 de octubre de 1987. Serie A No. 9, párr. 27</w:t>
      </w:r>
      <w:r w:rsidR="005B6374">
        <w:rPr>
          <w:color w:val="000000"/>
          <w:sz w:val="16"/>
          <w:szCs w:val="16"/>
        </w:rPr>
        <w:t>;</w:t>
      </w:r>
      <w:r w:rsidRPr="006641A8">
        <w:rPr>
          <w:color w:val="000000"/>
          <w:sz w:val="16"/>
          <w:szCs w:val="16"/>
        </w:rPr>
        <w:t xml:space="preserve"> </w:t>
      </w:r>
      <w:r w:rsidRPr="006641A8">
        <w:rPr>
          <w:rFonts w:cs="Open Sans"/>
          <w:i/>
          <w:iCs/>
          <w:color w:val="000000"/>
          <w:sz w:val="16"/>
          <w:szCs w:val="16"/>
          <w:shd w:val="clear" w:color="auto" w:fill="FFFFFF"/>
        </w:rPr>
        <w:t>Caso Colindres Schonenberg Vs. El Salvador. Fondo, Reparaciones y Costas.</w:t>
      </w:r>
      <w:r w:rsidRPr="006641A8">
        <w:rPr>
          <w:rFonts w:cs="Open Sans"/>
          <w:color w:val="000000"/>
          <w:sz w:val="16"/>
          <w:szCs w:val="16"/>
          <w:shd w:val="clear" w:color="auto" w:fill="FFFFFF"/>
        </w:rPr>
        <w:t xml:space="preserve"> Sentencia de 4 de febrero de 2019. Serie C No. 373, párr. 63.</w:t>
      </w:r>
    </w:p>
    <w:bookmarkEnd w:id="26"/>
  </w:footnote>
  <w:footnote w:id="53">
    <w:p w14:paraId="0D1E0562" w14:textId="739097B4" w:rsidR="00A3479A" w:rsidRDefault="004B51A8">
      <w:pPr>
        <w:pStyle w:val="Textonotapie"/>
        <w:tabs>
          <w:tab w:val="left" w:pos="567"/>
          <w:tab w:val="left" w:pos="709"/>
        </w:tabs>
        <w:rPr>
          <w:color w:val="000000"/>
          <w:szCs w:val="16"/>
        </w:rPr>
      </w:pPr>
      <w:r w:rsidRPr="006641A8">
        <w:rPr>
          <w:rStyle w:val="Refdenotaalpie"/>
          <w:color w:val="000000"/>
          <w:szCs w:val="16"/>
        </w:rPr>
        <w:footnoteRef/>
      </w:r>
      <w:r w:rsidRPr="006641A8">
        <w:rPr>
          <w:color w:val="000000"/>
          <w:szCs w:val="16"/>
        </w:rPr>
        <w:t xml:space="preserve"> </w:t>
      </w:r>
      <w:r w:rsidRPr="006641A8">
        <w:rPr>
          <w:color w:val="000000"/>
          <w:szCs w:val="16"/>
        </w:rPr>
        <w:tab/>
      </w:r>
      <w:bookmarkStart w:id="27" w:name="_Hlk161243043"/>
      <w:r w:rsidR="00D340D1">
        <w:rPr>
          <w:color w:val="000000"/>
          <w:szCs w:val="16"/>
        </w:rPr>
        <w:tab/>
      </w:r>
      <w:r w:rsidR="005B6374">
        <w:rPr>
          <w:color w:val="000000"/>
          <w:szCs w:val="16"/>
        </w:rPr>
        <w:t xml:space="preserve">Corte IDH. </w:t>
      </w:r>
      <w:r w:rsidRPr="006641A8">
        <w:rPr>
          <w:i/>
          <w:color w:val="000000"/>
          <w:szCs w:val="16"/>
        </w:rPr>
        <w:t xml:space="preserve">Excepciones al </w:t>
      </w:r>
      <w:r w:rsidR="005B6374">
        <w:rPr>
          <w:i/>
          <w:color w:val="000000"/>
          <w:szCs w:val="16"/>
        </w:rPr>
        <w:t>Agotamiento</w:t>
      </w:r>
      <w:r w:rsidRPr="006641A8">
        <w:rPr>
          <w:i/>
          <w:color w:val="000000"/>
          <w:szCs w:val="16"/>
        </w:rPr>
        <w:t xml:space="preserve"> de los recursos internos (arts. 46.1, 46.2.a y 46.2.b, Convención Americana sobre Derechos Humanos).</w:t>
      </w:r>
      <w:r w:rsidRPr="006641A8">
        <w:rPr>
          <w:color w:val="000000"/>
          <w:szCs w:val="16"/>
        </w:rPr>
        <w:t xml:space="preserve"> Opinión Consultiva OC-11/90 de 10 de agosto de 1990. Serie A No. 11, párr. 28, y </w:t>
      </w:r>
      <w:bookmarkStart w:id="28" w:name="_Hlk161656865"/>
      <w:r w:rsidR="00973F93" w:rsidRPr="00BD25C4">
        <w:rPr>
          <w:i/>
          <w:iCs/>
          <w:color w:val="000000"/>
          <w:szCs w:val="16"/>
        </w:rPr>
        <w:t>Caso Meza Vs. Ecuador. Excepción Preliminar, Fondo, Reparaciones y Costas.</w:t>
      </w:r>
      <w:r w:rsidR="00973F93" w:rsidRPr="00973F93">
        <w:rPr>
          <w:color w:val="000000"/>
          <w:szCs w:val="16"/>
        </w:rPr>
        <w:t xml:space="preserve"> Sentencia de 14 de junio de 2023. Serie C No. 493</w:t>
      </w:r>
      <w:r w:rsidR="00973F93">
        <w:rPr>
          <w:color w:val="000000"/>
          <w:szCs w:val="16"/>
        </w:rPr>
        <w:t>, párr. 61.</w:t>
      </w:r>
      <w:r w:rsidR="00973F93" w:rsidRPr="00973F93" w:rsidDel="00973F93">
        <w:rPr>
          <w:color w:val="000000"/>
          <w:szCs w:val="16"/>
        </w:rPr>
        <w:t xml:space="preserve"> </w:t>
      </w:r>
      <w:bookmarkEnd w:id="28"/>
    </w:p>
    <w:bookmarkEnd w:id="27"/>
  </w:footnote>
  <w:footnote w:id="54">
    <w:p w14:paraId="53C13952" w14:textId="0E8C2081" w:rsidR="00A3479A" w:rsidRDefault="004B51A8">
      <w:pPr>
        <w:pStyle w:val="Textonotapie"/>
        <w:rPr>
          <w:szCs w:val="16"/>
        </w:rPr>
      </w:pPr>
      <w:r w:rsidRPr="00D34116">
        <w:rPr>
          <w:rStyle w:val="Refdenotaalpie"/>
          <w:szCs w:val="16"/>
        </w:rPr>
        <w:footnoteRef/>
      </w:r>
      <w:r w:rsidRPr="00D34116">
        <w:rPr>
          <w:szCs w:val="16"/>
        </w:rPr>
        <w:t xml:space="preserve"> </w:t>
      </w:r>
      <w:r w:rsidRPr="00D34116">
        <w:rPr>
          <w:szCs w:val="16"/>
        </w:rPr>
        <w:tab/>
      </w:r>
      <w:bookmarkStart w:id="29" w:name="_Hlk161243062"/>
      <w:r w:rsidR="005B6374">
        <w:rPr>
          <w:szCs w:val="16"/>
        </w:rPr>
        <w:t xml:space="preserve">Corte IDH. </w:t>
      </w:r>
      <w:r w:rsidRPr="00D34116">
        <w:rPr>
          <w:rFonts w:cs="Verdana"/>
          <w:bCs/>
          <w:i/>
          <w:szCs w:val="16"/>
        </w:rPr>
        <w:t>Caso Comunidad Garífuna Triunfo de la Cruz y sus Miembros vs. Honduras. Fondo, reparaciones y costas</w:t>
      </w:r>
      <w:r w:rsidRPr="00D34116">
        <w:rPr>
          <w:rFonts w:cs="Verdana"/>
          <w:bCs/>
          <w:szCs w:val="16"/>
        </w:rPr>
        <w:t xml:space="preserve">. Sentencia de </w:t>
      </w:r>
      <w:r w:rsidR="00311048" w:rsidRPr="00D34116">
        <w:rPr>
          <w:rFonts w:cs="Verdana"/>
          <w:bCs/>
          <w:szCs w:val="16"/>
        </w:rPr>
        <w:t>08</w:t>
      </w:r>
      <w:r w:rsidRPr="00D34116">
        <w:rPr>
          <w:rFonts w:cs="Verdana"/>
          <w:bCs/>
          <w:szCs w:val="16"/>
        </w:rPr>
        <w:t xml:space="preserve"> de octubre de 2015. Serie C No. 305, </w:t>
      </w:r>
      <w:r w:rsidRPr="00D34116">
        <w:rPr>
          <w:szCs w:val="16"/>
        </w:rPr>
        <w:t xml:space="preserve">párr. 227; Caso </w:t>
      </w:r>
      <w:r w:rsidRPr="00D34116">
        <w:rPr>
          <w:rFonts w:cs="Verdana"/>
          <w:bCs/>
          <w:i/>
          <w:szCs w:val="16"/>
        </w:rPr>
        <w:t>Comunidad Indígena Xákmok Kásek. Vs. Paraguay. Fondo, Reparaciones y Costas</w:t>
      </w:r>
      <w:r w:rsidRPr="00D34116">
        <w:rPr>
          <w:rFonts w:cs="Verdana"/>
          <w:bCs/>
          <w:szCs w:val="16"/>
        </w:rPr>
        <w:t xml:space="preserve">. Sentencia de 24 de agosto de 2010 Serie C No. 214, párr. </w:t>
      </w:r>
      <w:r w:rsidRPr="00D34116">
        <w:rPr>
          <w:szCs w:val="16"/>
        </w:rPr>
        <w:t>109</w:t>
      </w:r>
      <w:r>
        <w:rPr>
          <w:szCs w:val="16"/>
        </w:rPr>
        <w:t xml:space="preserve">, </w:t>
      </w:r>
      <w:r w:rsidRPr="00D34116">
        <w:rPr>
          <w:szCs w:val="16"/>
        </w:rPr>
        <w:t xml:space="preserve">y </w:t>
      </w:r>
      <w:r w:rsidRPr="00D34116">
        <w:rPr>
          <w:rFonts w:cs="Verdana"/>
          <w:bCs/>
          <w:i/>
          <w:szCs w:val="16"/>
        </w:rPr>
        <w:t>Caso de la Comunidad Mayagna (Sumo) Awas Tingni Vs. Nicaragua. Fondo, Reparaciones y Costas</w:t>
      </w:r>
      <w:r w:rsidRPr="00D34116">
        <w:rPr>
          <w:rFonts w:cs="Verdana"/>
          <w:bCs/>
          <w:szCs w:val="16"/>
        </w:rPr>
        <w:t xml:space="preserve">. Sentencia de 31 de agosto de 2001. Serie C No. 79, párr. </w:t>
      </w:r>
      <w:r w:rsidRPr="00D34116">
        <w:rPr>
          <w:szCs w:val="16"/>
        </w:rPr>
        <w:t xml:space="preserve">138. </w:t>
      </w:r>
    </w:p>
    <w:bookmarkEnd w:id="29"/>
  </w:footnote>
  <w:footnote w:id="55">
    <w:p w14:paraId="47B21AED" w14:textId="23FF4B11" w:rsidR="002F0A66" w:rsidRPr="00D34116" w:rsidRDefault="002F0A66" w:rsidP="002F0A66">
      <w:pPr>
        <w:pStyle w:val="Textonotapie"/>
        <w:rPr>
          <w:szCs w:val="16"/>
        </w:rPr>
      </w:pPr>
      <w:r w:rsidRPr="00D34116">
        <w:rPr>
          <w:rStyle w:val="Refdenotaalpie"/>
          <w:szCs w:val="16"/>
        </w:rPr>
        <w:footnoteRef/>
      </w:r>
      <w:r w:rsidRPr="00D34116">
        <w:rPr>
          <w:szCs w:val="16"/>
        </w:rPr>
        <w:t xml:space="preserve"> </w:t>
      </w:r>
      <w:r w:rsidRPr="00D34116">
        <w:rPr>
          <w:szCs w:val="16"/>
        </w:rPr>
        <w:tab/>
      </w:r>
      <w:bookmarkStart w:id="30" w:name="_Hlk161243092"/>
      <w:r w:rsidRPr="00D34116">
        <w:rPr>
          <w:i/>
          <w:szCs w:val="16"/>
        </w:rPr>
        <w:t>Cfr.</w:t>
      </w:r>
      <w:r w:rsidRPr="00D34116">
        <w:rPr>
          <w:szCs w:val="16"/>
        </w:rPr>
        <w:t xml:space="preserve"> </w:t>
      </w:r>
      <w:r w:rsidR="005B6374">
        <w:rPr>
          <w:szCs w:val="16"/>
        </w:rPr>
        <w:t xml:space="preserve">Corte IDH. </w:t>
      </w:r>
      <w:r w:rsidRPr="00D34116">
        <w:rPr>
          <w:rFonts w:cs="Verdana"/>
          <w:bCs/>
          <w:i/>
          <w:szCs w:val="16"/>
        </w:rPr>
        <w:t>Caso López Lone y otros Vs. Honduras. Excepción Preliminar, Fondo, Reparaciones y Costas</w:t>
      </w:r>
      <w:r w:rsidRPr="00D34116">
        <w:rPr>
          <w:rFonts w:cs="Verdana"/>
          <w:bCs/>
          <w:szCs w:val="16"/>
        </w:rPr>
        <w:t xml:space="preserve">. Sentencia de 05 de octubre de 2015. Serie C No. 302, párrs. </w:t>
      </w:r>
      <w:r w:rsidRPr="00D34116">
        <w:rPr>
          <w:szCs w:val="16"/>
        </w:rPr>
        <w:t xml:space="preserve">190 y 207. Véase en el mismo sentido: </w:t>
      </w:r>
      <w:r w:rsidRPr="00D34116">
        <w:rPr>
          <w:i/>
          <w:szCs w:val="16"/>
        </w:rPr>
        <w:t>C</w:t>
      </w:r>
      <w:r w:rsidRPr="00D34116">
        <w:rPr>
          <w:rFonts w:cs="Verdana"/>
          <w:bCs/>
          <w:i/>
          <w:szCs w:val="16"/>
        </w:rPr>
        <w:t>aso Apitz Barbera y otros (“Corte Primera de lo Contencioso Administrativo”) Vs. Venezuela. Excepción Preliminar, Fondo, Reparaciones y Costas</w:t>
      </w:r>
      <w:r w:rsidRPr="00D34116">
        <w:rPr>
          <w:rFonts w:cs="Verdana"/>
          <w:bCs/>
          <w:szCs w:val="16"/>
        </w:rPr>
        <w:t xml:space="preserve">. Sentencia de 5 de agosto de 2008. Serie C No. 182; </w:t>
      </w:r>
      <w:r w:rsidRPr="00D34116">
        <w:rPr>
          <w:rFonts w:cs="Verdana"/>
          <w:bCs/>
          <w:i/>
          <w:szCs w:val="16"/>
        </w:rPr>
        <w:t>Caso Reverón Trujillo Vs. Venezuela. Excepción Preliminar, Fondo, Reparaciones y Costas</w:t>
      </w:r>
      <w:r w:rsidRPr="00D34116">
        <w:rPr>
          <w:rFonts w:cs="Verdana"/>
          <w:bCs/>
          <w:szCs w:val="16"/>
        </w:rPr>
        <w:t>. Sentencia de 30 de junio de 2009. Serie C No. 197</w:t>
      </w:r>
      <w:r>
        <w:rPr>
          <w:rFonts w:cs="Verdana"/>
          <w:bCs/>
          <w:szCs w:val="16"/>
        </w:rPr>
        <w:t>,</w:t>
      </w:r>
      <w:r w:rsidRPr="00D34116">
        <w:rPr>
          <w:rFonts w:cs="Verdana"/>
          <w:bCs/>
          <w:szCs w:val="16"/>
        </w:rPr>
        <w:t xml:space="preserve"> y </w:t>
      </w:r>
      <w:r w:rsidRPr="00D34116">
        <w:rPr>
          <w:rFonts w:cs="Verdana"/>
          <w:bCs/>
          <w:i/>
          <w:szCs w:val="16"/>
        </w:rPr>
        <w:t>Caso Chocrón Chocrón Vs. Venezuela. Excepción Preliminar, Fondo, Reparaciones y Costas</w:t>
      </w:r>
      <w:r w:rsidRPr="00D34116">
        <w:rPr>
          <w:rFonts w:cs="Verdana"/>
          <w:bCs/>
          <w:szCs w:val="16"/>
        </w:rPr>
        <w:t xml:space="preserve">. Sentencia de 1 de julio de 2011. Serie C No. 227. </w:t>
      </w:r>
    </w:p>
    <w:bookmarkEnd w:id="30"/>
  </w:footnote>
  <w:footnote w:id="56">
    <w:p w14:paraId="222628ED" w14:textId="181F2FC3" w:rsidR="00A3479A" w:rsidRDefault="004B51A8">
      <w:pPr>
        <w:pStyle w:val="Textonotapie"/>
        <w:rPr>
          <w:szCs w:val="16"/>
        </w:rPr>
      </w:pPr>
      <w:r w:rsidRPr="00D34116">
        <w:rPr>
          <w:rStyle w:val="Refdenotaalpie"/>
          <w:szCs w:val="16"/>
        </w:rPr>
        <w:footnoteRef/>
      </w:r>
      <w:r w:rsidRPr="00D34116">
        <w:rPr>
          <w:szCs w:val="16"/>
        </w:rPr>
        <w:t xml:space="preserve"> </w:t>
      </w:r>
      <w:r w:rsidRPr="00D34116">
        <w:rPr>
          <w:szCs w:val="16"/>
        </w:rPr>
        <w:tab/>
      </w:r>
      <w:bookmarkStart w:id="31" w:name="_Hlk161243122"/>
      <w:r w:rsidR="005B6374">
        <w:rPr>
          <w:szCs w:val="16"/>
        </w:rPr>
        <w:t xml:space="preserve">Corte IDH. </w:t>
      </w:r>
      <w:r w:rsidRPr="00D34116">
        <w:rPr>
          <w:rFonts w:cs="Verdana"/>
          <w:bCs/>
          <w:i/>
          <w:szCs w:val="16"/>
        </w:rPr>
        <w:t xml:space="preserve">Caso de </w:t>
      </w:r>
      <w:r w:rsidR="00311048" w:rsidRPr="00D34116">
        <w:rPr>
          <w:rFonts w:cs="Verdana"/>
          <w:bCs/>
          <w:i/>
          <w:szCs w:val="16"/>
        </w:rPr>
        <w:t>personas dominicanas</w:t>
      </w:r>
      <w:r w:rsidRPr="00D34116">
        <w:rPr>
          <w:rFonts w:cs="Verdana"/>
          <w:bCs/>
          <w:i/>
          <w:szCs w:val="16"/>
        </w:rPr>
        <w:t xml:space="preserve"> y </w:t>
      </w:r>
      <w:r w:rsidR="00311048" w:rsidRPr="00D34116">
        <w:rPr>
          <w:rFonts w:cs="Verdana"/>
          <w:bCs/>
          <w:i/>
          <w:szCs w:val="16"/>
        </w:rPr>
        <w:t>haitianas expulsadas</w:t>
      </w:r>
      <w:r w:rsidRPr="00D34116">
        <w:rPr>
          <w:rFonts w:cs="Verdana"/>
          <w:bCs/>
          <w:i/>
          <w:szCs w:val="16"/>
        </w:rPr>
        <w:t xml:space="preserve"> vs. República Dominicana. Excepciones Preliminares, Fondo, Reparaciones y Costas</w:t>
      </w:r>
      <w:r w:rsidRPr="00D34116">
        <w:rPr>
          <w:rFonts w:cs="Verdana"/>
          <w:bCs/>
          <w:szCs w:val="16"/>
        </w:rPr>
        <w:t xml:space="preserve">. Sentencia de 28 de agosto de 2014. Serie C No. 282, párrs. </w:t>
      </w:r>
      <w:r w:rsidRPr="00D34116">
        <w:rPr>
          <w:szCs w:val="16"/>
        </w:rPr>
        <w:t xml:space="preserve">349 a 358; </w:t>
      </w:r>
      <w:r w:rsidRPr="00D34116">
        <w:rPr>
          <w:rFonts w:cs="Verdana"/>
          <w:bCs/>
          <w:i/>
          <w:szCs w:val="16"/>
        </w:rPr>
        <w:t xml:space="preserve">Caso Familia Pacheco Tineo </w:t>
      </w:r>
      <w:r w:rsidR="00311048" w:rsidRPr="00D34116">
        <w:rPr>
          <w:rFonts w:cs="Verdana"/>
          <w:bCs/>
          <w:i/>
          <w:szCs w:val="16"/>
        </w:rPr>
        <w:t>Vs.</w:t>
      </w:r>
      <w:r w:rsidRPr="00D34116">
        <w:rPr>
          <w:rFonts w:cs="Verdana"/>
          <w:bCs/>
          <w:i/>
          <w:szCs w:val="16"/>
        </w:rPr>
        <w:t xml:space="preserve"> Bolivia. Excepciones Preliminares, Fondo, Reparaciones y Costas</w:t>
      </w:r>
      <w:r w:rsidRPr="00D34116">
        <w:rPr>
          <w:rFonts w:cs="Verdana"/>
          <w:bCs/>
          <w:szCs w:val="16"/>
        </w:rPr>
        <w:t xml:space="preserve">. Sentencia de 25 de noviembre de 2013. Serie C No. 272, </w:t>
      </w:r>
      <w:r w:rsidRPr="00D34116">
        <w:rPr>
          <w:szCs w:val="16"/>
        </w:rPr>
        <w:t>párr. 132</w:t>
      </w:r>
      <w:r>
        <w:rPr>
          <w:szCs w:val="16"/>
        </w:rPr>
        <w:t xml:space="preserve">, </w:t>
      </w:r>
      <w:r w:rsidRPr="00D34116">
        <w:rPr>
          <w:szCs w:val="16"/>
        </w:rPr>
        <w:t xml:space="preserve">y </w:t>
      </w:r>
      <w:r w:rsidRPr="00D34116">
        <w:rPr>
          <w:rFonts w:cs="Verdana"/>
          <w:bCs/>
          <w:i/>
          <w:szCs w:val="16"/>
        </w:rPr>
        <w:t xml:space="preserve">Caso Nadege Dorzema y otros Vs. República Dominicana. </w:t>
      </w:r>
      <w:r w:rsidR="00311048" w:rsidRPr="00D34116">
        <w:rPr>
          <w:rFonts w:cs="Verdana"/>
          <w:bCs/>
          <w:i/>
          <w:szCs w:val="16"/>
        </w:rPr>
        <w:t xml:space="preserve">Fondo </w:t>
      </w:r>
      <w:r w:rsidRPr="00D34116">
        <w:rPr>
          <w:rFonts w:cs="Verdana"/>
          <w:bCs/>
          <w:i/>
          <w:szCs w:val="16"/>
        </w:rPr>
        <w:t xml:space="preserve">Reparaciones y </w:t>
      </w:r>
      <w:r w:rsidR="00311048" w:rsidRPr="00D34116">
        <w:rPr>
          <w:rFonts w:cs="Verdana"/>
          <w:bCs/>
          <w:i/>
          <w:szCs w:val="16"/>
        </w:rPr>
        <w:t>Costas</w:t>
      </w:r>
      <w:r w:rsidR="00311048" w:rsidRPr="00D34116">
        <w:rPr>
          <w:rFonts w:cs="Verdana"/>
          <w:bCs/>
          <w:szCs w:val="16"/>
        </w:rPr>
        <w:t>.</w:t>
      </w:r>
      <w:r w:rsidRPr="00D34116">
        <w:rPr>
          <w:rFonts w:cs="Verdana"/>
          <w:bCs/>
          <w:szCs w:val="16"/>
        </w:rPr>
        <w:t xml:space="preserve"> Sentencia de 24 de octubre de 2012 Serie C No. 251, párr. </w:t>
      </w:r>
      <w:r w:rsidRPr="00D34116">
        <w:rPr>
          <w:szCs w:val="16"/>
        </w:rPr>
        <w:t xml:space="preserve">157. </w:t>
      </w:r>
      <w:bookmarkEnd w:id="31"/>
    </w:p>
  </w:footnote>
  <w:footnote w:id="57">
    <w:p w14:paraId="2CFCCE30" w14:textId="629B71D1" w:rsidR="00A3479A" w:rsidRDefault="004B51A8">
      <w:pPr>
        <w:pStyle w:val="Textonotapie"/>
        <w:rPr>
          <w:szCs w:val="16"/>
        </w:rPr>
      </w:pPr>
      <w:r w:rsidRPr="00D34116">
        <w:rPr>
          <w:rStyle w:val="Refdenotaalpie"/>
          <w:szCs w:val="16"/>
        </w:rPr>
        <w:footnoteRef/>
      </w:r>
      <w:r w:rsidRPr="00EE705E">
        <w:rPr>
          <w:szCs w:val="16"/>
          <w:lang w:val="es-419"/>
        </w:rPr>
        <w:t xml:space="preserve"> </w:t>
      </w:r>
      <w:r w:rsidRPr="00EE705E">
        <w:rPr>
          <w:szCs w:val="16"/>
          <w:lang w:val="es-419"/>
        </w:rPr>
        <w:tab/>
      </w:r>
      <w:bookmarkStart w:id="32" w:name="_Hlk161243157"/>
      <w:r w:rsidR="005B6374" w:rsidRPr="00EE705E">
        <w:rPr>
          <w:szCs w:val="16"/>
          <w:lang w:val="es-419"/>
        </w:rPr>
        <w:t xml:space="preserve">Corte IDH. </w:t>
      </w:r>
      <w:r w:rsidRPr="00EE705E">
        <w:rPr>
          <w:rFonts w:cs="Verdana"/>
          <w:bCs/>
          <w:i/>
          <w:szCs w:val="16"/>
          <w:lang w:val="es-419"/>
        </w:rPr>
        <w:t xml:space="preserve">Mémoli </w:t>
      </w:r>
      <w:r w:rsidR="006B72F3">
        <w:rPr>
          <w:rFonts w:cs="Verdana"/>
          <w:bCs/>
          <w:i/>
          <w:szCs w:val="16"/>
          <w:lang w:val="es-419"/>
        </w:rPr>
        <w:t>vs</w:t>
      </w:r>
      <w:r w:rsidRPr="00EE705E">
        <w:rPr>
          <w:rFonts w:cs="Verdana"/>
          <w:bCs/>
          <w:i/>
          <w:szCs w:val="16"/>
          <w:lang w:val="es-419"/>
        </w:rPr>
        <w:t xml:space="preserve">. Argentina. </w:t>
      </w:r>
      <w:r w:rsidRPr="00D34116">
        <w:rPr>
          <w:rFonts w:cs="Verdana"/>
          <w:bCs/>
          <w:i/>
          <w:szCs w:val="16"/>
        </w:rPr>
        <w:t>Excepciones Preliminares, Fondo, Reparaciones y Costas</w:t>
      </w:r>
      <w:r w:rsidRPr="00D34116">
        <w:rPr>
          <w:rFonts w:cs="Verdana"/>
          <w:bCs/>
          <w:szCs w:val="16"/>
        </w:rPr>
        <w:t xml:space="preserve">. Sentencia de 22 de agosto de 2013. Serie C No. 265, </w:t>
      </w:r>
      <w:r w:rsidRPr="00D34116">
        <w:rPr>
          <w:szCs w:val="16"/>
        </w:rPr>
        <w:t>pá</w:t>
      </w:r>
      <w:r w:rsidR="00F64A10">
        <w:rPr>
          <w:szCs w:val="16"/>
        </w:rPr>
        <w:t>rr</w:t>
      </w:r>
      <w:r w:rsidR="00D340D1">
        <w:rPr>
          <w:szCs w:val="16"/>
        </w:rPr>
        <w:t>.</w:t>
      </w:r>
      <w:r w:rsidRPr="00D34116">
        <w:rPr>
          <w:szCs w:val="16"/>
        </w:rPr>
        <w:t xml:space="preserve"> 171.</w:t>
      </w:r>
      <w:bookmarkEnd w:id="32"/>
    </w:p>
  </w:footnote>
  <w:footnote w:id="58">
    <w:p w14:paraId="797EC2DA" w14:textId="7FE630AF" w:rsidR="00A3479A" w:rsidRDefault="004B51A8">
      <w:pPr>
        <w:pStyle w:val="Textonotapie"/>
        <w:rPr>
          <w:szCs w:val="16"/>
        </w:rPr>
      </w:pPr>
      <w:r w:rsidRPr="00D34116">
        <w:rPr>
          <w:rStyle w:val="Refdenotaalpie"/>
          <w:szCs w:val="16"/>
        </w:rPr>
        <w:footnoteRef/>
      </w:r>
      <w:r w:rsidRPr="00D34116">
        <w:rPr>
          <w:szCs w:val="16"/>
        </w:rPr>
        <w:t xml:space="preserve"> </w:t>
      </w:r>
      <w:r w:rsidRPr="00D34116">
        <w:rPr>
          <w:szCs w:val="16"/>
        </w:rPr>
        <w:tab/>
      </w:r>
      <w:bookmarkStart w:id="33" w:name="_Hlk161243170"/>
      <w:r w:rsidR="005B6374">
        <w:rPr>
          <w:szCs w:val="16"/>
        </w:rPr>
        <w:t xml:space="preserve">Corte IDH. </w:t>
      </w:r>
      <w:r w:rsidRPr="00D34116">
        <w:rPr>
          <w:rFonts w:cs="Verdana"/>
          <w:bCs/>
          <w:i/>
          <w:szCs w:val="16"/>
        </w:rPr>
        <w:t xml:space="preserve">Caso Barbani Duarte y otros </w:t>
      </w:r>
      <w:r w:rsidR="00311048" w:rsidRPr="00D34116">
        <w:rPr>
          <w:rFonts w:cs="Verdana"/>
          <w:bCs/>
          <w:i/>
          <w:szCs w:val="16"/>
        </w:rPr>
        <w:t>Vs.</w:t>
      </w:r>
      <w:r w:rsidRPr="00D34116">
        <w:rPr>
          <w:rFonts w:cs="Verdana"/>
          <w:bCs/>
          <w:i/>
          <w:szCs w:val="16"/>
        </w:rPr>
        <w:t xml:space="preserve"> Uruguay. Fondo reparaciones y </w:t>
      </w:r>
      <w:r w:rsidR="00311048" w:rsidRPr="00D34116">
        <w:rPr>
          <w:rFonts w:cs="Verdana"/>
          <w:bCs/>
          <w:i/>
          <w:szCs w:val="16"/>
        </w:rPr>
        <w:t>costas</w:t>
      </w:r>
      <w:r w:rsidR="00311048" w:rsidRPr="00D34116">
        <w:rPr>
          <w:rFonts w:cs="Verdana"/>
          <w:bCs/>
          <w:szCs w:val="16"/>
        </w:rPr>
        <w:t>.</w:t>
      </w:r>
      <w:r w:rsidRPr="00D34116">
        <w:rPr>
          <w:rFonts w:cs="Verdana"/>
          <w:bCs/>
          <w:szCs w:val="16"/>
        </w:rPr>
        <w:t xml:space="preserve"> Sentencia de 13 de octubre de 2011. Serie C No. 234, </w:t>
      </w:r>
      <w:r w:rsidRPr="00D34116">
        <w:rPr>
          <w:szCs w:val="16"/>
        </w:rPr>
        <w:t>pá</w:t>
      </w:r>
      <w:r w:rsidR="00F64A10">
        <w:rPr>
          <w:szCs w:val="16"/>
        </w:rPr>
        <w:t>rr.</w:t>
      </w:r>
      <w:r w:rsidR="00D340D1">
        <w:rPr>
          <w:szCs w:val="16"/>
        </w:rPr>
        <w:t xml:space="preserve"> </w:t>
      </w:r>
      <w:r w:rsidRPr="00D34116">
        <w:rPr>
          <w:szCs w:val="16"/>
        </w:rPr>
        <w:t>142.</w:t>
      </w:r>
      <w:bookmarkEnd w:id="33"/>
      <w:r w:rsidRPr="00D34116">
        <w:rPr>
          <w:szCs w:val="16"/>
        </w:rPr>
        <w:t xml:space="preserve"> </w:t>
      </w:r>
    </w:p>
  </w:footnote>
  <w:footnote w:id="59">
    <w:p w14:paraId="0F0626F9" w14:textId="1EF4E738" w:rsidR="00A3479A" w:rsidRDefault="004B51A8">
      <w:pPr>
        <w:pStyle w:val="Textonotapie"/>
        <w:rPr>
          <w:szCs w:val="16"/>
        </w:rPr>
      </w:pPr>
      <w:r w:rsidRPr="00D34116">
        <w:rPr>
          <w:rStyle w:val="Refdenotaalpie"/>
          <w:szCs w:val="16"/>
        </w:rPr>
        <w:footnoteRef/>
      </w:r>
      <w:r w:rsidRPr="00EE705E">
        <w:rPr>
          <w:szCs w:val="16"/>
          <w:lang w:val="es-419"/>
        </w:rPr>
        <w:t xml:space="preserve"> </w:t>
      </w:r>
      <w:r w:rsidRPr="00EE705E">
        <w:rPr>
          <w:szCs w:val="16"/>
          <w:lang w:val="es-419"/>
        </w:rPr>
        <w:tab/>
      </w:r>
      <w:bookmarkStart w:id="34" w:name="_Hlk161243194"/>
      <w:r w:rsidR="005B6374" w:rsidRPr="00EE705E">
        <w:rPr>
          <w:szCs w:val="16"/>
          <w:lang w:val="es-419"/>
        </w:rPr>
        <w:t xml:space="preserve">Corte IDH. </w:t>
      </w:r>
      <w:r w:rsidRPr="00EE705E">
        <w:rPr>
          <w:rFonts w:cs="Verdana"/>
          <w:bCs/>
          <w:i/>
          <w:szCs w:val="16"/>
          <w:lang w:val="es-419"/>
        </w:rPr>
        <w:t xml:space="preserve">Caso López Mendoza vs. Venezuela. </w:t>
      </w:r>
      <w:r w:rsidR="00311048" w:rsidRPr="00D34116">
        <w:rPr>
          <w:rFonts w:cs="Verdana"/>
          <w:bCs/>
          <w:i/>
          <w:szCs w:val="16"/>
        </w:rPr>
        <w:t xml:space="preserve">Fondo </w:t>
      </w:r>
      <w:r w:rsidRPr="00D34116">
        <w:rPr>
          <w:rFonts w:cs="Verdana"/>
          <w:bCs/>
          <w:i/>
          <w:szCs w:val="16"/>
        </w:rPr>
        <w:t xml:space="preserve">Reparaciones y </w:t>
      </w:r>
      <w:r w:rsidR="00311048" w:rsidRPr="00D34116">
        <w:rPr>
          <w:rFonts w:cs="Verdana"/>
          <w:bCs/>
          <w:i/>
          <w:szCs w:val="16"/>
        </w:rPr>
        <w:t>Costas.</w:t>
      </w:r>
      <w:r w:rsidRPr="00D34116">
        <w:rPr>
          <w:rFonts w:cs="Verdana"/>
          <w:bCs/>
          <w:i/>
          <w:szCs w:val="16"/>
        </w:rPr>
        <w:t xml:space="preserve"> </w:t>
      </w:r>
      <w:r w:rsidRPr="00D34116">
        <w:rPr>
          <w:rFonts w:cs="Verdana"/>
          <w:bCs/>
          <w:szCs w:val="16"/>
        </w:rPr>
        <w:t xml:space="preserve">Sentencia de 1 de septiembre de 2011 Serie C No. 233, </w:t>
      </w:r>
      <w:r w:rsidRPr="00D34116">
        <w:rPr>
          <w:szCs w:val="16"/>
        </w:rPr>
        <w:t>pá</w:t>
      </w:r>
      <w:r w:rsidR="00F64A10">
        <w:rPr>
          <w:szCs w:val="16"/>
        </w:rPr>
        <w:t>rr.</w:t>
      </w:r>
      <w:r w:rsidRPr="00D34116">
        <w:rPr>
          <w:szCs w:val="16"/>
        </w:rPr>
        <w:t xml:space="preserve"> 149. </w:t>
      </w:r>
      <w:bookmarkEnd w:id="34"/>
    </w:p>
  </w:footnote>
  <w:footnote w:id="60">
    <w:p w14:paraId="7A11E902" w14:textId="345707EA" w:rsidR="00A3479A" w:rsidRDefault="004B51A8">
      <w:pPr>
        <w:pStyle w:val="Textonotapie"/>
        <w:rPr>
          <w:szCs w:val="16"/>
        </w:rPr>
      </w:pPr>
      <w:r w:rsidRPr="00D34116">
        <w:rPr>
          <w:rStyle w:val="Refdenotaalpie"/>
          <w:szCs w:val="16"/>
        </w:rPr>
        <w:footnoteRef/>
      </w:r>
      <w:r w:rsidRPr="00D34116">
        <w:rPr>
          <w:szCs w:val="16"/>
        </w:rPr>
        <w:t xml:space="preserve"> </w:t>
      </w:r>
      <w:r w:rsidRPr="00D34116">
        <w:rPr>
          <w:szCs w:val="16"/>
        </w:rPr>
        <w:tab/>
      </w:r>
      <w:bookmarkStart w:id="35" w:name="_Hlk161243207"/>
      <w:r w:rsidR="005B6374">
        <w:rPr>
          <w:szCs w:val="16"/>
        </w:rPr>
        <w:t xml:space="preserve">Corte IDH. </w:t>
      </w:r>
      <w:r w:rsidRPr="00D34116">
        <w:rPr>
          <w:rFonts w:cs="Verdana"/>
          <w:bCs/>
          <w:i/>
          <w:szCs w:val="16"/>
        </w:rPr>
        <w:t xml:space="preserve">Caso Claude Reyes y otros </w:t>
      </w:r>
      <w:r w:rsidR="00311048" w:rsidRPr="00D34116">
        <w:rPr>
          <w:rFonts w:cs="Verdana"/>
          <w:bCs/>
          <w:i/>
          <w:szCs w:val="16"/>
        </w:rPr>
        <w:t>Vs.</w:t>
      </w:r>
      <w:r w:rsidRPr="00D34116">
        <w:rPr>
          <w:rFonts w:cs="Verdana"/>
          <w:bCs/>
          <w:i/>
          <w:szCs w:val="16"/>
        </w:rPr>
        <w:t xml:space="preserve"> Chile. Fondo, Reparaciones y Costas</w:t>
      </w:r>
      <w:r w:rsidRPr="00D34116">
        <w:rPr>
          <w:rFonts w:cs="Verdana"/>
          <w:bCs/>
          <w:szCs w:val="16"/>
        </w:rPr>
        <w:t xml:space="preserve">. Sentencia de 19 de septiembre de 2006. Serie C No. 151, </w:t>
      </w:r>
      <w:r w:rsidR="00311048" w:rsidRPr="00D34116">
        <w:rPr>
          <w:szCs w:val="16"/>
        </w:rPr>
        <w:t>párr</w:t>
      </w:r>
      <w:r w:rsidR="00F64A10">
        <w:rPr>
          <w:szCs w:val="16"/>
        </w:rPr>
        <w:t>.</w:t>
      </w:r>
      <w:r w:rsidRPr="00D34116">
        <w:rPr>
          <w:szCs w:val="16"/>
        </w:rPr>
        <w:t xml:space="preserve"> 115 a 123.</w:t>
      </w:r>
      <w:bookmarkEnd w:id="35"/>
    </w:p>
  </w:footnote>
  <w:footnote w:id="61">
    <w:p w14:paraId="1C24E7AB" w14:textId="09D77B2C" w:rsidR="00A3479A" w:rsidRDefault="004B51A8">
      <w:pPr>
        <w:pStyle w:val="Textonotapie"/>
        <w:rPr>
          <w:szCs w:val="16"/>
        </w:rPr>
      </w:pPr>
      <w:r w:rsidRPr="00D34116">
        <w:rPr>
          <w:rStyle w:val="Refdenotaalpie"/>
          <w:szCs w:val="16"/>
        </w:rPr>
        <w:footnoteRef/>
      </w:r>
      <w:r w:rsidRPr="005B6374">
        <w:rPr>
          <w:szCs w:val="16"/>
          <w:lang w:val="pt-BR"/>
        </w:rPr>
        <w:t xml:space="preserve"> </w:t>
      </w:r>
      <w:r w:rsidRPr="005B6374">
        <w:rPr>
          <w:szCs w:val="16"/>
          <w:lang w:val="pt-BR"/>
        </w:rPr>
        <w:tab/>
      </w:r>
      <w:bookmarkStart w:id="36" w:name="_Hlk161243222"/>
      <w:r w:rsidR="005B6374" w:rsidRPr="005B6374">
        <w:rPr>
          <w:szCs w:val="16"/>
          <w:lang w:val="pt-BR"/>
        </w:rPr>
        <w:t xml:space="preserve">Corte IDH. </w:t>
      </w:r>
      <w:r w:rsidRPr="005B6374">
        <w:rPr>
          <w:rFonts w:cs="Verdana"/>
          <w:bCs/>
          <w:i/>
          <w:szCs w:val="16"/>
          <w:lang w:val="pt-BR"/>
        </w:rPr>
        <w:t xml:space="preserve">Caso Yatama vs. Nicaragua. </w:t>
      </w:r>
      <w:r w:rsidRPr="00D34116">
        <w:rPr>
          <w:rFonts w:cs="Verdana"/>
          <w:bCs/>
          <w:i/>
          <w:szCs w:val="16"/>
        </w:rPr>
        <w:t>Excepciones Preliminares, Fondo, Reparaciones y Costas</w:t>
      </w:r>
      <w:r w:rsidRPr="00D34116">
        <w:rPr>
          <w:rFonts w:cs="Verdana"/>
          <w:bCs/>
          <w:szCs w:val="16"/>
        </w:rPr>
        <w:t>. Sentencia de 23 de junio de 2005. Serie C No. 127, pá</w:t>
      </w:r>
      <w:r w:rsidR="00F64A10">
        <w:rPr>
          <w:rFonts w:cs="Verdana"/>
          <w:bCs/>
          <w:szCs w:val="16"/>
        </w:rPr>
        <w:t>rr.</w:t>
      </w:r>
      <w:r w:rsidRPr="00D34116">
        <w:rPr>
          <w:rFonts w:cs="Verdana"/>
          <w:bCs/>
          <w:szCs w:val="16"/>
        </w:rPr>
        <w:t xml:space="preserve"> </w:t>
      </w:r>
      <w:r w:rsidRPr="00D34116">
        <w:rPr>
          <w:szCs w:val="16"/>
        </w:rPr>
        <w:t>164.</w:t>
      </w:r>
      <w:bookmarkEnd w:id="36"/>
    </w:p>
  </w:footnote>
  <w:footnote w:id="62">
    <w:p w14:paraId="4ED83B00" w14:textId="362587A7" w:rsidR="00A3479A" w:rsidRDefault="004B51A8">
      <w:pPr>
        <w:pStyle w:val="Textonotapie"/>
        <w:rPr>
          <w:szCs w:val="16"/>
        </w:rPr>
      </w:pPr>
      <w:r w:rsidRPr="00D34116">
        <w:rPr>
          <w:rStyle w:val="Refdenotaalpie"/>
          <w:szCs w:val="16"/>
        </w:rPr>
        <w:footnoteRef/>
      </w:r>
      <w:r w:rsidRPr="00D34116">
        <w:rPr>
          <w:szCs w:val="16"/>
        </w:rPr>
        <w:t xml:space="preserve"> </w:t>
      </w:r>
      <w:r w:rsidRPr="00D34116">
        <w:rPr>
          <w:szCs w:val="16"/>
        </w:rPr>
        <w:tab/>
      </w:r>
      <w:r w:rsidRPr="00D34116">
        <w:rPr>
          <w:i/>
          <w:iCs/>
          <w:szCs w:val="16"/>
        </w:rPr>
        <w:t xml:space="preserve">Cfr. </w:t>
      </w:r>
      <w:bookmarkStart w:id="37" w:name="_Hlk161243241"/>
      <w:r w:rsidR="005B6374">
        <w:rPr>
          <w:szCs w:val="16"/>
        </w:rPr>
        <w:t xml:space="preserve">Corte IDH. </w:t>
      </w:r>
      <w:r w:rsidRPr="00D34116">
        <w:rPr>
          <w:i/>
          <w:iCs/>
          <w:szCs w:val="16"/>
        </w:rPr>
        <w:t>Caso Baena Ricardo vs. Panamá</w:t>
      </w:r>
      <w:r w:rsidRPr="00D34116">
        <w:rPr>
          <w:szCs w:val="16"/>
        </w:rPr>
        <w:t xml:space="preserve">. </w:t>
      </w:r>
      <w:r w:rsidRPr="00D34116">
        <w:rPr>
          <w:i/>
          <w:szCs w:val="16"/>
        </w:rPr>
        <w:t>Fondo, Reparaciones y Costas</w:t>
      </w:r>
      <w:r w:rsidRPr="00D34116">
        <w:rPr>
          <w:szCs w:val="16"/>
        </w:rPr>
        <w:t>. Sentencia de 2 de febrero de 2001. Serie C No. 72, pá</w:t>
      </w:r>
      <w:r w:rsidR="00F64A10">
        <w:rPr>
          <w:szCs w:val="16"/>
        </w:rPr>
        <w:t>rr.</w:t>
      </w:r>
      <w:r w:rsidRPr="00D34116">
        <w:rPr>
          <w:szCs w:val="16"/>
        </w:rPr>
        <w:t xml:space="preserve"> 137.</w:t>
      </w:r>
    </w:p>
    <w:bookmarkEnd w:id="37"/>
  </w:footnote>
  <w:footnote w:id="63">
    <w:p w14:paraId="537556F1" w14:textId="77777777" w:rsidR="001B422B" w:rsidRDefault="001B422B" w:rsidP="001B422B">
      <w:pPr>
        <w:pStyle w:val="Textonotapie"/>
      </w:pPr>
      <w:r>
        <w:rPr>
          <w:rStyle w:val="Refdenotaalpie"/>
          <w:lang w:val="es-ES_tradnl"/>
        </w:rPr>
        <w:footnoteRef/>
      </w:r>
      <w:r>
        <w:rPr>
          <w:lang w:val="es-ES_tradnl"/>
        </w:rPr>
        <w:tab/>
      </w:r>
      <w:bookmarkStart w:id="38" w:name="_Hlk161243255"/>
      <w:r w:rsidRPr="00FE34EC">
        <w:rPr>
          <w:rFonts w:cstheme="minorBidi"/>
          <w:szCs w:val="16"/>
          <w:lang w:val="es-419"/>
        </w:rPr>
        <w:t xml:space="preserve">Corte IDH. </w:t>
      </w:r>
      <w:r w:rsidRPr="00BD25C4">
        <w:rPr>
          <w:rFonts w:cstheme="minorBidi"/>
          <w:i/>
          <w:iCs/>
          <w:szCs w:val="16"/>
          <w:lang w:val="es-EC"/>
        </w:rPr>
        <w:t>Caso del Tribunal Constitucional Vs. Perú. Fondo, Reparaciones y Costas</w:t>
      </w:r>
      <w:r w:rsidRPr="00FE34EC">
        <w:rPr>
          <w:rFonts w:cstheme="minorBidi"/>
          <w:szCs w:val="16"/>
          <w:lang w:val="es-EC"/>
        </w:rPr>
        <w:t>. Sentencia de 31 de enero de 2001. Serie C No. 71</w:t>
      </w:r>
      <w:r w:rsidRPr="00FE34EC">
        <w:rPr>
          <w:lang w:val="es-ES_tradnl"/>
        </w:rPr>
        <w:t xml:space="preserve">, párr. 70. Asimismo, </w:t>
      </w:r>
      <w:r w:rsidRPr="00FE34EC">
        <w:rPr>
          <w:i/>
          <w:lang w:val="es-ES_tradnl"/>
        </w:rPr>
        <w:t>Caso Paniagua Morales y otros</w:t>
      </w:r>
      <w:r w:rsidRPr="00FE34EC">
        <w:rPr>
          <w:lang w:val="es-ES_tradnl"/>
        </w:rPr>
        <w:t xml:space="preserve">. Sentencia de 8 de marzo de 1998. </w:t>
      </w:r>
      <w:r w:rsidRPr="00FE34EC">
        <w:t xml:space="preserve">Serie C No. 37, párr. 149; </w:t>
      </w:r>
      <w:r w:rsidRPr="00BD25C4">
        <w:rPr>
          <w:i/>
          <w:iCs/>
        </w:rPr>
        <w:t>Caso Maldonado Ordóñez Vs. Guatemala. Excepción Preliminar, Fondo, Reparaciones y Costas</w:t>
      </w:r>
      <w:r w:rsidRPr="00FE34EC">
        <w:t>. Sentencia de 3 de mayo de 2016. Serie C No. 311, complementado por otros casos</w:t>
      </w:r>
      <w:r>
        <w:t xml:space="preserve">, tales como: </w:t>
      </w:r>
      <w:bookmarkStart w:id="39" w:name="_Hlk161656944"/>
      <w:r w:rsidRPr="00BD25C4">
        <w:rPr>
          <w:i/>
          <w:iCs/>
        </w:rPr>
        <w:t>Caso Mina Cuero Vs. Ecuador. Excepción Preliminar, Fondo, Reparaciones y Costas.</w:t>
      </w:r>
      <w:r w:rsidRPr="00407B47">
        <w:t xml:space="preserve"> Sentencia de 7 de septiembre de 2022. Serie C No. 464</w:t>
      </w:r>
      <w:r>
        <w:t xml:space="preserve">, párr. 84; </w:t>
      </w:r>
      <w:r w:rsidRPr="00BD25C4">
        <w:rPr>
          <w:i/>
          <w:iCs/>
        </w:rPr>
        <w:t xml:space="preserve">Caso Aguinaga </w:t>
      </w:r>
      <w:proofErr w:type="spellStart"/>
      <w:r w:rsidRPr="00BD25C4">
        <w:rPr>
          <w:i/>
          <w:iCs/>
        </w:rPr>
        <w:t>Aillón</w:t>
      </w:r>
      <w:proofErr w:type="spellEnd"/>
      <w:r w:rsidRPr="00BD25C4">
        <w:rPr>
          <w:i/>
          <w:iCs/>
        </w:rPr>
        <w:t xml:space="preserve"> Vs. Ecuador. Fondo, Reparaciones y Costas. </w:t>
      </w:r>
      <w:r w:rsidRPr="00564FA8">
        <w:t>Sentencia de 30 de enero de 2023. Serie C No. 483</w:t>
      </w:r>
      <w:r>
        <w:t>, párr. 76;</w:t>
      </w:r>
      <w:r>
        <w:rPr>
          <w:i/>
          <w:iCs/>
        </w:rPr>
        <w:t xml:space="preserve"> </w:t>
      </w:r>
      <w:r w:rsidRPr="00BD25C4">
        <w:rPr>
          <w:i/>
          <w:iCs/>
        </w:rPr>
        <w:t xml:space="preserve">Caso Bendezú </w:t>
      </w:r>
      <w:proofErr w:type="spellStart"/>
      <w:r w:rsidRPr="00BD25C4">
        <w:rPr>
          <w:i/>
          <w:iCs/>
        </w:rPr>
        <w:t>Tuncar</w:t>
      </w:r>
      <w:proofErr w:type="spellEnd"/>
      <w:r w:rsidRPr="00BD25C4">
        <w:rPr>
          <w:i/>
          <w:iCs/>
        </w:rPr>
        <w:t xml:space="preserve"> Vs. Perú. Excepciones Preliminares y Fondo</w:t>
      </w:r>
      <w:r w:rsidRPr="00072A11">
        <w:t>. Sentencia de 29 de agosto de 2023. Serie C No. 497</w:t>
      </w:r>
      <w:r>
        <w:t>, párr. 115</w:t>
      </w:r>
      <w:bookmarkEnd w:id="39"/>
      <w:r>
        <w:t>.</w:t>
      </w:r>
      <w:bookmarkEnd w:id="38"/>
    </w:p>
  </w:footnote>
  <w:footnote w:id="64">
    <w:p w14:paraId="7719F2DA" w14:textId="33B8B9DB" w:rsidR="00A3479A" w:rsidRDefault="004B51A8">
      <w:pPr>
        <w:pStyle w:val="Textonotapie"/>
        <w:rPr>
          <w:szCs w:val="16"/>
        </w:rPr>
      </w:pPr>
      <w:r w:rsidRPr="00D34116">
        <w:rPr>
          <w:rStyle w:val="Refdenotaalpie"/>
          <w:szCs w:val="16"/>
        </w:rPr>
        <w:footnoteRef/>
      </w:r>
      <w:r w:rsidRPr="00BD25C4">
        <w:rPr>
          <w:szCs w:val="16"/>
        </w:rPr>
        <w:t xml:space="preserve"> </w:t>
      </w:r>
      <w:r w:rsidRPr="00BD25C4">
        <w:rPr>
          <w:szCs w:val="16"/>
        </w:rPr>
        <w:tab/>
      </w:r>
      <w:r w:rsidRPr="00BD25C4">
        <w:rPr>
          <w:i/>
          <w:iCs/>
          <w:szCs w:val="16"/>
        </w:rPr>
        <w:t xml:space="preserve">Cfr. </w:t>
      </w:r>
      <w:bookmarkStart w:id="40" w:name="_Hlk161243460"/>
      <w:r w:rsidR="002822EB" w:rsidRPr="00BD25C4">
        <w:rPr>
          <w:rFonts w:cstheme="minorBidi"/>
          <w:szCs w:val="16"/>
        </w:rPr>
        <w:t xml:space="preserve">Corte IDH. </w:t>
      </w:r>
      <w:r w:rsidRPr="00BD25C4">
        <w:rPr>
          <w:i/>
          <w:iCs/>
          <w:szCs w:val="16"/>
        </w:rPr>
        <w:t xml:space="preserve">Caso Baena Ricardo vs. Panamá. </w:t>
      </w:r>
      <w:r w:rsidRPr="00D34116">
        <w:rPr>
          <w:i/>
          <w:iCs/>
          <w:szCs w:val="16"/>
        </w:rPr>
        <w:t>Fondo, Reparaciones y Costas.</w:t>
      </w:r>
      <w:r w:rsidRPr="00D34116">
        <w:rPr>
          <w:szCs w:val="16"/>
        </w:rPr>
        <w:t xml:space="preserve"> Sentencia de 2 de febrero de 2001. Serie C No. 72</w:t>
      </w:r>
      <w:r>
        <w:rPr>
          <w:szCs w:val="16"/>
        </w:rPr>
        <w:t xml:space="preserve">, </w:t>
      </w:r>
      <w:r w:rsidRPr="00D34116">
        <w:rPr>
          <w:szCs w:val="16"/>
        </w:rPr>
        <w:t xml:space="preserve">y </w:t>
      </w:r>
      <w:r w:rsidRPr="00D34116">
        <w:rPr>
          <w:i/>
          <w:iCs/>
          <w:szCs w:val="16"/>
        </w:rPr>
        <w:t xml:space="preserve">Caso </w:t>
      </w:r>
      <w:proofErr w:type="spellStart"/>
      <w:r w:rsidRPr="00D34116">
        <w:rPr>
          <w:i/>
          <w:iCs/>
          <w:szCs w:val="16"/>
        </w:rPr>
        <w:t>Ivcher</w:t>
      </w:r>
      <w:proofErr w:type="spellEnd"/>
      <w:r w:rsidRPr="00D34116">
        <w:rPr>
          <w:i/>
          <w:iCs/>
          <w:szCs w:val="16"/>
        </w:rPr>
        <w:t xml:space="preserve"> </w:t>
      </w:r>
      <w:proofErr w:type="spellStart"/>
      <w:r w:rsidRPr="00D34116">
        <w:rPr>
          <w:i/>
          <w:iCs/>
          <w:szCs w:val="16"/>
        </w:rPr>
        <w:t>Bronstein</w:t>
      </w:r>
      <w:proofErr w:type="spellEnd"/>
      <w:r w:rsidRPr="00D34116">
        <w:rPr>
          <w:i/>
          <w:iCs/>
          <w:szCs w:val="16"/>
        </w:rPr>
        <w:t xml:space="preserve"> vs. Perú</w:t>
      </w:r>
      <w:r w:rsidRPr="00BD25C4">
        <w:rPr>
          <w:i/>
          <w:iCs/>
          <w:szCs w:val="16"/>
        </w:rPr>
        <w:t>.</w:t>
      </w:r>
      <w:r w:rsidRPr="00D34116">
        <w:rPr>
          <w:b/>
          <w:bCs/>
          <w:i/>
          <w:iCs/>
          <w:szCs w:val="16"/>
        </w:rPr>
        <w:t xml:space="preserve"> </w:t>
      </w:r>
      <w:r w:rsidRPr="00D34116">
        <w:rPr>
          <w:i/>
          <w:iCs/>
          <w:szCs w:val="16"/>
        </w:rPr>
        <w:t>Reparaciones y Costas.</w:t>
      </w:r>
      <w:r w:rsidRPr="00D34116">
        <w:rPr>
          <w:szCs w:val="16"/>
        </w:rPr>
        <w:t xml:space="preserve"> Sentencia de 6 de febrero de 2001. Serie C No. 74.</w:t>
      </w:r>
      <w:bookmarkEnd w:id="40"/>
    </w:p>
  </w:footnote>
  <w:footnote w:id="65">
    <w:p w14:paraId="398696E6" w14:textId="12749254" w:rsidR="00A3479A" w:rsidRDefault="004B51A8">
      <w:pPr>
        <w:pStyle w:val="Textonotapie"/>
        <w:rPr>
          <w:szCs w:val="16"/>
        </w:rPr>
      </w:pPr>
      <w:r w:rsidRPr="00D34116">
        <w:rPr>
          <w:rStyle w:val="Refdenotaalpie"/>
          <w:szCs w:val="16"/>
        </w:rPr>
        <w:footnoteRef/>
      </w:r>
      <w:r w:rsidRPr="00D34116">
        <w:rPr>
          <w:szCs w:val="16"/>
        </w:rPr>
        <w:t xml:space="preserve"> </w:t>
      </w:r>
      <w:r w:rsidRPr="00D34116">
        <w:rPr>
          <w:szCs w:val="16"/>
        </w:rPr>
        <w:tab/>
      </w:r>
      <w:bookmarkStart w:id="41" w:name="_Hlk161243475"/>
      <w:r w:rsidRPr="00D34116">
        <w:rPr>
          <w:i/>
          <w:szCs w:val="16"/>
        </w:rPr>
        <w:t xml:space="preserve">Cfr. </w:t>
      </w:r>
      <w:r w:rsidR="002822EB" w:rsidRPr="00FE34EC">
        <w:rPr>
          <w:rFonts w:cstheme="minorBidi"/>
          <w:szCs w:val="16"/>
          <w:lang w:val="es-419"/>
        </w:rPr>
        <w:t xml:space="preserve">Corte IDH. </w:t>
      </w:r>
      <w:r w:rsidRPr="00D34116">
        <w:rPr>
          <w:i/>
          <w:szCs w:val="16"/>
        </w:rPr>
        <w:t>Caso Vélez Loor vs. Panamá. Excepciones Preliminares, Fondo, Reparaciones y Costas</w:t>
      </w:r>
      <w:r w:rsidRPr="00D34116">
        <w:rPr>
          <w:szCs w:val="16"/>
        </w:rPr>
        <w:t>. Sentencia de 23 de noviembre de 2010. Serie C No. 218, pá</w:t>
      </w:r>
      <w:r w:rsidR="00F64A10">
        <w:rPr>
          <w:szCs w:val="16"/>
        </w:rPr>
        <w:t>rr.</w:t>
      </w:r>
      <w:r w:rsidRPr="00D34116">
        <w:rPr>
          <w:szCs w:val="16"/>
        </w:rPr>
        <w:t xml:space="preserve"> 178.</w:t>
      </w:r>
      <w:bookmarkEnd w:id="41"/>
    </w:p>
  </w:footnote>
  <w:footnote w:id="66">
    <w:p w14:paraId="7B57B936" w14:textId="11A70066" w:rsidR="00A3479A" w:rsidRPr="00EE705E" w:rsidRDefault="004B51A8">
      <w:pPr>
        <w:pStyle w:val="Textonotapie"/>
        <w:rPr>
          <w:i/>
          <w:iCs/>
          <w:szCs w:val="16"/>
          <w:lang w:val="es-419"/>
        </w:rPr>
      </w:pPr>
      <w:r w:rsidRPr="00A26033">
        <w:rPr>
          <w:rStyle w:val="Refdenotaalpie"/>
          <w:szCs w:val="16"/>
        </w:rPr>
        <w:footnoteRef/>
      </w:r>
      <w:r w:rsidRPr="00BD25C4">
        <w:rPr>
          <w:i/>
          <w:iCs/>
          <w:szCs w:val="16"/>
          <w:lang w:val="es-CR"/>
        </w:rPr>
        <w:t xml:space="preserve"> </w:t>
      </w:r>
      <w:r w:rsidR="006B72F3" w:rsidRPr="00BD25C4">
        <w:rPr>
          <w:i/>
          <w:iCs/>
          <w:szCs w:val="16"/>
          <w:lang w:val="es-CR"/>
        </w:rPr>
        <w:tab/>
      </w:r>
      <w:bookmarkStart w:id="42" w:name="_Hlk161243692"/>
      <w:r w:rsidR="004149AB" w:rsidRPr="003271B8">
        <w:rPr>
          <w:i/>
          <w:iCs/>
          <w:lang w:val="es-419"/>
        </w:rPr>
        <w:t>Cfr</w:t>
      </w:r>
      <w:r w:rsidR="004149AB" w:rsidRPr="00EE705E">
        <w:rPr>
          <w:lang w:val="es-419"/>
        </w:rPr>
        <w:t xml:space="preserve">. </w:t>
      </w:r>
      <w:r w:rsidR="006B72F3" w:rsidRPr="00BD25C4">
        <w:rPr>
          <w:szCs w:val="16"/>
          <w:lang w:val="es-CR"/>
        </w:rPr>
        <w:t xml:space="preserve">Corte IDH. </w:t>
      </w:r>
      <w:r w:rsidR="006B72F3" w:rsidRPr="00BD25C4">
        <w:rPr>
          <w:i/>
          <w:iCs/>
          <w:lang w:val="es-CR"/>
        </w:rPr>
        <w:t xml:space="preserve">Caso Maldonado Ordóñez Vs. </w:t>
      </w:r>
      <w:r w:rsidR="006B72F3" w:rsidRPr="00BD25C4">
        <w:rPr>
          <w:i/>
          <w:iCs/>
        </w:rPr>
        <w:t>Guatemala. Excepción Preliminar, Fondo, Reparaciones y Costas.</w:t>
      </w:r>
      <w:r w:rsidR="006B72F3" w:rsidRPr="00FE34EC">
        <w:t xml:space="preserve"> Sentencia de 3 de mayo de 2016. Serie C No. 311</w:t>
      </w:r>
      <w:bookmarkEnd w:id="42"/>
      <w:r w:rsidR="007F1EF9">
        <w:t>.</w:t>
      </w:r>
    </w:p>
  </w:footnote>
  <w:footnote w:id="67">
    <w:p w14:paraId="6F694DA4" w14:textId="26A1135A" w:rsidR="00A3479A" w:rsidRDefault="004B51A8">
      <w:pPr>
        <w:pStyle w:val="Textonotapie"/>
        <w:rPr>
          <w:szCs w:val="16"/>
        </w:rPr>
      </w:pPr>
      <w:r>
        <w:rPr>
          <w:rStyle w:val="Refdenotaalpie"/>
        </w:rPr>
        <w:footnoteRef/>
      </w:r>
      <w:r w:rsidRPr="00EE705E">
        <w:rPr>
          <w:lang w:val="es-419"/>
        </w:rPr>
        <w:tab/>
      </w:r>
      <w:bookmarkStart w:id="43" w:name="_Hlk161243706"/>
      <w:r w:rsidR="002822EB" w:rsidRPr="00EE705E">
        <w:rPr>
          <w:lang w:val="es-419"/>
        </w:rPr>
        <w:t xml:space="preserve">Corte IDH. </w:t>
      </w:r>
      <w:r w:rsidR="002822EB" w:rsidRPr="00BD25C4">
        <w:rPr>
          <w:i/>
          <w:iCs/>
          <w:lang w:val="es-419"/>
        </w:rPr>
        <w:t xml:space="preserve">Caso Maldonado Ordóñez Vs. </w:t>
      </w:r>
      <w:r w:rsidR="002822EB" w:rsidRPr="00BD25C4">
        <w:rPr>
          <w:i/>
          <w:iCs/>
        </w:rPr>
        <w:t xml:space="preserve">Guatemala. Excepción Preliminar, Fondo, Reparaciones y Costas. </w:t>
      </w:r>
      <w:r w:rsidR="002822EB" w:rsidRPr="00FE34EC">
        <w:t>Sentencia de 3 de mayo de 2016. Serie C No. 311</w:t>
      </w:r>
      <w:r w:rsidRPr="00EE705E">
        <w:rPr>
          <w:lang w:val="es-419"/>
        </w:rPr>
        <w:t xml:space="preserve">, </w:t>
      </w:r>
      <w:r w:rsidRPr="00EE705E">
        <w:rPr>
          <w:szCs w:val="16"/>
          <w:lang w:val="es-419"/>
        </w:rPr>
        <w:t xml:space="preserve">párr. </w:t>
      </w:r>
      <w:r w:rsidRPr="00501504">
        <w:rPr>
          <w:szCs w:val="16"/>
        </w:rPr>
        <w:t>75.</w:t>
      </w:r>
      <w:bookmarkEnd w:id="43"/>
    </w:p>
  </w:footnote>
  <w:footnote w:id="68">
    <w:p w14:paraId="6BDCF33A" w14:textId="0FCBAA77" w:rsidR="00B437CC" w:rsidRPr="00B437CC" w:rsidRDefault="00B437CC">
      <w:pPr>
        <w:pStyle w:val="Textonotapie"/>
      </w:pPr>
      <w:r>
        <w:rPr>
          <w:rStyle w:val="Refdenotaalpie"/>
        </w:rPr>
        <w:footnoteRef/>
      </w:r>
      <w:r>
        <w:t xml:space="preserve"> </w:t>
      </w:r>
      <w:r w:rsidR="00B7119D">
        <w:t xml:space="preserve">           </w:t>
      </w:r>
      <w:r w:rsidR="00B7119D" w:rsidRPr="00E63F05">
        <w:rPr>
          <w:i/>
          <w:iCs/>
          <w:szCs w:val="16"/>
          <w:lang w:val="es-CR"/>
        </w:rPr>
        <w:t>Cfr.</w:t>
      </w:r>
      <w:r w:rsidR="00B7119D" w:rsidRPr="00E63F05">
        <w:rPr>
          <w:szCs w:val="16"/>
          <w:lang w:val="es-CR"/>
        </w:rPr>
        <w:t xml:space="preserve"> </w:t>
      </w:r>
      <w:bookmarkStart w:id="44" w:name="_Hlk161243852"/>
      <w:r w:rsidR="002822EB" w:rsidRPr="00EE705E">
        <w:rPr>
          <w:lang w:val="es-419"/>
        </w:rPr>
        <w:t xml:space="preserve">Corte IDH. </w:t>
      </w:r>
      <w:r w:rsidR="00B7119D" w:rsidRPr="00E63F05">
        <w:rPr>
          <w:i/>
          <w:iCs/>
          <w:szCs w:val="16"/>
          <w:lang w:val="es-CR"/>
        </w:rPr>
        <w:t xml:space="preserve">Caso del Tribunal Constitucional Vs. Perú. Fondo, Reparaciones y Costas. </w:t>
      </w:r>
      <w:r w:rsidR="00B7119D" w:rsidRPr="00E63F05">
        <w:rPr>
          <w:szCs w:val="16"/>
          <w:lang w:val="es-CR"/>
        </w:rPr>
        <w:t>Sentencia de 31 de enero de 2001. Serie C No. 71.</w:t>
      </w:r>
      <w:bookmarkEnd w:id="44"/>
    </w:p>
  </w:footnote>
  <w:footnote w:id="69">
    <w:p w14:paraId="34F3345F" w14:textId="7A1C2566" w:rsidR="00A3479A" w:rsidRDefault="004B51A8">
      <w:pPr>
        <w:pStyle w:val="Textonotapie"/>
        <w:rPr>
          <w:szCs w:val="16"/>
        </w:rPr>
      </w:pPr>
      <w:r w:rsidRPr="00E63F05">
        <w:rPr>
          <w:rStyle w:val="Refdenotaalpie"/>
          <w:szCs w:val="16"/>
        </w:rPr>
        <w:footnoteRef/>
      </w:r>
      <w:r w:rsidRPr="00E63F05">
        <w:rPr>
          <w:szCs w:val="16"/>
        </w:rPr>
        <w:t xml:space="preserve"> </w:t>
      </w:r>
      <w:r w:rsidRPr="00E63F05">
        <w:rPr>
          <w:szCs w:val="16"/>
        </w:rPr>
        <w:tab/>
      </w:r>
      <w:bookmarkStart w:id="45" w:name="_Hlk161243870"/>
      <w:r w:rsidR="002822EB" w:rsidRPr="002822EB">
        <w:rPr>
          <w:lang w:val="es-419"/>
        </w:rPr>
        <w:t xml:space="preserve">Corte IDH. </w:t>
      </w:r>
      <w:r w:rsidRPr="00E63F05">
        <w:rPr>
          <w:i/>
          <w:iCs/>
          <w:szCs w:val="16"/>
          <w:lang w:val="es-CR"/>
        </w:rPr>
        <w:t xml:space="preserve">Caso </w:t>
      </w:r>
      <w:r w:rsidR="00311048" w:rsidRPr="00E63F05">
        <w:rPr>
          <w:bCs/>
          <w:i/>
          <w:iCs/>
          <w:szCs w:val="16"/>
        </w:rPr>
        <w:t>del Tribunal</w:t>
      </w:r>
      <w:r w:rsidRPr="00E63F05">
        <w:rPr>
          <w:bCs/>
          <w:i/>
          <w:iCs/>
          <w:szCs w:val="16"/>
        </w:rPr>
        <w:t xml:space="preserve"> Constitucional (Camba Campos y otros) vs. Ecuador. Excepciones Preliminares, Fondo, Reparaciones y Costas. </w:t>
      </w:r>
      <w:r w:rsidRPr="00E63F05">
        <w:rPr>
          <w:bCs/>
          <w:iCs/>
          <w:szCs w:val="16"/>
        </w:rPr>
        <w:t>Sentencia de 28 de agosto de 2013. Serie C No. 268.</w:t>
      </w:r>
    </w:p>
    <w:bookmarkEnd w:id="45"/>
  </w:footnote>
  <w:footnote w:id="70">
    <w:p w14:paraId="712CF195" w14:textId="15FF5D42" w:rsidR="00A3479A" w:rsidRDefault="004B51A8">
      <w:pPr>
        <w:pStyle w:val="Textonotapie"/>
        <w:rPr>
          <w:szCs w:val="16"/>
        </w:rPr>
      </w:pPr>
      <w:r w:rsidRPr="00E63F05">
        <w:rPr>
          <w:rStyle w:val="Refdenotaalpie"/>
          <w:szCs w:val="16"/>
        </w:rPr>
        <w:footnoteRef/>
      </w:r>
      <w:r w:rsidRPr="00EE705E">
        <w:rPr>
          <w:szCs w:val="16"/>
          <w:lang w:val="es-419"/>
        </w:rPr>
        <w:t xml:space="preserve"> </w:t>
      </w:r>
      <w:r w:rsidRPr="00EE705E">
        <w:rPr>
          <w:szCs w:val="16"/>
          <w:lang w:val="es-419"/>
        </w:rPr>
        <w:tab/>
      </w:r>
      <w:bookmarkStart w:id="46" w:name="_Hlk161243882"/>
      <w:r w:rsidR="002822EB" w:rsidRPr="00EE705E">
        <w:rPr>
          <w:lang w:val="es-419"/>
        </w:rPr>
        <w:t xml:space="preserve">Corte IDH. </w:t>
      </w:r>
      <w:r w:rsidRPr="00EE705E">
        <w:rPr>
          <w:i/>
          <w:iCs/>
          <w:szCs w:val="16"/>
          <w:lang w:val="es-419"/>
        </w:rPr>
        <w:t xml:space="preserve">Cfr. Caso Baena Ricardo vs. Panamá. </w:t>
      </w:r>
      <w:r w:rsidRPr="00E63F05">
        <w:rPr>
          <w:i/>
          <w:iCs/>
          <w:szCs w:val="16"/>
          <w:lang w:val="es-CR"/>
        </w:rPr>
        <w:t>Fondo, Reparaciones y Costas.</w:t>
      </w:r>
      <w:r w:rsidRPr="00E63F05">
        <w:rPr>
          <w:szCs w:val="16"/>
          <w:lang w:val="es-CR"/>
        </w:rPr>
        <w:t xml:space="preserve"> Sentencia de 2 de febrero de 2001. Serie C No. 72.</w:t>
      </w:r>
      <w:bookmarkEnd w:id="46"/>
    </w:p>
  </w:footnote>
  <w:footnote w:id="71">
    <w:p w14:paraId="643CCF7F" w14:textId="20574D43" w:rsidR="00A3479A" w:rsidRDefault="004B51A8">
      <w:pPr>
        <w:pStyle w:val="Textonotapie"/>
        <w:rPr>
          <w:szCs w:val="16"/>
        </w:rPr>
      </w:pPr>
      <w:r w:rsidRPr="00E63F05">
        <w:rPr>
          <w:rStyle w:val="Refdenotaalpie"/>
          <w:szCs w:val="16"/>
        </w:rPr>
        <w:footnoteRef/>
      </w:r>
      <w:r w:rsidRPr="00EE705E">
        <w:rPr>
          <w:szCs w:val="16"/>
          <w:lang w:val="es-419"/>
        </w:rPr>
        <w:t xml:space="preserve"> </w:t>
      </w:r>
      <w:r w:rsidRPr="00EE705E">
        <w:rPr>
          <w:szCs w:val="16"/>
          <w:lang w:val="es-419"/>
        </w:rPr>
        <w:tab/>
      </w:r>
      <w:bookmarkStart w:id="47" w:name="_Hlk161243888"/>
      <w:r w:rsidR="002822EB" w:rsidRPr="00EE705E">
        <w:rPr>
          <w:lang w:val="es-419"/>
        </w:rPr>
        <w:t xml:space="preserve">Corte IDH. </w:t>
      </w:r>
      <w:r w:rsidRPr="00E63F05">
        <w:rPr>
          <w:i/>
          <w:iCs/>
          <w:szCs w:val="16"/>
          <w:lang w:val="de-DE"/>
        </w:rPr>
        <w:t xml:space="preserve">Ivcher Bronstein </w:t>
      </w:r>
      <w:r w:rsidR="00311048" w:rsidRPr="00E63F05">
        <w:rPr>
          <w:i/>
          <w:iCs/>
          <w:szCs w:val="16"/>
          <w:lang w:val="de-DE"/>
        </w:rPr>
        <w:t>Vs.</w:t>
      </w:r>
      <w:r w:rsidRPr="00E63F05">
        <w:rPr>
          <w:i/>
          <w:iCs/>
          <w:szCs w:val="16"/>
          <w:lang w:val="de-DE"/>
        </w:rPr>
        <w:t xml:space="preserve"> </w:t>
      </w:r>
      <w:r w:rsidRPr="00EE705E">
        <w:rPr>
          <w:i/>
          <w:iCs/>
          <w:szCs w:val="16"/>
          <w:lang w:val="es-419"/>
        </w:rPr>
        <w:t>Perú</w:t>
      </w:r>
      <w:r w:rsidRPr="00BD25C4">
        <w:rPr>
          <w:i/>
          <w:iCs/>
          <w:szCs w:val="16"/>
          <w:lang w:val="es-419"/>
        </w:rPr>
        <w:t>.</w:t>
      </w:r>
      <w:r w:rsidRPr="00EE705E">
        <w:rPr>
          <w:b/>
          <w:bCs/>
          <w:i/>
          <w:iCs/>
          <w:szCs w:val="16"/>
          <w:lang w:val="es-419"/>
        </w:rPr>
        <w:t xml:space="preserve"> </w:t>
      </w:r>
      <w:r w:rsidRPr="00E63F05">
        <w:rPr>
          <w:i/>
          <w:iCs/>
          <w:szCs w:val="16"/>
          <w:lang w:val="es-CR"/>
        </w:rPr>
        <w:t>Reparaciones y Costas.</w:t>
      </w:r>
      <w:r w:rsidRPr="00E63F05">
        <w:rPr>
          <w:szCs w:val="16"/>
          <w:lang w:val="es-CR"/>
        </w:rPr>
        <w:t xml:space="preserve"> Sentencia de 6 de febrero de 2001. Serie C No. 74.</w:t>
      </w:r>
    </w:p>
    <w:bookmarkEnd w:id="47"/>
  </w:footnote>
  <w:footnote w:id="72">
    <w:p w14:paraId="0BF12A69" w14:textId="7DC649B9" w:rsidR="00A3479A" w:rsidRDefault="004B51A8">
      <w:pPr>
        <w:pStyle w:val="Textonotapie"/>
        <w:rPr>
          <w:szCs w:val="16"/>
        </w:rPr>
      </w:pPr>
      <w:r w:rsidRPr="00E63F05">
        <w:rPr>
          <w:rStyle w:val="Refdenotaalpie"/>
          <w:szCs w:val="16"/>
        </w:rPr>
        <w:footnoteRef/>
      </w:r>
      <w:r w:rsidRPr="00E63F05">
        <w:rPr>
          <w:szCs w:val="16"/>
        </w:rPr>
        <w:t xml:space="preserve"> </w:t>
      </w:r>
      <w:r w:rsidRPr="00E63F05">
        <w:rPr>
          <w:szCs w:val="16"/>
        </w:rPr>
        <w:tab/>
      </w:r>
      <w:r w:rsidRPr="00BD25C4">
        <w:rPr>
          <w:i/>
          <w:iCs/>
          <w:szCs w:val="16"/>
          <w:lang w:val="es-CR"/>
        </w:rPr>
        <w:t>Cfr</w:t>
      </w:r>
      <w:r w:rsidRPr="00E63F05">
        <w:rPr>
          <w:szCs w:val="16"/>
          <w:lang w:val="es-CR"/>
        </w:rPr>
        <w:t xml:space="preserve">. </w:t>
      </w:r>
      <w:bookmarkStart w:id="48" w:name="_Hlk161243899"/>
      <w:r w:rsidR="002822EB" w:rsidRPr="00EE705E">
        <w:rPr>
          <w:lang w:val="es-419"/>
        </w:rPr>
        <w:t xml:space="preserve">Corte IDH. </w:t>
      </w:r>
      <w:r w:rsidRPr="00DA0D0A">
        <w:rPr>
          <w:i/>
          <w:szCs w:val="16"/>
          <w:lang w:val="es-CR"/>
        </w:rPr>
        <w:t>Caso Vélez Loor vs. Panamá. Excepciones Preliminares, Fondo, Reparaciones y Costas</w:t>
      </w:r>
      <w:r w:rsidRPr="00E63F05">
        <w:rPr>
          <w:szCs w:val="16"/>
          <w:lang w:val="es-CR"/>
        </w:rPr>
        <w:t>. Sentencia de 23 de noviembre de 2010</w:t>
      </w:r>
      <w:r>
        <w:rPr>
          <w:szCs w:val="16"/>
          <w:lang w:val="es-CR"/>
        </w:rPr>
        <w:t xml:space="preserve">. </w:t>
      </w:r>
      <w:r w:rsidRPr="00E63F05">
        <w:rPr>
          <w:szCs w:val="16"/>
          <w:lang w:val="es-CR"/>
        </w:rPr>
        <w:t>Serie C No. 218, pá</w:t>
      </w:r>
      <w:r w:rsidR="00F64A10">
        <w:rPr>
          <w:szCs w:val="16"/>
          <w:lang w:val="es-CR"/>
        </w:rPr>
        <w:t>rr.</w:t>
      </w:r>
      <w:r w:rsidRPr="00E63F05">
        <w:rPr>
          <w:szCs w:val="16"/>
          <w:lang w:val="es-CR"/>
        </w:rPr>
        <w:t xml:space="preserve"> 178</w:t>
      </w:r>
      <w:r>
        <w:rPr>
          <w:szCs w:val="16"/>
          <w:lang w:val="es-CR"/>
        </w:rPr>
        <w:t>.</w:t>
      </w:r>
      <w:bookmarkEnd w:id="48"/>
    </w:p>
  </w:footnote>
  <w:footnote w:id="73">
    <w:p w14:paraId="3DF4A781" w14:textId="503BB551" w:rsidR="00A3479A" w:rsidRDefault="004B51A8">
      <w:pPr>
        <w:pStyle w:val="Textonotapie"/>
        <w:rPr>
          <w:szCs w:val="16"/>
        </w:rPr>
      </w:pPr>
      <w:r w:rsidRPr="00E63F05">
        <w:rPr>
          <w:rStyle w:val="Refdenotaalpie"/>
          <w:szCs w:val="16"/>
        </w:rPr>
        <w:footnoteRef/>
      </w:r>
      <w:r w:rsidRPr="00E63F05">
        <w:rPr>
          <w:szCs w:val="16"/>
        </w:rPr>
        <w:t xml:space="preserve"> </w:t>
      </w:r>
      <w:r w:rsidRPr="00E63F05">
        <w:rPr>
          <w:szCs w:val="16"/>
        </w:rPr>
        <w:tab/>
      </w:r>
      <w:bookmarkStart w:id="49" w:name="_Hlk161243910"/>
      <w:r w:rsidR="002822EB" w:rsidRPr="00EE705E">
        <w:rPr>
          <w:lang w:val="es-419"/>
        </w:rPr>
        <w:t xml:space="preserve">Corte IDH. </w:t>
      </w:r>
      <w:r w:rsidRPr="00E63F05">
        <w:rPr>
          <w:i/>
          <w:iCs/>
          <w:szCs w:val="16"/>
          <w:lang w:val="es-CR"/>
        </w:rPr>
        <w:t xml:space="preserve">Caso Mohamed </w:t>
      </w:r>
      <w:r w:rsidR="002822EB">
        <w:rPr>
          <w:i/>
          <w:iCs/>
          <w:szCs w:val="16"/>
          <w:lang w:val="es-CR"/>
        </w:rPr>
        <w:t>vs</w:t>
      </w:r>
      <w:r w:rsidRPr="00E63F05">
        <w:rPr>
          <w:i/>
          <w:iCs/>
          <w:szCs w:val="16"/>
          <w:lang w:val="es-CR"/>
        </w:rPr>
        <w:t xml:space="preserve">. Argentina. Excepción Preliminar, Fondo, Reparaciones y Costas. </w:t>
      </w:r>
      <w:r w:rsidRPr="00E63F05">
        <w:rPr>
          <w:szCs w:val="16"/>
          <w:lang w:val="es-CR"/>
        </w:rPr>
        <w:t>Sentencia de 23 de noviembre de 2012</w:t>
      </w:r>
      <w:r>
        <w:rPr>
          <w:szCs w:val="16"/>
          <w:lang w:val="es-CR"/>
        </w:rPr>
        <w:t>.</w:t>
      </w:r>
      <w:r w:rsidRPr="00E63F05">
        <w:rPr>
          <w:szCs w:val="16"/>
          <w:lang w:val="es-CR"/>
        </w:rPr>
        <w:t xml:space="preserve"> Serie C No. 255.</w:t>
      </w:r>
      <w:bookmarkEnd w:id="49"/>
    </w:p>
  </w:footnote>
  <w:footnote w:id="74">
    <w:p w14:paraId="6DCAE3E4" w14:textId="38ED911F" w:rsidR="00A3479A" w:rsidRDefault="004B51A8">
      <w:pPr>
        <w:pStyle w:val="Textonotapie"/>
        <w:rPr>
          <w:szCs w:val="16"/>
        </w:rPr>
      </w:pPr>
      <w:r w:rsidRPr="00E63F05">
        <w:rPr>
          <w:rStyle w:val="Refdenotaalpie"/>
          <w:szCs w:val="16"/>
        </w:rPr>
        <w:footnoteRef/>
      </w:r>
      <w:r w:rsidRPr="00E63F05">
        <w:rPr>
          <w:szCs w:val="16"/>
        </w:rPr>
        <w:t xml:space="preserve"> </w:t>
      </w:r>
      <w:r w:rsidRPr="00E63F05">
        <w:rPr>
          <w:szCs w:val="16"/>
        </w:rPr>
        <w:tab/>
      </w:r>
      <w:bookmarkStart w:id="50" w:name="_Hlk161243923"/>
      <w:r w:rsidR="002822EB" w:rsidRPr="00FE34EC">
        <w:rPr>
          <w:rFonts w:cstheme="minorBidi"/>
          <w:szCs w:val="16"/>
          <w:lang w:val="es-419"/>
        </w:rPr>
        <w:t xml:space="preserve">Corte IDH. </w:t>
      </w:r>
      <w:r w:rsidR="002822EB" w:rsidRPr="00BD25C4">
        <w:rPr>
          <w:rFonts w:cstheme="minorBidi"/>
          <w:i/>
          <w:iCs/>
          <w:szCs w:val="16"/>
          <w:lang w:val="es-EC"/>
        </w:rPr>
        <w:t>Caso del Tribunal Constitucional Vs. Perú. Fondo, Reparaciones y Costas.</w:t>
      </w:r>
      <w:r w:rsidR="002822EB" w:rsidRPr="00FE34EC">
        <w:rPr>
          <w:rFonts w:cstheme="minorBidi"/>
          <w:szCs w:val="16"/>
          <w:lang w:val="es-EC"/>
        </w:rPr>
        <w:t xml:space="preserve"> Sentencia de 31 de enero de 2001. Serie C No. 71</w:t>
      </w:r>
      <w:r w:rsidRPr="00E63F05">
        <w:rPr>
          <w:i/>
          <w:szCs w:val="16"/>
        </w:rPr>
        <w:t xml:space="preserve">, </w:t>
      </w:r>
      <w:r w:rsidRPr="00E63F05">
        <w:rPr>
          <w:szCs w:val="16"/>
        </w:rPr>
        <w:t>párr. 70</w:t>
      </w:r>
      <w:r w:rsidR="00942EE7">
        <w:rPr>
          <w:szCs w:val="16"/>
        </w:rPr>
        <w:t>, y</w:t>
      </w:r>
      <w:r w:rsidR="002822EB" w:rsidRPr="002822EB">
        <w:rPr>
          <w:rFonts w:cstheme="minorBidi"/>
          <w:szCs w:val="16"/>
          <w:lang w:val="es-EC"/>
        </w:rPr>
        <w:t xml:space="preserve"> </w:t>
      </w:r>
      <w:r w:rsidR="002822EB" w:rsidRPr="00BD25C4">
        <w:rPr>
          <w:rFonts w:cstheme="minorBidi"/>
          <w:i/>
          <w:iCs/>
          <w:szCs w:val="16"/>
          <w:lang w:val="es-EC"/>
        </w:rPr>
        <w:t>Caso del Tribunal Constitucional (Camba Campos y otros) Vs. Ecuador. Excepciones Preliminares, Fondo, Reparaciones y Costas</w:t>
      </w:r>
      <w:r w:rsidR="002822EB" w:rsidRPr="00BC3B64">
        <w:rPr>
          <w:rFonts w:cstheme="minorBidi"/>
          <w:szCs w:val="16"/>
          <w:lang w:val="es-EC"/>
        </w:rPr>
        <w:t xml:space="preserve">. Sentencia de 28 de agosto de 2013. </w:t>
      </w:r>
      <w:r w:rsidR="002822EB" w:rsidRPr="009C6685">
        <w:rPr>
          <w:rFonts w:cstheme="minorBidi"/>
          <w:szCs w:val="16"/>
          <w:lang w:val="es-419"/>
        </w:rPr>
        <w:t>Serie C No. 268</w:t>
      </w:r>
      <w:r w:rsidRPr="00BD25C4">
        <w:rPr>
          <w:iCs/>
          <w:szCs w:val="16"/>
        </w:rPr>
        <w:t>, párr</w:t>
      </w:r>
      <w:r w:rsidRPr="00E63F05">
        <w:rPr>
          <w:i/>
          <w:szCs w:val="16"/>
        </w:rPr>
        <w:t xml:space="preserve">. </w:t>
      </w:r>
      <w:r w:rsidRPr="00E63F05">
        <w:rPr>
          <w:szCs w:val="16"/>
        </w:rPr>
        <w:t xml:space="preserve">166. </w:t>
      </w:r>
      <w:bookmarkEnd w:id="50"/>
    </w:p>
  </w:footnote>
  <w:footnote w:id="75">
    <w:p w14:paraId="1B958E7A" w14:textId="566F3168" w:rsidR="00A3479A" w:rsidRDefault="004B51A8">
      <w:pPr>
        <w:pStyle w:val="Textonotapie"/>
        <w:rPr>
          <w:szCs w:val="16"/>
        </w:rPr>
      </w:pPr>
      <w:r w:rsidRPr="00714090">
        <w:rPr>
          <w:rStyle w:val="Refdenotaalpie"/>
          <w:szCs w:val="16"/>
        </w:rPr>
        <w:footnoteRef/>
      </w:r>
      <w:r w:rsidRPr="00714090">
        <w:rPr>
          <w:szCs w:val="16"/>
        </w:rPr>
        <w:t xml:space="preserve"> </w:t>
      </w:r>
      <w:r w:rsidRPr="00714090">
        <w:rPr>
          <w:szCs w:val="16"/>
        </w:rPr>
        <w:tab/>
      </w:r>
      <w:bookmarkStart w:id="51" w:name="_Hlk161244445"/>
      <w:r w:rsidR="002822EB" w:rsidRPr="00714090">
        <w:rPr>
          <w:szCs w:val="16"/>
        </w:rPr>
        <w:t xml:space="preserve">Corte IDH. </w:t>
      </w:r>
      <w:r w:rsidR="002822EB" w:rsidRPr="00BD25C4">
        <w:rPr>
          <w:rFonts w:cstheme="minorBidi"/>
          <w:i/>
          <w:iCs/>
          <w:szCs w:val="16"/>
          <w:lang w:val="es-EC"/>
        </w:rPr>
        <w:t>Caso del Tribunal Constitucional (Camba Campos y otros) Vs. Ecuador. Excepciones Preliminares, Fondo, Reparaciones y Costas</w:t>
      </w:r>
      <w:r w:rsidR="002822EB" w:rsidRPr="00714090">
        <w:rPr>
          <w:rFonts w:cstheme="minorBidi"/>
          <w:szCs w:val="16"/>
          <w:lang w:val="es-EC"/>
        </w:rPr>
        <w:t xml:space="preserve">. Sentencia de 28 de agosto de 2013. </w:t>
      </w:r>
      <w:r w:rsidR="002822EB" w:rsidRPr="00714090">
        <w:rPr>
          <w:rFonts w:cstheme="minorBidi"/>
          <w:szCs w:val="16"/>
          <w:lang w:val="es-419"/>
        </w:rPr>
        <w:t>Serie C No. 268</w:t>
      </w:r>
      <w:r w:rsidRPr="00714090">
        <w:rPr>
          <w:szCs w:val="16"/>
        </w:rPr>
        <w:t xml:space="preserve">, párr. 165 </w:t>
      </w:r>
      <w:bookmarkEnd w:id="51"/>
      <w:r w:rsidRPr="00BD25C4">
        <w:rPr>
          <w:szCs w:val="16"/>
        </w:rPr>
        <w:t>y</w:t>
      </w:r>
      <w:r w:rsidR="00714090" w:rsidRPr="00BD25C4">
        <w:rPr>
          <w:szCs w:val="16"/>
        </w:rPr>
        <w:t xml:space="preserve"> </w:t>
      </w:r>
      <w:r w:rsidR="00714090" w:rsidRPr="00BA779A">
        <w:rPr>
          <w:i/>
          <w:iCs/>
          <w:szCs w:val="16"/>
        </w:rPr>
        <w:t>Caso de la Corte Suprema de Justicia (Quintana Coello y otros) Vs. Ecuador. Excepción Preliminar, Fondo, Reparaciones y Costas</w:t>
      </w:r>
      <w:r w:rsidR="00714090" w:rsidRPr="00714090">
        <w:rPr>
          <w:szCs w:val="16"/>
        </w:rPr>
        <w:t>. Sentencia de 23 de agosto de 2013. Serie C No. 266, párr. 1</w:t>
      </w:r>
      <w:r w:rsidR="007B77E1">
        <w:rPr>
          <w:szCs w:val="16"/>
        </w:rPr>
        <w:t>66</w:t>
      </w:r>
      <w:r w:rsidRPr="00BA779A">
        <w:rPr>
          <w:szCs w:val="16"/>
        </w:rPr>
        <w:t>.</w:t>
      </w:r>
    </w:p>
  </w:footnote>
  <w:footnote w:id="76">
    <w:p w14:paraId="5387A07B" w14:textId="71F25279" w:rsidR="00A3479A" w:rsidRDefault="004B51A8">
      <w:pPr>
        <w:pStyle w:val="Textonotapie"/>
        <w:rPr>
          <w:szCs w:val="16"/>
        </w:rPr>
      </w:pPr>
      <w:r w:rsidRPr="002276CD">
        <w:rPr>
          <w:rStyle w:val="Refdenotaalpie"/>
          <w:szCs w:val="16"/>
        </w:rPr>
        <w:footnoteRef/>
      </w:r>
      <w:r w:rsidRPr="00EE705E">
        <w:rPr>
          <w:szCs w:val="16"/>
          <w:lang w:val="es-419"/>
        </w:rPr>
        <w:t xml:space="preserve"> </w:t>
      </w:r>
      <w:r w:rsidRPr="00EE705E">
        <w:rPr>
          <w:szCs w:val="16"/>
          <w:lang w:val="es-419"/>
        </w:rPr>
        <w:tab/>
      </w:r>
      <w:bookmarkStart w:id="52" w:name="_Hlk161244453"/>
      <w:r w:rsidR="002822EB" w:rsidRPr="00EE705E">
        <w:rPr>
          <w:szCs w:val="16"/>
          <w:lang w:val="es-419"/>
        </w:rPr>
        <w:t xml:space="preserve">Corte IDH. </w:t>
      </w:r>
      <w:r w:rsidRPr="00EE705E">
        <w:rPr>
          <w:i/>
          <w:iCs/>
          <w:szCs w:val="16"/>
          <w:lang w:val="es-419"/>
        </w:rPr>
        <w:t>Caso Baena Ricardo</w:t>
      </w:r>
      <w:r w:rsidR="00E140CA">
        <w:rPr>
          <w:i/>
          <w:iCs/>
          <w:szCs w:val="16"/>
          <w:lang w:val="es-419"/>
        </w:rPr>
        <w:t xml:space="preserve"> y otros</w:t>
      </w:r>
      <w:r w:rsidRPr="00EE705E">
        <w:rPr>
          <w:i/>
          <w:iCs/>
          <w:szCs w:val="16"/>
          <w:lang w:val="es-419"/>
        </w:rPr>
        <w:t xml:space="preserve"> </w:t>
      </w:r>
      <w:r w:rsidR="00311048" w:rsidRPr="00D34116">
        <w:rPr>
          <w:i/>
          <w:iCs/>
          <w:szCs w:val="16"/>
        </w:rPr>
        <w:t>Vs.</w:t>
      </w:r>
      <w:r w:rsidRPr="00EE705E">
        <w:rPr>
          <w:i/>
          <w:iCs/>
          <w:szCs w:val="16"/>
          <w:lang w:val="es-419"/>
        </w:rPr>
        <w:t xml:space="preserve"> Panamá</w:t>
      </w:r>
      <w:r w:rsidRPr="00EE705E">
        <w:rPr>
          <w:szCs w:val="16"/>
          <w:lang w:val="es-419"/>
        </w:rPr>
        <w:t xml:space="preserve">. </w:t>
      </w:r>
      <w:r w:rsidRPr="00D34116">
        <w:rPr>
          <w:i/>
          <w:szCs w:val="16"/>
        </w:rPr>
        <w:t>Fondo, Reparaciones y Costas</w:t>
      </w:r>
      <w:r w:rsidRPr="00D34116">
        <w:rPr>
          <w:szCs w:val="16"/>
        </w:rPr>
        <w:t>. Sentencia de 2 de febrero de 2001. Serie C No. 72</w:t>
      </w:r>
      <w:r w:rsidRPr="002276CD">
        <w:rPr>
          <w:szCs w:val="16"/>
        </w:rPr>
        <w:t>, párrs. 125 a 127 y 129.</w:t>
      </w:r>
      <w:bookmarkEnd w:id="52"/>
    </w:p>
  </w:footnote>
  <w:footnote w:id="77">
    <w:p w14:paraId="678BE5AC" w14:textId="0A229F54" w:rsidR="00467DB9" w:rsidRDefault="00467DB9">
      <w:pPr>
        <w:pStyle w:val="Textonotapie"/>
      </w:pPr>
      <w:r>
        <w:rPr>
          <w:rStyle w:val="Refdenotaalpie"/>
        </w:rPr>
        <w:footnoteRef/>
      </w:r>
      <w:r>
        <w:t xml:space="preserve"> </w:t>
      </w:r>
      <w:r>
        <w:tab/>
      </w:r>
      <w:r w:rsidR="00A510C3" w:rsidRPr="002822EB">
        <w:rPr>
          <w:rFonts w:cstheme="minorBidi"/>
          <w:szCs w:val="16"/>
          <w:lang w:val="es-419"/>
        </w:rPr>
        <w:t xml:space="preserve">Corte IDH. </w:t>
      </w:r>
      <w:r w:rsidR="00A510C3" w:rsidRPr="00BA779A">
        <w:rPr>
          <w:i/>
          <w:iCs/>
        </w:rPr>
        <w:t>Caso Gutiérrez Navas y otros Vs. Honduras. Fondo, Reparaciones y Costas</w:t>
      </w:r>
      <w:r w:rsidR="006A2AC8" w:rsidRPr="00BA779A">
        <w:rPr>
          <w:i/>
          <w:iCs/>
          <w:lang w:val="es-CR"/>
        </w:rPr>
        <w:t xml:space="preserve">. </w:t>
      </w:r>
      <w:r w:rsidR="006A2AC8" w:rsidRPr="00BA779A">
        <w:rPr>
          <w:lang w:val="es-CR"/>
        </w:rPr>
        <w:t xml:space="preserve">Sentencia de 29 de noviembre de 2023. Serie C No. 514, </w:t>
      </w:r>
      <w:r w:rsidR="00A510C3">
        <w:t>p</w:t>
      </w:r>
      <w:r>
        <w:t>árr. 120.</w:t>
      </w:r>
    </w:p>
  </w:footnote>
  <w:footnote w:id="78">
    <w:p w14:paraId="15247770" w14:textId="01502B9A" w:rsidR="00A3479A" w:rsidRPr="002822EB" w:rsidRDefault="004B51A8">
      <w:pPr>
        <w:pStyle w:val="Textonotapie"/>
        <w:rPr>
          <w:szCs w:val="16"/>
        </w:rPr>
      </w:pPr>
      <w:r w:rsidRPr="002276CD">
        <w:rPr>
          <w:rStyle w:val="Refdenotaalpie"/>
          <w:szCs w:val="16"/>
        </w:rPr>
        <w:footnoteRef/>
      </w:r>
      <w:r w:rsidRPr="000E714F">
        <w:rPr>
          <w:szCs w:val="16"/>
        </w:rPr>
        <w:tab/>
      </w:r>
      <w:bookmarkStart w:id="53" w:name="_Hlk161244486"/>
      <w:r w:rsidR="002822EB" w:rsidRPr="002822EB">
        <w:rPr>
          <w:rFonts w:cstheme="minorBidi"/>
          <w:szCs w:val="16"/>
          <w:lang w:val="es-419"/>
        </w:rPr>
        <w:t xml:space="preserve">Corte IDH. </w:t>
      </w:r>
      <w:r w:rsidR="002822EB" w:rsidRPr="00BA779A">
        <w:rPr>
          <w:rFonts w:cstheme="minorBidi"/>
          <w:i/>
          <w:iCs/>
          <w:szCs w:val="16"/>
          <w:lang w:val="es-EC"/>
        </w:rPr>
        <w:t>Caso Ríos Avalos y otro Vs. Paraguay. Fondo, Reparaciones y Costas.</w:t>
      </w:r>
      <w:r w:rsidR="002822EB" w:rsidRPr="00BC3B64">
        <w:rPr>
          <w:rFonts w:cstheme="minorBidi"/>
          <w:szCs w:val="16"/>
          <w:lang w:val="es-EC"/>
        </w:rPr>
        <w:t xml:space="preserve"> </w:t>
      </w:r>
      <w:r w:rsidR="002822EB" w:rsidRPr="002822EB">
        <w:rPr>
          <w:rFonts w:cstheme="minorBidi"/>
          <w:szCs w:val="16"/>
          <w:lang w:val="es-EC"/>
        </w:rPr>
        <w:t>Sentencia de 19 de agosto de 2021. Serie C No. 429</w:t>
      </w:r>
      <w:r w:rsidRPr="002822EB">
        <w:rPr>
          <w:szCs w:val="16"/>
        </w:rPr>
        <w:t>, pá</w:t>
      </w:r>
      <w:r w:rsidR="0024643E" w:rsidRPr="002822EB">
        <w:rPr>
          <w:szCs w:val="16"/>
        </w:rPr>
        <w:t>rr.</w:t>
      </w:r>
      <w:r w:rsidRPr="002822EB">
        <w:rPr>
          <w:szCs w:val="16"/>
        </w:rPr>
        <w:t xml:space="preserve"> 98.</w:t>
      </w:r>
      <w:bookmarkEnd w:id="53"/>
    </w:p>
  </w:footnote>
  <w:footnote w:id="79">
    <w:p w14:paraId="3306B49E" w14:textId="41D68133" w:rsidR="00A3479A" w:rsidRPr="002822EB" w:rsidRDefault="004B51A8">
      <w:pPr>
        <w:pBdr>
          <w:top w:val="nil"/>
          <w:left w:val="nil"/>
          <w:bottom w:val="nil"/>
          <w:right w:val="nil"/>
          <w:between w:val="nil"/>
        </w:pBdr>
        <w:tabs>
          <w:tab w:val="left" w:pos="567"/>
        </w:tabs>
        <w:rPr>
          <w:rFonts w:eastAsia="Verdana" w:cs="Verdana"/>
          <w:color w:val="000000"/>
          <w:sz w:val="16"/>
          <w:szCs w:val="16"/>
        </w:rPr>
      </w:pPr>
      <w:r w:rsidRPr="002822EB">
        <w:rPr>
          <w:sz w:val="16"/>
          <w:szCs w:val="16"/>
          <w:vertAlign w:val="superscript"/>
        </w:rPr>
        <w:footnoteRef/>
      </w:r>
      <w:r w:rsidRPr="00EE705E">
        <w:rPr>
          <w:rFonts w:eastAsia="Verdana" w:cs="Verdana"/>
          <w:color w:val="000000"/>
          <w:sz w:val="16"/>
          <w:szCs w:val="16"/>
          <w:lang w:val="es-EC"/>
        </w:rPr>
        <w:t xml:space="preserve"> </w:t>
      </w:r>
      <w:r w:rsidR="00092602">
        <w:rPr>
          <w:rFonts w:eastAsia="Verdana" w:cs="Verdana"/>
          <w:color w:val="000000"/>
          <w:sz w:val="16"/>
          <w:szCs w:val="16"/>
          <w:lang w:val="es-EC"/>
        </w:rPr>
        <w:tab/>
      </w:r>
      <w:r w:rsidR="00092602">
        <w:rPr>
          <w:rFonts w:eastAsia="Verdana" w:cs="Verdana"/>
          <w:color w:val="000000"/>
          <w:sz w:val="16"/>
          <w:szCs w:val="16"/>
          <w:lang w:val="es-EC"/>
        </w:rPr>
        <w:tab/>
      </w:r>
      <w:bookmarkStart w:id="54" w:name="_Hlk161244503"/>
      <w:r w:rsidR="002822EB" w:rsidRPr="00EE705E">
        <w:rPr>
          <w:rFonts w:eastAsia="Verdana" w:cs="Verdana"/>
          <w:color w:val="000000"/>
          <w:sz w:val="16"/>
          <w:szCs w:val="16"/>
          <w:lang w:val="es-EC"/>
        </w:rPr>
        <w:t xml:space="preserve">Corte IDH. </w:t>
      </w:r>
      <w:r w:rsidR="002822EB" w:rsidRPr="00BA779A">
        <w:rPr>
          <w:rFonts w:eastAsia="Verdana" w:cs="Verdana"/>
          <w:i/>
          <w:iCs/>
          <w:color w:val="000000"/>
          <w:sz w:val="16"/>
          <w:szCs w:val="16"/>
          <w:lang w:val="es-EC"/>
        </w:rPr>
        <w:t xml:space="preserve">Caso Aguinaga Aillón Vs. </w:t>
      </w:r>
      <w:r w:rsidR="002822EB" w:rsidRPr="00BA779A">
        <w:rPr>
          <w:rFonts w:eastAsia="Verdana" w:cs="Verdana"/>
          <w:i/>
          <w:iCs/>
          <w:color w:val="000000"/>
          <w:sz w:val="16"/>
          <w:szCs w:val="16"/>
        </w:rPr>
        <w:t>Ecuador. Fondo, Reparaciones y Costas.</w:t>
      </w:r>
      <w:r w:rsidR="002822EB" w:rsidRPr="002822EB">
        <w:rPr>
          <w:rFonts w:eastAsia="Verdana" w:cs="Verdana"/>
          <w:color w:val="000000"/>
          <w:sz w:val="16"/>
          <w:szCs w:val="16"/>
        </w:rPr>
        <w:t xml:space="preserve"> Sentencia de 30 de enero de 2023. Serie C No. 483</w:t>
      </w:r>
      <w:r w:rsidR="00F56311" w:rsidRPr="002822EB">
        <w:rPr>
          <w:rFonts w:eastAsia="Verdana" w:cs="Verdana"/>
          <w:color w:val="000000"/>
          <w:sz w:val="16"/>
          <w:szCs w:val="16"/>
          <w:highlight w:val="white"/>
        </w:rPr>
        <w:t>, párr. 89.</w:t>
      </w:r>
      <w:bookmarkEnd w:id="54"/>
    </w:p>
  </w:footnote>
  <w:footnote w:id="80">
    <w:p w14:paraId="234BDC54" w14:textId="10719542" w:rsidR="00A3479A" w:rsidRDefault="004B51A8">
      <w:pPr>
        <w:pStyle w:val="Textonotapie"/>
        <w:rPr>
          <w:szCs w:val="16"/>
        </w:rPr>
      </w:pPr>
      <w:r w:rsidRPr="002822EB">
        <w:rPr>
          <w:rStyle w:val="Refdenotaalpie"/>
          <w:szCs w:val="16"/>
        </w:rPr>
        <w:footnoteRef/>
      </w:r>
      <w:r w:rsidR="00092602">
        <w:rPr>
          <w:szCs w:val="16"/>
          <w:lang w:val="es-419"/>
        </w:rPr>
        <w:tab/>
      </w:r>
      <w:bookmarkStart w:id="55" w:name="_Hlk161244522"/>
      <w:r w:rsidR="002822EB" w:rsidRPr="00EE705E">
        <w:rPr>
          <w:rFonts w:eastAsia="Verdana" w:cs="Verdana"/>
          <w:color w:val="000000"/>
          <w:szCs w:val="16"/>
          <w:lang w:val="es-419"/>
        </w:rPr>
        <w:t xml:space="preserve">Corte IDH. </w:t>
      </w:r>
      <w:r w:rsidR="002822EB" w:rsidRPr="00BA779A">
        <w:rPr>
          <w:rFonts w:eastAsia="Verdana" w:cs="Verdana"/>
          <w:i/>
          <w:iCs/>
          <w:color w:val="000000"/>
          <w:szCs w:val="16"/>
          <w:lang w:val="es-419"/>
        </w:rPr>
        <w:t xml:space="preserve">Caso Aguinaga Aillón Vs. </w:t>
      </w:r>
      <w:r w:rsidR="002822EB" w:rsidRPr="00BA779A">
        <w:rPr>
          <w:rFonts w:eastAsia="Verdana" w:cs="Verdana"/>
          <w:i/>
          <w:iCs/>
          <w:color w:val="000000"/>
          <w:szCs w:val="16"/>
        </w:rPr>
        <w:t>Ecuador. Fondo, Reparaciones y Costas</w:t>
      </w:r>
      <w:r w:rsidR="002822EB" w:rsidRPr="002822EB">
        <w:rPr>
          <w:rFonts w:eastAsia="Verdana" w:cs="Verdana"/>
          <w:color w:val="000000"/>
          <w:szCs w:val="16"/>
        </w:rPr>
        <w:t xml:space="preserve">. Sentencia de 30 de enero de 2023. Serie C No. 483. </w:t>
      </w:r>
      <w:r w:rsidRPr="002822EB">
        <w:rPr>
          <w:szCs w:val="16"/>
        </w:rPr>
        <w:t>Voto concurrente y parcialmente disidente de los jueces Eduardo Ferrer Mac-Gregor y Rodrigo Mudrovitsch</w:t>
      </w:r>
      <w:r w:rsidR="002822EB">
        <w:rPr>
          <w:szCs w:val="16"/>
        </w:rPr>
        <w:t>. V</w:t>
      </w:r>
      <w:r w:rsidRPr="002822EB">
        <w:rPr>
          <w:szCs w:val="16"/>
        </w:rPr>
        <w:t>éanse párrs</w:t>
      </w:r>
      <w:r w:rsidRPr="002276CD">
        <w:rPr>
          <w:szCs w:val="16"/>
        </w:rPr>
        <w:t>. 5, 6, 26 a 41.</w:t>
      </w:r>
    </w:p>
    <w:bookmarkEnd w:id="55"/>
  </w:footnote>
  <w:footnote w:id="81">
    <w:p w14:paraId="13E2F888" w14:textId="1C9489FA" w:rsidR="00415B61" w:rsidRPr="002276CD" w:rsidRDefault="004B51A8" w:rsidP="00415B61">
      <w:pPr>
        <w:pStyle w:val="Textonotapie"/>
        <w:rPr>
          <w:szCs w:val="16"/>
        </w:rPr>
      </w:pPr>
      <w:r w:rsidRPr="00754298">
        <w:rPr>
          <w:rStyle w:val="Refdenotaalpie"/>
          <w:szCs w:val="16"/>
        </w:rPr>
        <w:footnoteRef/>
      </w:r>
      <w:r w:rsidRPr="00754298">
        <w:rPr>
          <w:szCs w:val="16"/>
        </w:rPr>
        <w:tab/>
      </w:r>
      <w:r w:rsidR="00F56311" w:rsidRPr="00754298">
        <w:rPr>
          <w:szCs w:val="16"/>
        </w:rPr>
        <w:t>En efecto, como lo sostuvimos en nuestro voto conjunto de referencia, “E</w:t>
      </w:r>
      <w:r w:rsidR="00F56311" w:rsidRPr="00754298">
        <w:rPr>
          <w:rFonts w:eastAsia="Verdana" w:cs="Verdana"/>
          <w:color w:val="000000"/>
          <w:szCs w:val="16"/>
        </w:rPr>
        <w:t xml:space="preserve">l </w:t>
      </w:r>
      <w:r w:rsidR="00F56311" w:rsidRPr="00754298">
        <w:rPr>
          <w:rFonts w:eastAsia="Verdana" w:cs="Verdana"/>
          <w:i/>
          <w:color w:val="000000"/>
          <w:szCs w:val="16"/>
        </w:rPr>
        <w:t>carácter sancionatorio</w:t>
      </w:r>
      <w:r w:rsidR="00F56311" w:rsidRPr="00754298">
        <w:rPr>
          <w:rFonts w:eastAsia="Verdana" w:cs="Verdana"/>
          <w:color w:val="000000"/>
          <w:szCs w:val="16"/>
        </w:rPr>
        <w:t xml:space="preserve"> de la destitución se advierte claramente de los hechos y el contexto del caso, en tanto que en realidad lo que motivó el cese masivo de los jueces de las tres Altas Cortes fueron los “acuerdos políticos” entre el entonces presidente de la República, Lucio Gutiérrez (debido a que los partidos de oposición preparaban un enjuiciamiento político por el delito de peculado) y la mayoría parlamentaria controlada por el Partido Roldosista Ecuatoriano, cuyo líder era el ex Presidente de la República, Abdalá Bucaram Ortíz. Lo anterior claramente refleja, como lo expresa la Sentencia, “la existencia de un interés en anular los juicios penales que llevaba a cabo la Corte Suprema en contra del expresidente Bucaram”</w:t>
      </w:r>
      <w:r w:rsidR="00F56311" w:rsidRPr="00754298">
        <w:rPr>
          <w:rFonts w:eastAsia="Verdana" w:cs="Verdana"/>
          <w:color w:val="000000"/>
          <w:szCs w:val="16"/>
          <w:vertAlign w:val="superscript"/>
        </w:rPr>
        <w:footnoteRef/>
      </w:r>
      <w:r w:rsidR="00F56311" w:rsidRPr="00754298">
        <w:rPr>
          <w:rFonts w:eastAsia="Verdana" w:cs="Verdana"/>
          <w:color w:val="000000"/>
          <w:szCs w:val="16"/>
        </w:rPr>
        <w:t xml:space="preserve">. Y ello explica palmariamente lo que realmente motivó la destitución de los jueces de las tres Altas Cortes y el nombramiento de otros juzgadores (prácticamente de manera inmediata), con la finalidad de cooptar institucionalmente a la cúpula de la judicatura”. </w:t>
      </w:r>
      <w:r w:rsidR="002822EB" w:rsidRPr="00754298">
        <w:rPr>
          <w:rFonts w:eastAsia="Verdana" w:cs="Verdana"/>
          <w:color w:val="000000"/>
          <w:szCs w:val="16"/>
        </w:rPr>
        <w:t xml:space="preserve">Véase </w:t>
      </w:r>
      <w:r w:rsidR="002822EB" w:rsidRPr="00754298">
        <w:rPr>
          <w:rFonts w:eastAsia="Verdana" w:cs="Verdana"/>
          <w:color w:val="000000"/>
          <w:szCs w:val="16"/>
          <w:lang w:val="es-419"/>
        </w:rPr>
        <w:t xml:space="preserve">Corte IDH. </w:t>
      </w:r>
      <w:r w:rsidR="002822EB" w:rsidRPr="00BA779A">
        <w:rPr>
          <w:rFonts w:eastAsia="Verdana" w:cs="Verdana"/>
          <w:i/>
          <w:iCs/>
          <w:color w:val="000000"/>
          <w:szCs w:val="16"/>
          <w:lang w:val="es-419"/>
        </w:rPr>
        <w:t xml:space="preserve">Caso Aguinaga Aillón Vs. </w:t>
      </w:r>
      <w:r w:rsidR="002822EB" w:rsidRPr="00BA779A">
        <w:rPr>
          <w:rFonts w:eastAsia="Verdana" w:cs="Verdana"/>
          <w:i/>
          <w:iCs/>
          <w:color w:val="000000"/>
          <w:szCs w:val="16"/>
        </w:rPr>
        <w:t>Ecuador. Fondo, Reparaciones y Costas.</w:t>
      </w:r>
      <w:r w:rsidR="002822EB" w:rsidRPr="00754298">
        <w:rPr>
          <w:rFonts w:eastAsia="Verdana" w:cs="Verdana"/>
          <w:color w:val="000000"/>
          <w:szCs w:val="16"/>
        </w:rPr>
        <w:t xml:space="preserve"> Sentencia de 30 de enero de 2023. Serie C No. 483. </w:t>
      </w:r>
      <w:r w:rsidR="002822EB" w:rsidRPr="00754298">
        <w:rPr>
          <w:szCs w:val="16"/>
        </w:rPr>
        <w:t>Voto concurrente y parcialmente disidente de los jueces Eduardo Ferrer Mac-Gregor y Rodrigo Mudrovitsch</w:t>
      </w:r>
      <w:r w:rsidRPr="00754298">
        <w:rPr>
          <w:rFonts w:eastAsia="Verdana" w:cs="Verdana"/>
          <w:i/>
          <w:iCs/>
          <w:color w:val="000000"/>
          <w:szCs w:val="16"/>
        </w:rPr>
        <w:t xml:space="preserve">, </w:t>
      </w:r>
      <w:r w:rsidRPr="00754298">
        <w:rPr>
          <w:rFonts w:eastAsia="Verdana" w:cs="Verdana"/>
          <w:color w:val="000000"/>
          <w:szCs w:val="16"/>
        </w:rPr>
        <w:t>párr. 6.</w:t>
      </w:r>
    </w:p>
  </w:footnote>
  <w:footnote w:id="82">
    <w:p w14:paraId="05652372" w14:textId="222B09C8" w:rsidR="00A3479A" w:rsidRDefault="004B51A8">
      <w:pPr>
        <w:pStyle w:val="Textonotapie"/>
        <w:rPr>
          <w:lang w:val="es-419"/>
        </w:rPr>
      </w:pPr>
      <w:r>
        <w:rPr>
          <w:rStyle w:val="Refdenotaalpie"/>
        </w:rPr>
        <w:footnoteRef/>
      </w:r>
      <w:r w:rsidRPr="000E714F">
        <w:tab/>
      </w:r>
      <w:r w:rsidR="00847035">
        <w:t>Corte IDH</w:t>
      </w:r>
      <w:r w:rsidRPr="000E714F">
        <w:t xml:space="preserve">. </w:t>
      </w:r>
      <w:r w:rsidRPr="00BA779A">
        <w:rPr>
          <w:i/>
          <w:iCs/>
          <w:lang w:val="es-419"/>
        </w:rPr>
        <w:t xml:space="preserve">Caso López Lone y otros vs. Honduras. Excepción Preliminar, Fondo, Reparaciones y Costas. </w:t>
      </w:r>
      <w:r w:rsidRPr="00A24DDB">
        <w:rPr>
          <w:lang w:val="es-419"/>
        </w:rPr>
        <w:t>Sentencia de 5 de octubre de 2015. Serie C No. 302</w:t>
      </w:r>
      <w:r>
        <w:rPr>
          <w:lang w:val="es-419"/>
        </w:rPr>
        <w:t>, párr. 257.</w:t>
      </w:r>
    </w:p>
  </w:footnote>
  <w:footnote w:id="83">
    <w:p w14:paraId="140D7C12" w14:textId="2B51368C" w:rsidR="00A3479A" w:rsidRDefault="004B51A8">
      <w:pPr>
        <w:pStyle w:val="Textonotapie"/>
        <w:rPr>
          <w:lang w:val="es-419"/>
        </w:rPr>
      </w:pPr>
      <w:r>
        <w:rPr>
          <w:rStyle w:val="Refdenotaalpie"/>
        </w:rPr>
        <w:footnoteRef/>
      </w:r>
      <w:r w:rsidRPr="007F28A5">
        <w:rPr>
          <w:lang w:val="es-419"/>
        </w:rPr>
        <w:t xml:space="preserve"> </w:t>
      </w:r>
      <w:r w:rsidR="007A238D">
        <w:rPr>
          <w:lang w:val="es-419"/>
        </w:rPr>
        <w:tab/>
      </w:r>
      <w:r w:rsidRPr="007F28A5">
        <w:rPr>
          <w:lang w:val="es-419"/>
        </w:rPr>
        <w:t xml:space="preserve">Corte IDH. </w:t>
      </w:r>
      <w:r w:rsidRPr="00BA779A">
        <w:rPr>
          <w:i/>
          <w:iCs/>
          <w:lang w:val="es-419"/>
        </w:rPr>
        <w:t xml:space="preserve">Caso Cajahuanca Vásquez vs. Perú. Excepciones Preliminares y </w:t>
      </w:r>
      <w:r w:rsidR="00841088" w:rsidRPr="00BA779A">
        <w:rPr>
          <w:i/>
          <w:iCs/>
          <w:lang w:val="es-419"/>
        </w:rPr>
        <w:t>Fondo</w:t>
      </w:r>
      <w:r w:rsidRPr="00BA779A">
        <w:rPr>
          <w:i/>
          <w:iCs/>
          <w:lang w:val="es-419"/>
        </w:rPr>
        <w:t>.</w:t>
      </w:r>
      <w:r w:rsidRPr="001E6B07">
        <w:rPr>
          <w:lang w:val="es-419"/>
        </w:rPr>
        <w:t xml:space="preserve"> Sentencia de 27 de noviembre de 2023. Serie C No. 509. </w:t>
      </w:r>
      <w:r w:rsidR="002822EB">
        <w:rPr>
          <w:lang w:val="es-419"/>
        </w:rPr>
        <w:t>Voto</w:t>
      </w:r>
      <w:r>
        <w:rPr>
          <w:lang w:val="es-419"/>
        </w:rPr>
        <w:t xml:space="preserve"> </w:t>
      </w:r>
      <w:r w:rsidRPr="001E6B07">
        <w:rPr>
          <w:lang w:val="es-419"/>
        </w:rPr>
        <w:t>de los Jueces Eduardo Ferrer Mac-Gregor Poisot y Rodrigo Mudrovitsch, pá</w:t>
      </w:r>
      <w:r w:rsidR="00F64A10">
        <w:rPr>
          <w:lang w:val="es-419"/>
        </w:rPr>
        <w:t>rr.</w:t>
      </w:r>
      <w:r w:rsidRPr="001E6B07">
        <w:rPr>
          <w:lang w:val="es-419"/>
        </w:rPr>
        <w:t xml:space="preserve"> 14. </w:t>
      </w:r>
    </w:p>
  </w:footnote>
  <w:footnote w:id="84">
    <w:p w14:paraId="645D8618" w14:textId="6D767EF2" w:rsidR="00A3479A" w:rsidRPr="00BA779A" w:rsidRDefault="004B51A8">
      <w:pPr>
        <w:pStyle w:val="Textonotapie"/>
        <w:rPr>
          <w:lang w:val="es-CR"/>
        </w:rPr>
      </w:pPr>
      <w:r>
        <w:rPr>
          <w:rStyle w:val="Refdenotaalpie"/>
        </w:rPr>
        <w:footnoteRef/>
      </w:r>
      <w:r w:rsidRPr="001E6B07">
        <w:rPr>
          <w:lang w:val="es-419"/>
        </w:rPr>
        <w:t xml:space="preserve"> </w:t>
      </w:r>
      <w:r w:rsidR="007A238D">
        <w:rPr>
          <w:lang w:val="es-419"/>
        </w:rPr>
        <w:tab/>
      </w:r>
      <w:r w:rsidRPr="001E6B07">
        <w:rPr>
          <w:lang w:val="es-419"/>
        </w:rPr>
        <w:t>Corte IDH</w:t>
      </w:r>
      <w:r w:rsidRPr="00BA779A">
        <w:rPr>
          <w:i/>
          <w:iCs/>
          <w:lang w:val="es-419"/>
        </w:rPr>
        <w:t xml:space="preserve">. Caso Cajahuanca Vásquez vs. Perú. Excepciones Preliminares y </w:t>
      </w:r>
      <w:r w:rsidR="00841088" w:rsidRPr="00BA779A">
        <w:rPr>
          <w:i/>
          <w:iCs/>
          <w:lang w:val="es-419"/>
        </w:rPr>
        <w:t>Fondo</w:t>
      </w:r>
      <w:r w:rsidRPr="00BA779A">
        <w:rPr>
          <w:i/>
          <w:iCs/>
          <w:lang w:val="es-419"/>
        </w:rPr>
        <w:t>.</w:t>
      </w:r>
      <w:r w:rsidRPr="001E6B07">
        <w:rPr>
          <w:lang w:val="es-419"/>
        </w:rPr>
        <w:t xml:space="preserve"> Sentencia de 27 de noviembre de 2023. </w:t>
      </w:r>
      <w:r w:rsidR="00841088" w:rsidRPr="007F28A5">
        <w:rPr>
          <w:lang w:val="es-419"/>
        </w:rPr>
        <w:t xml:space="preserve">Serie C No. 509. </w:t>
      </w:r>
      <w:r w:rsidRPr="001E6B07">
        <w:rPr>
          <w:lang w:val="es-419"/>
        </w:rPr>
        <w:t xml:space="preserve">Voto de </w:t>
      </w:r>
      <w:r w:rsidRPr="007F28A5">
        <w:rPr>
          <w:lang w:val="es-419"/>
        </w:rPr>
        <w:t>los jueces Eduardo Ferrer Mac-Gregor Poisot y Rodrigo Mudrovitsch, párr</w:t>
      </w:r>
      <w:r w:rsidRPr="00A359F1">
        <w:rPr>
          <w:lang w:val="es-419"/>
        </w:rPr>
        <w:t xml:space="preserve">. </w:t>
      </w:r>
      <w:r w:rsidRPr="00BA779A">
        <w:rPr>
          <w:lang w:val="es-CR"/>
        </w:rPr>
        <w:t xml:space="preserve">22. </w:t>
      </w:r>
    </w:p>
  </w:footnote>
  <w:footnote w:id="85">
    <w:p w14:paraId="72EE3276" w14:textId="73EFA72E" w:rsidR="00A3479A" w:rsidRPr="00BA779A" w:rsidRDefault="004B51A8">
      <w:pPr>
        <w:pStyle w:val="Textonotapie"/>
        <w:rPr>
          <w:lang w:val="es-CR"/>
        </w:rPr>
      </w:pPr>
      <w:r>
        <w:rPr>
          <w:rStyle w:val="Refdenotaalpie"/>
        </w:rPr>
        <w:footnoteRef/>
      </w:r>
      <w:r w:rsidRPr="00BA779A">
        <w:rPr>
          <w:lang w:val="es-CR"/>
        </w:rPr>
        <w:t xml:space="preserve"> </w:t>
      </w:r>
      <w:r w:rsidR="007A238D" w:rsidRPr="00BA779A">
        <w:rPr>
          <w:lang w:val="es-CR"/>
        </w:rPr>
        <w:tab/>
      </w:r>
      <w:r w:rsidR="007E1A23" w:rsidRPr="001E6B07">
        <w:rPr>
          <w:lang w:val="es-419"/>
        </w:rPr>
        <w:t>Corte IDH</w:t>
      </w:r>
      <w:r w:rsidR="007E1A23" w:rsidRPr="00D9125B">
        <w:rPr>
          <w:i/>
          <w:iCs/>
          <w:lang w:val="es-419"/>
        </w:rPr>
        <w:t xml:space="preserve">. </w:t>
      </w:r>
      <w:r w:rsidR="007E1A23" w:rsidRPr="00BA779A">
        <w:rPr>
          <w:i/>
          <w:iCs/>
          <w:lang w:val="es-CR"/>
        </w:rPr>
        <w:t>Caso Gutiérrez Navas y otros Vs. Honduras. Fondo, Reparaciones y Costas</w:t>
      </w:r>
      <w:r w:rsidR="006A2AC8" w:rsidRPr="00BA779A">
        <w:rPr>
          <w:i/>
          <w:iCs/>
          <w:lang w:val="es-CR"/>
        </w:rPr>
        <w:t xml:space="preserve">. </w:t>
      </w:r>
      <w:r w:rsidR="006A2AC8" w:rsidRPr="00BA779A">
        <w:rPr>
          <w:lang w:val="es-CR"/>
        </w:rPr>
        <w:t>Sentencia de 29 de noviembre de 2023. Serie C No. 514,</w:t>
      </w:r>
      <w:r w:rsidRPr="00BA779A">
        <w:rPr>
          <w:lang w:val="es-CR"/>
        </w:rPr>
        <w:t xml:space="preserve"> </w:t>
      </w:r>
      <w:r w:rsidR="00FF42E7" w:rsidRPr="00BA779A">
        <w:rPr>
          <w:lang w:val="es-CR"/>
        </w:rPr>
        <w:t xml:space="preserve">párr. </w:t>
      </w:r>
      <w:r w:rsidRPr="00BA779A">
        <w:rPr>
          <w:lang w:val="es-CR"/>
        </w:rPr>
        <w:t>121</w:t>
      </w:r>
      <w:r w:rsidR="0079152E" w:rsidRPr="00BA779A">
        <w:rPr>
          <w:lang w:val="es-CR"/>
        </w:rPr>
        <w:t>.</w:t>
      </w:r>
    </w:p>
  </w:footnote>
  <w:footnote w:id="86">
    <w:p w14:paraId="3712E0B7" w14:textId="0363A100" w:rsidR="00A3479A" w:rsidRPr="00BA779A" w:rsidRDefault="004B51A8">
      <w:pPr>
        <w:pStyle w:val="Textonotapie"/>
        <w:rPr>
          <w:lang w:val="es-CR"/>
        </w:rPr>
      </w:pPr>
      <w:r>
        <w:rPr>
          <w:rStyle w:val="Refdenotaalpie"/>
        </w:rPr>
        <w:footnoteRef/>
      </w:r>
      <w:r w:rsidRPr="00BA779A">
        <w:rPr>
          <w:lang w:val="es-CR"/>
        </w:rPr>
        <w:t xml:space="preserve"> </w:t>
      </w:r>
      <w:r w:rsidR="007A238D" w:rsidRPr="00BA779A">
        <w:rPr>
          <w:lang w:val="es-CR"/>
        </w:rPr>
        <w:tab/>
      </w:r>
      <w:r w:rsidR="00E913F3" w:rsidRPr="001E6B07">
        <w:rPr>
          <w:lang w:val="es-419"/>
        </w:rPr>
        <w:t>Corte IDH</w:t>
      </w:r>
      <w:r w:rsidR="00E913F3" w:rsidRPr="00D9125B">
        <w:rPr>
          <w:i/>
          <w:iCs/>
          <w:lang w:val="es-419"/>
        </w:rPr>
        <w:t xml:space="preserve">. </w:t>
      </w:r>
      <w:r w:rsidR="00E913F3" w:rsidRPr="00BA779A">
        <w:rPr>
          <w:i/>
          <w:iCs/>
          <w:lang w:val="es-CR"/>
        </w:rPr>
        <w:t xml:space="preserve">Caso Gutiérrez Navas y otros Vs. Honduras. Fondo, Reparaciones y Costas. </w:t>
      </w:r>
      <w:r w:rsidR="00E913F3" w:rsidRPr="00BA779A">
        <w:rPr>
          <w:lang w:val="es-CR"/>
        </w:rPr>
        <w:t xml:space="preserve">Sentencia de 29 de noviembre de 2023. Serie C No. 514, </w:t>
      </w:r>
      <w:r w:rsidRPr="00BA779A">
        <w:rPr>
          <w:lang w:val="es-CR"/>
        </w:rPr>
        <w:t>párr. 114</w:t>
      </w:r>
      <w:r w:rsidR="0079152E" w:rsidRPr="00BA779A">
        <w:rPr>
          <w:lang w:val="es-CR"/>
        </w:rPr>
        <w:t>.</w:t>
      </w:r>
    </w:p>
  </w:footnote>
  <w:footnote w:id="87">
    <w:p w14:paraId="6A438C18" w14:textId="5F5FF4F7" w:rsidR="00A3479A" w:rsidRPr="00BA779A" w:rsidRDefault="004B51A8">
      <w:pPr>
        <w:pStyle w:val="Textonotapie"/>
        <w:rPr>
          <w:lang w:val="es-CR"/>
        </w:rPr>
      </w:pPr>
      <w:r>
        <w:rPr>
          <w:rStyle w:val="Refdenotaalpie"/>
        </w:rPr>
        <w:footnoteRef/>
      </w:r>
      <w:r w:rsidRPr="00BA779A">
        <w:rPr>
          <w:lang w:val="es-CR"/>
        </w:rPr>
        <w:t xml:space="preserve"> </w:t>
      </w:r>
      <w:r w:rsidR="007A238D" w:rsidRPr="00BA779A">
        <w:rPr>
          <w:lang w:val="es-CR"/>
        </w:rPr>
        <w:tab/>
      </w:r>
      <w:r w:rsidR="00E913F3" w:rsidRPr="001E6B07">
        <w:rPr>
          <w:lang w:val="es-419"/>
        </w:rPr>
        <w:t>Corte IDH</w:t>
      </w:r>
      <w:r w:rsidR="00E913F3" w:rsidRPr="00D9125B">
        <w:rPr>
          <w:i/>
          <w:iCs/>
          <w:lang w:val="es-419"/>
        </w:rPr>
        <w:t xml:space="preserve">. </w:t>
      </w:r>
      <w:r w:rsidR="00E913F3" w:rsidRPr="00BA779A">
        <w:rPr>
          <w:i/>
          <w:iCs/>
          <w:lang w:val="es-CR"/>
        </w:rPr>
        <w:t xml:space="preserve">Caso Gutiérrez Navas y otros Vs. Honduras. Fondo, Reparaciones y Costas. </w:t>
      </w:r>
      <w:r w:rsidR="00E913F3" w:rsidRPr="00BA779A">
        <w:rPr>
          <w:lang w:val="es-CR"/>
        </w:rPr>
        <w:t>Sentencia de 29 de noviembre de 2023. Serie C No. 514,</w:t>
      </w:r>
      <w:r w:rsidRPr="00BA779A">
        <w:rPr>
          <w:lang w:val="es-CR"/>
        </w:rPr>
        <w:t xml:space="preserve"> párr. 120</w:t>
      </w:r>
      <w:r w:rsidR="0079152E" w:rsidRPr="00BA779A">
        <w:rPr>
          <w:lang w:val="es-CR"/>
        </w:rPr>
        <w:t>.</w:t>
      </w:r>
    </w:p>
  </w:footnote>
  <w:footnote w:id="88">
    <w:p w14:paraId="3C6256BA" w14:textId="5417A8B8" w:rsidR="00A3479A" w:rsidRDefault="004B51A8">
      <w:pPr>
        <w:pStyle w:val="Textonotapie"/>
        <w:rPr>
          <w:lang w:val="pt-BR"/>
        </w:rPr>
      </w:pPr>
      <w:r>
        <w:rPr>
          <w:rStyle w:val="Refdenotaalpie"/>
        </w:rPr>
        <w:footnoteRef/>
      </w:r>
      <w:r w:rsidRPr="00BA779A">
        <w:rPr>
          <w:lang w:val="es-CR"/>
        </w:rPr>
        <w:t xml:space="preserve"> </w:t>
      </w:r>
      <w:r w:rsidR="00E913F3" w:rsidRPr="00BA779A">
        <w:rPr>
          <w:lang w:val="es-CR"/>
        </w:rPr>
        <w:tab/>
      </w:r>
      <w:r w:rsidR="00E913F3" w:rsidRPr="001E6B07">
        <w:rPr>
          <w:lang w:val="es-419"/>
        </w:rPr>
        <w:t>Corte IDH</w:t>
      </w:r>
      <w:r w:rsidR="00E913F3" w:rsidRPr="00D9125B">
        <w:rPr>
          <w:i/>
          <w:iCs/>
          <w:lang w:val="es-419"/>
        </w:rPr>
        <w:t xml:space="preserve">. </w:t>
      </w:r>
      <w:r w:rsidR="00E913F3" w:rsidRPr="00BA779A">
        <w:rPr>
          <w:i/>
          <w:iCs/>
          <w:lang w:val="es-CR"/>
        </w:rPr>
        <w:t xml:space="preserve">Caso Gutiérrez Navas y otros Vs. Honduras. Fondo, Reparaciones y Costas. </w:t>
      </w:r>
      <w:r w:rsidR="00E913F3" w:rsidRPr="00BA129E">
        <w:rPr>
          <w:lang w:val="pt-BR"/>
        </w:rPr>
        <w:t>Sentencia de 29 de noviembre de 2023. Serie C No. 514</w:t>
      </w:r>
      <w:r w:rsidR="00E913F3">
        <w:rPr>
          <w:lang w:val="pt-BR"/>
        </w:rPr>
        <w:t>,</w:t>
      </w:r>
      <w:r>
        <w:rPr>
          <w:lang w:val="pt-BR"/>
        </w:rPr>
        <w:t xml:space="preserve"> </w:t>
      </w:r>
      <w:proofErr w:type="spellStart"/>
      <w:r>
        <w:rPr>
          <w:lang w:val="pt-BR"/>
        </w:rPr>
        <w:t>párr</w:t>
      </w:r>
      <w:proofErr w:type="spellEnd"/>
      <w:r>
        <w:rPr>
          <w:lang w:val="pt-BR"/>
        </w:rPr>
        <w:t>. 114</w:t>
      </w:r>
      <w:r w:rsidR="0079152E">
        <w:rPr>
          <w:lang w:val="pt-BR"/>
        </w:rPr>
        <w:t>.</w:t>
      </w:r>
    </w:p>
  </w:footnote>
  <w:footnote w:id="89">
    <w:p w14:paraId="23A5E787" w14:textId="3F32CF49" w:rsidR="00A3479A" w:rsidRPr="000E714F" w:rsidRDefault="004B51A8">
      <w:pPr>
        <w:pStyle w:val="Textonotapie"/>
      </w:pPr>
      <w:r>
        <w:rPr>
          <w:rStyle w:val="Refdenotaalpie"/>
        </w:rPr>
        <w:footnoteRef/>
      </w:r>
      <w:r w:rsidRPr="008C34F7">
        <w:rPr>
          <w:lang w:val="pt-BR"/>
        </w:rPr>
        <w:t xml:space="preserve"> </w:t>
      </w:r>
      <w:r w:rsidR="00146DDD">
        <w:rPr>
          <w:lang w:val="pt-BR"/>
        </w:rPr>
        <w:tab/>
      </w:r>
      <w:r w:rsidRPr="008C34F7">
        <w:rPr>
          <w:lang w:val="pt-BR"/>
        </w:rPr>
        <w:t>BROSSARD</w:t>
      </w:r>
      <w:r w:rsidRPr="00FF2336">
        <w:rPr>
          <w:lang w:val="pt-BR"/>
        </w:rPr>
        <w:t xml:space="preserve">, Paulo. </w:t>
      </w:r>
      <w:r w:rsidRPr="008C34F7">
        <w:rPr>
          <w:i/>
          <w:iCs/>
          <w:lang w:val="pt-BR"/>
        </w:rPr>
        <w:t xml:space="preserve">O Impeachment: Aspectos da responsabilidade política do Presidente da República.  </w:t>
      </w:r>
      <w:r w:rsidRPr="000E714F">
        <w:t>Porto Alegre: Livraria Globo, 1965. p. 151</w:t>
      </w:r>
      <w:r w:rsidR="0079152E">
        <w:t>.</w:t>
      </w:r>
    </w:p>
  </w:footnote>
  <w:footnote w:id="90">
    <w:p w14:paraId="2EAFE43C" w14:textId="63BF3643" w:rsidR="00A3479A" w:rsidRDefault="004B51A8">
      <w:pPr>
        <w:pStyle w:val="Textonotapie"/>
        <w:rPr>
          <w:lang w:val="en-US"/>
        </w:rPr>
      </w:pPr>
      <w:r w:rsidRPr="00201CB8">
        <w:rPr>
          <w:rStyle w:val="Refdenotaalpie"/>
        </w:rPr>
        <w:footnoteRef/>
      </w:r>
      <w:r w:rsidRPr="000E714F">
        <w:t xml:space="preserve"> </w:t>
      </w:r>
      <w:r w:rsidR="00146DDD">
        <w:tab/>
      </w:r>
      <w:r w:rsidRPr="000E714F">
        <w:t xml:space="preserve">En este sentido, autores como Jesse H. Choper sostienen que los impeachments entran dentro de la noción de </w:t>
      </w:r>
      <w:r w:rsidR="00DF4EFB">
        <w:t>“</w:t>
      </w:r>
      <w:r w:rsidRPr="000E714F">
        <w:t>cuestiones políticas</w:t>
      </w:r>
      <w:r w:rsidR="00DF4EFB">
        <w:t>”</w:t>
      </w:r>
      <w:r w:rsidRPr="000E714F">
        <w:t xml:space="preserve"> y, por tanto, no pueden ser objeto de revisión judicial. </w:t>
      </w:r>
      <w:r w:rsidRPr="00900909">
        <w:rPr>
          <w:lang w:val="en-US"/>
        </w:rPr>
        <w:t xml:space="preserve">Para </w:t>
      </w:r>
      <w:proofErr w:type="spellStart"/>
      <w:r w:rsidRPr="00900909">
        <w:rPr>
          <w:lang w:val="en-US"/>
        </w:rPr>
        <w:t>él</w:t>
      </w:r>
      <w:proofErr w:type="spellEnd"/>
      <w:r w:rsidRPr="00900909">
        <w:rPr>
          <w:lang w:val="en-US"/>
        </w:rPr>
        <w:t xml:space="preserve">, </w:t>
      </w:r>
      <w:r w:rsidR="00DF4EFB">
        <w:rPr>
          <w:lang w:val="en-US"/>
        </w:rPr>
        <w:t>“</w:t>
      </w:r>
      <w:bookmarkStart w:id="57" w:name="_Hlk160530116"/>
      <w:r w:rsidR="00900909" w:rsidRPr="00201CB8">
        <w:rPr>
          <w:lang w:val="en-US"/>
        </w:rPr>
        <w:t>The role of impeachments in the constitutional structure suggests that they should not generally be subject to judicial review. The impeachment of judges in particular is, along with constitutional amendment, one of the two clearest means by which the Constitution provides a political check on the judicial power. That function would obviously be undermined if the courts were to assume any significant role in assessing the validity of the removal of judges</w:t>
      </w:r>
      <w:bookmarkEnd w:id="57"/>
      <w:r w:rsidR="00DF4EFB">
        <w:rPr>
          <w:lang w:val="en-US"/>
        </w:rPr>
        <w:t>”</w:t>
      </w:r>
      <w:r w:rsidR="00201CB8" w:rsidRPr="00900909">
        <w:rPr>
          <w:lang w:val="en-US"/>
        </w:rPr>
        <w:t xml:space="preserve">. </w:t>
      </w:r>
      <w:r w:rsidR="00201CB8" w:rsidRPr="00201CB8">
        <w:rPr>
          <w:lang w:val="en-US"/>
        </w:rPr>
        <w:t xml:space="preserve">En: CHOPER, Jesse H. </w:t>
      </w:r>
      <w:r w:rsidR="00201CB8" w:rsidRPr="00201CB8">
        <w:rPr>
          <w:i/>
          <w:iCs/>
          <w:lang w:val="en-US"/>
        </w:rPr>
        <w:t xml:space="preserve">The political question doctrine: suggested criteria. </w:t>
      </w:r>
      <w:r w:rsidR="00201CB8" w:rsidRPr="00201CB8">
        <w:rPr>
          <w:lang w:val="en-US"/>
        </w:rPr>
        <w:t>Duke Law Journal, v. 54, pp. 1457-1523, 2005, p. 1518</w:t>
      </w:r>
      <w:r w:rsidR="0079152E">
        <w:rPr>
          <w:lang w:val="en-US"/>
        </w:rPr>
        <w:t>.</w:t>
      </w:r>
    </w:p>
  </w:footnote>
  <w:footnote w:id="91">
    <w:p w14:paraId="2CD3A27F" w14:textId="1510F8CA" w:rsidR="00A3479A" w:rsidRDefault="004B51A8">
      <w:pPr>
        <w:pStyle w:val="Textonotapie"/>
        <w:rPr>
          <w:lang w:val="en-US"/>
        </w:rPr>
      </w:pPr>
      <w:r>
        <w:rPr>
          <w:rStyle w:val="Refdenotaalpie"/>
        </w:rPr>
        <w:footnoteRef/>
      </w:r>
      <w:r>
        <w:rPr>
          <w:lang w:val="en-US"/>
        </w:rPr>
        <w:t xml:space="preserve"> </w:t>
      </w:r>
      <w:r w:rsidR="00146DDD">
        <w:rPr>
          <w:lang w:val="en-US"/>
        </w:rPr>
        <w:tab/>
      </w:r>
      <w:r>
        <w:rPr>
          <w:lang w:val="en-US"/>
        </w:rPr>
        <w:t xml:space="preserve">BERGER, Raoul. </w:t>
      </w:r>
      <w:r>
        <w:rPr>
          <w:i/>
          <w:iCs/>
          <w:lang w:val="en-US"/>
        </w:rPr>
        <w:t>The impeachment</w:t>
      </w:r>
      <w:r>
        <w:rPr>
          <w:lang w:val="en-US"/>
        </w:rPr>
        <w:t xml:space="preserve">: </w:t>
      </w:r>
      <w:r>
        <w:rPr>
          <w:i/>
          <w:iCs/>
          <w:lang w:val="en-US"/>
        </w:rPr>
        <w:t xml:space="preserve">Constitutional problems. </w:t>
      </w:r>
      <w:r w:rsidRPr="00D977B7">
        <w:rPr>
          <w:lang w:val="en-US"/>
        </w:rPr>
        <w:t>Cambridge: Harvard University Press, 1973. p. 108.</w:t>
      </w:r>
    </w:p>
  </w:footnote>
  <w:footnote w:id="92">
    <w:p w14:paraId="4E0DADAA" w14:textId="16C5F257" w:rsidR="00A3479A" w:rsidRPr="00BA779A" w:rsidRDefault="004B51A8">
      <w:pPr>
        <w:pStyle w:val="Textonotapie"/>
        <w:rPr>
          <w:lang w:val="es-CR"/>
        </w:rPr>
      </w:pPr>
      <w:r>
        <w:rPr>
          <w:rStyle w:val="Refdenotaalpie"/>
        </w:rPr>
        <w:footnoteRef/>
      </w:r>
      <w:r w:rsidR="00201CB8" w:rsidRPr="00BA779A">
        <w:rPr>
          <w:lang w:val="es-CR"/>
        </w:rPr>
        <w:t xml:space="preserve"> </w:t>
      </w:r>
      <w:r w:rsidR="00146DDD">
        <w:rPr>
          <w:lang w:val="es-CR"/>
        </w:rPr>
        <w:tab/>
      </w:r>
      <w:r w:rsidR="00201CB8" w:rsidRPr="00BA779A">
        <w:rPr>
          <w:lang w:val="es-CR"/>
        </w:rPr>
        <w:t>BERGER, op. cit., p. 119</w:t>
      </w:r>
      <w:r w:rsidR="0079152E">
        <w:rPr>
          <w:lang w:val="es-CR"/>
        </w:rPr>
        <w:t>.</w:t>
      </w:r>
    </w:p>
  </w:footnote>
  <w:footnote w:id="93">
    <w:p w14:paraId="7DCC3031" w14:textId="74716B10" w:rsidR="00A3479A" w:rsidRPr="00BA779A" w:rsidRDefault="004B51A8">
      <w:pPr>
        <w:pStyle w:val="Textonotapie"/>
        <w:rPr>
          <w:lang w:val="es-CR"/>
        </w:rPr>
      </w:pPr>
      <w:r>
        <w:rPr>
          <w:rStyle w:val="Refdenotaalpie"/>
        </w:rPr>
        <w:footnoteRef/>
      </w:r>
      <w:r w:rsidR="00201CB8" w:rsidRPr="00BA779A">
        <w:rPr>
          <w:lang w:val="es-CR"/>
        </w:rPr>
        <w:t xml:space="preserve"> </w:t>
      </w:r>
      <w:r w:rsidR="00146DDD">
        <w:rPr>
          <w:lang w:val="es-CR"/>
        </w:rPr>
        <w:tab/>
      </w:r>
      <w:r w:rsidR="0079152E" w:rsidRPr="00D9125B">
        <w:rPr>
          <w:lang w:val="es-419"/>
        </w:rPr>
        <w:t xml:space="preserve">Peritaje rendido por </w:t>
      </w:r>
      <w:r w:rsidR="0079152E" w:rsidRPr="00806C7B">
        <w:rPr>
          <w:lang w:val="es-419"/>
        </w:rPr>
        <w:t>Siro de Martini (</w:t>
      </w:r>
      <w:r w:rsidR="0079152E" w:rsidRPr="00D9125B">
        <w:rPr>
          <w:lang w:val="es-419"/>
        </w:rPr>
        <w:t>e</w:t>
      </w:r>
      <w:r w:rsidR="0079152E" w:rsidRPr="00806C7B">
        <w:rPr>
          <w:lang w:val="es-419"/>
        </w:rPr>
        <w:t xml:space="preserve">xpediente de prueba, </w:t>
      </w:r>
      <w:r w:rsidR="0079152E" w:rsidRPr="00D9125B">
        <w:rPr>
          <w:lang w:val="es-419"/>
        </w:rPr>
        <w:t>folio</w:t>
      </w:r>
      <w:r w:rsidR="0079152E" w:rsidRPr="00806C7B">
        <w:rPr>
          <w:lang w:val="es-419"/>
        </w:rPr>
        <w:t xml:space="preserve"> </w:t>
      </w:r>
      <w:r w:rsidR="0079152E" w:rsidRPr="00D9125B">
        <w:rPr>
          <w:lang w:val="es-CR"/>
        </w:rPr>
        <w:t>3270</w:t>
      </w:r>
      <w:r w:rsidR="0079152E" w:rsidRPr="00D9125B">
        <w:rPr>
          <w:lang w:val="es-419"/>
        </w:rPr>
        <w:t>)</w:t>
      </w:r>
      <w:r w:rsidR="0079152E" w:rsidRPr="00806C7B">
        <w:rPr>
          <w:lang w:val="es-419"/>
        </w:rPr>
        <w:t xml:space="preserve">. </w:t>
      </w:r>
    </w:p>
  </w:footnote>
  <w:footnote w:id="94">
    <w:p w14:paraId="1D61B50C" w14:textId="22635A03" w:rsidR="00A3479A" w:rsidRPr="00BA779A" w:rsidRDefault="004B51A8">
      <w:pPr>
        <w:pStyle w:val="Textonotapie"/>
        <w:rPr>
          <w:lang w:val="es-CR"/>
        </w:rPr>
      </w:pPr>
      <w:r>
        <w:rPr>
          <w:rStyle w:val="Refdenotaalpie"/>
        </w:rPr>
        <w:footnoteRef/>
      </w:r>
      <w:r w:rsidRPr="00BA779A">
        <w:rPr>
          <w:lang w:val="es-CR"/>
        </w:rPr>
        <w:t xml:space="preserve"> </w:t>
      </w:r>
      <w:r w:rsidR="00146DDD">
        <w:rPr>
          <w:lang w:val="es-CR"/>
        </w:rPr>
        <w:tab/>
      </w:r>
      <w:r w:rsidR="0079152E" w:rsidRPr="00D9125B">
        <w:rPr>
          <w:lang w:val="es-419"/>
        </w:rPr>
        <w:t xml:space="preserve">Peritaje rendido por </w:t>
      </w:r>
      <w:r w:rsidR="0079152E" w:rsidRPr="00806C7B">
        <w:rPr>
          <w:lang w:val="es-419"/>
        </w:rPr>
        <w:t>Siro de Martini (</w:t>
      </w:r>
      <w:r w:rsidR="0079152E" w:rsidRPr="00D9125B">
        <w:rPr>
          <w:lang w:val="es-419"/>
        </w:rPr>
        <w:t>e</w:t>
      </w:r>
      <w:r w:rsidR="0079152E" w:rsidRPr="00806C7B">
        <w:rPr>
          <w:lang w:val="es-419"/>
        </w:rPr>
        <w:t xml:space="preserve">xpediente de prueba, </w:t>
      </w:r>
      <w:r w:rsidR="0079152E" w:rsidRPr="00D9125B">
        <w:rPr>
          <w:lang w:val="es-419"/>
        </w:rPr>
        <w:t>folio</w:t>
      </w:r>
      <w:r w:rsidR="0079152E" w:rsidRPr="00806C7B">
        <w:rPr>
          <w:lang w:val="es-419"/>
        </w:rPr>
        <w:t xml:space="preserve"> </w:t>
      </w:r>
      <w:r w:rsidR="0079152E" w:rsidRPr="00D9125B">
        <w:rPr>
          <w:lang w:val="es-CR"/>
        </w:rPr>
        <w:t>3266</w:t>
      </w:r>
      <w:r w:rsidR="0079152E" w:rsidRPr="00D9125B">
        <w:rPr>
          <w:lang w:val="es-419"/>
        </w:rPr>
        <w:t>)</w:t>
      </w:r>
      <w:r w:rsidR="0079152E" w:rsidRPr="00806C7B">
        <w:rPr>
          <w:lang w:val="es-419"/>
        </w:rPr>
        <w:t xml:space="preserve">. </w:t>
      </w:r>
    </w:p>
  </w:footnote>
  <w:footnote w:id="95">
    <w:p w14:paraId="486B60E7" w14:textId="59E97F2C" w:rsidR="00A3479A" w:rsidRDefault="004B51A8">
      <w:pPr>
        <w:pStyle w:val="Textonotapie"/>
        <w:rPr>
          <w:lang w:val="es-419"/>
        </w:rPr>
      </w:pPr>
      <w:r>
        <w:rPr>
          <w:rStyle w:val="Refdenotaalpie"/>
        </w:rPr>
        <w:footnoteRef/>
      </w:r>
      <w:r w:rsidR="00847035" w:rsidRPr="00BA779A">
        <w:rPr>
          <w:lang w:val="es-CR"/>
        </w:rPr>
        <w:t xml:space="preserve"> </w:t>
      </w:r>
      <w:r w:rsidR="00146DDD">
        <w:rPr>
          <w:lang w:val="es-CR"/>
        </w:rPr>
        <w:tab/>
      </w:r>
      <w:r w:rsidR="00847035" w:rsidRPr="00BA779A">
        <w:rPr>
          <w:lang w:val="es-CR"/>
        </w:rPr>
        <w:t>Corte IDH</w:t>
      </w:r>
      <w:r w:rsidRPr="00BA779A">
        <w:rPr>
          <w:lang w:val="es-CR"/>
        </w:rPr>
        <w:t xml:space="preserve">. </w:t>
      </w:r>
      <w:r w:rsidRPr="00BA779A">
        <w:rPr>
          <w:i/>
          <w:iCs/>
          <w:lang w:val="es-419"/>
        </w:rPr>
        <w:t xml:space="preserve">Caso Baena Ricardo y otros </w:t>
      </w:r>
      <w:r w:rsidR="008C34F7" w:rsidRPr="00BA779A">
        <w:rPr>
          <w:i/>
          <w:iCs/>
          <w:lang w:val="es-419"/>
        </w:rPr>
        <w:t>Vs.</w:t>
      </w:r>
      <w:r w:rsidRPr="00BA779A">
        <w:rPr>
          <w:i/>
          <w:iCs/>
          <w:lang w:val="es-419"/>
        </w:rPr>
        <w:t xml:space="preserve"> Panamá. </w:t>
      </w:r>
      <w:r w:rsidR="008C34F7" w:rsidRPr="00BA779A">
        <w:rPr>
          <w:i/>
          <w:iCs/>
          <w:lang w:val="es-419"/>
        </w:rPr>
        <w:t>Competencia</w:t>
      </w:r>
      <w:r w:rsidRPr="00BA779A">
        <w:rPr>
          <w:i/>
          <w:iCs/>
          <w:lang w:val="es-419"/>
        </w:rPr>
        <w:t>.</w:t>
      </w:r>
      <w:r w:rsidRPr="00D977B7">
        <w:rPr>
          <w:lang w:val="es-419"/>
        </w:rPr>
        <w:t xml:space="preserve"> Sentencia de 28 de noviembre de 2003. Serie C No. 104, párrs. 125</w:t>
      </w:r>
      <w:r w:rsidR="0079152E">
        <w:rPr>
          <w:lang w:val="es-419"/>
        </w:rPr>
        <w:t xml:space="preserve"> a </w:t>
      </w:r>
      <w:r w:rsidRPr="00D977B7">
        <w:rPr>
          <w:lang w:val="es-419"/>
        </w:rPr>
        <w:t>127</w:t>
      </w:r>
      <w:r w:rsidR="0079152E">
        <w:rPr>
          <w:lang w:val="es-419"/>
        </w:rPr>
        <w:t>.</w:t>
      </w:r>
    </w:p>
  </w:footnote>
  <w:footnote w:id="96">
    <w:p w14:paraId="5A716C10" w14:textId="6BF76532" w:rsidR="00A3479A" w:rsidRDefault="004B51A8">
      <w:pPr>
        <w:pStyle w:val="Textonotapie"/>
        <w:rPr>
          <w:lang w:val="es-419"/>
        </w:rPr>
      </w:pPr>
      <w:r>
        <w:rPr>
          <w:rStyle w:val="Refdenotaalpie"/>
        </w:rPr>
        <w:footnoteRef/>
      </w:r>
      <w:r w:rsidRPr="00D977B7">
        <w:rPr>
          <w:lang w:val="es-419"/>
        </w:rPr>
        <w:t xml:space="preserve"> </w:t>
      </w:r>
      <w:r w:rsidR="00C871E7">
        <w:rPr>
          <w:lang w:val="es-419"/>
        </w:rPr>
        <w:tab/>
      </w:r>
      <w:r w:rsidRPr="00D977B7">
        <w:rPr>
          <w:lang w:val="es-419"/>
        </w:rPr>
        <w:t xml:space="preserve">Corte IDH. </w:t>
      </w:r>
      <w:r w:rsidRPr="00BA779A">
        <w:rPr>
          <w:i/>
          <w:iCs/>
          <w:lang w:val="es-419"/>
        </w:rPr>
        <w:t xml:space="preserve">Garantías judiciales en los estados de excepción (Arts. 27.2, 25 y 8 Convención Americana sobre Derechos Humanos). </w:t>
      </w:r>
      <w:r w:rsidRPr="00D977B7">
        <w:rPr>
          <w:lang w:val="es-419"/>
        </w:rPr>
        <w:t>Opinión Consultiva OC-9/87 de 6 de octubre de 1987. Serie A No. 9, pp. 23</w:t>
      </w:r>
      <w:r w:rsidR="0079152E">
        <w:rPr>
          <w:lang w:val="es-419"/>
        </w:rPr>
        <w:t xml:space="preserve"> a </w:t>
      </w:r>
      <w:r w:rsidRPr="00D977B7">
        <w:rPr>
          <w:lang w:val="es-419"/>
        </w:rPr>
        <w:t>26</w:t>
      </w:r>
      <w:r w:rsidR="007C3100">
        <w:rPr>
          <w:lang w:val="es-419"/>
        </w:rPr>
        <w:t>.</w:t>
      </w:r>
    </w:p>
  </w:footnote>
  <w:footnote w:id="97">
    <w:p w14:paraId="4C4B7C1A" w14:textId="5CD32085" w:rsidR="00A3479A" w:rsidRDefault="004B51A8">
      <w:pPr>
        <w:pStyle w:val="Textonotapie"/>
        <w:rPr>
          <w:lang w:val="es-419"/>
        </w:rPr>
      </w:pPr>
      <w:r>
        <w:rPr>
          <w:rStyle w:val="Refdenotaalpie"/>
        </w:rPr>
        <w:footnoteRef/>
      </w:r>
      <w:r w:rsidR="00F35689">
        <w:rPr>
          <w:lang w:val="es-419"/>
        </w:rPr>
        <w:t xml:space="preserve"> </w:t>
      </w:r>
      <w:r w:rsidR="00C871E7">
        <w:rPr>
          <w:lang w:val="es-419"/>
        </w:rPr>
        <w:tab/>
      </w:r>
      <w:r w:rsidR="00F35689">
        <w:rPr>
          <w:lang w:val="es-419"/>
        </w:rPr>
        <w:t>Corte IDH</w:t>
      </w:r>
      <w:r w:rsidRPr="00D977B7">
        <w:rPr>
          <w:lang w:val="es-419"/>
        </w:rPr>
        <w:t xml:space="preserve">. </w:t>
      </w:r>
      <w:r w:rsidRPr="00BA779A">
        <w:rPr>
          <w:i/>
          <w:iCs/>
          <w:lang w:val="es-419"/>
        </w:rPr>
        <w:t>Caso del Tribunal Constitucional vs. Perú. Fondo, Reparaciones y Costas.</w:t>
      </w:r>
      <w:r w:rsidRPr="00D977B7">
        <w:rPr>
          <w:lang w:val="es-419"/>
        </w:rPr>
        <w:t xml:space="preserve"> Sentencia de 31 de enero de 2001. </w:t>
      </w:r>
      <w:r w:rsidRPr="008C34F7">
        <w:rPr>
          <w:lang w:val="es-419"/>
        </w:rPr>
        <w:t>Serie C No. 71, pá</w:t>
      </w:r>
      <w:r w:rsidR="00D95AEB">
        <w:rPr>
          <w:lang w:val="es-419"/>
        </w:rPr>
        <w:t>rr.</w:t>
      </w:r>
      <w:r w:rsidRPr="008C34F7">
        <w:rPr>
          <w:lang w:val="es-419"/>
        </w:rPr>
        <w:t xml:space="preserve"> 94</w:t>
      </w:r>
      <w:r w:rsidR="007C3100">
        <w:rPr>
          <w:lang w:val="es-419"/>
        </w:rPr>
        <w:t>.</w:t>
      </w:r>
    </w:p>
  </w:footnote>
  <w:footnote w:id="98">
    <w:p w14:paraId="06E4C691" w14:textId="49E89D0E" w:rsidR="00A3479A" w:rsidRPr="000E714F" w:rsidRDefault="004B51A8">
      <w:pPr>
        <w:pStyle w:val="Textonotapie"/>
      </w:pPr>
      <w:r>
        <w:rPr>
          <w:rStyle w:val="Refdenotaalpie"/>
        </w:rPr>
        <w:footnoteRef/>
      </w:r>
      <w:r w:rsidR="00847035">
        <w:t xml:space="preserve"> </w:t>
      </w:r>
      <w:r w:rsidR="00C871E7">
        <w:tab/>
      </w:r>
      <w:r w:rsidR="00847035">
        <w:t>Corte IDH</w:t>
      </w:r>
      <w:r w:rsidR="00201CB8" w:rsidRPr="00201CB8">
        <w:t xml:space="preserve">. </w:t>
      </w:r>
      <w:r w:rsidR="00201CB8" w:rsidRPr="00BA779A">
        <w:rPr>
          <w:i/>
          <w:iCs/>
        </w:rPr>
        <w:t>Caso del Tribunal Constitucional (Camba Campos y otros) vs. Ecuador. Excepciones Preliminares, Fondo, Reparaciones y Costas</w:t>
      </w:r>
      <w:r w:rsidR="00201CB8" w:rsidRPr="00201CB8">
        <w:t>. Sentencia de 28 de agosto de 2013. Serie C No. 268</w:t>
      </w:r>
      <w:r w:rsidR="00201CB8">
        <w:t>, párr. 236; Corte IDH</w:t>
      </w:r>
      <w:r w:rsidR="00201CB8" w:rsidRPr="00201CB8">
        <w:t xml:space="preserve">. </w:t>
      </w:r>
      <w:r w:rsidR="00201CB8" w:rsidRPr="00BA779A">
        <w:rPr>
          <w:i/>
          <w:iCs/>
        </w:rPr>
        <w:t xml:space="preserve">Caso Ríos Avalos y otro </w:t>
      </w:r>
      <w:r w:rsidR="002822EB" w:rsidRPr="00BA779A">
        <w:rPr>
          <w:i/>
          <w:iCs/>
        </w:rPr>
        <w:t>Vs.</w:t>
      </w:r>
      <w:r w:rsidR="00201CB8" w:rsidRPr="00BA779A">
        <w:rPr>
          <w:i/>
          <w:iCs/>
        </w:rPr>
        <w:t xml:space="preserve"> Paraguay. Fondo, reparaciones y costas.</w:t>
      </w:r>
      <w:r w:rsidR="00201CB8" w:rsidRPr="00201CB8">
        <w:t xml:space="preserve"> </w:t>
      </w:r>
      <w:r w:rsidR="00201CB8" w:rsidRPr="00195A64">
        <w:rPr>
          <w:lang w:val="es-419"/>
        </w:rPr>
        <w:t xml:space="preserve">Sentencia de 19 de agosto de 2021. </w:t>
      </w:r>
      <w:r w:rsidR="00201CB8" w:rsidRPr="00201CB8">
        <w:rPr>
          <w:lang w:val="es-419"/>
        </w:rPr>
        <w:t>Serie C No. 429, párr. 134</w:t>
      </w:r>
      <w:r w:rsidR="000B61AD">
        <w:rPr>
          <w:lang w:val="es-419"/>
        </w:rPr>
        <w:t>, y</w:t>
      </w:r>
      <w:r w:rsidR="00201CB8" w:rsidRPr="00201CB8">
        <w:rPr>
          <w:lang w:val="es-419"/>
        </w:rPr>
        <w:t xml:space="preserve"> Corte IDH. </w:t>
      </w:r>
      <w:r w:rsidR="00201CB8" w:rsidRPr="00BA779A">
        <w:rPr>
          <w:i/>
          <w:iCs/>
          <w:lang w:val="es-419"/>
        </w:rPr>
        <w:t xml:space="preserve">Caso Aguinaga Aillón vs. Ecuador. Fondo, Reparaciones y Costas. </w:t>
      </w:r>
      <w:r w:rsidR="00201CB8" w:rsidRPr="000E714F">
        <w:t>Sentencia de 30 de enero de 2023. Serie C No. 483, párr. 104.</w:t>
      </w:r>
    </w:p>
  </w:footnote>
  <w:footnote w:id="99">
    <w:p w14:paraId="11A26958" w14:textId="3E0A6D7A" w:rsidR="00A3479A" w:rsidRPr="000E714F" w:rsidRDefault="004B51A8">
      <w:pPr>
        <w:pStyle w:val="Textonotapie"/>
      </w:pPr>
      <w:r>
        <w:rPr>
          <w:rStyle w:val="Refdenotaalpie"/>
        </w:rPr>
        <w:footnoteRef/>
      </w:r>
      <w:r w:rsidRPr="000E714F">
        <w:t xml:space="preserve"> </w:t>
      </w:r>
      <w:r w:rsidR="00C871E7">
        <w:tab/>
      </w:r>
      <w:r w:rsidR="0040609C" w:rsidRPr="0040609C">
        <w:t xml:space="preserve">Corte IDH. </w:t>
      </w:r>
      <w:r w:rsidR="0040609C" w:rsidRPr="00BA779A">
        <w:rPr>
          <w:i/>
          <w:iCs/>
        </w:rPr>
        <w:t>Caso Gutiérrez Navas y otros Vs. Honduras. Fondo, Reparaciones y Costas</w:t>
      </w:r>
      <w:r w:rsidR="0040609C" w:rsidRPr="0040609C">
        <w:t>. Sentencia de 29 de noviembre de 2023. Serie C No. 514</w:t>
      </w:r>
      <w:r w:rsidRPr="000E714F">
        <w:t>, pá</w:t>
      </w:r>
      <w:r w:rsidR="00D95AEB">
        <w:t>rr.</w:t>
      </w:r>
      <w:r w:rsidRPr="000E714F">
        <w:t xml:space="preserve"> 137</w:t>
      </w:r>
      <w:r w:rsidR="007C3100">
        <w:t>.</w:t>
      </w:r>
    </w:p>
  </w:footnote>
  <w:footnote w:id="100">
    <w:p w14:paraId="29B82B5B" w14:textId="63E1D3DB" w:rsidR="007C3100" w:rsidRPr="000E714F" w:rsidRDefault="007C3100" w:rsidP="007C3100">
      <w:pPr>
        <w:pStyle w:val="Textonotapie"/>
      </w:pPr>
      <w:r>
        <w:rPr>
          <w:rStyle w:val="Refdenotaalpie"/>
        </w:rPr>
        <w:footnoteRef/>
      </w:r>
      <w:r w:rsidRPr="000E714F">
        <w:t xml:space="preserve"> </w:t>
      </w:r>
      <w:r>
        <w:tab/>
      </w:r>
      <w:bookmarkStart w:id="58" w:name="_Hlk161657298"/>
      <w:r w:rsidRPr="0040609C">
        <w:t xml:space="preserve">Corte IDH. </w:t>
      </w:r>
      <w:r w:rsidRPr="00D9125B">
        <w:rPr>
          <w:i/>
          <w:iCs/>
        </w:rPr>
        <w:t>Caso Gutiérrez Navas y otros Vs. Honduras. Fondo, Reparaciones y Costas</w:t>
      </w:r>
      <w:r w:rsidRPr="0040609C">
        <w:t>. Sentencia de 29 de noviembre de 2023. Serie C No. 514</w:t>
      </w:r>
      <w:r w:rsidRPr="000E714F">
        <w:t>, pá</w:t>
      </w:r>
      <w:r>
        <w:t>rr.</w:t>
      </w:r>
      <w:r w:rsidRPr="000E714F">
        <w:t xml:space="preserve"> 13</w:t>
      </w:r>
      <w:r>
        <w:t>9.</w:t>
      </w:r>
    </w:p>
    <w:bookmarkEnd w:id="58"/>
  </w:footnote>
  <w:footnote w:id="101">
    <w:p w14:paraId="1EAFFF15" w14:textId="5639F281" w:rsidR="00A3479A" w:rsidRDefault="004B51A8" w:rsidP="006B72F3">
      <w:pPr>
        <w:pStyle w:val="Textonotapie"/>
        <w:tabs>
          <w:tab w:val="left" w:pos="567"/>
        </w:tabs>
        <w:rPr>
          <w:lang w:val="es-419"/>
        </w:rPr>
      </w:pPr>
      <w:r>
        <w:rPr>
          <w:rStyle w:val="Refdenotaalpie"/>
        </w:rPr>
        <w:footnoteRef/>
      </w:r>
      <w:r w:rsidRPr="000E714F">
        <w:t xml:space="preserve"> </w:t>
      </w:r>
      <w:r w:rsidR="00467DB9">
        <w:tab/>
      </w:r>
      <w:r w:rsidR="00556A84" w:rsidRPr="00556A84">
        <w:t>Corte IDH. Caso Gutiérrez Navas y otros Vs. Honduras. Fondo, Reparaciones y Costas. Sentencia de 29 de noviembre de 2023. Serie C No. 514</w:t>
      </w:r>
      <w:r w:rsidRPr="000E714F">
        <w:t>, pá</w:t>
      </w:r>
      <w:r w:rsidR="00DD5596">
        <w:t>rr.</w:t>
      </w:r>
      <w:r w:rsidRPr="000E714F">
        <w:t xml:space="preserve"> </w:t>
      </w:r>
      <w:r w:rsidRPr="00195A64">
        <w:rPr>
          <w:lang w:val="es-419"/>
        </w:rPr>
        <w:t>189</w:t>
      </w:r>
      <w:r w:rsidR="00160C45">
        <w:rPr>
          <w:lang w:val="es-419"/>
        </w:rPr>
        <w:t>.</w:t>
      </w:r>
    </w:p>
  </w:footnote>
  <w:footnote w:id="102">
    <w:p w14:paraId="6B67E478" w14:textId="19A6BF18" w:rsidR="00160C45" w:rsidRDefault="00160C45" w:rsidP="00160C45">
      <w:pPr>
        <w:pStyle w:val="Textonotapie"/>
        <w:tabs>
          <w:tab w:val="left" w:pos="567"/>
        </w:tabs>
        <w:rPr>
          <w:lang w:val="es-419"/>
        </w:rPr>
      </w:pPr>
      <w:r>
        <w:rPr>
          <w:rStyle w:val="Refdenotaalpie"/>
        </w:rPr>
        <w:footnoteRef/>
      </w:r>
      <w:r w:rsidRPr="000E714F">
        <w:t xml:space="preserve"> </w:t>
      </w:r>
      <w:r>
        <w:tab/>
      </w:r>
      <w:r w:rsidRPr="00556A84">
        <w:t xml:space="preserve">Corte IDH. </w:t>
      </w:r>
      <w:r w:rsidRPr="00BA779A">
        <w:rPr>
          <w:i/>
          <w:iCs/>
        </w:rPr>
        <w:t xml:space="preserve">Caso Gutiérrez Navas y otros Vs. Honduras. Fondo, Reparaciones y Costas. </w:t>
      </w:r>
      <w:r w:rsidRPr="00556A84">
        <w:t>Sentencia de 29 de noviembre de 2023. Serie C No. 514</w:t>
      </w:r>
      <w:r w:rsidRPr="000E714F">
        <w:t>, pá</w:t>
      </w:r>
      <w:r>
        <w:t>rr.</w:t>
      </w:r>
      <w:r w:rsidRPr="000E714F">
        <w:t xml:space="preserve"> </w:t>
      </w:r>
      <w:r w:rsidRPr="00195A64">
        <w:rPr>
          <w:lang w:val="es-419"/>
        </w:rPr>
        <w:t>1</w:t>
      </w:r>
      <w:r>
        <w:rPr>
          <w:lang w:val="es-419"/>
        </w:rPr>
        <w:t>92.</w:t>
      </w:r>
    </w:p>
  </w:footnote>
  <w:footnote w:id="103">
    <w:p w14:paraId="2154A55A" w14:textId="5E0766ED" w:rsidR="008E378F" w:rsidRPr="002276CD" w:rsidRDefault="008E378F" w:rsidP="00467DB9">
      <w:pPr>
        <w:pStyle w:val="Textonotapie"/>
        <w:tabs>
          <w:tab w:val="left" w:pos="567"/>
        </w:tabs>
        <w:rPr>
          <w:szCs w:val="16"/>
        </w:rPr>
      </w:pPr>
      <w:r w:rsidRPr="002276CD">
        <w:rPr>
          <w:rStyle w:val="Refdenotaalpie"/>
          <w:szCs w:val="16"/>
        </w:rPr>
        <w:footnoteRef/>
      </w:r>
      <w:r w:rsidRPr="00BA779A">
        <w:rPr>
          <w:szCs w:val="16"/>
          <w:lang w:val="es-CR"/>
        </w:rPr>
        <w:t xml:space="preserve"> </w:t>
      </w:r>
      <w:r w:rsidR="00467DB9" w:rsidRPr="00BA779A">
        <w:rPr>
          <w:szCs w:val="16"/>
          <w:lang w:val="es-CR"/>
        </w:rPr>
        <w:tab/>
      </w:r>
      <w:r w:rsidR="006A5A79" w:rsidRPr="00BA779A">
        <w:rPr>
          <w:szCs w:val="16"/>
          <w:lang w:val="es-CR"/>
        </w:rPr>
        <w:t xml:space="preserve">Corte IDH. </w:t>
      </w:r>
      <w:r w:rsidR="006A5A79" w:rsidRPr="00BA779A">
        <w:rPr>
          <w:i/>
          <w:iCs/>
          <w:szCs w:val="16"/>
          <w:lang w:val="es-CR"/>
        </w:rPr>
        <w:t xml:space="preserve">Caso Córdoba Vs. </w:t>
      </w:r>
      <w:r w:rsidR="006A5A79" w:rsidRPr="00BA779A">
        <w:rPr>
          <w:i/>
          <w:iCs/>
          <w:szCs w:val="16"/>
        </w:rPr>
        <w:t xml:space="preserve">Paraguay. Fondo, Reparaciones y Costas. </w:t>
      </w:r>
      <w:r w:rsidR="006A5A79" w:rsidRPr="00B40CB1">
        <w:rPr>
          <w:szCs w:val="16"/>
        </w:rPr>
        <w:t>Sentencia de 5 de septiembre de 2023. Serie C No. 505.</w:t>
      </w:r>
      <w:r w:rsidR="006A5A79">
        <w:rPr>
          <w:szCs w:val="16"/>
        </w:rPr>
        <w:t xml:space="preserve"> </w:t>
      </w:r>
      <w:r w:rsidR="006A5A79" w:rsidRPr="00086727">
        <w:rPr>
          <w:szCs w:val="16"/>
        </w:rPr>
        <w:t>Voto conjunto de los jueces Ricardo C. Pérez Manrique, Eduardo Ferrer Mac-Gregor y Rodrigo Mudrovitsch, párr. 5.</w:t>
      </w:r>
    </w:p>
  </w:footnote>
  <w:footnote w:id="104">
    <w:p w14:paraId="47582AC3" w14:textId="793D6CA3" w:rsidR="008E378F" w:rsidRPr="002276CD" w:rsidRDefault="008E378F" w:rsidP="008E378F">
      <w:pPr>
        <w:pStyle w:val="Textonotapie"/>
        <w:tabs>
          <w:tab w:val="left" w:pos="567"/>
          <w:tab w:val="left" w:pos="709"/>
        </w:tabs>
        <w:rPr>
          <w:szCs w:val="16"/>
        </w:rPr>
      </w:pPr>
      <w:r w:rsidRPr="002276CD">
        <w:rPr>
          <w:rStyle w:val="Refdenotaalpie"/>
          <w:szCs w:val="16"/>
        </w:rPr>
        <w:footnoteRef/>
      </w:r>
      <w:r w:rsidRPr="002276CD">
        <w:rPr>
          <w:szCs w:val="16"/>
        </w:rPr>
        <w:t xml:space="preserve"> </w:t>
      </w:r>
      <w:r w:rsidRPr="002276CD">
        <w:rPr>
          <w:szCs w:val="16"/>
        </w:rPr>
        <w:tab/>
      </w:r>
      <w:r w:rsidRPr="002276CD">
        <w:rPr>
          <w:i/>
          <w:szCs w:val="16"/>
        </w:rPr>
        <w:t>Cfr</w:t>
      </w:r>
      <w:r w:rsidRPr="002276CD">
        <w:rPr>
          <w:szCs w:val="16"/>
        </w:rPr>
        <w:t xml:space="preserve">. </w:t>
      </w:r>
      <w:r w:rsidR="002822EB">
        <w:rPr>
          <w:szCs w:val="16"/>
        </w:rPr>
        <w:t xml:space="preserve">Corte IDH. </w:t>
      </w:r>
      <w:r w:rsidRPr="002276CD">
        <w:rPr>
          <w:bCs/>
          <w:i/>
          <w:szCs w:val="16"/>
        </w:rPr>
        <w:t>Caso "La Última Tentación de Cristo" (Olmedo Bustos y otros) Vs. Chile. Fondo, Reparaciones y Costa</w:t>
      </w:r>
      <w:r w:rsidRPr="002276CD">
        <w:rPr>
          <w:bCs/>
          <w:szCs w:val="16"/>
        </w:rPr>
        <w:t>s</w:t>
      </w:r>
      <w:r w:rsidRPr="002276CD">
        <w:rPr>
          <w:szCs w:val="16"/>
        </w:rPr>
        <w:t>. Sentencia de 5 de febrero de 2001. Serie C No. 73, párr. 87</w:t>
      </w:r>
      <w:r w:rsidR="00C548EC">
        <w:rPr>
          <w:szCs w:val="16"/>
        </w:rPr>
        <w:t>, y</w:t>
      </w:r>
      <w:r w:rsidRPr="002276CD">
        <w:rPr>
          <w:szCs w:val="16"/>
        </w:rPr>
        <w:t xml:space="preserve"> </w:t>
      </w:r>
      <w:r w:rsidRPr="002276CD">
        <w:rPr>
          <w:bCs/>
          <w:i/>
          <w:szCs w:val="16"/>
        </w:rPr>
        <w:t>Caso Zambrano Vélez y otros Vs. Ecuador. Fondo, Reparaciones y Costas</w:t>
      </w:r>
      <w:r w:rsidRPr="002276CD">
        <w:rPr>
          <w:szCs w:val="16"/>
        </w:rPr>
        <w:t>. Sentencia de 4 de julio de 2007. Serie C No. 166, párr. 56, entre otros.</w:t>
      </w:r>
    </w:p>
  </w:footnote>
  <w:footnote w:id="105">
    <w:p w14:paraId="3C27E8A5" w14:textId="2B1405B8" w:rsidR="00A3479A" w:rsidRDefault="004B51A8">
      <w:pPr>
        <w:pStyle w:val="Textonotapie"/>
        <w:tabs>
          <w:tab w:val="left" w:pos="567"/>
          <w:tab w:val="left" w:pos="709"/>
        </w:tabs>
        <w:rPr>
          <w:szCs w:val="16"/>
        </w:rPr>
      </w:pPr>
      <w:r w:rsidRPr="002276CD">
        <w:rPr>
          <w:rStyle w:val="Refdenotaalpie"/>
          <w:szCs w:val="16"/>
        </w:rPr>
        <w:footnoteRef/>
      </w:r>
      <w:r w:rsidRPr="00BA779A">
        <w:rPr>
          <w:szCs w:val="16"/>
          <w:lang w:val="es-CR"/>
        </w:rPr>
        <w:t xml:space="preserve"> </w:t>
      </w:r>
      <w:r w:rsidRPr="00BA779A">
        <w:rPr>
          <w:szCs w:val="16"/>
          <w:lang w:val="es-CR"/>
        </w:rPr>
        <w:tab/>
      </w:r>
      <w:r w:rsidR="006A5A79" w:rsidRPr="00BA779A">
        <w:rPr>
          <w:szCs w:val="16"/>
          <w:lang w:val="es-CR"/>
        </w:rPr>
        <w:t xml:space="preserve">Corte IDH. </w:t>
      </w:r>
      <w:r w:rsidR="006A5A79" w:rsidRPr="00BA779A">
        <w:rPr>
          <w:i/>
          <w:iCs/>
          <w:szCs w:val="16"/>
          <w:lang w:val="es-CR"/>
        </w:rPr>
        <w:t xml:space="preserve">Caso Córdoba Vs. </w:t>
      </w:r>
      <w:r w:rsidR="006A5A79" w:rsidRPr="00BA779A">
        <w:rPr>
          <w:i/>
          <w:iCs/>
          <w:szCs w:val="16"/>
        </w:rPr>
        <w:t>Paraguay. Fondo, Reparaciones y Costas.</w:t>
      </w:r>
      <w:r w:rsidR="006A5A79" w:rsidRPr="00B40CB1">
        <w:rPr>
          <w:szCs w:val="16"/>
        </w:rPr>
        <w:t xml:space="preserve"> Sentencia de 5 de septiembre de 2023. Serie C No. 505.</w:t>
      </w:r>
      <w:r w:rsidR="006A5A79">
        <w:rPr>
          <w:szCs w:val="16"/>
        </w:rPr>
        <w:t xml:space="preserve"> </w:t>
      </w:r>
      <w:r w:rsidR="006A5A79" w:rsidRPr="00086727">
        <w:rPr>
          <w:szCs w:val="16"/>
        </w:rPr>
        <w:t>Voto conjunto de los jueces Ricardo C. Pérez Manrique, Eduardo Ferrer Mac-Gregor y Rodrigo Mudrovitsch</w:t>
      </w:r>
      <w:r w:rsidR="006A5A79">
        <w:rPr>
          <w:szCs w:val="16"/>
        </w:rPr>
        <w:t>, párr. 6</w:t>
      </w:r>
      <w:r w:rsidRPr="002276CD">
        <w:rPr>
          <w:szCs w:val="16"/>
        </w:rPr>
        <w:t>.</w:t>
      </w:r>
    </w:p>
  </w:footnote>
  <w:footnote w:id="106">
    <w:p w14:paraId="6214D33D" w14:textId="6CD893EE" w:rsidR="00A3479A" w:rsidRDefault="004B51A8">
      <w:pPr>
        <w:pStyle w:val="Textonotapie"/>
        <w:tabs>
          <w:tab w:val="left" w:pos="567"/>
          <w:tab w:val="left" w:pos="709"/>
        </w:tabs>
        <w:rPr>
          <w:szCs w:val="16"/>
        </w:rPr>
      </w:pPr>
      <w:r w:rsidRPr="002276CD">
        <w:rPr>
          <w:rStyle w:val="Refdenotaalpie"/>
          <w:szCs w:val="16"/>
        </w:rPr>
        <w:footnoteRef/>
      </w:r>
      <w:r w:rsidRPr="002276CD">
        <w:rPr>
          <w:szCs w:val="16"/>
        </w:rPr>
        <w:t xml:space="preserve"> </w:t>
      </w:r>
      <w:r w:rsidRPr="002276CD">
        <w:rPr>
          <w:szCs w:val="16"/>
        </w:rPr>
        <w:tab/>
      </w:r>
      <w:r w:rsidRPr="002276CD">
        <w:rPr>
          <w:i/>
          <w:iCs/>
          <w:szCs w:val="16"/>
        </w:rPr>
        <w:t xml:space="preserve">Cfr. </w:t>
      </w:r>
      <w:r w:rsidR="001F65E3">
        <w:rPr>
          <w:lang w:val="it-IT"/>
        </w:rPr>
        <w:t>Corte IDH</w:t>
      </w:r>
      <w:r w:rsidR="001F65E3" w:rsidRPr="000E714F">
        <w:rPr>
          <w:lang w:val="it-IT"/>
        </w:rPr>
        <w:t xml:space="preserve">. </w:t>
      </w:r>
      <w:r w:rsidRPr="002276CD">
        <w:rPr>
          <w:bCs/>
          <w:i/>
          <w:szCs w:val="16"/>
        </w:rPr>
        <w:t xml:space="preserve">Caso </w:t>
      </w:r>
      <w:r w:rsidR="00B13C62" w:rsidRPr="002276CD">
        <w:rPr>
          <w:bCs/>
          <w:i/>
          <w:szCs w:val="16"/>
        </w:rPr>
        <w:t>Castillo Petruzzi y otros</w:t>
      </w:r>
      <w:r w:rsidRPr="002276CD">
        <w:rPr>
          <w:bCs/>
          <w:i/>
          <w:szCs w:val="16"/>
        </w:rPr>
        <w:t xml:space="preserve"> vs. Perú</w:t>
      </w:r>
      <w:r w:rsidR="00B13C62" w:rsidRPr="002276CD">
        <w:rPr>
          <w:bCs/>
          <w:i/>
          <w:szCs w:val="16"/>
        </w:rPr>
        <w:t>.</w:t>
      </w:r>
      <w:r w:rsidRPr="002276CD">
        <w:rPr>
          <w:bCs/>
          <w:i/>
          <w:szCs w:val="16"/>
        </w:rPr>
        <w:t xml:space="preserve"> Fondo, Reparaciones y Costas</w:t>
      </w:r>
      <w:r w:rsidRPr="002276CD">
        <w:rPr>
          <w:bCs/>
          <w:szCs w:val="16"/>
        </w:rPr>
        <w:t>.</w:t>
      </w:r>
      <w:r w:rsidRPr="002276CD">
        <w:rPr>
          <w:szCs w:val="16"/>
        </w:rPr>
        <w:t xml:space="preserve"> Sentencia de </w:t>
      </w:r>
      <w:r w:rsidR="00B13C62" w:rsidRPr="002276CD">
        <w:rPr>
          <w:szCs w:val="16"/>
        </w:rPr>
        <w:t>30</w:t>
      </w:r>
      <w:r w:rsidRPr="002276CD">
        <w:rPr>
          <w:szCs w:val="16"/>
        </w:rPr>
        <w:t xml:space="preserve"> de </w:t>
      </w:r>
      <w:r w:rsidR="00B13C62" w:rsidRPr="002276CD">
        <w:rPr>
          <w:szCs w:val="16"/>
        </w:rPr>
        <w:t>mayo</w:t>
      </w:r>
      <w:r w:rsidRPr="002276CD">
        <w:rPr>
          <w:szCs w:val="16"/>
        </w:rPr>
        <w:t xml:space="preserve"> de </w:t>
      </w:r>
      <w:r w:rsidR="00B13C62" w:rsidRPr="002276CD">
        <w:rPr>
          <w:szCs w:val="16"/>
        </w:rPr>
        <w:t>1999</w:t>
      </w:r>
      <w:r w:rsidRPr="002276CD">
        <w:rPr>
          <w:szCs w:val="16"/>
        </w:rPr>
        <w:t xml:space="preserve">. Serie C No. </w:t>
      </w:r>
      <w:r w:rsidR="00B13C62" w:rsidRPr="002276CD">
        <w:rPr>
          <w:szCs w:val="16"/>
        </w:rPr>
        <w:t>52</w:t>
      </w:r>
      <w:r w:rsidRPr="002276CD">
        <w:rPr>
          <w:szCs w:val="16"/>
        </w:rPr>
        <w:t xml:space="preserve">, párr. </w:t>
      </w:r>
      <w:r w:rsidR="00B13C62" w:rsidRPr="002276CD">
        <w:rPr>
          <w:szCs w:val="16"/>
        </w:rPr>
        <w:t>207, y</w:t>
      </w:r>
      <w:r w:rsidRPr="002276CD">
        <w:rPr>
          <w:szCs w:val="16"/>
        </w:rPr>
        <w:t xml:space="preserve"> Caso </w:t>
      </w:r>
      <w:r w:rsidR="00B13C62" w:rsidRPr="002276CD">
        <w:rPr>
          <w:bCs/>
          <w:i/>
          <w:szCs w:val="16"/>
        </w:rPr>
        <w:t>Cantoral Benavides</w:t>
      </w:r>
      <w:r w:rsidRPr="002276CD">
        <w:rPr>
          <w:bCs/>
          <w:i/>
          <w:szCs w:val="16"/>
        </w:rPr>
        <w:t xml:space="preserve"> vs. </w:t>
      </w:r>
      <w:r w:rsidR="00B13C62" w:rsidRPr="002276CD">
        <w:rPr>
          <w:bCs/>
          <w:i/>
          <w:szCs w:val="16"/>
        </w:rPr>
        <w:t>Perú</w:t>
      </w:r>
      <w:r w:rsidRPr="002276CD">
        <w:rPr>
          <w:bCs/>
          <w:i/>
          <w:szCs w:val="16"/>
        </w:rPr>
        <w:t>. Fondo</w:t>
      </w:r>
      <w:r w:rsidR="00B13C62" w:rsidRPr="002276CD">
        <w:rPr>
          <w:i/>
          <w:szCs w:val="16"/>
        </w:rPr>
        <w:t>.</w:t>
      </w:r>
      <w:r w:rsidRPr="002276CD">
        <w:rPr>
          <w:szCs w:val="16"/>
        </w:rPr>
        <w:t xml:space="preserve"> Sentencia de </w:t>
      </w:r>
      <w:r w:rsidR="00B13C62" w:rsidRPr="002276CD">
        <w:rPr>
          <w:szCs w:val="16"/>
        </w:rPr>
        <w:t>18</w:t>
      </w:r>
      <w:r w:rsidRPr="002276CD">
        <w:rPr>
          <w:szCs w:val="16"/>
        </w:rPr>
        <w:t xml:space="preserve"> de </w:t>
      </w:r>
      <w:r w:rsidR="00B13C62" w:rsidRPr="002276CD">
        <w:rPr>
          <w:szCs w:val="16"/>
        </w:rPr>
        <w:t>agosto</w:t>
      </w:r>
      <w:r w:rsidRPr="002276CD">
        <w:rPr>
          <w:szCs w:val="16"/>
        </w:rPr>
        <w:t xml:space="preserve"> de </w:t>
      </w:r>
      <w:r w:rsidR="00B13C62" w:rsidRPr="002276CD">
        <w:rPr>
          <w:szCs w:val="16"/>
        </w:rPr>
        <w:t>2000</w:t>
      </w:r>
      <w:r w:rsidRPr="002276CD">
        <w:rPr>
          <w:szCs w:val="16"/>
        </w:rPr>
        <w:t xml:space="preserve">. Serie C No. </w:t>
      </w:r>
      <w:r w:rsidR="00B13C62" w:rsidRPr="002276CD">
        <w:rPr>
          <w:szCs w:val="16"/>
        </w:rPr>
        <w:t>69</w:t>
      </w:r>
      <w:r w:rsidRPr="002276CD">
        <w:rPr>
          <w:szCs w:val="16"/>
        </w:rPr>
        <w:t xml:space="preserve">, párr. </w:t>
      </w:r>
      <w:r w:rsidR="00B13C62" w:rsidRPr="002276CD">
        <w:rPr>
          <w:szCs w:val="16"/>
        </w:rPr>
        <w:t>178</w:t>
      </w:r>
      <w:r w:rsidRPr="002276CD">
        <w:rPr>
          <w:szCs w:val="16"/>
        </w:rPr>
        <w:t>.</w:t>
      </w:r>
    </w:p>
  </w:footnote>
  <w:footnote w:id="107">
    <w:p w14:paraId="43815682" w14:textId="7A11F576" w:rsidR="008E378F" w:rsidRPr="002276CD" w:rsidRDefault="008E378F" w:rsidP="008E378F">
      <w:pPr>
        <w:pStyle w:val="Textonotapie"/>
        <w:tabs>
          <w:tab w:val="left" w:pos="567"/>
          <w:tab w:val="left" w:pos="709"/>
        </w:tabs>
        <w:rPr>
          <w:szCs w:val="16"/>
        </w:rPr>
      </w:pPr>
      <w:r w:rsidRPr="002276CD">
        <w:rPr>
          <w:rStyle w:val="Refdenotaalpie"/>
          <w:szCs w:val="16"/>
        </w:rPr>
        <w:footnoteRef/>
      </w:r>
      <w:r w:rsidRPr="002276CD">
        <w:rPr>
          <w:szCs w:val="16"/>
        </w:rPr>
        <w:t xml:space="preserve"> </w:t>
      </w:r>
      <w:r w:rsidRPr="002276CD">
        <w:rPr>
          <w:szCs w:val="16"/>
        </w:rPr>
        <w:tab/>
      </w:r>
      <w:r w:rsidR="00CE5E84">
        <w:rPr>
          <w:szCs w:val="16"/>
        </w:rPr>
        <w:tab/>
      </w:r>
      <w:r w:rsidRPr="002276CD">
        <w:rPr>
          <w:i/>
          <w:iCs/>
          <w:szCs w:val="16"/>
        </w:rPr>
        <w:t>Cfr.</w:t>
      </w:r>
      <w:r w:rsidRPr="002276CD">
        <w:rPr>
          <w:szCs w:val="16"/>
        </w:rPr>
        <w:t xml:space="preserve"> </w:t>
      </w:r>
      <w:r w:rsidR="001F65E3">
        <w:rPr>
          <w:lang w:val="it-IT"/>
        </w:rPr>
        <w:t>Corte IDH</w:t>
      </w:r>
      <w:r w:rsidR="001F65E3" w:rsidRPr="000E714F">
        <w:rPr>
          <w:lang w:val="it-IT"/>
        </w:rPr>
        <w:t xml:space="preserve">. </w:t>
      </w:r>
      <w:r w:rsidRPr="002276CD">
        <w:rPr>
          <w:bCs/>
          <w:i/>
          <w:szCs w:val="16"/>
        </w:rPr>
        <w:t>Caso La Cantuta vs. Perú, Fondo, Reparaciones y Costas</w:t>
      </w:r>
      <w:r w:rsidRPr="002276CD">
        <w:rPr>
          <w:bCs/>
          <w:szCs w:val="16"/>
        </w:rPr>
        <w:t>.</w:t>
      </w:r>
      <w:r w:rsidRPr="002276CD">
        <w:rPr>
          <w:szCs w:val="16"/>
        </w:rPr>
        <w:t xml:space="preserve"> Sentencia de 29 de noviembre de 2006. Serie C No. 162, párr. 172; </w:t>
      </w:r>
      <w:r w:rsidRPr="002276CD">
        <w:rPr>
          <w:bCs/>
          <w:i/>
          <w:szCs w:val="16"/>
        </w:rPr>
        <w:t>Caso Zambrano Vélez y otros Vs. Ecuador. Fondo, Reparaciones y Costas</w:t>
      </w:r>
      <w:r w:rsidRPr="002276CD">
        <w:rPr>
          <w:bCs/>
          <w:szCs w:val="16"/>
        </w:rPr>
        <w:t>.</w:t>
      </w:r>
      <w:r w:rsidRPr="002276CD">
        <w:rPr>
          <w:szCs w:val="16"/>
        </w:rPr>
        <w:t xml:space="preserve"> Sentencia de 4 de julio de 2007. Serie C No. 166, párr. 57</w:t>
      </w:r>
      <w:r w:rsidR="006A064D">
        <w:rPr>
          <w:szCs w:val="16"/>
        </w:rPr>
        <w:t>, y</w:t>
      </w:r>
      <w:r w:rsidRPr="002276CD">
        <w:rPr>
          <w:szCs w:val="16"/>
        </w:rPr>
        <w:t xml:space="preserve"> </w:t>
      </w:r>
      <w:r w:rsidRPr="002276CD">
        <w:rPr>
          <w:bCs/>
          <w:i/>
          <w:szCs w:val="16"/>
        </w:rPr>
        <w:t>Caso Chinchilla Sandoval y otros Vs. Guatemala. Excepción Preliminar, Fondo, Reparaciones y Costas</w:t>
      </w:r>
      <w:r w:rsidRPr="002276CD">
        <w:rPr>
          <w:bCs/>
          <w:szCs w:val="16"/>
        </w:rPr>
        <w:t>.</w:t>
      </w:r>
      <w:r w:rsidRPr="002276CD">
        <w:rPr>
          <w:szCs w:val="16"/>
        </w:rPr>
        <w:t xml:space="preserve"> Sentencia de 29 de febrero de 2016. Serie C No. 312, párr. 254.</w:t>
      </w:r>
    </w:p>
  </w:footnote>
  <w:footnote w:id="108">
    <w:p w14:paraId="53F8A812" w14:textId="16362017" w:rsidR="00A3479A" w:rsidRPr="000E714F" w:rsidRDefault="004B51A8">
      <w:pPr>
        <w:pStyle w:val="Textonotapie"/>
        <w:rPr>
          <w:szCs w:val="16"/>
          <w:lang w:val="it-IT"/>
        </w:rPr>
      </w:pPr>
      <w:r w:rsidRPr="002276CD">
        <w:rPr>
          <w:rStyle w:val="Refdenotaalpie"/>
          <w:szCs w:val="16"/>
        </w:rPr>
        <w:footnoteRef/>
      </w:r>
      <w:r w:rsidRPr="002276CD">
        <w:rPr>
          <w:szCs w:val="16"/>
        </w:rPr>
        <w:t xml:space="preserve"> </w:t>
      </w:r>
      <w:r w:rsidRPr="002276CD">
        <w:rPr>
          <w:szCs w:val="16"/>
        </w:rPr>
        <w:tab/>
      </w:r>
      <w:r w:rsidR="001F65E3">
        <w:rPr>
          <w:lang w:val="it-IT"/>
        </w:rPr>
        <w:t>Corte IDH</w:t>
      </w:r>
      <w:r w:rsidR="001F65E3" w:rsidRPr="000E714F">
        <w:rPr>
          <w:lang w:val="it-IT"/>
        </w:rPr>
        <w:t xml:space="preserve">. </w:t>
      </w:r>
      <w:r w:rsidR="00D434E2" w:rsidRPr="00BA779A">
        <w:rPr>
          <w:i/>
          <w:iCs/>
          <w:lang w:val="it-IT"/>
        </w:rPr>
        <w:t xml:space="preserve">Caso Tzompaxtle Tecpile y otros Vs. México. Excepción Preliminar, Fondo, Reparaciones y Costas. </w:t>
      </w:r>
      <w:r w:rsidR="00D434E2" w:rsidRPr="00D434E2">
        <w:rPr>
          <w:lang w:val="it-IT"/>
        </w:rPr>
        <w:t>Sentencia de 7 de noviembre de 2022. Serie C No. 470</w:t>
      </w:r>
      <w:r w:rsidRPr="000E714F">
        <w:rPr>
          <w:szCs w:val="16"/>
          <w:lang w:val="it-IT"/>
        </w:rPr>
        <w:t>.</w:t>
      </w:r>
    </w:p>
  </w:footnote>
  <w:footnote w:id="109">
    <w:p w14:paraId="05549D60" w14:textId="6C3A2A09" w:rsidR="00A3479A" w:rsidRPr="004525EF" w:rsidRDefault="004B51A8">
      <w:pPr>
        <w:pStyle w:val="Textonotapie"/>
        <w:rPr>
          <w:lang w:val="es-419"/>
        </w:rPr>
      </w:pPr>
      <w:r>
        <w:rPr>
          <w:rStyle w:val="Refdenotaalpie"/>
        </w:rPr>
        <w:footnoteRef/>
      </w:r>
      <w:r w:rsidR="00847035">
        <w:rPr>
          <w:lang w:val="it-IT"/>
        </w:rPr>
        <w:t xml:space="preserve"> </w:t>
      </w:r>
      <w:r w:rsidR="006A064D">
        <w:rPr>
          <w:lang w:val="it-IT"/>
        </w:rPr>
        <w:tab/>
      </w:r>
      <w:r w:rsidR="00847035">
        <w:rPr>
          <w:lang w:val="it-IT"/>
        </w:rPr>
        <w:t>Corte IDH</w:t>
      </w:r>
      <w:r w:rsidRPr="000E714F">
        <w:rPr>
          <w:lang w:val="it-IT"/>
        </w:rPr>
        <w:t xml:space="preserve">. </w:t>
      </w:r>
      <w:r w:rsidRPr="00BA779A">
        <w:rPr>
          <w:i/>
          <w:iCs/>
          <w:lang w:val="it-IT"/>
        </w:rPr>
        <w:t xml:space="preserve">Caso Viteri Ungaretti </w:t>
      </w:r>
      <w:r w:rsidR="00754298" w:rsidRPr="00BA779A">
        <w:rPr>
          <w:i/>
          <w:iCs/>
          <w:lang w:val="it-IT"/>
        </w:rPr>
        <w:t>vs.</w:t>
      </w:r>
      <w:r w:rsidRPr="00BA779A">
        <w:rPr>
          <w:i/>
          <w:iCs/>
          <w:lang w:val="it-IT"/>
        </w:rPr>
        <w:t xml:space="preserve"> Ecuador. </w:t>
      </w:r>
      <w:r w:rsidRPr="00BA779A">
        <w:rPr>
          <w:i/>
          <w:iCs/>
          <w:lang w:val="es-419"/>
        </w:rPr>
        <w:t xml:space="preserve">Excepciones preliminares, fondo, reparaciones y </w:t>
      </w:r>
      <w:r w:rsidR="00754298" w:rsidRPr="00BA779A">
        <w:rPr>
          <w:i/>
          <w:iCs/>
          <w:lang w:val="es-419"/>
        </w:rPr>
        <w:t>costas</w:t>
      </w:r>
      <w:r w:rsidRPr="00BA779A">
        <w:rPr>
          <w:i/>
          <w:iCs/>
          <w:lang w:val="es-419"/>
        </w:rPr>
        <w:t xml:space="preserve">. </w:t>
      </w:r>
      <w:r w:rsidRPr="004525EF">
        <w:rPr>
          <w:lang w:val="es-419"/>
        </w:rPr>
        <w:t xml:space="preserve">Sentencia de 27 de noviembre de 2023. Serie C No. [o], </w:t>
      </w:r>
      <w:r w:rsidR="00681DAB" w:rsidRPr="004525EF">
        <w:rPr>
          <w:lang w:val="es-419"/>
        </w:rPr>
        <w:t>párrs.</w:t>
      </w:r>
      <w:r w:rsidRPr="004525EF">
        <w:rPr>
          <w:lang w:val="es-419"/>
        </w:rPr>
        <w:t xml:space="preserve"> 214</w:t>
      </w:r>
      <w:r w:rsidR="00D434E2">
        <w:rPr>
          <w:lang w:val="es-419"/>
        </w:rPr>
        <w:t xml:space="preserve"> a </w:t>
      </w:r>
      <w:r w:rsidRPr="004525EF">
        <w:rPr>
          <w:lang w:val="es-419"/>
        </w:rPr>
        <w:t>216</w:t>
      </w:r>
      <w:r w:rsidR="00CE5E84">
        <w:rPr>
          <w:lang w:val="es-419"/>
        </w:rPr>
        <w:t>.</w:t>
      </w:r>
    </w:p>
  </w:footnote>
  <w:footnote w:id="110">
    <w:p w14:paraId="1A260F65" w14:textId="69137C2B" w:rsidR="00A3479A" w:rsidRDefault="004B51A8">
      <w:pPr>
        <w:pStyle w:val="Textonotapie"/>
        <w:rPr>
          <w:lang w:val="es-419"/>
        </w:rPr>
      </w:pPr>
      <w:r>
        <w:rPr>
          <w:rStyle w:val="Refdenotaalpie"/>
        </w:rPr>
        <w:footnoteRef/>
      </w:r>
      <w:r w:rsidR="00847035" w:rsidRPr="004525EF">
        <w:rPr>
          <w:lang w:val="es-419"/>
        </w:rPr>
        <w:t xml:space="preserve"> </w:t>
      </w:r>
      <w:r w:rsidR="006A064D">
        <w:rPr>
          <w:lang w:val="es-419"/>
        </w:rPr>
        <w:tab/>
      </w:r>
      <w:r w:rsidR="00847035" w:rsidRPr="004525EF">
        <w:rPr>
          <w:lang w:val="es-419"/>
        </w:rPr>
        <w:t>Corte IDH</w:t>
      </w:r>
      <w:r w:rsidRPr="004525EF">
        <w:rPr>
          <w:lang w:val="es-419"/>
        </w:rPr>
        <w:t xml:space="preserve">. </w:t>
      </w:r>
      <w:r w:rsidRPr="00B04E8A">
        <w:rPr>
          <w:i/>
          <w:iCs/>
          <w:lang w:val="it-IT"/>
        </w:rPr>
        <w:t xml:space="preserve">Caso Viteri Ungaretti </w:t>
      </w:r>
      <w:r w:rsidR="008C34F7" w:rsidRPr="00B04E8A">
        <w:rPr>
          <w:i/>
          <w:iCs/>
          <w:lang w:val="es-419"/>
        </w:rPr>
        <w:t>vs.</w:t>
      </w:r>
      <w:r w:rsidRPr="00B04E8A">
        <w:rPr>
          <w:i/>
          <w:iCs/>
          <w:lang w:val="it-IT"/>
        </w:rPr>
        <w:t xml:space="preserve"> Ecuador. </w:t>
      </w:r>
      <w:r w:rsidRPr="00B04E8A">
        <w:rPr>
          <w:i/>
          <w:iCs/>
          <w:lang w:val="es-419"/>
        </w:rPr>
        <w:t xml:space="preserve">Excepciones preliminares, fondo, reparaciones y </w:t>
      </w:r>
      <w:r w:rsidR="008C34F7" w:rsidRPr="00B04E8A">
        <w:rPr>
          <w:i/>
          <w:iCs/>
          <w:lang w:val="es-419"/>
        </w:rPr>
        <w:t>costas</w:t>
      </w:r>
      <w:r w:rsidRPr="00B04E8A">
        <w:rPr>
          <w:i/>
          <w:iCs/>
          <w:lang w:val="es-419"/>
        </w:rPr>
        <w:t>.</w:t>
      </w:r>
      <w:r>
        <w:rPr>
          <w:lang w:val="es-419"/>
        </w:rPr>
        <w:t xml:space="preserve"> Sentencia de 27 de noviembre de 2023. Serie C No. [o]. </w:t>
      </w:r>
      <w:r w:rsidRPr="00D977B7">
        <w:rPr>
          <w:lang w:val="es-419"/>
        </w:rPr>
        <w:t xml:space="preserve">Voto del </w:t>
      </w:r>
      <w:r>
        <w:rPr>
          <w:lang w:val="es-419"/>
        </w:rPr>
        <w:t>Juez Rodrigo Mudrovitsch, párr</w:t>
      </w:r>
      <w:r w:rsidRPr="00D977B7">
        <w:rPr>
          <w:lang w:val="es-419"/>
        </w:rPr>
        <w:t>. 82</w:t>
      </w:r>
      <w:r w:rsidR="00240FEC">
        <w:rPr>
          <w:lang w:val="es-419"/>
        </w:rPr>
        <w:t>.</w:t>
      </w:r>
    </w:p>
  </w:footnote>
  <w:footnote w:id="111">
    <w:p w14:paraId="41294CEA" w14:textId="47AACD04" w:rsidR="00A3479A" w:rsidRDefault="004B51A8" w:rsidP="00B04E8A">
      <w:pPr>
        <w:pStyle w:val="Textonotapie"/>
        <w:rPr>
          <w:lang w:val="es-419"/>
        </w:rPr>
      </w:pPr>
      <w:r w:rsidRPr="00916C44">
        <w:rPr>
          <w:rStyle w:val="Refdenotaalpie"/>
        </w:rPr>
        <w:footnoteRef/>
      </w:r>
      <w:r w:rsidRPr="00916C44">
        <w:rPr>
          <w:lang w:val="es-419"/>
        </w:rPr>
        <w:t xml:space="preserve"> </w:t>
      </w:r>
      <w:r w:rsidR="006A064D" w:rsidRPr="00916C44">
        <w:rPr>
          <w:lang w:val="es-419"/>
        </w:rPr>
        <w:tab/>
      </w:r>
      <w:r w:rsidR="00613D76" w:rsidRPr="00916C44">
        <w:rPr>
          <w:lang w:val="es-419"/>
        </w:rPr>
        <w:t xml:space="preserve">Peritaje rendido por </w:t>
      </w:r>
      <w:r w:rsidR="00613D76" w:rsidRPr="00B04E8A">
        <w:rPr>
          <w:lang w:val="es-419"/>
        </w:rPr>
        <w:t>Nery Roberto Velásquez</w:t>
      </w:r>
      <w:r w:rsidR="00613D76" w:rsidRPr="00916C44">
        <w:rPr>
          <w:lang w:val="es-419"/>
        </w:rPr>
        <w:t xml:space="preserve"> (expediente de prueba, folio</w:t>
      </w:r>
      <w:r w:rsidR="00613D76" w:rsidRPr="00916C44">
        <w:rPr>
          <w:lang w:val="es-CR"/>
        </w:rPr>
        <w:t xml:space="preserve"> </w:t>
      </w:r>
      <w:r w:rsidR="00916C44" w:rsidRPr="00916C44">
        <w:rPr>
          <w:lang w:val="es-CR"/>
        </w:rPr>
        <w:t>3231</w:t>
      </w:r>
      <w:r w:rsidR="00613D76" w:rsidRPr="00916C44">
        <w:rPr>
          <w:lang w:val="es-419"/>
        </w:rPr>
        <w:t>).</w:t>
      </w:r>
      <w:r w:rsidR="00613D76" w:rsidRPr="00806C7B">
        <w:rPr>
          <w:lang w:val="es-419"/>
        </w:rPr>
        <w:t xml:space="preserve"> </w:t>
      </w:r>
    </w:p>
  </w:footnote>
  <w:footnote w:id="112">
    <w:p w14:paraId="687881D3" w14:textId="0556E1EF" w:rsidR="00A3479A" w:rsidRDefault="004B51A8">
      <w:pPr>
        <w:pStyle w:val="Textonotapie"/>
        <w:rPr>
          <w:lang w:val="es-419"/>
        </w:rPr>
      </w:pPr>
      <w:r>
        <w:rPr>
          <w:rStyle w:val="Refdenotaalpie"/>
        </w:rPr>
        <w:footnoteRef/>
      </w:r>
      <w:r w:rsidRPr="00D977B7">
        <w:rPr>
          <w:lang w:val="es-419"/>
        </w:rPr>
        <w:t xml:space="preserve"> </w:t>
      </w:r>
      <w:r w:rsidR="006A064D">
        <w:rPr>
          <w:lang w:val="es-419"/>
        </w:rPr>
        <w:tab/>
      </w:r>
      <w:r w:rsidR="00587EB8" w:rsidRPr="00587EB8">
        <w:rPr>
          <w:lang w:val="es-419"/>
        </w:rPr>
        <w:t xml:space="preserve">Corte IDH. </w:t>
      </w:r>
      <w:r w:rsidR="00587EB8" w:rsidRPr="00B04E8A">
        <w:rPr>
          <w:i/>
          <w:iCs/>
          <w:lang w:val="es-419"/>
        </w:rPr>
        <w:t xml:space="preserve">Caso Gutiérrez Navas y otros Vs. Honduras. Fondo, Reparaciones y Costas. </w:t>
      </w:r>
      <w:r w:rsidR="00587EB8" w:rsidRPr="00587EB8">
        <w:rPr>
          <w:lang w:val="es-419"/>
        </w:rPr>
        <w:t>Sentencia de 29 de noviembre de 2023. Serie C No. 514</w:t>
      </w:r>
      <w:r w:rsidRPr="00D977B7">
        <w:rPr>
          <w:lang w:val="es-419"/>
        </w:rPr>
        <w:t xml:space="preserve">, </w:t>
      </w:r>
      <w:r>
        <w:rPr>
          <w:lang w:val="es-419"/>
        </w:rPr>
        <w:t>pá</w:t>
      </w:r>
      <w:r w:rsidR="00D05F4F">
        <w:rPr>
          <w:lang w:val="es-419"/>
        </w:rPr>
        <w:t>rr.</w:t>
      </w:r>
      <w:r>
        <w:rPr>
          <w:lang w:val="es-419"/>
        </w:rPr>
        <w:t xml:space="preserve"> </w:t>
      </w:r>
      <w:r w:rsidRPr="00D977B7">
        <w:rPr>
          <w:lang w:val="es-419"/>
        </w:rPr>
        <w:t>46</w:t>
      </w:r>
      <w:r w:rsidR="00240FEC">
        <w:rPr>
          <w:lang w:val="es-419"/>
        </w:rPr>
        <w:t>.</w:t>
      </w:r>
    </w:p>
  </w:footnote>
  <w:footnote w:id="113">
    <w:p w14:paraId="72196D2A" w14:textId="4A715DC4" w:rsidR="00A3479A" w:rsidRDefault="004B51A8" w:rsidP="00B04E8A">
      <w:pPr>
        <w:pStyle w:val="Textonotapie"/>
        <w:tabs>
          <w:tab w:val="left" w:pos="709"/>
        </w:tabs>
        <w:rPr>
          <w:lang w:val="es-419"/>
        </w:rPr>
      </w:pPr>
      <w:r w:rsidRPr="00873D5B">
        <w:rPr>
          <w:rStyle w:val="Refdenotaalpie"/>
        </w:rPr>
        <w:footnoteRef/>
      </w:r>
      <w:r w:rsidRPr="00873D5B">
        <w:rPr>
          <w:lang w:val="es-419"/>
        </w:rPr>
        <w:t xml:space="preserve"> </w:t>
      </w:r>
      <w:bookmarkStart w:id="60" w:name="_Hlk160539211"/>
      <w:r w:rsidR="006A064D" w:rsidRPr="00873D5B">
        <w:rPr>
          <w:lang w:val="es-419"/>
        </w:rPr>
        <w:tab/>
      </w:r>
      <w:r w:rsidR="00873D5B" w:rsidRPr="00873D5B">
        <w:rPr>
          <w:szCs w:val="16"/>
        </w:rPr>
        <w:t>Informe presentado por la Comisión Especial nombrada por el Congreso, contenido en Nota periodística denominada “Informe que provocó la caída de los magistrados” publicada en el</w:t>
      </w:r>
      <w:r w:rsidR="00873D5B" w:rsidRPr="00873D5B">
        <w:rPr>
          <w:rStyle w:val="Refdenotaalpie"/>
          <w:szCs w:val="16"/>
        </w:rPr>
        <w:t xml:space="preserve"> </w:t>
      </w:r>
      <w:r w:rsidR="00873D5B" w:rsidRPr="00873D5B">
        <w:rPr>
          <w:szCs w:val="16"/>
        </w:rPr>
        <w:t xml:space="preserve">Diario La Tribuna el 13 de diciembre de 2012 (expediente de prueba, folio 205). </w:t>
      </w:r>
      <w:bookmarkEnd w:id="60"/>
    </w:p>
  </w:footnote>
  <w:footnote w:id="114">
    <w:p w14:paraId="547DEB94" w14:textId="5934AFA4" w:rsidR="00A3479A" w:rsidRDefault="004B51A8">
      <w:pPr>
        <w:pStyle w:val="Textonotapie"/>
        <w:rPr>
          <w:lang w:val="es-419"/>
        </w:rPr>
      </w:pPr>
      <w:r>
        <w:rPr>
          <w:rStyle w:val="Refdenotaalpie"/>
        </w:rPr>
        <w:footnoteRef/>
      </w:r>
      <w:r>
        <w:rPr>
          <w:lang w:val="es-419"/>
        </w:rPr>
        <w:t xml:space="preserve"> </w:t>
      </w:r>
      <w:bookmarkStart w:id="61" w:name="_Hlk160539232"/>
      <w:r w:rsidR="006A064D">
        <w:rPr>
          <w:lang w:val="es-419"/>
        </w:rPr>
        <w:tab/>
      </w:r>
      <w:r w:rsidR="001F65E3">
        <w:rPr>
          <w:lang w:val="es-419"/>
        </w:rPr>
        <w:t xml:space="preserve">FREEDMAN, Diego. </w:t>
      </w:r>
      <w:r w:rsidR="001F65E3">
        <w:rPr>
          <w:i/>
          <w:iCs/>
          <w:lang w:val="es-419"/>
        </w:rPr>
        <w:t xml:space="preserve">Algunos Problemas en el enjuiciamiento de magistrados. </w:t>
      </w:r>
      <w:r w:rsidR="001F65E3">
        <w:rPr>
          <w:lang w:val="es-419"/>
        </w:rPr>
        <w:t xml:space="preserve">In: ACUÑA, Edgardo Tobías et al. </w:t>
      </w:r>
      <w:r w:rsidR="001F65E3" w:rsidRPr="00F06DDD">
        <w:rPr>
          <w:i/>
          <w:iCs/>
          <w:lang w:val="es-419"/>
        </w:rPr>
        <w:t>Estudios de derecho  público</w:t>
      </w:r>
      <w:r w:rsidR="001F65E3">
        <w:rPr>
          <w:lang w:val="es-419"/>
        </w:rPr>
        <w:t xml:space="preserve">. Buenos Aires: Asociación de Docentes de la Facultad de Derecho de la Universidad de Buenos Aires, 2013. p.  </w:t>
      </w:r>
      <w:r w:rsidR="001F65E3" w:rsidRPr="00195A64">
        <w:rPr>
          <w:lang w:val="es-419"/>
        </w:rPr>
        <w:t>666</w:t>
      </w:r>
      <w:bookmarkEnd w:id="61"/>
      <w:r w:rsidRPr="00195A64">
        <w:rPr>
          <w:lang w:val="es-419"/>
        </w:rPr>
        <w:t>.</w:t>
      </w:r>
    </w:p>
  </w:footnote>
  <w:footnote w:id="115">
    <w:p w14:paraId="7DC36866" w14:textId="2DECCE2B" w:rsidR="00A3479A" w:rsidRPr="00B04E8A" w:rsidRDefault="004B51A8">
      <w:pPr>
        <w:pStyle w:val="Textonotapie"/>
        <w:rPr>
          <w:lang w:val="en-GB"/>
        </w:rPr>
      </w:pPr>
      <w:r>
        <w:rPr>
          <w:rStyle w:val="Refdenotaalpie"/>
        </w:rPr>
        <w:footnoteRef/>
      </w:r>
      <w:r w:rsidR="00201CB8" w:rsidRPr="00201CB8">
        <w:rPr>
          <w:lang w:val="es-419"/>
        </w:rPr>
        <w:t xml:space="preserve"> </w:t>
      </w:r>
      <w:r w:rsidR="006A064D">
        <w:rPr>
          <w:lang w:val="es-419"/>
        </w:rPr>
        <w:tab/>
      </w:r>
      <w:r w:rsidR="00201CB8" w:rsidRPr="00201CB8">
        <w:rPr>
          <w:lang w:val="es-419"/>
        </w:rPr>
        <w:t xml:space="preserve">Corte IDH. </w:t>
      </w:r>
      <w:r w:rsidR="00201CB8" w:rsidRPr="00B04E8A">
        <w:rPr>
          <w:i/>
          <w:iCs/>
          <w:lang w:val="es-419"/>
        </w:rPr>
        <w:t>Caso Ríos Avalos y otro vs. Paraguay. Fondo, Reparaciones y Costas.</w:t>
      </w:r>
      <w:r w:rsidR="00201CB8" w:rsidRPr="00201CB8">
        <w:rPr>
          <w:lang w:val="es-419"/>
        </w:rPr>
        <w:t xml:space="preserve"> </w:t>
      </w:r>
      <w:proofErr w:type="spellStart"/>
      <w:r w:rsidR="00201CB8" w:rsidRPr="00B04E8A">
        <w:rPr>
          <w:lang w:val="en-GB"/>
        </w:rPr>
        <w:t>Sentencia</w:t>
      </w:r>
      <w:proofErr w:type="spellEnd"/>
      <w:r w:rsidR="00201CB8" w:rsidRPr="00B04E8A">
        <w:rPr>
          <w:lang w:val="en-GB"/>
        </w:rPr>
        <w:t xml:space="preserve"> de 19 de </w:t>
      </w:r>
      <w:proofErr w:type="spellStart"/>
      <w:r w:rsidR="00201CB8" w:rsidRPr="00B04E8A">
        <w:rPr>
          <w:lang w:val="en-GB"/>
        </w:rPr>
        <w:t>agosto</w:t>
      </w:r>
      <w:proofErr w:type="spellEnd"/>
      <w:r w:rsidR="00201CB8" w:rsidRPr="00B04E8A">
        <w:rPr>
          <w:lang w:val="en-GB"/>
        </w:rPr>
        <w:t xml:space="preserve"> de 2021. Serie C No. 429, </w:t>
      </w:r>
      <w:proofErr w:type="spellStart"/>
      <w:r w:rsidR="00201CB8" w:rsidRPr="00B04E8A">
        <w:rPr>
          <w:lang w:val="en-GB"/>
        </w:rPr>
        <w:t>pá</w:t>
      </w:r>
      <w:r w:rsidR="00F5552E" w:rsidRPr="00B04E8A">
        <w:rPr>
          <w:lang w:val="en-GB"/>
        </w:rPr>
        <w:t>rr</w:t>
      </w:r>
      <w:proofErr w:type="spellEnd"/>
      <w:r w:rsidR="00F5552E" w:rsidRPr="00B04E8A">
        <w:rPr>
          <w:lang w:val="en-GB"/>
        </w:rPr>
        <w:t>.</w:t>
      </w:r>
      <w:r w:rsidR="00201CB8" w:rsidRPr="00B04E8A">
        <w:rPr>
          <w:lang w:val="en-GB"/>
        </w:rPr>
        <w:t xml:space="preserve"> 107</w:t>
      </w:r>
      <w:r w:rsidR="00873D5B" w:rsidRPr="00B04E8A">
        <w:rPr>
          <w:lang w:val="en-GB"/>
        </w:rPr>
        <w:t>.</w:t>
      </w:r>
    </w:p>
  </w:footnote>
  <w:footnote w:id="116">
    <w:p w14:paraId="4C8916E0" w14:textId="3A3A38BF" w:rsidR="00A3479A" w:rsidRPr="001F65E3" w:rsidRDefault="004B51A8">
      <w:pPr>
        <w:pStyle w:val="Textonotapie"/>
        <w:rPr>
          <w:lang w:val="en-US"/>
        </w:rPr>
      </w:pPr>
      <w:r w:rsidRPr="00ED3805">
        <w:rPr>
          <w:rStyle w:val="Refdenotaalpie"/>
          <w:lang w:val="pt-BR"/>
        </w:rPr>
        <w:footnoteRef/>
      </w:r>
      <w:r w:rsidRPr="00B04E8A">
        <w:rPr>
          <w:lang w:val="en-GB"/>
        </w:rPr>
        <w:tab/>
      </w:r>
      <w:bookmarkStart w:id="62" w:name="_Hlk160539258"/>
      <w:r w:rsidR="001F65E3" w:rsidRPr="00B04E8A">
        <w:rPr>
          <w:lang w:val="en-GB"/>
        </w:rPr>
        <w:t xml:space="preserve">RAZ, Joseph. </w:t>
      </w:r>
      <w:r w:rsidR="001F65E3" w:rsidRPr="008C34F7">
        <w:rPr>
          <w:lang w:val="en-US"/>
        </w:rPr>
        <w:t xml:space="preserve">The Rule of Law and its Virtue. In: </w:t>
      </w:r>
      <w:r w:rsidR="001F65E3" w:rsidRPr="00955521">
        <w:rPr>
          <w:i/>
          <w:lang w:val="en-US"/>
        </w:rPr>
        <w:t>The Authority of Law: Essays on Law and Morality</w:t>
      </w:r>
      <w:r w:rsidR="001F65E3" w:rsidRPr="008C34F7">
        <w:rPr>
          <w:lang w:val="en-US"/>
        </w:rPr>
        <w:t xml:space="preserve">. Oxford: Oxford University Press, 1979, p. 210–227. p. 217. </w:t>
      </w:r>
      <w:bookmarkEnd w:id="62"/>
      <w:r w:rsidR="00F5552E" w:rsidRPr="001F65E3">
        <w:rPr>
          <w:lang w:val="en-US"/>
        </w:rPr>
        <w:t>Subrayado nuestro</w:t>
      </w:r>
      <w:r w:rsidRPr="001F65E3">
        <w:rPr>
          <w:lang w:val="en-US"/>
        </w:rPr>
        <w:t>.</w:t>
      </w:r>
    </w:p>
  </w:footnote>
  <w:footnote w:id="117">
    <w:p w14:paraId="423F7919" w14:textId="00A23D1B" w:rsidR="00A3479A" w:rsidRDefault="004B51A8">
      <w:pPr>
        <w:pStyle w:val="Textonotapie"/>
        <w:rPr>
          <w:lang w:val="en-US"/>
        </w:rPr>
      </w:pPr>
      <w:r>
        <w:rPr>
          <w:rStyle w:val="Refdenotaalpie"/>
        </w:rPr>
        <w:footnoteRef/>
      </w:r>
      <w:r w:rsidRPr="001F65E3">
        <w:rPr>
          <w:lang w:val="en-US"/>
        </w:rPr>
        <w:t xml:space="preserve"> </w:t>
      </w:r>
      <w:r w:rsidRPr="001F65E3">
        <w:rPr>
          <w:lang w:val="en-US"/>
        </w:rPr>
        <w:tab/>
      </w:r>
      <w:bookmarkStart w:id="63" w:name="_Hlk160539268"/>
      <w:r w:rsidR="001F65E3" w:rsidRPr="00DE109D">
        <w:rPr>
          <w:lang w:val="en-US"/>
        </w:rPr>
        <w:t xml:space="preserve">FULLER, Lon L. </w:t>
      </w:r>
      <w:r w:rsidR="001F65E3" w:rsidRPr="00955521">
        <w:rPr>
          <w:i/>
          <w:lang w:val="en-US"/>
        </w:rPr>
        <w:t>The Morality of Law</w:t>
      </w:r>
      <w:r w:rsidR="001F65E3" w:rsidRPr="00DE109D">
        <w:rPr>
          <w:lang w:val="en-US"/>
        </w:rPr>
        <w:t>. Revised Edition. New Haven: Yale University Press, 1969.</w:t>
      </w:r>
      <w:r w:rsidR="001F65E3">
        <w:rPr>
          <w:lang w:val="en-US"/>
        </w:rPr>
        <w:t xml:space="preserve"> p. 39</w:t>
      </w:r>
      <w:r>
        <w:rPr>
          <w:lang w:val="en-US"/>
        </w:rPr>
        <w:t>.</w:t>
      </w:r>
      <w:bookmarkEnd w:id="63"/>
    </w:p>
  </w:footnote>
  <w:footnote w:id="118">
    <w:p w14:paraId="1815993D" w14:textId="63B56CB6" w:rsidR="00A3479A" w:rsidRDefault="004B51A8">
      <w:pPr>
        <w:pStyle w:val="Textonotapie"/>
        <w:rPr>
          <w:lang w:val="es-419"/>
        </w:rPr>
      </w:pPr>
      <w:r>
        <w:rPr>
          <w:rStyle w:val="Refdenotaalpie"/>
        </w:rPr>
        <w:footnoteRef/>
      </w:r>
      <w:r w:rsidRPr="000E714F">
        <w:t xml:space="preserve"> </w:t>
      </w:r>
      <w:r w:rsidR="006A064D">
        <w:tab/>
      </w:r>
      <w:r w:rsidRPr="000E714F">
        <w:t>Para John Garvey, por ejemplo, la excesiva expansión de la supervisión política sobre el comportamiento judicial es uno de los factores que pueden amenazar el delicado equilibrio de poder en las democracias: "</w:t>
      </w:r>
      <w:r w:rsidR="001F65E3" w:rsidRPr="001F65E3">
        <w:rPr>
          <w:lang w:val="es-419"/>
        </w:rPr>
        <w:t xml:space="preserve"> </w:t>
      </w:r>
      <w:bookmarkStart w:id="64" w:name="_Hlk160539303"/>
      <w:r w:rsidR="001F65E3" w:rsidRPr="001F65E3">
        <w:rPr>
          <w:lang w:val="es-419"/>
        </w:rPr>
        <w:t xml:space="preserve">It is when we consider improvements like these that the tension between judicial ethics and judicial independence becomes most acute. </w:t>
      </w:r>
      <w:r w:rsidR="001F65E3" w:rsidRPr="001F0B23">
        <w:rPr>
          <w:lang w:val="en-US"/>
        </w:rPr>
        <w:t>Democratic control of the judiciary is a good thing, up to a point. Decisions about appointments, impeachments, and prosecutions are all made by politicians. But the institution of judicial review is fundamentally undemocratic. If we allow more political supervision than the text mentions we may upset a delicate balance of power and cause more harm than good.</w:t>
      </w:r>
      <w:r w:rsidR="001F65E3">
        <w:rPr>
          <w:lang w:val="en-US"/>
        </w:rPr>
        <w:t xml:space="preserve">”. </w:t>
      </w:r>
      <w:r w:rsidR="00380A31">
        <w:rPr>
          <w:lang w:val="en-US"/>
        </w:rPr>
        <w:t>E</w:t>
      </w:r>
      <w:r w:rsidR="001F65E3" w:rsidRPr="001F0B23">
        <w:rPr>
          <w:lang w:val="en-US"/>
        </w:rPr>
        <w:t xml:space="preserve">n: GARVEY, John H. </w:t>
      </w:r>
      <w:r w:rsidR="001F65E3" w:rsidRPr="001F0B23">
        <w:rPr>
          <w:i/>
          <w:iCs/>
          <w:lang w:val="en-US"/>
        </w:rPr>
        <w:t xml:space="preserve">Judicial Discipline and Impeachment. </w:t>
      </w:r>
      <w:r w:rsidR="001F65E3" w:rsidRPr="008C34F7">
        <w:rPr>
          <w:lang w:val="en-US"/>
        </w:rPr>
        <w:t xml:space="preserve">Kentucky Law Journal. </w:t>
      </w:r>
      <w:r w:rsidR="001F65E3" w:rsidRPr="001F0B23">
        <w:rPr>
          <w:lang w:val="es-419"/>
        </w:rPr>
        <w:t xml:space="preserve">Vol. 733, 1987-1988, p. 636. </w:t>
      </w:r>
      <w:bookmarkEnd w:id="64"/>
      <w:r w:rsidRPr="001F0B23">
        <w:rPr>
          <w:lang w:val="es-419"/>
        </w:rPr>
        <w:t xml:space="preserve"> </w:t>
      </w:r>
    </w:p>
  </w:footnote>
  <w:footnote w:id="119">
    <w:p w14:paraId="0FA474E2" w14:textId="2D37235D" w:rsidR="00A3479A" w:rsidRDefault="004B51A8">
      <w:pPr>
        <w:pStyle w:val="Textonotapie"/>
        <w:rPr>
          <w:lang w:val="es-419"/>
        </w:rPr>
      </w:pPr>
      <w:r>
        <w:rPr>
          <w:rStyle w:val="Refdenotaalpie"/>
        </w:rPr>
        <w:footnoteRef/>
      </w:r>
      <w:r w:rsidR="00F35689">
        <w:rPr>
          <w:lang w:val="es-419"/>
        </w:rPr>
        <w:t xml:space="preserve"> </w:t>
      </w:r>
      <w:r w:rsidR="00B14B5E">
        <w:rPr>
          <w:lang w:val="es-419"/>
        </w:rPr>
        <w:tab/>
      </w:r>
      <w:r w:rsidR="00F35689">
        <w:rPr>
          <w:lang w:val="es-419"/>
        </w:rPr>
        <w:t>Corte IDH</w:t>
      </w:r>
      <w:r w:rsidRPr="00D977B7">
        <w:rPr>
          <w:lang w:val="es-419"/>
        </w:rPr>
        <w:t xml:space="preserve">. </w:t>
      </w:r>
      <w:r w:rsidRPr="00B04E8A">
        <w:rPr>
          <w:i/>
          <w:iCs/>
          <w:lang w:val="es-419"/>
        </w:rPr>
        <w:t xml:space="preserve">Caso del Tribunal Constitucional vs. Perú. Fondo, Reparaciones y Costas. </w:t>
      </w:r>
      <w:r w:rsidRPr="00D977B7">
        <w:rPr>
          <w:lang w:val="es-419"/>
        </w:rPr>
        <w:t xml:space="preserve">Sentencia de 31 de enero de 2001. </w:t>
      </w:r>
      <w:r w:rsidRPr="001F0B23">
        <w:rPr>
          <w:lang w:val="es-419"/>
        </w:rPr>
        <w:t xml:space="preserve">Serie C No. 71, </w:t>
      </w:r>
      <w:r>
        <w:rPr>
          <w:lang w:val="es-419"/>
        </w:rPr>
        <w:t>párr</w:t>
      </w:r>
      <w:r w:rsidRPr="001F0B23">
        <w:rPr>
          <w:lang w:val="es-419"/>
        </w:rPr>
        <w:t>. 86.b</w:t>
      </w:r>
      <w:r w:rsidR="00380A31">
        <w:rPr>
          <w:lang w:val="es-419"/>
        </w:rPr>
        <w:t>.</w:t>
      </w:r>
    </w:p>
  </w:footnote>
  <w:footnote w:id="120">
    <w:p w14:paraId="3324ACA9" w14:textId="3E7056DC" w:rsidR="00A3479A" w:rsidRDefault="004B51A8">
      <w:pPr>
        <w:pStyle w:val="Textonotapie"/>
        <w:rPr>
          <w:lang w:val="es-419"/>
        </w:rPr>
      </w:pPr>
      <w:r>
        <w:rPr>
          <w:rStyle w:val="Refdenotaalpie"/>
        </w:rPr>
        <w:footnoteRef/>
      </w:r>
      <w:r w:rsidRPr="001F0B23">
        <w:rPr>
          <w:lang w:val="es-419"/>
        </w:rPr>
        <w:t xml:space="preserve"> </w:t>
      </w:r>
      <w:r w:rsidR="00B14B5E">
        <w:rPr>
          <w:lang w:val="es-419"/>
        </w:rPr>
        <w:tab/>
      </w:r>
      <w:r w:rsidRPr="001F0B23">
        <w:rPr>
          <w:lang w:val="es-419"/>
        </w:rPr>
        <w:t xml:space="preserve">Corte IDH. </w:t>
      </w:r>
      <w:r w:rsidRPr="00B04E8A">
        <w:rPr>
          <w:i/>
          <w:iCs/>
          <w:lang w:val="es-419"/>
        </w:rPr>
        <w:t xml:space="preserve">Caso Ríos Avalos y otros vs. Paraguay. Fondo, Reparaciones y Costas. </w:t>
      </w:r>
      <w:r w:rsidRPr="00195A64">
        <w:rPr>
          <w:lang w:val="es-419"/>
        </w:rPr>
        <w:t>Sentencia de 19 de agosto de 2021. Serie C No. 429, pá</w:t>
      </w:r>
      <w:r w:rsidR="00F5552E">
        <w:rPr>
          <w:lang w:val="es-419"/>
        </w:rPr>
        <w:t xml:space="preserve">rr. </w:t>
      </w:r>
      <w:r w:rsidRPr="00195A64">
        <w:rPr>
          <w:lang w:val="es-419"/>
        </w:rPr>
        <w:t>150</w:t>
      </w:r>
      <w:r w:rsidR="00380A31">
        <w:rPr>
          <w:lang w:val="es-419"/>
        </w:rPr>
        <w:t>.</w:t>
      </w:r>
    </w:p>
  </w:footnote>
  <w:footnote w:id="121">
    <w:p w14:paraId="2100AFD4" w14:textId="45346C53" w:rsidR="00A3479A" w:rsidRDefault="004B51A8">
      <w:pPr>
        <w:pStyle w:val="Textonotapie"/>
        <w:rPr>
          <w:lang w:val="es-419"/>
        </w:rPr>
      </w:pPr>
      <w:r w:rsidRPr="001025C6">
        <w:rPr>
          <w:rStyle w:val="Refdenotaalpie"/>
        </w:rPr>
        <w:footnoteRef/>
      </w:r>
      <w:r w:rsidR="00847035">
        <w:rPr>
          <w:lang w:val="es-419"/>
        </w:rPr>
        <w:t xml:space="preserve"> </w:t>
      </w:r>
      <w:r w:rsidR="004811E5">
        <w:rPr>
          <w:lang w:val="es-419"/>
        </w:rPr>
        <w:tab/>
      </w:r>
      <w:r w:rsidR="00847035">
        <w:rPr>
          <w:lang w:val="es-419"/>
        </w:rPr>
        <w:t>Corte IDH</w:t>
      </w:r>
      <w:r w:rsidR="001025C6" w:rsidRPr="001025C6">
        <w:rPr>
          <w:lang w:val="es-419"/>
        </w:rPr>
        <w:t xml:space="preserve">. </w:t>
      </w:r>
      <w:r w:rsidR="001025C6" w:rsidRPr="00B04E8A">
        <w:rPr>
          <w:i/>
          <w:iCs/>
          <w:lang w:val="es-419"/>
        </w:rPr>
        <w:t>Caso del Tribunal Constitucional (Camba Campos y otros) vs. Ecuador. Excepciones Preliminares, Fondo, Reparaciones y Costas.</w:t>
      </w:r>
      <w:r w:rsidR="001025C6" w:rsidRPr="001025C6">
        <w:rPr>
          <w:lang w:val="es-419"/>
        </w:rPr>
        <w:t xml:space="preserve"> Sentencia de 28 de agosto de 2013. Serie C No. 268</w:t>
      </w:r>
      <w:r w:rsidRPr="001025C6">
        <w:rPr>
          <w:lang w:val="es-419"/>
        </w:rPr>
        <w:t xml:space="preserve">, </w:t>
      </w:r>
      <w:r w:rsidR="001025C6" w:rsidRPr="001025C6">
        <w:rPr>
          <w:lang w:val="es-419"/>
        </w:rPr>
        <w:t xml:space="preserve">párr. </w:t>
      </w:r>
      <w:r w:rsidRPr="001025C6">
        <w:rPr>
          <w:lang w:val="es-419"/>
        </w:rPr>
        <w:t>232</w:t>
      </w:r>
      <w:r w:rsidR="001025C6" w:rsidRPr="001025C6">
        <w:rPr>
          <w:lang w:val="es-419"/>
        </w:rPr>
        <w:t xml:space="preserve">; </w:t>
      </w:r>
      <w:r w:rsidRPr="001025C6">
        <w:rPr>
          <w:lang w:val="es-419"/>
        </w:rPr>
        <w:t>Corte IDH</w:t>
      </w:r>
      <w:r w:rsidR="001025C6" w:rsidRPr="001025C6">
        <w:rPr>
          <w:lang w:val="es-419"/>
        </w:rPr>
        <w:t xml:space="preserve">. </w:t>
      </w:r>
      <w:r w:rsidR="001025C6" w:rsidRPr="00B04E8A">
        <w:rPr>
          <w:i/>
          <w:iCs/>
          <w:lang w:val="es-419"/>
        </w:rPr>
        <w:t>Caso Aguinaga Aillón Vs. Ecuador. Fondo, reparaciones y costas.</w:t>
      </w:r>
      <w:r w:rsidR="001025C6" w:rsidRPr="001025C6">
        <w:rPr>
          <w:lang w:val="es-419"/>
        </w:rPr>
        <w:t xml:space="preserve"> Sentencia de 30 de enero de 2023. Serie C No. 483</w:t>
      </w:r>
      <w:r w:rsidRPr="001025C6">
        <w:rPr>
          <w:lang w:val="es-419"/>
        </w:rPr>
        <w:t xml:space="preserve">, </w:t>
      </w:r>
      <w:r w:rsidR="001025C6" w:rsidRPr="001025C6">
        <w:rPr>
          <w:lang w:val="es-419"/>
        </w:rPr>
        <w:t xml:space="preserve">párr. </w:t>
      </w:r>
      <w:r w:rsidRPr="001025C6">
        <w:rPr>
          <w:lang w:val="es-419"/>
        </w:rPr>
        <w:t>105</w:t>
      </w:r>
      <w:r w:rsidR="00380A31">
        <w:rPr>
          <w:lang w:val="es-419"/>
        </w:rPr>
        <w:t>.</w:t>
      </w:r>
    </w:p>
  </w:footnote>
  <w:footnote w:id="122">
    <w:p w14:paraId="32662917" w14:textId="058BF32E" w:rsidR="00A3479A" w:rsidRPr="00EE705E" w:rsidRDefault="004B51A8">
      <w:pPr>
        <w:pStyle w:val="Textonotapie"/>
        <w:rPr>
          <w:lang w:val="pt-BR"/>
        </w:rPr>
      </w:pPr>
      <w:r>
        <w:rPr>
          <w:rStyle w:val="Refdenotaalpie"/>
        </w:rPr>
        <w:footnoteRef/>
      </w:r>
      <w:r w:rsidR="00F35689">
        <w:rPr>
          <w:lang w:val="es-419"/>
        </w:rPr>
        <w:t xml:space="preserve"> </w:t>
      </w:r>
      <w:r w:rsidR="004811E5">
        <w:rPr>
          <w:lang w:val="es-419"/>
        </w:rPr>
        <w:tab/>
      </w:r>
      <w:r w:rsidR="00F35689">
        <w:rPr>
          <w:lang w:val="es-419"/>
        </w:rPr>
        <w:t>Corte IDH</w:t>
      </w:r>
      <w:r w:rsidR="001025C6" w:rsidRPr="00D977B7">
        <w:rPr>
          <w:lang w:val="es-419"/>
        </w:rPr>
        <w:t xml:space="preserve">. </w:t>
      </w:r>
      <w:r w:rsidR="001025C6" w:rsidRPr="00B04E8A">
        <w:rPr>
          <w:i/>
          <w:iCs/>
          <w:lang w:val="es-419"/>
        </w:rPr>
        <w:t xml:space="preserve">Caso del Tribunal Constitucional vs. Perú. Fondo, Reparaciones y Costas. </w:t>
      </w:r>
      <w:r w:rsidR="001025C6" w:rsidRPr="00EE705E">
        <w:rPr>
          <w:lang w:val="pt-BR"/>
        </w:rPr>
        <w:t>Sentencia de 31 de enero de 2001. Serie C No. 71, pá</w:t>
      </w:r>
      <w:r w:rsidR="00F5552E" w:rsidRPr="00EE705E">
        <w:rPr>
          <w:lang w:val="pt-BR"/>
        </w:rPr>
        <w:t>rr.</w:t>
      </w:r>
      <w:r w:rsidR="001025C6" w:rsidRPr="00EE705E">
        <w:rPr>
          <w:lang w:val="pt-BR"/>
        </w:rPr>
        <w:t xml:space="preserve"> 94</w:t>
      </w:r>
      <w:r w:rsidR="00873D5B">
        <w:rPr>
          <w:lang w:val="pt-BR"/>
        </w:rPr>
        <w:t>.</w:t>
      </w:r>
    </w:p>
  </w:footnote>
  <w:footnote w:id="123">
    <w:p w14:paraId="14431F5D" w14:textId="56DE007F" w:rsidR="00A3479A" w:rsidRPr="000E714F" w:rsidRDefault="004B51A8">
      <w:pPr>
        <w:pStyle w:val="Textonotapie"/>
      </w:pPr>
      <w:r>
        <w:rPr>
          <w:rStyle w:val="Refdenotaalpie"/>
        </w:rPr>
        <w:footnoteRef/>
      </w:r>
      <w:r w:rsidRPr="00302FE8">
        <w:rPr>
          <w:lang w:val="pt-BR"/>
        </w:rPr>
        <w:t xml:space="preserve"> </w:t>
      </w:r>
      <w:r w:rsidR="004811E5">
        <w:rPr>
          <w:lang w:val="pt-BR"/>
        </w:rPr>
        <w:tab/>
      </w:r>
      <w:r w:rsidRPr="00302FE8">
        <w:rPr>
          <w:lang w:val="pt-BR"/>
        </w:rPr>
        <w:t xml:space="preserve">Supremo </w:t>
      </w:r>
      <w:r w:rsidR="001F65E3" w:rsidRPr="00302FE8">
        <w:rPr>
          <w:lang w:val="pt-BR"/>
        </w:rPr>
        <w:t xml:space="preserve">Tribunal Federal </w:t>
      </w:r>
      <w:r w:rsidRPr="00302FE8">
        <w:rPr>
          <w:lang w:val="pt-BR"/>
        </w:rPr>
        <w:t xml:space="preserve">de Brasil. </w:t>
      </w:r>
      <w:r w:rsidR="001F65E3" w:rsidRPr="001F65E3">
        <w:rPr>
          <w:lang w:val="pt-BR"/>
        </w:rPr>
        <w:t>Mandado de Segu</w:t>
      </w:r>
      <w:r w:rsidR="001F65E3">
        <w:rPr>
          <w:lang w:val="pt-BR"/>
        </w:rPr>
        <w:t>rança</w:t>
      </w:r>
      <w:r w:rsidRPr="001F65E3">
        <w:rPr>
          <w:lang w:val="pt-BR"/>
        </w:rPr>
        <w:t xml:space="preserve"> Nº 20.941-1, Magistrado Ponente Aldir Passarinho. </w:t>
      </w:r>
      <w:r w:rsidRPr="000E714F">
        <w:t xml:space="preserve">Plenario, Juzgado el 9 de febrero de 1990. Voto del </w:t>
      </w:r>
      <w:r w:rsidR="00F5552E">
        <w:t>ministro</w:t>
      </w:r>
      <w:r w:rsidRPr="000E714F">
        <w:t xml:space="preserve"> Aldir Passarinho. </w:t>
      </w:r>
    </w:p>
  </w:footnote>
  <w:footnote w:id="124">
    <w:p w14:paraId="6E16FB9D" w14:textId="57ED528A" w:rsidR="00A3479A" w:rsidRDefault="004B51A8">
      <w:pPr>
        <w:pStyle w:val="Textonotapie"/>
        <w:rPr>
          <w:lang w:val="es-419"/>
        </w:rPr>
      </w:pPr>
      <w:r>
        <w:rPr>
          <w:rStyle w:val="Refdenotaalpie"/>
        </w:rPr>
        <w:footnoteRef/>
      </w:r>
      <w:r w:rsidR="001025C6" w:rsidRPr="00195A64">
        <w:rPr>
          <w:lang w:val="es-419"/>
        </w:rPr>
        <w:t xml:space="preserve"> </w:t>
      </w:r>
      <w:r w:rsidR="004811E5">
        <w:rPr>
          <w:lang w:val="es-419"/>
        </w:rPr>
        <w:tab/>
      </w:r>
      <w:r w:rsidR="004811E5" w:rsidRPr="004811E5">
        <w:rPr>
          <w:lang w:val="es-419"/>
        </w:rPr>
        <w:t xml:space="preserve">Corte IDH. </w:t>
      </w:r>
      <w:r w:rsidR="004811E5" w:rsidRPr="00B04E8A">
        <w:rPr>
          <w:i/>
          <w:iCs/>
          <w:lang w:val="es-419"/>
        </w:rPr>
        <w:t xml:space="preserve">Caso Gutiérrez Navas y otros Vs. Honduras. Fondo, Reparaciones y Costas. </w:t>
      </w:r>
      <w:r w:rsidR="004811E5" w:rsidRPr="004811E5">
        <w:rPr>
          <w:lang w:val="es-419"/>
        </w:rPr>
        <w:t>Sentencia de 29 de noviembre de 2023. Serie C No. 514</w:t>
      </w:r>
      <w:r w:rsidR="001025C6" w:rsidRPr="00195A64">
        <w:rPr>
          <w:lang w:val="es-419"/>
        </w:rPr>
        <w:t>, pá</w:t>
      </w:r>
      <w:r w:rsidR="00F5552E">
        <w:rPr>
          <w:lang w:val="es-419"/>
        </w:rPr>
        <w:t>rr.</w:t>
      </w:r>
      <w:r w:rsidR="001025C6" w:rsidRPr="00195A64">
        <w:rPr>
          <w:lang w:val="es-419"/>
        </w:rPr>
        <w:t xml:space="preserve"> 189</w:t>
      </w:r>
      <w:r w:rsidR="00873D5B">
        <w:rPr>
          <w:lang w:val="es-419"/>
        </w:rPr>
        <w:t>.</w:t>
      </w:r>
    </w:p>
  </w:footnote>
  <w:footnote w:id="125">
    <w:p w14:paraId="02BFA528" w14:textId="3B439A0F" w:rsidR="00A3479A" w:rsidRPr="00873D5B" w:rsidRDefault="004B51A8">
      <w:pPr>
        <w:pBdr>
          <w:top w:val="nil"/>
          <w:left w:val="nil"/>
          <w:bottom w:val="nil"/>
          <w:right w:val="nil"/>
          <w:between w:val="nil"/>
        </w:pBdr>
        <w:tabs>
          <w:tab w:val="left" w:pos="567"/>
        </w:tabs>
        <w:rPr>
          <w:rFonts w:eastAsia="Verdana" w:cs="Verdana"/>
          <w:iCs/>
          <w:color w:val="000000"/>
          <w:sz w:val="16"/>
          <w:szCs w:val="16"/>
        </w:rPr>
      </w:pPr>
      <w:r w:rsidRPr="002276CD">
        <w:rPr>
          <w:sz w:val="16"/>
          <w:szCs w:val="16"/>
          <w:vertAlign w:val="superscript"/>
        </w:rPr>
        <w:footnoteRef/>
      </w:r>
      <w:r w:rsidRPr="002276CD">
        <w:rPr>
          <w:rFonts w:eastAsia="Verdana" w:cs="Verdana"/>
          <w:color w:val="000000"/>
          <w:sz w:val="16"/>
          <w:szCs w:val="16"/>
        </w:rPr>
        <w:t xml:space="preserve"> </w:t>
      </w:r>
      <w:r w:rsidRPr="002276CD">
        <w:rPr>
          <w:rFonts w:eastAsia="Verdana" w:cs="Verdana"/>
          <w:color w:val="000000"/>
          <w:sz w:val="16"/>
          <w:szCs w:val="16"/>
        </w:rPr>
        <w:tab/>
      </w:r>
      <w:r w:rsidRPr="002276CD">
        <w:rPr>
          <w:rFonts w:eastAsia="Verdana" w:cs="Verdana"/>
          <w:i/>
          <w:color w:val="000000"/>
          <w:sz w:val="16"/>
          <w:szCs w:val="16"/>
        </w:rPr>
        <w:t xml:space="preserve">Cfr. </w:t>
      </w:r>
      <w:r w:rsidR="006A5A79" w:rsidRPr="00B04E8A">
        <w:rPr>
          <w:rFonts w:eastAsia="Verdana" w:cs="Verdana"/>
          <w:iCs/>
          <w:color w:val="000000"/>
          <w:sz w:val="16"/>
          <w:szCs w:val="16"/>
        </w:rPr>
        <w:t>Corte IDH.</w:t>
      </w:r>
      <w:r w:rsidR="006A5A79" w:rsidRPr="00B40CB1">
        <w:rPr>
          <w:rFonts w:eastAsia="Verdana" w:cs="Verdana"/>
          <w:i/>
          <w:color w:val="000000"/>
          <w:sz w:val="16"/>
          <w:szCs w:val="16"/>
        </w:rPr>
        <w:t xml:space="preserve"> Caso Benites Cabrera y otros Vs. Perú. Excepciones Preliminares, Fondo, Reparaciones y Costas. </w:t>
      </w:r>
      <w:r w:rsidR="006A5A79" w:rsidRPr="00B04E8A">
        <w:rPr>
          <w:rFonts w:eastAsia="Verdana" w:cs="Verdana"/>
          <w:iCs/>
          <w:color w:val="000000"/>
          <w:sz w:val="16"/>
          <w:szCs w:val="16"/>
        </w:rPr>
        <w:t>Sentencia de 4 de octubre de 2022. Serie C No. 465. Voto razonado conjunto de los jueces Eduardo Ferrer Mac-Gregor Poisot y Rodrigo Mudrovitsch</w:t>
      </w:r>
      <w:r w:rsidR="006A5A79" w:rsidRPr="00873D5B">
        <w:rPr>
          <w:rFonts w:eastAsia="Verdana" w:cs="Verdana"/>
          <w:iCs/>
          <w:color w:val="000000"/>
          <w:sz w:val="16"/>
          <w:szCs w:val="16"/>
        </w:rPr>
        <w:t>, párrs. 33</w:t>
      </w:r>
      <w:r w:rsidR="00873D5B">
        <w:rPr>
          <w:rFonts w:eastAsia="Verdana" w:cs="Verdana"/>
          <w:iCs/>
          <w:color w:val="000000"/>
          <w:sz w:val="16"/>
          <w:szCs w:val="16"/>
        </w:rPr>
        <w:t xml:space="preserve"> a </w:t>
      </w:r>
      <w:r w:rsidR="006A5A79" w:rsidRPr="00873D5B">
        <w:rPr>
          <w:rFonts w:eastAsia="Verdana" w:cs="Verdana"/>
          <w:iCs/>
          <w:color w:val="000000"/>
          <w:sz w:val="16"/>
          <w:szCs w:val="16"/>
        </w:rPr>
        <w:t>43.</w:t>
      </w:r>
    </w:p>
  </w:footnote>
  <w:footnote w:id="126">
    <w:p w14:paraId="0D2FB166" w14:textId="5EE1A362" w:rsidR="00A3479A" w:rsidRDefault="004B51A8">
      <w:pPr>
        <w:pBdr>
          <w:top w:val="nil"/>
          <w:left w:val="nil"/>
          <w:bottom w:val="nil"/>
          <w:right w:val="nil"/>
          <w:between w:val="nil"/>
        </w:pBdr>
        <w:tabs>
          <w:tab w:val="left" w:pos="567"/>
        </w:tabs>
        <w:rPr>
          <w:rFonts w:eastAsia="Verdana" w:cs="Verdana"/>
          <w:color w:val="000000"/>
          <w:sz w:val="16"/>
          <w:szCs w:val="16"/>
        </w:rPr>
      </w:pPr>
      <w:r w:rsidRPr="002276CD">
        <w:rPr>
          <w:sz w:val="16"/>
          <w:szCs w:val="16"/>
          <w:vertAlign w:val="superscript"/>
        </w:rPr>
        <w:footnoteRef/>
      </w:r>
      <w:r w:rsidRPr="002276CD">
        <w:rPr>
          <w:rFonts w:eastAsia="Verdana" w:cs="Verdana"/>
          <w:color w:val="000000"/>
          <w:sz w:val="16"/>
          <w:szCs w:val="16"/>
        </w:rPr>
        <w:t xml:space="preserve"> </w:t>
      </w:r>
      <w:r w:rsidRPr="002276CD">
        <w:rPr>
          <w:rFonts w:eastAsia="Verdana" w:cs="Verdana"/>
          <w:color w:val="000000"/>
          <w:sz w:val="16"/>
          <w:szCs w:val="16"/>
        </w:rPr>
        <w:tab/>
      </w:r>
      <w:r w:rsidR="006A5A79" w:rsidRPr="00B04E8A">
        <w:rPr>
          <w:rFonts w:eastAsia="Verdana" w:cs="Verdana"/>
          <w:iCs/>
          <w:color w:val="000000"/>
          <w:sz w:val="16"/>
          <w:szCs w:val="16"/>
        </w:rPr>
        <w:t>Corte IDH.</w:t>
      </w:r>
      <w:r w:rsidR="006A5A79" w:rsidRPr="00B40CB1">
        <w:rPr>
          <w:rFonts w:eastAsia="Verdana" w:cs="Verdana"/>
          <w:i/>
          <w:color w:val="000000"/>
          <w:sz w:val="16"/>
          <w:szCs w:val="16"/>
        </w:rPr>
        <w:t xml:space="preserve"> Caso Benites Cabrera y otros Vs. Perú. Excepciones Preliminares, Fondo, Reparaciones y Costas. </w:t>
      </w:r>
      <w:r w:rsidR="006A5A79" w:rsidRPr="00B04E8A">
        <w:rPr>
          <w:rFonts w:eastAsia="Verdana" w:cs="Verdana"/>
          <w:iCs/>
          <w:color w:val="000000"/>
          <w:sz w:val="16"/>
          <w:szCs w:val="16"/>
        </w:rPr>
        <w:t>Sentencia de 4 de octubre de 2022. Serie C No. 465. Voto razonado conjunto de los jueces Eduardo Ferrer Mac-Gregor Poisot y Rodrigo Mudrovitsch</w:t>
      </w:r>
      <w:r w:rsidR="001F65E3" w:rsidRPr="00780890">
        <w:rPr>
          <w:rFonts w:eastAsia="Verdana" w:cs="Verdana"/>
          <w:iCs/>
          <w:color w:val="000000"/>
          <w:sz w:val="16"/>
          <w:szCs w:val="16"/>
        </w:rPr>
        <w:t xml:space="preserve">, </w:t>
      </w:r>
      <w:r w:rsidR="001F65E3">
        <w:rPr>
          <w:rFonts w:eastAsia="Verdana" w:cs="Verdana"/>
          <w:color w:val="000000"/>
          <w:sz w:val="16"/>
          <w:szCs w:val="16"/>
        </w:rPr>
        <w:t xml:space="preserve">párrs. </w:t>
      </w:r>
      <w:r w:rsidRPr="002276CD">
        <w:rPr>
          <w:rFonts w:eastAsia="Verdana" w:cs="Verdana"/>
          <w:color w:val="000000"/>
          <w:sz w:val="16"/>
          <w:szCs w:val="16"/>
        </w:rPr>
        <w:t>7 y 33.</w:t>
      </w:r>
    </w:p>
  </w:footnote>
  <w:footnote w:id="127">
    <w:p w14:paraId="79B53C91" w14:textId="77777777" w:rsidR="00A3479A" w:rsidRDefault="004B51A8">
      <w:pPr>
        <w:pStyle w:val="Textonotapie"/>
        <w:tabs>
          <w:tab w:val="left" w:pos="567"/>
        </w:tabs>
        <w:rPr>
          <w:szCs w:val="16"/>
        </w:rPr>
      </w:pPr>
      <w:r w:rsidRPr="002D6E1D">
        <w:rPr>
          <w:rStyle w:val="Refdenotaalpie"/>
          <w:szCs w:val="16"/>
        </w:rPr>
        <w:footnoteRef/>
      </w:r>
      <w:r w:rsidRPr="002D6E1D">
        <w:rPr>
          <w:szCs w:val="16"/>
        </w:rPr>
        <w:tab/>
        <w:t xml:space="preserve"> Voto concurrente y parcialmente disidente de los jueces Eduardo Ferrer Mac-Gregor y Rodrigo Mudrovitsch, en el caso Aguinaga Aillón Vs. Ecuador, </w:t>
      </w:r>
      <w:r w:rsidRPr="00B04E8A">
        <w:rPr>
          <w:i/>
          <w:iCs/>
          <w:szCs w:val="16"/>
        </w:rPr>
        <w:t>supra</w:t>
      </w:r>
      <w:r w:rsidRPr="002D6E1D">
        <w:rPr>
          <w:szCs w:val="16"/>
        </w:rPr>
        <w:t xml:space="preserve">. </w:t>
      </w:r>
    </w:p>
  </w:footnote>
  <w:footnote w:id="128">
    <w:p w14:paraId="38E18572" w14:textId="517F36A9" w:rsidR="00A3479A" w:rsidRPr="006B72F3" w:rsidRDefault="004B51A8">
      <w:pPr>
        <w:pStyle w:val="Textonotapie"/>
        <w:tabs>
          <w:tab w:val="left" w:pos="567"/>
          <w:tab w:val="left" w:pos="709"/>
        </w:tabs>
        <w:rPr>
          <w:szCs w:val="16"/>
        </w:rPr>
      </w:pPr>
      <w:r w:rsidRPr="001220B7">
        <w:rPr>
          <w:rStyle w:val="Refdenotaalpie"/>
          <w:szCs w:val="16"/>
        </w:rPr>
        <w:footnoteRef/>
      </w:r>
      <w:r w:rsidRPr="001220B7">
        <w:rPr>
          <w:szCs w:val="16"/>
        </w:rPr>
        <w:t xml:space="preserve"> </w:t>
      </w:r>
      <w:r w:rsidRPr="001220B7">
        <w:rPr>
          <w:szCs w:val="16"/>
        </w:rPr>
        <w:tab/>
      </w:r>
      <w:r w:rsidR="00B13C62">
        <w:rPr>
          <w:szCs w:val="16"/>
        </w:rPr>
        <w:t xml:space="preserve">En </w:t>
      </w:r>
      <w:r>
        <w:rPr>
          <w:szCs w:val="16"/>
        </w:rPr>
        <w:t xml:space="preserve">La sentencia </w:t>
      </w:r>
      <w:r w:rsidR="00B13C62">
        <w:rPr>
          <w:szCs w:val="16"/>
        </w:rPr>
        <w:t xml:space="preserve">se </w:t>
      </w:r>
      <w:r>
        <w:rPr>
          <w:szCs w:val="16"/>
        </w:rPr>
        <w:t>sigue la línea jurisprudencial de la</w:t>
      </w:r>
      <w:r w:rsidR="00DE1C82">
        <w:rPr>
          <w:szCs w:val="16"/>
        </w:rPr>
        <w:t xml:space="preserve"> Corte IDH</w:t>
      </w:r>
      <w:r w:rsidR="00EE57D0">
        <w:rPr>
          <w:szCs w:val="16"/>
        </w:rPr>
        <w:t xml:space="preserve"> </w:t>
      </w:r>
      <w:r>
        <w:rPr>
          <w:szCs w:val="16"/>
        </w:rPr>
        <w:t xml:space="preserve">iniciada en 2017, </w:t>
      </w:r>
      <w:r w:rsidR="00B13C62">
        <w:rPr>
          <w:szCs w:val="16"/>
        </w:rPr>
        <w:t>relativa a</w:t>
      </w:r>
      <w:r>
        <w:rPr>
          <w:szCs w:val="16"/>
        </w:rPr>
        <w:t xml:space="preserve"> sostener que el derecho al trabajo está protegido por el artículo 26 de la Convención Americana.</w:t>
      </w:r>
      <w:r w:rsidR="00B13C62">
        <w:rPr>
          <w:szCs w:val="16"/>
        </w:rPr>
        <w:t xml:space="preserve"> </w:t>
      </w:r>
      <w:r w:rsidR="00B13C62" w:rsidRPr="001220B7">
        <w:rPr>
          <w:i/>
          <w:szCs w:val="16"/>
        </w:rPr>
        <w:t>Cfr.</w:t>
      </w:r>
      <w:r>
        <w:rPr>
          <w:szCs w:val="16"/>
        </w:rPr>
        <w:t xml:space="preserve"> </w:t>
      </w:r>
      <w:r w:rsidRPr="001220B7">
        <w:rPr>
          <w:i/>
          <w:szCs w:val="16"/>
        </w:rPr>
        <w:t>Caso Lagos del Campo vs. Perú, supra</w:t>
      </w:r>
      <w:r w:rsidRPr="001220B7">
        <w:rPr>
          <w:szCs w:val="16"/>
        </w:rPr>
        <w:t xml:space="preserve">, párrs. 142 y 145; </w:t>
      </w:r>
      <w:r w:rsidRPr="001220B7">
        <w:rPr>
          <w:i/>
          <w:szCs w:val="16"/>
        </w:rPr>
        <w:t xml:space="preserve">Caso Trabajadores Cesados de Petroperú y otros vs. Perú, </w:t>
      </w:r>
      <w:r w:rsidRPr="001220B7">
        <w:rPr>
          <w:szCs w:val="16"/>
        </w:rPr>
        <w:t>Excepciones Preliminares, Fondo, Reparaciones y Costas</w:t>
      </w:r>
      <w:r w:rsidRPr="001220B7">
        <w:rPr>
          <w:i/>
          <w:szCs w:val="16"/>
        </w:rPr>
        <w:t xml:space="preserve">, </w:t>
      </w:r>
      <w:r w:rsidRPr="001220B7">
        <w:rPr>
          <w:szCs w:val="16"/>
        </w:rPr>
        <w:t xml:space="preserve">Sentencia de 23 de noviembre de 2017, Serie C No. 344, párr. 192; </w:t>
      </w:r>
      <w:r w:rsidRPr="001220B7">
        <w:rPr>
          <w:i/>
          <w:szCs w:val="16"/>
        </w:rPr>
        <w:t xml:space="preserve">Caso San Miguel Sosa y otras vs. Venezuela, </w:t>
      </w:r>
      <w:r w:rsidRPr="001220B7">
        <w:rPr>
          <w:i/>
          <w:iCs/>
          <w:szCs w:val="16"/>
        </w:rPr>
        <w:t xml:space="preserve">supra, </w:t>
      </w:r>
      <w:r w:rsidRPr="001220B7">
        <w:rPr>
          <w:szCs w:val="16"/>
        </w:rPr>
        <w:t xml:space="preserve">párr. 220; y </w:t>
      </w:r>
      <w:r w:rsidRPr="001220B7">
        <w:rPr>
          <w:i/>
          <w:szCs w:val="16"/>
        </w:rPr>
        <w:t xml:space="preserve">Caso Casa Nina vs. Perú, </w:t>
      </w:r>
      <w:r w:rsidRPr="001220B7">
        <w:rPr>
          <w:i/>
          <w:iCs/>
          <w:szCs w:val="16"/>
        </w:rPr>
        <w:t>supra</w:t>
      </w:r>
      <w:r w:rsidRPr="001220B7">
        <w:rPr>
          <w:szCs w:val="16"/>
        </w:rPr>
        <w:t xml:space="preserve">, párrs. 103-110; Caso </w:t>
      </w:r>
      <w:r w:rsidRPr="001220B7">
        <w:rPr>
          <w:i/>
          <w:szCs w:val="16"/>
        </w:rPr>
        <w:t>Palacio Urrutia y otros Vs. Ecuador</w:t>
      </w:r>
      <w:r w:rsidRPr="001220B7">
        <w:rPr>
          <w:szCs w:val="16"/>
        </w:rPr>
        <w:t xml:space="preserve">, </w:t>
      </w:r>
      <w:r w:rsidRPr="001220B7">
        <w:rPr>
          <w:i/>
          <w:iCs/>
          <w:szCs w:val="16"/>
        </w:rPr>
        <w:t>supra</w:t>
      </w:r>
      <w:r w:rsidRPr="001220B7">
        <w:rPr>
          <w:szCs w:val="16"/>
        </w:rPr>
        <w:t xml:space="preserve">, párrs. 153-160; </w:t>
      </w:r>
      <w:r w:rsidRPr="001220B7">
        <w:rPr>
          <w:i/>
          <w:szCs w:val="16"/>
        </w:rPr>
        <w:t>Caso Federación Nacional de Trabajadores Marítimos y Portuarios (FEMAPOR) vs. Perú</w:t>
      </w:r>
      <w:r w:rsidRPr="001220B7">
        <w:rPr>
          <w:szCs w:val="16"/>
        </w:rPr>
        <w:t xml:space="preserve">. Excepciones Preliminares, </w:t>
      </w:r>
      <w:r w:rsidR="00B13C62" w:rsidRPr="001220B7">
        <w:rPr>
          <w:szCs w:val="16"/>
        </w:rPr>
        <w:t>Fondo</w:t>
      </w:r>
      <w:r w:rsidRPr="001220B7">
        <w:rPr>
          <w:szCs w:val="16"/>
        </w:rPr>
        <w:t xml:space="preserve"> y Reparaciones. Sentencia de 1 de febrero de 2022. Serie C No. 448, párrs. 107-111; </w:t>
      </w:r>
      <w:r w:rsidRPr="001220B7">
        <w:rPr>
          <w:i/>
          <w:szCs w:val="16"/>
        </w:rPr>
        <w:t>Caso Pavez Pavez vs. Chile</w:t>
      </w:r>
      <w:r w:rsidRPr="001220B7">
        <w:rPr>
          <w:szCs w:val="16"/>
        </w:rPr>
        <w:t xml:space="preserve">. Fondo, Reparaciones y Costas. Sentencia de 4 de febrero de 2022. Serie </w:t>
      </w:r>
      <w:r w:rsidRPr="001220B7">
        <w:rPr>
          <w:spacing w:val="-2"/>
          <w:szCs w:val="16"/>
        </w:rPr>
        <w:t>C No</w:t>
      </w:r>
      <w:r w:rsidRPr="001220B7">
        <w:rPr>
          <w:szCs w:val="16"/>
        </w:rPr>
        <w:t xml:space="preserve">. 449, párrs. 88-90; </w:t>
      </w:r>
      <w:r w:rsidRPr="001220B7">
        <w:rPr>
          <w:spacing w:val="-1"/>
          <w:szCs w:val="16"/>
        </w:rPr>
        <w:t xml:space="preserve">Caso </w:t>
      </w:r>
      <w:r w:rsidRPr="001220B7">
        <w:rPr>
          <w:i/>
          <w:szCs w:val="16"/>
        </w:rPr>
        <w:t>Guevara Díaz Vs. Costa Rica</w:t>
      </w:r>
      <w:r w:rsidRPr="001220B7">
        <w:rPr>
          <w:szCs w:val="16"/>
        </w:rPr>
        <w:t xml:space="preserve">, </w:t>
      </w:r>
      <w:r w:rsidRPr="001220B7">
        <w:rPr>
          <w:i/>
          <w:iCs/>
          <w:szCs w:val="16"/>
        </w:rPr>
        <w:t>supra</w:t>
      </w:r>
      <w:r w:rsidRPr="001220B7">
        <w:rPr>
          <w:szCs w:val="16"/>
        </w:rPr>
        <w:t xml:space="preserve">, párrs. 55-74; </w:t>
      </w:r>
      <w:r w:rsidRPr="001220B7">
        <w:rPr>
          <w:i/>
          <w:szCs w:val="16"/>
        </w:rPr>
        <w:t>Caso Extrabajadores del Organismo Judicial Vs</w:t>
      </w:r>
      <w:r w:rsidRPr="001220B7">
        <w:rPr>
          <w:szCs w:val="16"/>
        </w:rPr>
        <w:t xml:space="preserve">. </w:t>
      </w:r>
      <w:r w:rsidR="00B13C62" w:rsidRPr="001220B7">
        <w:rPr>
          <w:i/>
          <w:szCs w:val="16"/>
        </w:rPr>
        <w:t>Guatemala</w:t>
      </w:r>
      <w:r w:rsidR="00B13C62" w:rsidRPr="001220B7">
        <w:rPr>
          <w:szCs w:val="16"/>
        </w:rPr>
        <w:t xml:space="preserve">. </w:t>
      </w:r>
      <w:r w:rsidRPr="001220B7">
        <w:rPr>
          <w:szCs w:val="16"/>
        </w:rPr>
        <w:t xml:space="preserve">Excepciones Preliminares, </w:t>
      </w:r>
      <w:r w:rsidR="00B13C62" w:rsidRPr="001220B7">
        <w:rPr>
          <w:szCs w:val="16"/>
        </w:rPr>
        <w:t>Fondo</w:t>
      </w:r>
      <w:r w:rsidRPr="001220B7">
        <w:rPr>
          <w:szCs w:val="16"/>
        </w:rPr>
        <w:t xml:space="preserve"> y Reparaciones. Sentencia de 17 de noviembre de 2021. </w:t>
      </w:r>
      <w:r w:rsidRPr="000E714F">
        <w:rPr>
          <w:szCs w:val="16"/>
        </w:rPr>
        <w:t xml:space="preserve">Serie C No. 445, párrs. 128-133; </w:t>
      </w:r>
      <w:r w:rsidRPr="000E714F">
        <w:rPr>
          <w:i/>
          <w:szCs w:val="16"/>
        </w:rPr>
        <w:t xml:space="preserve">Caso Nissen Pessolani Vs. Paraguay, </w:t>
      </w:r>
      <w:r w:rsidRPr="000E714F">
        <w:rPr>
          <w:i/>
          <w:iCs/>
          <w:szCs w:val="16"/>
        </w:rPr>
        <w:t>supra</w:t>
      </w:r>
      <w:r w:rsidRPr="000E714F">
        <w:rPr>
          <w:szCs w:val="16"/>
        </w:rPr>
        <w:t xml:space="preserve">, párr. 101, y </w:t>
      </w:r>
      <w:r w:rsidRPr="000E714F">
        <w:rPr>
          <w:i/>
          <w:iCs/>
          <w:szCs w:val="16"/>
        </w:rPr>
        <w:t xml:space="preserve">Caso Aguinaga Aillón Vs. </w:t>
      </w:r>
      <w:r w:rsidRPr="006B72F3">
        <w:rPr>
          <w:i/>
          <w:iCs/>
          <w:szCs w:val="16"/>
        </w:rPr>
        <w:t xml:space="preserve">Ecuador, supra, </w:t>
      </w:r>
      <w:r w:rsidRPr="006B72F3">
        <w:rPr>
          <w:szCs w:val="16"/>
        </w:rPr>
        <w:t>párr. 97.</w:t>
      </w:r>
    </w:p>
  </w:footnote>
  <w:footnote w:id="129">
    <w:p w14:paraId="508D2393" w14:textId="7584604E" w:rsidR="003B7AB5" w:rsidRPr="006B72F3" w:rsidRDefault="003B7AB5">
      <w:pPr>
        <w:pStyle w:val="Textonotapie"/>
      </w:pPr>
      <w:r>
        <w:rPr>
          <w:rStyle w:val="Refdenotaalpie"/>
        </w:rPr>
        <w:footnoteRef/>
      </w:r>
      <w:r w:rsidRPr="006B72F3">
        <w:t xml:space="preserve">        </w:t>
      </w:r>
      <w:r w:rsidR="006770B8" w:rsidRPr="006770B8">
        <w:t xml:space="preserve">Corte IDH. </w:t>
      </w:r>
      <w:r w:rsidR="006770B8" w:rsidRPr="00B04E8A">
        <w:rPr>
          <w:i/>
          <w:iCs/>
        </w:rPr>
        <w:t>Caso Gutiérrez Navas y otros Vs. Honduras. Fondo, Reparaciones y Costas.</w:t>
      </w:r>
      <w:r w:rsidR="006770B8" w:rsidRPr="006770B8">
        <w:t xml:space="preserve"> Sentencia de 29 de noviembre de 2023. Serie C No. 514</w:t>
      </w:r>
      <w:r w:rsidRPr="006B72F3">
        <w:t>, párr.</w:t>
      </w:r>
      <w:r w:rsidR="00873D5B">
        <w:t xml:space="preserve"> </w:t>
      </w:r>
      <w:r w:rsidRPr="006B72F3">
        <w:t>192.</w:t>
      </w:r>
    </w:p>
  </w:footnote>
  <w:footnote w:id="130">
    <w:p w14:paraId="495C932A" w14:textId="5F3CD725" w:rsidR="00A3479A" w:rsidRDefault="004B51A8">
      <w:pPr>
        <w:pStyle w:val="Textonotapie"/>
        <w:rPr>
          <w:lang w:val="pt-BR"/>
        </w:rPr>
      </w:pPr>
      <w:r>
        <w:rPr>
          <w:rStyle w:val="Refdenotaalpie"/>
        </w:rPr>
        <w:footnoteRef/>
      </w:r>
      <w:r w:rsidRPr="00B04E8A">
        <w:tab/>
        <w:t xml:space="preserve"> Ver RÍOS-FIGUEROA, Julio</w:t>
      </w:r>
      <w:r w:rsidR="008977BA" w:rsidRPr="00B04E8A">
        <w:t>,</w:t>
      </w:r>
      <w:r w:rsidRPr="00B04E8A">
        <w:t xml:space="preserve"> </w:t>
      </w:r>
      <w:r w:rsidR="00897774" w:rsidRPr="00B04E8A">
        <w:rPr>
          <w:i/>
        </w:rPr>
        <w:t xml:space="preserve">Judicial </w:t>
      </w:r>
      <w:proofErr w:type="spellStart"/>
      <w:r w:rsidR="00897774" w:rsidRPr="00B04E8A">
        <w:rPr>
          <w:i/>
        </w:rPr>
        <w:t>independence</w:t>
      </w:r>
      <w:proofErr w:type="spellEnd"/>
      <w:r w:rsidR="00897774" w:rsidRPr="00B04E8A">
        <w:rPr>
          <w:i/>
        </w:rPr>
        <w:t xml:space="preserve">: </w:t>
      </w:r>
      <w:proofErr w:type="spellStart"/>
      <w:r w:rsidR="00897774" w:rsidRPr="00B04E8A">
        <w:rPr>
          <w:i/>
        </w:rPr>
        <w:t>definition</w:t>
      </w:r>
      <w:proofErr w:type="spellEnd"/>
      <w:r w:rsidR="00897774" w:rsidRPr="00B04E8A">
        <w:rPr>
          <w:i/>
        </w:rPr>
        <w:t xml:space="preserve">, </w:t>
      </w:r>
      <w:proofErr w:type="spellStart"/>
      <w:r w:rsidR="00897774" w:rsidRPr="00B04E8A">
        <w:rPr>
          <w:i/>
        </w:rPr>
        <w:t>measurement</w:t>
      </w:r>
      <w:proofErr w:type="spellEnd"/>
      <w:r w:rsidR="00897774" w:rsidRPr="00B04E8A">
        <w:rPr>
          <w:i/>
        </w:rPr>
        <w:t xml:space="preserve">, and </w:t>
      </w:r>
      <w:proofErr w:type="spellStart"/>
      <w:r w:rsidR="00897774" w:rsidRPr="00B04E8A">
        <w:rPr>
          <w:i/>
        </w:rPr>
        <w:t>its</w:t>
      </w:r>
      <w:proofErr w:type="spellEnd"/>
      <w:r w:rsidR="00897774" w:rsidRPr="00B04E8A">
        <w:rPr>
          <w:i/>
        </w:rPr>
        <w:t xml:space="preserve"> </w:t>
      </w:r>
      <w:proofErr w:type="spellStart"/>
      <w:r w:rsidR="00897774" w:rsidRPr="00B04E8A">
        <w:rPr>
          <w:i/>
        </w:rPr>
        <w:t>effects</w:t>
      </w:r>
      <w:proofErr w:type="spellEnd"/>
      <w:r w:rsidR="00897774" w:rsidRPr="00B04E8A">
        <w:rPr>
          <w:i/>
        </w:rPr>
        <w:t xml:space="preserve"> </w:t>
      </w:r>
      <w:proofErr w:type="spellStart"/>
      <w:r w:rsidR="00897774" w:rsidRPr="00B04E8A">
        <w:rPr>
          <w:i/>
        </w:rPr>
        <w:t>on</w:t>
      </w:r>
      <w:proofErr w:type="spellEnd"/>
      <w:r w:rsidR="00897774" w:rsidRPr="00B04E8A">
        <w:rPr>
          <w:i/>
        </w:rPr>
        <w:t xml:space="preserve"> </w:t>
      </w:r>
      <w:proofErr w:type="spellStart"/>
      <w:r w:rsidR="00897774" w:rsidRPr="00B04E8A">
        <w:rPr>
          <w:i/>
        </w:rPr>
        <w:t>corruption</w:t>
      </w:r>
      <w:proofErr w:type="spellEnd"/>
      <w:r w:rsidR="00897774" w:rsidRPr="00B04E8A">
        <w:rPr>
          <w:i/>
        </w:rPr>
        <w:t xml:space="preserve">. </w:t>
      </w:r>
      <w:proofErr w:type="spellStart"/>
      <w:r w:rsidR="00897774" w:rsidRPr="006B72F3">
        <w:rPr>
          <w:i/>
          <w:lang w:val="es-419"/>
        </w:rPr>
        <w:t>An</w:t>
      </w:r>
      <w:proofErr w:type="spellEnd"/>
      <w:r w:rsidR="00897774" w:rsidRPr="006B72F3">
        <w:rPr>
          <w:i/>
          <w:lang w:val="es-419"/>
        </w:rPr>
        <w:t xml:space="preserve"> </w:t>
      </w:r>
      <w:proofErr w:type="spellStart"/>
      <w:r w:rsidR="00897774" w:rsidRPr="006B72F3">
        <w:rPr>
          <w:i/>
          <w:lang w:val="es-419"/>
        </w:rPr>
        <w:t>analysis</w:t>
      </w:r>
      <w:proofErr w:type="spellEnd"/>
      <w:r w:rsidR="00897774" w:rsidRPr="006B72F3">
        <w:rPr>
          <w:i/>
          <w:lang w:val="es-419"/>
        </w:rPr>
        <w:t xml:space="preserve"> </w:t>
      </w:r>
      <w:proofErr w:type="spellStart"/>
      <w:r w:rsidR="00897774" w:rsidRPr="006B72F3">
        <w:rPr>
          <w:i/>
          <w:lang w:val="es-419"/>
        </w:rPr>
        <w:t>of</w:t>
      </w:r>
      <w:proofErr w:type="spellEnd"/>
      <w:r w:rsidR="00897774" w:rsidRPr="006B72F3">
        <w:rPr>
          <w:i/>
          <w:lang w:val="es-419"/>
        </w:rPr>
        <w:t xml:space="preserve"> </w:t>
      </w:r>
      <w:proofErr w:type="spellStart"/>
      <w:r w:rsidR="00897774" w:rsidRPr="006B72F3">
        <w:rPr>
          <w:i/>
          <w:lang w:val="es-419"/>
        </w:rPr>
        <w:t>Latin</w:t>
      </w:r>
      <w:proofErr w:type="spellEnd"/>
      <w:r w:rsidR="00897774" w:rsidRPr="006B72F3">
        <w:rPr>
          <w:i/>
          <w:lang w:val="es-419"/>
        </w:rPr>
        <w:t xml:space="preserve"> America</w:t>
      </w:r>
      <w:r w:rsidR="00897774" w:rsidRPr="006B72F3">
        <w:rPr>
          <w:lang w:val="es-419"/>
        </w:rPr>
        <w:t xml:space="preserve">. </w:t>
      </w:r>
      <w:r w:rsidR="00F773A8" w:rsidRPr="000E714F">
        <w:t xml:space="preserve">Tesis doctoral, Universidad de Nueva York, Nueva York, 2006. Aunque en los últimos años se han producido avances en la independencia judicial en la región, existe la necesidad de mejoras institucionales en diversos aspectos, como se pone de manifiesto en el estudio comparado de </w:t>
      </w:r>
      <w:r w:rsidRPr="006B72F3">
        <w:rPr>
          <w:lang w:val="es-419"/>
        </w:rPr>
        <w:t xml:space="preserve">de RIÓS-FIGUEROA, Julio. </w:t>
      </w:r>
      <w:r w:rsidR="00897774" w:rsidRPr="00EE705E">
        <w:rPr>
          <w:lang w:val="en-US"/>
        </w:rPr>
        <w:t xml:space="preserve">Institutions for Constitutional Justice in Latin America. </w:t>
      </w:r>
      <w:r w:rsidR="00897774" w:rsidRPr="00754298">
        <w:rPr>
          <w:lang w:val="en-US"/>
        </w:rPr>
        <w:t>In</w:t>
      </w:r>
      <w:r w:rsidRPr="00754298">
        <w:rPr>
          <w:lang w:val="en-US"/>
        </w:rPr>
        <w:t xml:space="preserve">: HELMKE, Gretchen; RÍOS-FIGUEROA, Julio (Orgs.). </w:t>
      </w:r>
      <w:r w:rsidR="00897774" w:rsidRPr="00754298">
        <w:rPr>
          <w:i/>
          <w:lang w:val="en-US"/>
        </w:rPr>
        <w:t>Courts in Latin America</w:t>
      </w:r>
      <w:r w:rsidR="00897774" w:rsidRPr="00754298">
        <w:rPr>
          <w:lang w:val="en-US"/>
        </w:rPr>
        <w:t>.</w:t>
      </w:r>
      <w:r w:rsidRPr="00754298">
        <w:rPr>
          <w:lang w:val="en-US"/>
        </w:rPr>
        <w:t xml:space="preserve"> </w:t>
      </w:r>
      <w:r w:rsidRPr="002D66D3">
        <w:rPr>
          <w:lang w:val="pt-BR"/>
        </w:rPr>
        <w:t>Cambridge: Cambridge University Press, 2011, p. 27</w:t>
      </w:r>
      <w:r w:rsidR="00897774" w:rsidRPr="002D66D3">
        <w:rPr>
          <w:lang w:val="pt-BR"/>
        </w:rPr>
        <w:t>–</w:t>
      </w:r>
      <w:r w:rsidRPr="002D66D3">
        <w:rPr>
          <w:lang w:val="pt-BR"/>
        </w:rPr>
        <w:t>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F270" w14:textId="77777777" w:rsidR="00A3479A" w:rsidRPr="000E714F" w:rsidRDefault="004B51A8">
    <w:pPr>
      <w:pStyle w:val="Encabezado"/>
      <w:jc w:val="right"/>
    </w:pPr>
    <w:r w:rsidRPr="000E714F">
      <w:t>Borrador de debate - Pendiente de revisión</w:t>
    </w:r>
  </w:p>
  <w:p w14:paraId="3EA68CFA" w14:textId="77777777" w:rsidR="00A3479A" w:rsidRDefault="004B51A8">
    <w:pPr>
      <w:pStyle w:val="Encabezado"/>
      <w:jc w:val="right"/>
      <w:rPr>
        <w:b/>
        <w:bCs/>
        <w:color w:val="FF0000"/>
        <w:lang w:val="pt-BR"/>
      </w:rPr>
    </w:pPr>
    <w:r w:rsidRPr="00061B69">
      <w:rPr>
        <w:b/>
        <w:bCs/>
        <w:color w:val="FF0000"/>
        <w:lang w:val="pt-BR"/>
      </w:rPr>
      <w:t>[DIVULGACIÓN NO AUTORIZADA]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3F0E"/>
    <w:multiLevelType w:val="multilevel"/>
    <w:tmpl w:val="676A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E4F04"/>
    <w:multiLevelType w:val="hybridMultilevel"/>
    <w:tmpl w:val="45FE9A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C12C0A"/>
    <w:multiLevelType w:val="hybridMultilevel"/>
    <w:tmpl w:val="FFFFFFFF"/>
    <w:lvl w:ilvl="0" w:tplc="036CB56C">
      <w:start w:val="1"/>
      <w:numFmt w:val="decimal"/>
      <w:lvlText w:val="%1."/>
      <w:lvlJc w:val="left"/>
      <w:pPr>
        <w:ind w:left="720" w:hanging="360"/>
      </w:pPr>
    </w:lvl>
    <w:lvl w:ilvl="1" w:tplc="6E369236">
      <w:start w:val="1"/>
      <w:numFmt w:val="lowerLetter"/>
      <w:lvlText w:val="%2."/>
      <w:lvlJc w:val="left"/>
      <w:pPr>
        <w:ind w:left="1440" w:hanging="360"/>
      </w:pPr>
    </w:lvl>
    <w:lvl w:ilvl="2" w:tplc="938E534C">
      <w:start w:val="1"/>
      <w:numFmt w:val="lowerRoman"/>
      <w:lvlText w:val="%3."/>
      <w:lvlJc w:val="right"/>
      <w:pPr>
        <w:ind w:left="2160" w:hanging="180"/>
      </w:pPr>
    </w:lvl>
    <w:lvl w:ilvl="3" w:tplc="EEDA9EE2">
      <w:start w:val="1"/>
      <w:numFmt w:val="decimal"/>
      <w:lvlText w:val="%4."/>
      <w:lvlJc w:val="left"/>
      <w:pPr>
        <w:ind w:left="2880" w:hanging="360"/>
      </w:pPr>
    </w:lvl>
    <w:lvl w:ilvl="4" w:tplc="BF2CA56C">
      <w:start w:val="1"/>
      <w:numFmt w:val="lowerLetter"/>
      <w:lvlText w:val="%5."/>
      <w:lvlJc w:val="left"/>
      <w:pPr>
        <w:ind w:left="3600" w:hanging="360"/>
      </w:pPr>
    </w:lvl>
    <w:lvl w:ilvl="5" w:tplc="AF42E21A">
      <w:start w:val="1"/>
      <w:numFmt w:val="lowerRoman"/>
      <w:lvlText w:val="%6."/>
      <w:lvlJc w:val="right"/>
      <w:pPr>
        <w:ind w:left="4320" w:hanging="180"/>
      </w:pPr>
    </w:lvl>
    <w:lvl w:ilvl="6" w:tplc="8D1A9C80">
      <w:start w:val="1"/>
      <w:numFmt w:val="decimal"/>
      <w:lvlText w:val="%7."/>
      <w:lvlJc w:val="left"/>
      <w:pPr>
        <w:ind w:left="5040" w:hanging="360"/>
      </w:pPr>
    </w:lvl>
    <w:lvl w:ilvl="7" w:tplc="84D2E22E">
      <w:start w:val="1"/>
      <w:numFmt w:val="lowerLetter"/>
      <w:lvlText w:val="%8."/>
      <w:lvlJc w:val="left"/>
      <w:pPr>
        <w:ind w:left="5760" w:hanging="360"/>
      </w:pPr>
    </w:lvl>
    <w:lvl w:ilvl="8" w:tplc="8CC4B500">
      <w:start w:val="1"/>
      <w:numFmt w:val="lowerRoman"/>
      <w:lvlText w:val="%9."/>
      <w:lvlJc w:val="right"/>
      <w:pPr>
        <w:ind w:left="6480" w:hanging="180"/>
      </w:pPr>
    </w:lvl>
  </w:abstractNum>
  <w:abstractNum w:abstractNumId="3" w15:restartNumberingAfterBreak="0">
    <w:nsid w:val="0BB836CF"/>
    <w:multiLevelType w:val="multilevel"/>
    <w:tmpl w:val="1BD0851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lang w:val="es-C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AA7730"/>
    <w:multiLevelType w:val="multilevel"/>
    <w:tmpl w:val="1BD0851E"/>
    <w:styleLink w:val="CurrentList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lang w:val="es-C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385133"/>
    <w:multiLevelType w:val="hybridMultilevel"/>
    <w:tmpl w:val="FFFFFFFF"/>
    <w:lvl w:ilvl="0" w:tplc="625A93C0">
      <w:start w:val="1"/>
      <w:numFmt w:val="decimal"/>
      <w:lvlText w:val="%1."/>
      <w:lvlJc w:val="left"/>
      <w:pPr>
        <w:ind w:left="720" w:hanging="360"/>
      </w:pPr>
    </w:lvl>
    <w:lvl w:ilvl="1" w:tplc="BB38D6F6">
      <w:start w:val="1"/>
      <w:numFmt w:val="lowerLetter"/>
      <w:lvlText w:val="%2."/>
      <w:lvlJc w:val="left"/>
      <w:pPr>
        <w:ind w:left="1440" w:hanging="360"/>
      </w:pPr>
    </w:lvl>
    <w:lvl w:ilvl="2" w:tplc="289EB484">
      <w:start w:val="1"/>
      <w:numFmt w:val="lowerRoman"/>
      <w:lvlText w:val="%3."/>
      <w:lvlJc w:val="right"/>
      <w:pPr>
        <w:ind w:left="2160" w:hanging="180"/>
      </w:pPr>
    </w:lvl>
    <w:lvl w:ilvl="3" w:tplc="C164C78E">
      <w:start w:val="1"/>
      <w:numFmt w:val="decimal"/>
      <w:lvlText w:val="%4."/>
      <w:lvlJc w:val="left"/>
      <w:pPr>
        <w:ind w:left="2880" w:hanging="360"/>
      </w:pPr>
    </w:lvl>
    <w:lvl w:ilvl="4" w:tplc="390C1214">
      <w:start w:val="1"/>
      <w:numFmt w:val="lowerLetter"/>
      <w:lvlText w:val="%5."/>
      <w:lvlJc w:val="left"/>
      <w:pPr>
        <w:ind w:left="3600" w:hanging="360"/>
      </w:pPr>
    </w:lvl>
    <w:lvl w:ilvl="5" w:tplc="0712BAFE">
      <w:start w:val="1"/>
      <w:numFmt w:val="lowerRoman"/>
      <w:lvlText w:val="%6."/>
      <w:lvlJc w:val="right"/>
      <w:pPr>
        <w:ind w:left="4320" w:hanging="180"/>
      </w:pPr>
    </w:lvl>
    <w:lvl w:ilvl="6" w:tplc="344226CA">
      <w:start w:val="1"/>
      <w:numFmt w:val="decimal"/>
      <w:lvlText w:val="%7."/>
      <w:lvlJc w:val="left"/>
      <w:pPr>
        <w:ind w:left="5040" w:hanging="360"/>
      </w:pPr>
    </w:lvl>
    <w:lvl w:ilvl="7" w:tplc="677C84E2">
      <w:start w:val="1"/>
      <w:numFmt w:val="lowerLetter"/>
      <w:lvlText w:val="%8."/>
      <w:lvlJc w:val="left"/>
      <w:pPr>
        <w:ind w:left="5760" w:hanging="360"/>
      </w:pPr>
    </w:lvl>
    <w:lvl w:ilvl="8" w:tplc="4CD6094A">
      <w:start w:val="1"/>
      <w:numFmt w:val="lowerRoman"/>
      <w:lvlText w:val="%9."/>
      <w:lvlJc w:val="right"/>
      <w:pPr>
        <w:ind w:left="6480" w:hanging="180"/>
      </w:pPr>
    </w:lvl>
  </w:abstractNum>
  <w:abstractNum w:abstractNumId="6" w15:restartNumberingAfterBreak="0">
    <w:nsid w:val="1A572D6B"/>
    <w:multiLevelType w:val="hybridMultilevel"/>
    <w:tmpl w:val="3F9A4D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826BBE"/>
    <w:multiLevelType w:val="multilevel"/>
    <w:tmpl w:val="78BC5962"/>
    <w:lvl w:ilvl="0">
      <w:start w:val="1"/>
      <w:numFmt w:val="decimal"/>
      <w:lvlText w:val="%1."/>
      <w:lvlJc w:val="left"/>
      <w:pPr>
        <w:ind w:left="1778" w:hanging="360"/>
      </w:pPr>
      <w:rPr>
        <w:b w:val="0"/>
        <w:color w:val="000000"/>
        <w:sz w:val="20"/>
        <w:szCs w:val="20"/>
        <w:vertAlign w:val="baseline"/>
      </w:rPr>
    </w:lvl>
    <w:lvl w:ilvl="1">
      <w:start w:val="1"/>
      <w:numFmt w:val="lowerRoman"/>
      <w:lvlText w:val="%2."/>
      <w:lvlJc w:val="right"/>
      <w:pPr>
        <w:ind w:left="1790" w:hanging="360"/>
      </w:pPr>
    </w:lvl>
    <w:lvl w:ilvl="2">
      <w:start w:val="1"/>
      <w:numFmt w:val="bullet"/>
      <w:lvlText w:val="●"/>
      <w:lvlJc w:val="left"/>
      <w:pPr>
        <w:ind w:left="2690" w:hanging="360"/>
      </w:pPr>
      <w:rPr>
        <w:rFonts w:ascii="Noto Sans Symbols" w:eastAsia="Noto Sans Symbols" w:hAnsi="Noto Sans Symbols" w:cs="Noto Sans Symbols"/>
      </w:r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2B5525DB"/>
    <w:multiLevelType w:val="multilevel"/>
    <w:tmpl w:val="F1909FE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7C76CD"/>
    <w:multiLevelType w:val="hybridMultilevel"/>
    <w:tmpl w:val="B77811EE"/>
    <w:lvl w:ilvl="0" w:tplc="6816939E">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7BAB03B"/>
    <w:multiLevelType w:val="hybridMultilevel"/>
    <w:tmpl w:val="FFFFFFFF"/>
    <w:lvl w:ilvl="0" w:tplc="65B2BBD6">
      <w:start w:val="1"/>
      <w:numFmt w:val="decimal"/>
      <w:lvlText w:val="%1."/>
      <w:lvlJc w:val="left"/>
      <w:pPr>
        <w:ind w:left="720" w:hanging="360"/>
      </w:pPr>
    </w:lvl>
    <w:lvl w:ilvl="1" w:tplc="9D5C75F8">
      <w:start w:val="1"/>
      <w:numFmt w:val="lowerLetter"/>
      <w:lvlText w:val="%2."/>
      <w:lvlJc w:val="left"/>
      <w:pPr>
        <w:ind w:left="1440" w:hanging="360"/>
      </w:pPr>
    </w:lvl>
    <w:lvl w:ilvl="2" w:tplc="2F148CD4">
      <w:start w:val="1"/>
      <w:numFmt w:val="lowerRoman"/>
      <w:lvlText w:val="%3."/>
      <w:lvlJc w:val="right"/>
      <w:pPr>
        <w:ind w:left="2160" w:hanging="180"/>
      </w:pPr>
    </w:lvl>
    <w:lvl w:ilvl="3" w:tplc="10B0997E">
      <w:start w:val="1"/>
      <w:numFmt w:val="decimal"/>
      <w:lvlText w:val="%4."/>
      <w:lvlJc w:val="left"/>
      <w:pPr>
        <w:ind w:left="2880" w:hanging="360"/>
      </w:pPr>
    </w:lvl>
    <w:lvl w:ilvl="4" w:tplc="1DB63892">
      <w:start w:val="1"/>
      <w:numFmt w:val="lowerLetter"/>
      <w:lvlText w:val="%5."/>
      <w:lvlJc w:val="left"/>
      <w:pPr>
        <w:ind w:left="3600" w:hanging="360"/>
      </w:pPr>
    </w:lvl>
    <w:lvl w:ilvl="5" w:tplc="97F8AC82">
      <w:start w:val="1"/>
      <w:numFmt w:val="lowerRoman"/>
      <w:lvlText w:val="%6."/>
      <w:lvlJc w:val="right"/>
      <w:pPr>
        <w:ind w:left="4320" w:hanging="180"/>
      </w:pPr>
    </w:lvl>
    <w:lvl w:ilvl="6" w:tplc="97C01A92">
      <w:start w:val="1"/>
      <w:numFmt w:val="decimal"/>
      <w:lvlText w:val="%7."/>
      <w:lvlJc w:val="left"/>
      <w:pPr>
        <w:ind w:left="5040" w:hanging="360"/>
      </w:pPr>
    </w:lvl>
    <w:lvl w:ilvl="7" w:tplc="BF5019DE">
      <w:start w:val="1"/>
      <w:numFmt w:val="lowerLetter"/>
      <w:lvlText w:val="%8."/>
      <w:lvlJc w:val="left"/>
      <w:pPr>
        <w:ind w:left="5760" w:hanging="360"/>
      </w:pPr>
    </w:lvl>
    <w:lvl w:ilvl="8" w:tplc="B414E382">
      <w:start w:val="1"/>
      <w:numFmt w:val="lowerRoman"/>
      <w:lvlText w:val="%9."/>
      <w:lvlJc w:val="right"/>
      <w:pPr>
        <w:ind w:left="6480" w:hanging="180"/>
      </w:pPr>
    </w:lvl>
  </w:abstractNum>
  <w:abstractNum w:abstractNumId="11" w15:restartNumberingAfterBreak="0">
    <w:nsid w:val="39041A96"/>
    <w:multiLevelType w:val="hybridMultilevel"/>
    <w:tmpl w:val="6888A9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54BE73"/>
    <w:multiLevelType w:val="hybridMultilevel"/>
    <w:tmpl w:val="FFFFFFFF"/>
    <w:lvl w:ilvl="0" w:tplc="0C1AC29C">
      <w:start w:val="1"/>
      <w:numFmt w:val="decimal"/>
      <w:lvlText w:val="%1."/>
      <w:lvlJc w:val="left"/>
      <w:pPr>
        <w:ind w:left="720" w:hanging="360"/>
      </w:pPr>
    </w:lvl>
    <w:lvl w:ilvl="1" w:tplc="6AE670AA">
      <w:start w:val="1"/>
      <w:numFmt w:val="lowerLetter"/>
      <w:lvlText w:val="%2."/>
      <w:lvlJc w:val="left"/>
      <w:pPr>
        <w:ind w:left="1440" w:hanging="360"/>
      </w:pPr>
    </w:lvl>
    <w:lvl w:ilvl="2" w:tplc="9EA4A800">
      <w:start w:val="1"/>
      <w:numFmt w:val="lowerRoman"/>
      <w:lvlText w:val="%3."/>
      <w:lvlJc w:val="right"/>
      <w:pPr>
        <w:ind w:left="2160" w:hanging="180"/>
      </w:pPr>
    </w:lvl>
    <w:lvl w:ilvl="3" w:tplc="A26CACD2">
      <w:start w:val="1"/>
      <w:numFmt w:val="decimal"/>
      <w:lvlText w:val="%4."/>
      <w:lvlJc w:val="left"/>
      <w:pPr>
        <w:ind w:left="2880" w:hanging="360"/>
      </w:pPr>
    </w:lvl>
    <w:lvl w:ilvl="4" w:tplc="6EFAE3DC">
      <w:start w:val="1"/>
      <w:numFmt w:val="lowerLetter"/>
      <w:lvlText w:val="%5."/>
      <w:lvlJc w:val="left"/>
      <w:pPr>
        <w:ind w:left="3600" w:hanging="360"/>
      </w:pPr>
    </w:lvl>
    <w:lvl w:ilvl="5" w:tplc="22C4371E">
      <w:start w:val="1"/>
      <w:numFmt w:val="lowerRoman"/>
      <w:lvlText w:val="%6."/>
      <w:lvlJc w:val="right"/>
      <w:pPr>
        <w:ind w:left="4320" w:hanging="180"/>
      </w:pPr>
    </w:lvl>
    <w:lvl w:ilvl="6" w:tplc="F170DBB4">
      <w:start w:val="1"/>
      <w:numFmt w:val="decimal"/>
      <w:lvlText w:val="%7."/>
      <w:lvlJc w:val="left"/>
      <w:pPr>
        <w:ind w:left="5040" w:hanging="360"/>
      </w:pPr>
    </w:lvl>
    <w:lvl w:ilvl="7" w:tplc="45006458">
      <w:start w:val="1"/>
      <w:numFmt w:val="lowerLetter"/>
      <w:lvlText w:val="%8."/>
      <w:lvlJc w:val="left"/>
      <w:pPr>
        <w:ind w:left="5760" w:hanging="360"/>
      </w:pPr>
    </w:lvl>
    <w:lvl w:ilvl="8" w:tplc="0652D404">
      <w:start w:val="1"/>
      <w:numFmt w:val="lowerRoman"/>
      <w:lvlText w:val="%9."/>
      <w:lvlJc w:val="right"/>
      <w:pPr>
        <w:ind w:left="6480" w:hanging="180"/>
      </w:pPr>
    </w:lvl>
  </w:abstractNum>
  <w:abstractNum w:abstractNumId="13" w15:restartNumberingAfterBreak="0">
    <w:nsid w:val="41906A83"/>
    <w:multiLevelType w:val="hybridMultilevel"/>
    <w:tmpl w:val="2DE4E78A"/>
    <w:lvl w:ilvl="0" w:tplc="9C563F30">
      <w:start w:val="1"/>
      <w:numFmt w:val="decimal"/>
      <w:lvlText w:val="%1."/>
      <w:lvlJc w:val="left"/>
      <w:pPr>
        <w:ind w:left="720" w:hanging="360"/>
      </w:pPr>
      <w:rPr>
        <w:i w:val="0"/>
        <w:i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8C42D2"/>
    <w:multiLevelType w:val="hybridMultilevel"/>
    <w:tmpl w:val="E486900E"/>
    <w:lvl w:ilvl="0" w:tplc="78641AC8">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C4B19C1"/>
    <w:multiLevelType w:val="hybridMultilevel"/>
    <w:tmpl w:val="5FE89DB2"/>
    <w:lvl w:ilvl="0" w:tplc="1EAAC0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CD1B5F"/>
    <w:multiLevelType w:val="hybridMultilevel"/>
    <w:tmpl w:val="9D985F52"/>
    <w:lvl w:ilvl="0" w:tplc="53D478AE">
      <w:start w:val="1"/>
      <w:numFmt w:val="decimal"/>
      <w:lvlText w:val="%1."/>
      <w:lvlJc w:val="left"/>
      <w:pPr>
        <w:ind w:left="4612" w:hanging="360"/>
      </w:pPr>
      <w:rPr>
        <w:b w:val="0"/>
        <w:i w:val="0"/>
        <w:color w:val="auto"/>
        <w:sz w:val="20"/>
        <w:szCs w:val="20"/>
        <w:lang w:val="es-ES"/>
      </w:rPr>
    </w:lvl>
    <w:lvl w:ilvl="1" w:tplc="60BEF894">
      <w:start w:val="1"/>
      <w:numFmt w:val="decimal"/>
      <w:lvlText w:val="%2)"/>
      <w:lvlJc w:val="left"/>
      <w:pPr>
        <w:ind w:left="2204" w:hanging="360"/>
      </w:pPr>
      <w:rPr>
        <w:rFonts w:hint="default"/>
      </w:rPr>
    </w:lvl>
    <w:lvl w:ilvl="2" w:tplc="140A001B">
      <w:start w:val="1"/>
      <w:numFmt w:val="lowerRoman"/>
      <w:lvlText w:val="%3."/>
      <w:lvlJc w:val="right"/>
      <w:pPr>
        <w:ind w:left="3114" w:hanging="360"/>
      </w:pPr>
      <w:rPr>
        <w:rFonts w:hint="default"/>
      </w:rPr>
    </w:lvl>
    <w:lvl w:ilvl="3" w:tplc="F50C6474">
      <w:start w:val="1"/>
      <w:numFmt w:val="lowerLetter"/>
      <w:lvlText w:val="%4)"/>
      <w:lvlJc w:val="left"/>
      <w:pPr>
        <w:ind w:left="3654" w:hanging="360"/>
      </w:pPr>
      <w:rPr>
        <w:rFonts w:hint="default"/>
      </w:rPr>
    </w:lvl>
    <w:lvl w:ilvl="4" w:tplc="86144CC8">
      <w:start w:val="7"/>
      <w:numFmt w:val="decimal"/>
      <w:lvlText w:val="%5"/>
      <w:lvlJc w:val="left"/>
      <w:pPr>
        <w:ind w:left="4374" w:hanging="360"/>
      </w:pPr>
      <w:rPr>
        <w:rFonts w:hint="default"/>
        <w:i/>
      </w:r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7" w15:restartNumberingAfterBreak="0">
    <w:nsid w:val="4D388344"/>
    <w:multiLevelType w:val="hybridMultilevel"/>
    <w:tmpl w:val="FFFFFFFF"/>
    <w:lvl w:ilvl="0" w:tplc="60EE0336">
      <w:start w:val="1"/>
      <w:numFmt w:val="decimal"/>
      <w:lvlText w:val="%1."/>
      <w:lvlJc w:val="left"/>
      <w:pPr>
        <w:ind w:left="720" w:hanging="360"/>
      </w:pPr>
    </w:lvl>
    <w:lvl w:ilvl="1" w:tplc="716CD126">
      <w:start w:val="1"/>
      <w:numFmt w:val="lowerLetter"/>
      <w:lvlText w:val="%2."/>
      <w:lvlJc w:val="left"/>
      <w:pPr>
        <w:ind w:left="1440" w:hanging="360"/>
      </w:pPr>
    </w:lvl>
    <w:lvl w:ilvl="2" w:tplc="48DEC8B6">
      <w:start w:val="1"/>
      <w:numFmt w:val="lowerRoman"/>
      <w:lvlText w:val="%3."/>
      <w:lvlJc w:val="right"/>
      <w:pPr>
        <w:ind w:left="2160" w:hanging="180"/>
      </w:pPr>
    </w:lvl>
    <w:lvl w:ilvl="3" w:tplc="6BFABCD0">
      <w:start w:val="1"/>
      <w:numFmt w:val="decimal"/>
      <w:lvlText w:val="%4."/>
      <w:lvlJc w:val="left"/>
      <w:pPr>
        <w:ind w:left="2880" w:hanging="360"/>
      </w:pPr>
    </w:lvl>
    <w:lvl w:ilvl="4" w:tplc="03AAE580">
      <w:start w:val="1"/>
      <w:numFmt w:val="lowerLetter"/>
      <w:lvlText w:val="%5."/>
      <w:lvlJc w:val="left"/>
      <w:pPr>
        <w:ind w:left="3600" w:hanging="360"/>
      </w:pPr>
    </w:lvl>
    <w:lvl w:ilvl="5" w:tplc="1F14BEAE">
      <w:start w:val="1"/>
      <w:numFmt w:val="lowerRoman"/>
      <w:lvlText w:val="%6."/>
      <w:lvlJc w:val="right"/>
      <w:pPr>
        <w:ind w:left="4320" w:hanging="180"/>
      </w:pPr>
    </w:lvl>
    <w:lvl w:ilvl="6" w:tplc="A80C3D02">
      <w:start w:val="1"/>
      <w:numFmt w:val="decimal"/>
      <w:lvlText w:val="%7."/>
      <w:lvlJc w:val="left"/>
      <w:pPr>
        <w:ind w:left="5040" w:hanging="360"/>
      </w:pPr>
    </w:lvl>
    <w:lvl w:ilvl="7" w:tplc="BEB22234">
      <w:start w:val="1"/>
      <w:numFmt w:val="lowerLetter"/>
      <w:lvlText w:val="%8."/>
      <w:lvlJc w:val="left"/>
      <w:pPr>
        <w:ind w:left="5760" w:hanging="360"/>
      </w:pPr>
    </w:lvl>
    <w:lvl w:ilvl="8" w:tplc="7AFC8ED0">
      <w:start w:val="1"/>
      <w:numFmt w:val="lowerRoman"/>
      <w:lvlText w:val="%9."/>
      <w:lvlJc w:val="right"/>
      <w:pPr>
        <w:ind w:left="6480" w:hanging="180"/>
      </w:pPr>
    </w:lvl>
  </w:abstractNum>
  <w:abstractNum w:abstractNumId="18" w15:restartNumberingAfterBreak="0">
    <w:nsid w:val="55E5091E"/>
    <w:multiLevelType w:val="multilevel"/>
    <w:tmpl w:val="B2561152"/>
    <w:styleLink w:val="CurrentList3"/>
    <w:lvl w:ilvl="0">
      <w:start w:val="1"/>
      <w:numFmt w:val="upperRoman"/>
      <w:lvlText w:val="%1."/>
      <w:lvlJc w:val="right"/>
      <w:pPr>
        <w:ind w:left="717" w:hanging="3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lang w:val="es-C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22673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C3DB34"/>
    <w:multiLevelType w:val="hybridMultilevel"/>
    <w:tmpl w:val="FFFFFFFF"/>
    <w:lvl w:ilvl="0" w:tplc="9B72CB0A">
      <w:start w:val="1"/>
      <w:numFmt w:val="decimal"/>
      <w:lvlText w:val="%1."/>
      <w:lvlJc w:val="left"/>
      <w:pPr>
        <w:ind w:left="720" w:hanging="360"/>
      </w:pPr>
    </w:lvl>
    <w:lvl w:ilvl="1" w:tplc="C9403670">
      <w:start w:val="1"/>
      <w:numFmt w:val="lowerLetter"/>
      <w:lvlText w:val="%2."/>
      <w:lvlJc w:val="left"/>
      <w:pPr>
        <w:ind w:left="1440" w:hanging="360"/>
      </w:pPr>
    </w:lvl>
    <w:lvl w:ilvl="2" w:tplc="E348016C">
      <w:start w:val="1"/>
      <w:numFmt w:val="lowerRoman"/>
      <w:lvlText w:val="%3."/>
      <w:lvlJc w:val="right"/>
      <w:pPr>
        <w:ind w:left="2160" w:hanging="180"/>
      </w:pPr>
    </w:lvl>
    <w:lvl w:ilvl="3" w:tplc="0D0E5174">
      <w:start w:val="1"/>
      <w:numFmt w:val="decimal"/>
      <w:lvlText w:val="%4."/>
      <w:lvlJc w:val="left"/>
      <w:pPr>
        <w:ind w:left="2880" w:hanging="360"/>
      </w:pPr>
    </w:lvl>
    <w:lvl w:ilvl="4" w:tplc="68A017EA">
      <w:start w:val="1"/>
      <w:numFmt w:val="lowerLetter"/>
      <w:lvlText w:val="%5."/>
      <w:lvlJc w:val="left"/>
      <w:pPr>
        <w:ind w:left="3600" w:hanging="360"/>
      </w:pPr>
    </w:lvl>
    <w:lvl w:ilvl="5" w:tplc="AD542508">
      <w:start w:val="1"/>
      <w:numFmt w:val="lowerRoman"/>
      <w:lvlText w:val="%6."/>
      <w:lvlJc w:val="right"/>
      <w:pPr>
        <w:ind w:left="4320" w:hanging="180"/>
      </w:pPr>
    </w:lvl>
    <w:lvl w:ilvl="6" w:tplc="2902A28C">
      <w:start w:val="1"/>
      <w:numFmt w:val="decimal"/>
      <w:lvlText w:val="%7."/>
      <w:lvlJc w:val="left"/>
      <w:pPr>
        <w:ind w:left="5040" w:hanging="360"/>
      </w:pPr>
    </w:lvl>
    <w:lvl w:ilvl="7" w:tplc="3D009174">
      <w:start w:val="1"/>
      <w:numFmt w:val="lowerLetter"/>
      <w:lvlText w:val="%8."/>
      <w:lvlJc w:val="left"/>
      <w:pPr>
        <w:ind w:left="5760" w:hanging="360"/>
      </w:pPr>
    </w:lvl>
    <w:lvl w:ilvl="8" w:tplc="86D87064">
      <w:start w:val="1"/>
      <w:numFmt w:val="lowerRoman"/>
      <w:lvlText w:val="%9."/>
      <w:lvlJc w:val="right"/>
      <w:pPr>
        <w:ind w:left="6480" w:hanging="180"/>
      </w:pPr>
    </w:lvl>
  </w:abstractNum>
  <w:abstractNum w:abstractNumId="21" w15:restartNumberingAfterBreak="0">
    <w:nsid w:val="665E6DCB"/>
    <w:multiLevelType w:val="multilevel"/>
    <w:tmpl w:val="1BD0851E"/>
    <w:styleLink w:val="CurrentList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lang w:val="es-C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482C8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551B3F"/>
    <w:multiLevelType w:val="hybridMultilevel"/>
    <w:tmpl w:val="FFFFFFFF"/>
    <w:lvl w:ilvl="0" w:tplc="8AA686F6">
      <w:start w:val="1"/>
      <w:numFmt w:val="decimal"/>
      <w:lvlText w:val="%1."/>
      <w:lvlJc w:val="left"/>
      <w:pPr>
        <w:ind w:left="720" w:hanging="360"/>
      </w:pPr>
    </w:lvl>
    <w:lvl w:ilvl="1" w:tplc="08EED1F2">
      <w:start w:val="1"/>
      <w:numFmt w:val="lowerLetter"/>
      <w:lvlText w:val="%2."/>
      <w:lvlJc w:val="left"/>
      <w:pPr>
        <w:ind w:left="1440" w:hanging="360"/>
      </w:pPr>
    </w:lvl>
    <w:lvl w:ilvl="2" w:tplc="CE645E1E">
      <w:start w:val="1"/>
      <w:numFmt w:val="lowerRoman"/>
      <w:lvlText w:val="%3."/>
      <w:lvlJc w:val="right"/>
      <w:pPr>
        <w:ind w:left="2160" w:hanging="180"/>
      </w:pPr>
    </w:lvl>
    <w:lvl w:ilvl="3" w:tplc="0FF44978">
      <w:start w:val="1"/>
      <w:numFmt w:val="decimal"/>
      <w:lvlText w:val="%4."/>
      <w:lvlJc w:val="left"/>
      <w:pPr>
        <w:ind w:left="2880" w:hanging="360"/>
      </w:pPr>
    </w:lvl>
    <w:lvl w:ilvl="4" w:tplc="E3C812B2">
      <w:start w:val="1"/>
      <w:numFmt w:val="lowerLetter"/>
      <w:lvlText w:val="%5."/>
      <w:lvlJc w:val="left"/>
      <w:pPr>
        <w:ind w:left="3600" w:hanging="360"/>
      </w:pPr>
    </w:lvl>
    <w:lvl w:ilvl="5" w:tplc="852EA80C">
      <w:start w:val="1"/>
      <w:numFmt w:val="lowerRoman"/>
      <w:lvlText w:val="%6."/>
      <w:lvlJc w:val="right"/>
      <w:pPr>
        <w:ind w:left="4320" w:hanging="180"/>
      </w:pPr>
    </w:lvl>
    <w:lvl w:ilvl="6" w:tplc="58E6CFCE">
      <w:start w:val="1"/>
      <w:numFmt w:val="decimal"/>
      <w:lvlText w:val="%7."/>
      <w:lvlJc w:val="left"/>
      <w:pPr>
        <w:ind w:left="5040" w:hanging="360"/>
      </w:pPr>
    </w:lvl>
    <w:lvl w:ilvl="7" w:tplc="8EA4B818">
      <w:start w:val="1"/>
      <w:numFmt w:val="lowerLetter"/>
      <w:lvlText w:val="%8."/>
      <w:lvlJc w:val="left"/>
      <w:pPr>
        <w:ind w:left="5760" w:hanging="360"/>
      </w:pPr>
    </w:lvl>
    <w:lvl w:ilvl="8" w:tplc="0FA22CA2">
      <w:start w:val="1"/>
      <w:numFmt w:val="lowerRoman"/>
      <w:lvlText w:val="%9."/>
      <w:lvlJc w:val="right"/>
      <w:pPr>
        <w:ind w:left="6480" w:hanging="180"/>
      </w:pPr>
    </w:lvl>
  </w:abstractNum>
  <w:abstractNum w:abstractNumId="24" w15:restartNumberingAfterBreak="0">
    <w:nsid w:val="701C2CBA"/>
    <w:multiLevelType w:val="hybridMultilevel"/>
    <w:tmpl w:val="27B228DA"/>
    <w:lvl w:ilvl="0" w:tplc="87F2F03A">
      <w:start w:val="1"/>
      <w:numFmt w:val="upperRoman"/>
      <w:pStyle w:val="Ttulo1"/>
      <w:lvlText w:val="%1."/>
      <w:lvlJc w:val="right"/>
      <w:pPr>
        <w:ind w:left="717" w:hanging="263"/>
      </w:pPr>
      <w:rPr>
        <w:rFonts w:hint="default"/>
      </w:rPr>
    </w:lvl>
    <w:lvl w:ilvl="1" w:tplc="5EB4ABB6">
      <w:start w:val="1"/>
      <w:numFmt w:val="lowerLetter"/>
      <w:pStyle w:val="Titulo2"/>
      <w:lvlText w:val="%2."/>
      <w:lvlJc w:val="left"/>
      <w:pPr>
        <w:ind w:left="1440" w:hanging="360"/>
      </w:pPr>
    </w:lvl>
    <w:lvl w:ilvl="2" w:tplc="739A6856">
      <w:start w:val="1"/>
      <w:numFmt w:val="lowerRoman"/>
      <w:pStyle w:val="Ttulo3"/>
      <w:lvlText w:val="%3."/>
      <w:lvlJc w:val="right"/>
      <w:pPr>
        <w:ind w:left="2160" w:hanging="180"/>
      </w:pPr>
      <w:rPr>
        <w:lang w:val="es-C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7F045F8"/>
    <w:multiLevelType w:val="hybridMultilevel"/>
    <w:tmpl w:val="FFFFFFFF"/>
    <w:lvl w:ilvl="0" w:tplc="8C1CA830">
      <w:start w:val="1"/>
      <w:numFmt w:val="decimal"/>
      <w:lvlText w:val="%1."/>
      <w:lvlJc w:val="left"/>
      <w:pPr>
        <w:ind w:left="720" w:hanging="360"/>
      </w:pPr>
    </w:lvl>
    <w:lvl w:ilvl="1" w:tplc="C556F194">
      <w:start w:val="1"/>
      <w:numFmt w:val="lowerLetter"/>
      <w:lvlText w:val="%2."/>
      <w:lvlJc w:val="left"/>
      <w:pPr>
        <w:ind w:left="1440" w:hanging="360"/>
      </w:pPr>
    </w:lvl>
    <w:lvl w:ilvl="2" w:tplc="777C3C8E">
      <w:start w:val="1"/>
      <w:numFmt w:val="lowerRoman"/>
      <w:lvlText w:val="%3."/>
      <w:lvlJc w:val="right"/>
      <w:pPr>
        <w:ind w:left="2160" w:hanging="180"/>
      </w:pPr>
    </w:lvl>
    <w:lvl w:ilvl="3" w:tplc="A1084B02">
      <w:start w:val="1"/>
      <w:numFmt w:val="decimal"/>
      <w:lvlText w:val="%4."/>
      <w:lvlJc w:val="left"/>
      <w:pPr>
        <w:ind w:left="2880" w:hanging="360"/>
      </w:pPr>
    </w:lvl>
    <w:lvl w:ilvl="4" w:tplc="0220F52E">
      <w:start w:val="1"/>
      <w:numFmt w:val="lowerLetter"/>
      <w:lvlText w:val="%5."/>
      <w:lvlJc w:val="left"/>
      <w:pPr>
        <w:ind w:left="3600" w:hanging="360"/>
      </w:pPr>
    </w:lvl>
    <w:lvl w:ilvl="5" w:tplc="7C00B398">
      <w:start w:val="1"/>
      <w:numFmt w:val="lowerRoman"/>
      <w:lvlText w:val="%6."/>
      <w:lvlJc w:val="right"/>
      <w:pPr>
        <w:ind w:left="4320" w:hanging="180"/>
      </w:pPr>
    </w:lvl>
    <w:lvl w:ilvl="6" w:tplc="662AF90E">
      <w:start w:val="1"/>
      <w:numFmt w:val="decimal"/>
      <w:lvlText w:val="%7."/>
      <w:lvlJc w:val="left"/>
      <w:pPr>
        <w:ind w:left="5040" w:hanging="360"/>
      </w:pPr>
    </w:lvl>
    <w:lvl w:ilvl="7" w:tplc="10828D3E">
      <w:start w:val="1"/>
      <w:numFmt w:val="lowerLetter"/>
      <w:lvlText w:val="%8."/>
      <w:lvlJc w:val="left"/>
      <w:pPr>
        <w:ind w:left="5760" w:hanging="360"/>
      </w:pPr>
    </w:lvl>
    <w:lvl w:ilvl="8" w:tplc="0428E57C">
      <w:start w:val="1"/>
      <w:numFmt w:val="lowerRoman"/>
      <w:lvlText w:val="%9."/>
      <w:lvlJc w:val="right"/>
      <w:pPr>
        <w:ind w:left="6480" w:hanging="180"/>
      </w:pPr>
    </w:lvl>
  </w:abstractNum>
  <w:num w:numId="1" w16cid:durableId="1129711689">
    <w:abstractNumId w:val="3"/>
  </w:num>
  <w:num w:numId="2" w16cid:durableId="1673604868">
    <w:abstractNumId w:val="24"/>
  </w:num>
  <w:num w:numId="3" w16cid:durableId="1107772578">
    <w:abstractNumId w:val="4"/>
  </w:num>
  <w:num w:numId="4" w16cid:durableId="1607468409">
    <w:abstractNumId w:val="21"/>
  </w:num>
  <w:num w:numId="5" w16cid:durableId="1830365594">
    <w:abstractNumId w:val="18"/>
  </w:num>
  <w:num w:numId="6" w16cid:durableId="331641312">
    <w:abstractNumId w:val="3"/>
    <w:lvlOverride w:ilvl="0">
      <w:startOverride w:val="1"/>
    </w:lvlOverride>
  </w:num>
  <w:num w:numId="7" w16cid:durableId="15885052">
    <w:abstractNumId w:val="3"/>
    <w:lvlOverride w:ilvl="0">
      <w:startOverride w:val="1"/>
    </w:lvlOverride>
  </w:num>
  <w:num w:numId="8" w16cid:durableId="752967414">
    <w:abstractNumId w:val="13"/>
  </w:num>
  <w:num w:numId="9" w16cid:durableId="941451461">
    <w:abstractNumId w:val="20"/>
  </w:num>
  <w:num w:numId="10" w16cid:durableId="1522548363">
    <w:abstractNumId w:val="23"/>
  </w:num>
  <w:num w:numId="11" w16cid:durableId="177472470">
    <w:abstractNumId w:val="12"/>
  </w:num>
  <w:num w:numId="12" w16cid:durableId="1386031192">
    <w:abstractNumId w:val="5"/>
  </w:num>
  <w:num w:numId="13" w16cid:durableId="1992901769">
    <w:abstractNumId w:val="15"/>
  </w:num>
  <w:num w:numId="14" w16cid:durableId="141629660">
    <w:abstractNumId w:val="3"/>
    <w:lvlOverride w:ilvl="0">
      <w:startOverride w:val="1"/>
    </w:lvlOverride>
  </w:num>
  <w:num w:numId="15" w16cid:durableId="665982170">
    <w:abstractNumId w:val="3"/>
    <w:lvlOverride w:ilvl="0">
      <w:startOverride w:val="1"/>
    </w:lvlOverride>
  </w:num>
  <w:num w:numId="16" w16cid:durableId="1161654923">
    <w:abstractNumId w:val="3"/>
    <w:lvlOverride w:ilvl="0">
      <w:startOverride w:val="1"/>
    </w:lvlOverride>
  </w:num>
  <w:num w:numId="17" w16cid:durableId="901675773">
    <w:abstractNumId w:val="3"/>
    <w:lvlOverride w:ilvl="0">
      <w:startOverride w:val="1"/>
    </w:lvlOverride>
  </w:num>
  <w:num w:numId="18" w16cid:durableId="1643658351">
    <w:abstractNumId w:val="3"/>
    <w:lvlOverride w:ilvl="0">
      <w:startOverride w:val="1"/>
    </w:lvlOverride>
  </w:num>
  <w:num w:numId="19" w16cid:durableId="1169251721">
    <w:abstractNumId w:val="3"/>
    <w:lvlOverride w:ilvl="0">
      <w:startOverride w:val="1"/>
    </w:lvlOverride>
  </w:num>
  <w:num w:numId="20" w16cid:durableId="1599747924">
    <w:abstractNumId w:val="3"/>
    <w:lvlOverride w:ilvl="0">
      <w:startOverride w:val="1"/>
    </w:lvlOverride>
  </w:num>
  <w:num w:numId="21" w16cid:durableId="316492342">
    <w:abstractNumId w:val="3"/>
    <w:lvlOverride w:ilvl="0">
      <w:startOverride w:val="1"/>
    </w:lvlOverride>
  </w:num>
  <w:num w:numId="22" w16cid:durableId="1729452509">
    <w:abstractNumId w:val="3"/>
    <w:lvlOverride w:ilvl="0">
      <w:startOverride w:val="1"/>
    </w:lvlOverride>
  </w:num>
  <w:num w:numId="23" w16cid:durableId="570850987">
    <w:abstractNumId w:val="3"/>
    <w:lvlOverride w:ilvl="0">
      <w:startOverride w:val="1"/>
    </w:lvlOverride>
  </w:num>
  <w:num w:numId="24" w16cid:durableId="1706131007">
    <w:abstractNumId w:val="3"/>
    <w:lvlOverride w:ilvl="0">
      <w:startOverride w:val="1"/>
    </w:lvlOverride>
  </w:num>
  <w:num w:numId="25" w16cid:durableId="567230805">
    <w:abstractNumId w:val="3"/>
    <w:lvlOverride w:ilvl="0">
      <w:startOverride w:val="1"/>
    </w:lvlOverride>
  </w:num>
  <w:num w:numId="26" w16cid:durableId="1445804016">
    <w:abstractNumId w:val="3"/>
    <w:lvlOverride w:ilvl="0">
      <w:startOverride w:val="1"/>
    </w:lvlOverride>
  </w:num>
  <w:num w:numId="27" w16cid:durableId="2005086940">
    <w:abstractNumId w:val="3"/>
    <w:lvlOverride w:ilvl="0">
      <w:startOverride w:val="1"/>
    </w:lvlOverride>
  </w:num>
  <w:num w:numId="28" w16cid:durableId="1810172134">
    <w:abstractNumId w:val="3"/>
    <w:lvlOverride w:ilvl="0">
      <w:startOverride w:val="1"/>
    </w:lvlOverride>
  </w:num>
  <w:num w:numId="29" w16cid:durableId="2138377535">
    <w:abstractNumId w:val="3"/>
    <w:lvlOverride w:ilvl="0">
      <w:startOverride w:val="1"/>
    </w:lvlOverride>
  </w:num>
  <w:num w:numId="30" w16cid:durableId="2014262384">
    <w:abstractNumId w:val="3"/>
    <w:lvlOverride w:ilvl="0">
      <w:startOverride w:val="1"/>
    </w:lvlOverride>
  </w:num>
  <w:num w:numId="31" w16cid:durableId="316569409">
    <w:abstractNumId w:val="17"/>
  </w:num>
  <w:num w:numId="32" w16cid:durableId="1056511965">
    <w:abstractNumId w:val="10"/>
  </w:num>
  <w:num w:numId="33" w16cid:durableId="1878393322">
    <w:abstractNumId w:val="25"/>
  </w:num>
  <w:num w:numId="34" w16cid:durableId="580411713">
    <w:abstractNumId w:val="3"/>
    <w:lvlOverride w:ilvl="0">
      <w:startOverride w:val="1"/>
    </w:lvlOverride>
  </w:num>
  <w:num w:numId="35" w16cid:durableId="895317038">
    <w:abstractNumId w:val="2"/>
  </w:num>
  <w:num w:numId="36" w16cid:durableId="1315984267">
    <w:abstractNumId w:val="7"/>
  </w:num>
  <w:num w:numId="37" w16cid:durableId="1093480014">
    <w:abstractNumId w:val="0"/>
  </w:num>
  <w:num w:numId="38" w16cid:durableId="1345522565">
    <w:abstractNumId w:val="6"/>
  </w:num>
  <w:num w:numId="39" w16cid:durableId="739253457">
    <w:abstractNumId w:val="11"/>
  </w:num>
  <w:num w:numId="40" w16cid:durableId="97483605">
    <w:abstractNumId w:val="14"/>
  </w:num>
  <w:num w:numId="41" w16cid:durableId="1124037537">
    <w:abstractNumId w:val="9"/>
  </w:num>
  <w:num w:numId="42" w16cid:durableId="773549614">
    <w:abstractNumId w:val="16"/>
  </w:num>
  <w:num w:numId="43" w16cid:durableId="1549417476">
    <w:abstractNumId w:val="8"/>
  </w:num>
  <w:num w:numId="44" w16cid:durableId="1899826373">
    <w:abstractNumId w:val="1"/>
  </w:num>
  <w:num w:numId="45" w16cid:durableId="1248228321">
    <w:abstractNumId w:val="19"/>
  </w:num>
  <w:num w:numId="46" w16cid:durableId="1871651294">
    <w:abstractNumId w:val="22"/>
  </w:num>
  <w:num w:numId="47" w16cid:durableId="162499288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4B"/>
    <w:rsid w:val="000002C7"/>
    <w:rsid w:val="000003B3"/>
    <w:rsid w:val="00000C59"/>
    <w:rsid w:val="00000D80"/>
    <w:rsid w:val="00000D87"/>
    <w:rsid w:val="00000F96"/>
    <w:rsid w:val="000010BD"/>
    <w:rsid w:val="00001151"/>
    <w:rsid w:val="00001304"/>
    <w:rsid w:val="0000141F"/>
    <w:rsid w:val="000015E4"/>
    <w:rsid w:val="000017CE"/>
    <w:rsid w:val="00001B52"/>
    <w:rsid w:val="00001BD4"/>
    <w:rsid w:val="00001D0E"/>
    <w:rsid w:val="00001D75"/>
    <w:rsid w:val="00001DD2"/>
    <w:rsid w:val="00001FD4"/>
    <w:rsid w:val="00001FD5"/>
    <w:rsid w:val="000020BA"/>
    <w:rsid w:val="000024E8"/>
    <w:rsid w:val="00002A7D"/>
    <w:rsid w:val="00002AF1"/>
    <w:rsid w:val="00002D7F"/>
    <w:rsid w:val="0000330D"/>
    <w:rsid w:val="000036F3"/>
    <w:rsid w:val="00003AB0"/>
    <w:rsid w:val="00003B56"/>
    <w:rsid w:val="00003E34"/>
    <w:rsid w:val="00003E71"/>
    <w:rsid w:val="0000417B"/>
    <w:rsid w:val="000041A7"/>
    <w:rsid w:val="0000474B"/>
    <w:rsid w:val="000048E3"/>
    <w:rsid w:val="00004973"/>
    <w:rsid w:val="00004B97"/>
    <w:rsid w:val="00004E6F"/>
    <w:rsid w:val="00005247"/>
    <w:rsid w:val="0000540B"/>
    <w:rsid w:val="00005482"/>
    <w:rsid w:val="00005A5A"/>
    <w:rsid w:val="00005B41"/>
    <w:rsid w:val="00005B46"/>
    <w:rsid w:val="00005CC2"/>
    <w:rsid w:val="00005D15"/>
    <w:rsid w:val="000060A8"/>
    <w:rsid w:val="000061AA"/>
    <w:rsid w:val="0000660F"/>
    <w:rsid w:val="00006913"/>
    <w:rsid w:val="00006CAF"/>
    <w:rsid w:val="00006DA4"/>
    <w:rsid w:val="00006E1F"/>
    <w:rsid w:val="0000715D"/>
    <w:rsid w:val="000075F2"/>
    <w:rsid w:val="00007612"/>
    <w:rsid w:val="000078CD"/>
    <w:rsid w:val="00007A7E"/>
    <w:rsid w:val="00007B26"/>
    <w:rsid w:val="00007C29"/>
    <w:rsid w:val="00007C50"/>
    <w:rsid w:val="0000850C"/>
    <w:rsid w:val="000100CC"/>
    <w:rsid w:val="000103E4"/>
    <w:rsid w:val="0001050D"/>
    <w:rsid w:val="00010781"/>
    <w:rsid w:val="00010808"/>
    <w:rsid w:val="00010A1B"/>
    <w:rsid w:val="00010AC3"/>
    <w:rsid w:val="00010E19"/>
    <w:rsid w:val="00010E8D"/>
    <w:rsid w:val="000111EE"/>
    <w:rsid w:val="000112CA"/>
    <w:rsid w:val="0001141C"/>
    <w:rsid w:val="00011DD6"/>
    <w:rsid w:val="00011E3D"/>
    <w:rsid w:val="00011EAB"/>
    <w:rsid w:val="0001216E"/>
    <w:rsid w:val="0001219C"/>
    <w:rsid w:val="000122E1"/>
    <w:rsid w:val="00012307"/>
    <w:rsid w:val="0001252D"/>
    <w:rsid w:val="00012597"/>
    <w:rsid w:val="00012638"/>
    <w:rsid w:val="000126AF"/>
    <w:rsid w:val="00012743"/>
    <w:rsid w:val="00012A5C"/>
    <w:rsid w:val="00012C6A"/>
    <w:rsid w:val="00012D23"/>
    <w:rsid w:val="00012D26"/>
    <w:rsid w:val="00012F4C"/>
    <w:rsid w:val="00013316"/>
    <w:rsid w:val="00013337"/>
    <w:rsid w:val="0001334E"/>
    <w:rsid w:val="000135D6"/>
    <w:rsid w:val="00013759"/>
    <w:rsid w:val="00013909"/>
    <w:rsid w:val="00013A0A"/>
    <w:rsid w:val="00013AC3"/>
    <w:rsid w:val="00013C88"/>
    <w:rsid w:val="00013CA6"/>
    <w:rsid w:val="00014000"/>
    <w:rsid w:val="00014072"/>
    <w:rsid w:val="0001417C"/>
    <w:rsid w:val="00014263"/>
    <w:rsid w:val="00014470"/>
    <w:rsid w:val="000147FE"/>
    <w:rsid w:val="000149D8"/>
    <w:rsid w:val="00014A58"/>
    <w:rsid w:val="00014A7F"/>
    <w:rsid w:val="00014AC3"/>
    <w:rsid w:val="00014BC8"/>
    <w:rsid w:val="00014CDA"/>
    <w:rsid w:val="00014D30"/>
    <w:rsid w:val="00014D64"/>
    <w:rsid w:val="00015160"/>
    <w:rsid w:val="00015990"/>
    <w:rsid w:val="00015ADD"/>
    <w:rsid w:val="00015AE3"/>
    <w:rsid w:val="00015C97"/>
    <w:rsid w:val="00015EEC"/>
    <w:rsid w:val="00015F9D"/>
    <w:rsid w:val="000163FA"/>
    <w:rsid w:val="00016803"/>
    <w:rsid w:val="00016997"/>
    <w:rsid w:val="00016AD8"/>
    <w:rsid w:val="00016F19"/>
    <w:rsid w:val="000170F6"/>
    <w:rsid w:val="000172A7"/>
    <w:rsid w:val="000176D8"/>
    <w:rsid w:val="00017B03"/>
    <w:rsid w:val="00017B4C"/>
    <w:rsid w:val="00017BFA"/>
    <w:rsid w:val="00017DED"/>
    <w:rsid w:val="00017DF2"/>
    <w:rsid w:val="00017DF8"/>
    <w:rsid w:val="0001B1D6"/>
    <w:rsid w:val="00020052"/>
    <w:rsid w:val="0002043E"/>
    <w:rsid w:val="0002052D"/>
    <w:rsid w:val="0002057C"/>
    <w:rsid w:val="0002064D"/>
    <w:rsid w:val="00020B03"/>
    <w:rsid w:val="00020D0F"/>
    <w:rsid w:val="00020DE7"/>
    <w:rsid w:val="0002126D"/>
    <w:rsid w:val="00021386"/>
    <w:rsid w:val="0002148D"/>
    <w:rsid w:val="0002182E"/>
    <w:rsid w:val="000219AB"/>
    <w:rsid w:val="00021BF6"/>
    <w:rsid w:val="00021D43"/>
    <w:rsid w:val="00021DE1"/>
    <w:rsid w:val="0002225B"/>
    <w:rsid w:val="00022394"/>
    <w:rsid w:val="0002246D"/>
    <w:rsid w:val="00022569"/>
    <w:rsid w:val="0002276A"/>
    <w:rsid w:val="00022797"/>
    <w:rsid w:val="000228B4"/>
    <w:rsid w:val="00023176"/>
    <w:rsid w:val="0002332C"/>
    <w:rsid w:val="000233EE"/>
    <w:rsid w:val="00023844"/>
    <w:rsid w:val="00023870"/>
    <w:rsid w:val="00023AFD"/>
    <w:rsid w:val="0002443B"/>
    <w:rsid w:val="0002459B"/>
    <w:rsid w:val="000248F7"/>
    <w:rsid w:val="000249B9"/>
    <w:rsid w:val="00024AC6"/>
    <w:rsid w:val="00024C80"/>
    <w:rsid w:val="00024E56"/>
    <w:rsid w:val="000252E2"/>
    <w:rsid w:val="0002551D"/>
    <w:rsid w:val="0002560A"/>
    <w:rsid w:val="00025833"/>
    <w:rsid w:val="000258F9"/>
    <w:rsid w:val="00025C74"/>
    <w:rsid w:val="00025D5A"/>
    <w:rsid w:val="00026039"/>
    <w:rsid w:val="0002603A"/>
    <w:rsid w:val="0002635A"/>
    <w:rsid w:val="00026397"/>
    <w:rsid w:val="00026462"/>
    <w:rsid w:val="0002679D"/>
    <w:rsid w:val="00026E7D"/>
    <w:rsid w:val="000272E3"/>
    <w:rsid w:val="000274B2"/>
    <w:rsid w:val="00027626"/>
    <w:rsid w:val="000277D8"/>
    <w:rsid w:val="00027840"/>
    <w:rsid w:val="00027F46"/>
    <w:rsid w:val="0002ADA1"/>
    <w:rsid w:val="0002C17A"/>
    <w:rsid w:val="0002D508"/>
    <w:rsid w:val="0002E29E"/>
    <w:rsid w:val="000301C3"/>
    <w:rsid w:val="0003037E"/>
    <w:rsid w:val="00030748"/>
    <w:rsid w:val="000309AA"/>
    <w:rsid w:val="00030B8C"/>
    <w:rsid w:val="000314FE"/>
    <w:rsid w:val="00031C3B"/>
    <w:rsid w:val="00032467"/>
    <w:rsid w:val="000327CE"/>
    <w:rsid w:val="000329EC"/>
    <w:rsid w:val="00032E90"/>
    <w:rsid w:val="000332F6"/>
    <w:rsid w:val="00033383"/>
    <w:rsid w:val="00033472"/>
    <w:rsid w:val="000336DD"/>
    <w:rsid w:val="000337E0"/>
    <w:rsid w:val="00033E39"/>
    <w:rsid w:val="000341F4"/>
    <w:rsid w:val="000342D7"/>
    <w:rsid w:val="00034649"/>
    <w:rsid w:val="000346B3"/>
    <w:rsid w:val="0003476C"/>
    <w:rsid w:val="0003485B"/>
    <w:rsid w:val="00034EBD"/>
    <w:rsid w:val="00035592"/>
    <w:rsid w:val="00035914"/>
    <w:rsid w:val="00035989"/>
    <w:rsid w:val="00035AB8"/>
    <w:rsid w:val="000360B4"/>
    <w:rsid w:val="000361C7"/>
    <w:rsid w:val="000361CC"/>
    <w:rsid w:val="000363F8"/>
    <w:rsid w:val="0003660F"/>
    <w:rsid w:val="000366B3"/>
    <w:rsid w:val="000366BF"/>
    <w:rsid w:val="00036775"/>
    <w:rsid w:val="00036BB7"/>
    <w:rsid w:val="00036DFD"/>
    <w:rsid w:val="00036FB0"/>
    <w:rsid w:val="00036FC2"/>
    <w:rsid w:val="000370D0"/>
    <w:rsid w:val="000370F6"/>
    <w:rsid w:val="000374E2"/>
    <w:rsid w:val="00037CC9"/>
    <w:rsid w:val="00037E66"/>
    <w:rsid w:val="00038885"/>
    <w:rsid w:val="00040111"/>
    <w:rsid w:val="00040778"/>
    <w:rsid w:val="00040A60"/>
    <w:rsid w:val="00040AFB"/>
    <w:rsid w:val="00040BBA"/>
    <w:rsid w:val="000412DB"/>
    <w:rsid w:val="000412E6"/>
    <w:rsid w:val="00041575"/>
    <w:rsid w:val="00041B22"/>
    <w:rsid w:val="00041C4C"/>
    <w:rsid w:val="000426CD"/>
    <w:rsid w:val="0004281E"/>
    <w:rsid w:val="00042A9E"/>
    <w:rsid w:val="00042B55"/>
    <w:rsid w:val="00042D3C"/>
    <w:rsid w:val="00043021"/>
    <w:rsid w:val="000430AD"/>
    <w:rsid w:val="00043693"/>
    <w:rsid w:val="00043860"/>
    <w:rsid w:val="00044197"/>
    <w:rsid w:val="0004421D"/>
    <w:rsid w:val="000444DE"/>
    <w:rsid w:val="000445A7"/>
    <w:rsid w:val="00044673"/>
    <w:rsid w:val="00044812"/>
    <w:rsid w:val="000448B6"/>
    <w:rsid w:val="00044AC3"/>
    <w:rsid w:val="00044C0A"/>
    <w:rsid w:val="00044C34"/>
    <w:rsid w:val="00044CC3"/>
    <w:rsid w:val="00044EFD"/>
    <w:rsid w:val="00044F74"/>
    <w:rsid w:val="00045109"/>
    <w:rsid w:val="000452A8"/>
    <w:rsid w:val="00045D1A"/>
    <w:rsid w:val="00045E8B"/>
    <w:rsid w:val="00046928"/>
    <w:rsid w:val="00046A06"/>
    <w:rsid w:val="00046E47"/>
    <w:rsid w:val="00046E9B"/>
    <w:rsid w:val="00047256"/>
    <w:rsid w:val="000472E8"/>
    <w:rsid w:val="0004739B"/>
    <w:rsid w:val="00047607"/>
    <w:rsid w:val="00047824"/>
    <w:rsid w:val="00047922"/>
    <w:rsid w:val="000479DE"/>
    <w:rsid w:val="000479E1"/>
    <w:rsid w:val="00047A0A"/>
    <w:rsid w:val="00047A0C"/>
    <w:rsid w:val="00050003"/>
    <w:rsid w:val="00050ABB"/>
    <w:rsid w:val="00050C1E"/>
    <w:rsid w:val="00050ECD"/>
    <w:rsid w:val="00050FFF"/>
    <w:rsid w:val="000514FE"/>
    <w:rsid w:val="00051726"/>
    <w:rsid w:val="0005175E"/>
    <w:rsid w:val="00051867"/>
    <w:rsid w:val="0005232E"/>
    <w:rsid w:val="00052373"/>
    <w:rsid w:val="0005237B"/>
    <w:rsid w:val="00052762"/>
    <w:rsid w:val="00052F2F"/>
    <w:rsid w:val="0005353E"/>
    <w:rsid w:val="000535D6"/>
    <w:rsid w:val="000537C4"/>
    <w:rsid w:val="000537D9"/>
    <w:rsid w:val="0005396C"/>
    <w:rsid w:val="00053A71"/>
    <w:rsid w:val="00053B31"/>
    <w:rsid w:val="00053C4E"/>
    <w:rsid w:val="00053FEE"/>
    <w:rsid w:val="000540B6"/>
    <w:rsid w:val="000540C9"/>
    <w:rsid w:val="000540EB"/>
    <w:rsid w:val="00054144"/>
    <w:rsid w:val="000545C5"/>
    <w:rsid w:val="0005465B"/>
    <w:rsid w:val="000548AD"/>
    <w:rsid w:val="00054CCB"/>
    <w:rsid w:val="00054CD2"/>
    <w:rsid w:val="00054DA6"/>
    <w:rsid w:val="000553AE"/>
    <w:rsid w:val="00055560"/>
    <w:rsid w:val="00055690"/>
    <w:rsid w:val="00055B48"/>
    <w:rsid w:val="00055B95"/>
    <w:rsid w:val="00055C9A"/>
    <w:rsid w:val="00055CE6"/>
    <w:rsid w:val="000560EC"/>
    <w:rsid w:val="000566B0"/>
    <w:rsid w:val="00056773"/>
    <w:rsid w:val="000567D1"/>
    <w:rsid w:val="0005688F"/>
    <w:rsid w:val="000569B7"/>
    <w:rsid w:val="00056A2B"/>
    <w:rsid w:val="00056D7A"/>
    <w:rsid w:val="00057395"/>
    <w:rsid w:val="00057658"/>
    <w:rsid w:val="0005776E"/>
    <w:rsid w:val="00057B33"/>
    <w:rsid w:val="00057CEB"/>
    <w:rsid w:val="00057D88"/>
    <w:rsid w:val="00057E93"/>
    <w:rsid w:val="00057EE9"/>
    <w:rsid w:val="00057F82"/>
    <w:rsid w:val="00060165"/>
    <w:rsid w:val="000602AB"/>
    <w:rsid w:val="000603FD"/>
    <w:rsid w:val="00060DD0"/>
    <w:rsid w:val="00060E37"/>
    <w:rsid w:val="0006116A"/>
    <w:rsid w:val="00061258"/>
    <w:rsid w:val="00061723"/>
    <w:rsid w:val="00061908"/>
    <w:rsid w:val="0006196B"/>
    <w:rsid w:val="00061B1C"/>
    <w:rsid w:val="00061B69"/>
    <w:rsid w:val="00062002"/>
    <w:rsid w:val="000624A6"/>
    <w:rsid w:val="00062506"/>
    <w:rsid w:val="0006292D"/>
    <w:rsid w:val="00062936"/>
    <w:rsid w:val="00062C92"/>
    <w:rsid w:val="00062D35"/>
    <w:rsid w:val="00062E27"/>
    <w:rsid w:val="0006316C"/>
    <w:rsid w:val="00063224"/>
    <w:rsid w:val="0006333A"/>
    <w:rsid w:val="000634FD"/>
    <w:rsid w:val="0006366C"/>
    <w:rsid w:val="00063A37"/>
    <w:rsid w:val="00063BDD"/>
    <w:rsid w:val="00064062"/>
    <w:rsid w:val="0006451D"/>
    <w:rsid w:val="0006464B"/>
    <w:rsid w:val="000647CB"/>
    <w:rsid w:val="00064902"/>
    <w:rsid w:val="00064BEB"/>
    <w:rsid w:val="00064DEE"/>
    <w:rsid w:val="00065554"/>
    <w:rsid w:val="00065880"/>
    <w:rsid w:val="00065A67"/>
    <w:rsid w:val="00065AAF"/>
    <w:rsid w:val="0006620A"/>
    <w:rsid w:val="000668A4"/>
    <w:rsid w:val="00066A0E"/>
    <w:rsid w:val="00066E01"/>
    <w:rsid w:val="00067083"/>
    <w:rsid w:val="0006715A"/>
    <w:rsid w:val="00067189"/>
    <w:rsid w:val="00067220"/>
    <w:rsid w:val="000673E8"/>
    <w:rsid w:val="000674B7"/>
    <w:rsid w:val="00067590"/>
    <w:rsid w:val="00067A17"/>
    <w:rsid w:val="00067C7D"/>
    <w:rsid w:val="00067CE2"/>
    <w:rsid w:val="00067DB9"/>
    <w:rsid w:val="0006CAE7"/>
    <w:rsid w:val="0007057F"/>
    <w:rsid w:val="00070763"/>
    <w:rsid w:val="00070812"/>
    <w:rsid w:val="000709B5"/>
    <w:rsid w:val="00070AA8"/>
    <w:rsid w:val="00070B46"/>
    <w:rsid w:val="00070BE0"/>
    <w:rsid w:val="00070EE5"/>
    <w:rsid w:val="00071770"/>
    <w:rsid w:val="00071AE4"/>
    <w:rsid w:val="00071DE8"/>
    <w:rsid w:val="00071E9C"/>
    <w:rsid w:val="00071F04"/>
    <w:rsid w:val="00071FF0"/>
    <w:rsid w:val="00072949"/>
    <w:rsid w:val="00072973"/>
    <w:rsid w:val="00072A11"/>
    <w:rsid w:val="00072AB0"/>
    <w:rsid w:val="00072F86"/>
    <w:rsid w:val="0007335E"/>
    <w:rsid w:val="0007392A"/>
    <w:rsid w:val="00073942"/>
    <w:rsid w:val="0007396F"/>
    <w:rsid w:val="00073A0A"/>
    <w:rsid w:val="00073E83"/>
    <w:rsid w:val="0007420F"/>
    <w:rsid w:val="000745A2"/>
    <w:rsid w:val="000746D9"/>
    <w:rsid w:val="00074836"/>
    <w:rsid w:val="000749FA"/>
    <w:rsid w:val="00074A2D"/>
    <w:rsid w:val="00074B35"/>
    <w:rsid w:val="00074C82"/>
    <w:rsid w:val="00074E2E"/>
    <w:rsid w:val="00074E6E"/>
    <w:rsid w:val="00074EB9"/>
    <w:rsid w:val="00075346"/>
    <w:rsid w:val="00075540"/>
    <w:rsid w:val="0007554D"/>
    <w:rsid w:val="00075637"/>
    <w:rsid w:val="000756CF"/>
    <w:rsid w:val="00075C52"/>
    <w:rsid w:val="00075EA1"/>
    <w:rsid w:val="00076014"/>
    <w:rsid w:val="000761FA"/>
    <w:rsid w:val="00076393"/>
    <w:rsid w:val="00076C9B"/>
    <w:rsid w:val="00076DD6"/>
    <w:rsid w:val="000770EF"/>
    <w:rsid w:val="0007719E"/>
    <w:rsid w:val="00077236"/>
    <w:rsid w:val="000772BE"/>
    <w:rsid w:val="00077386"/>
    <w:rsid w:val="00077447"/>
    <w:rsid w:val="00077671"/>
    <w:rsid w:val="0007781A"/>
    <w:rsid w:val="000778D4"/>
    <w:rsid w:val="000779CC"/>
    <w:rsid w:val="00077A76"/>
    <w:rsid w:val="00077FC0"/>
    <w:rsid w:val="00077FEF"/>
    <w:rsid w:val="0007939F"/>
    <w:rsid w:val="00080411"/>
    <w:rsid w:val="000804A7"/>
    <w:rsid w:val="0008055C"/>
    <w:rsid w:val="00080562"/>
    <w:rsid w:val="000805AB"/>
    <w:rsid w:val="00080A9D"/>
    <w:rsid w:val="00080B70"/>
    <w:rsid w:val="00080CB3"/>
    <w:rsid w:val="00080E90"/>
    <w:rsid w:val="0008130B"/>
    <w:rsid w:val="00081531"/>
    <w:rsid w:val="0008173F"/>
    <w:rsid w:val="000820D6"/>
    <w:rsid w:val="000825E1"/>
    <w:rsid w:val="00082A2B"/>
    <w:rsid w:val="00082EFD"/>
    <w:rsid w:val="00083880"/>
    <w:rsid w:val="00083AE0"/>
    <w:rsid w:val="00083C4B"/>
    <w:rsid w:val="00084152"/>
    <w:rsid w:val="00084241"/>
    <w:rsid w:val="0008439F"/>
    <w:rsid w:val="000846D0"/>
    <w:rsid w:val="00084DE8"/>
    <w:rsid w:val="00085660"/>
    <w:rsid w:val="00085687"/>
    <w:rsid w:val="00085875"/>
    <w:rsid w:val="00085A25"/>
    <w:rsid w:val="00085E9D"/>
    <w:rsid w:val="000863A6"/>
    <w:rsid w:val="00086690"/>
    <w:rsid w:val="00086ACC"/>
    <w:rsid w:val="000871E0"/>
    <w:rsid w:val="0008735E"/>
    <w:rsid w:val="00087578"/>
    <w:rsid w:val="00087625"/>
    <w:rsid w:val="00087839"/>
    <w:rsid w:val="00087A0B"/>
    <w:rsid w:val="00087F22"/>
    <w:rsid w:val="0009003B"/>
    <w:rsid w:val="0009007E"/>
    <w:rsid w:val="000900F8"/>
    <w:rsid w:val="000902E4"/>
    <w:rsid w:val="00090455"/>
    <w:rsid w:val="000908B5"/>
    <w:rsid w:val="00090A2A"/>
    <w:rsid w:val="00090A46"/>
    <w:rsid w:val="0009120D"/>
    <w:rsid w:val="000915B9"/>
    <w:rsid w:val="00091640"/>
    <w:rsid w:val="00091744"/>
    <w:rsid w:val="000917B0"/>
    <w:rsid w:val="00091922"/>
    <w:rsid w:val="00091BE7"/>
    <w:rsid w:val="000921A0"/>
    <w:rsid w:val="00092409"/>
    <w:rsid w:val="00092602"/>
    <w:rsid w:val="00092620"/>
    <w:rsid w:val="00092788"/>
    <w:rsid w:val="00092DF9"/>
    <w:rsid w:val="00092E4D"/>
    <w:rsid w:val="00092EA2"/>
    <w:rsid w:val="00092F28"/>
    <w:rsid w:val="00093264"/>
    <w:rsid w:val="00093292"/>
    <w:rsid w:val="0009331E"/>
    <w:rsid w:val="00093721"/>
    <w:rsid w:val="00093958"/>
    <w:rsid w:val="000940C2"/>
    <w:rsid w:val="0009444F"/>
    <w:rsid w:val="000947E9"/>
    <w:rsid w:val="000948FC"/>
    <w:rsid w:val="000949C3"/>
    <w:rsid w:val="00094A15"/>
    <w:rsid w:val="00094A99"/>
    <w:rsid w:val="00094D8C"/>
    <w:rsid w:val="00094F72"/>
    <w:rsid w:val="000952A2"/>
    <w:rsid w:val="000954CD"/>
    <w:rsid w:val="0009560E"/>
    <w:rsid w:val="000957D9"/>
    <w:rsid w:val="00095ECA"/>
    <w:rsid w:val="00095F7F"/>
    <w:rsid w:val="00096217"/>
    <w:rsid w:val="00096980"/>
    <w:rsid w:val="00096D3C"/>
    <w:rsid w:val="00096E07"/>
    <w:rsid w:val="00096FFA"/>
    <w:rsid w:val="000971B1"/>
    <w:rsid w:val="00097217"/>
    <w:rsid w:val="0009766A"/>
    <w:rsid w:val="00097743"/>
    <w:rsid w:val="00097973"/>
    <w:rsid w:val="00097A2B"/>
    <w:rsid w:val="00097CFA"/>
    <w:rsid w:val="00097F9A"/>
    <w:rsid w:val="0009A594"/>
    <w:rsid w:val="0009BB8C"/>
    <w:rsid w:val="0009EF72"/>
    <w:rsid w:val="000A03D8"/>
    <w:rsid w:val="000A04B8"/>
    <w:rsid w:val="000A0CBC"/>
    <w:rsid w:val="000A154F"/>
    <w:rsid w:val="000A180B"/>
    <w:rsid w:val="000A18A6"/>
    <w:rsid w:val="000A199F"/>
    <w:rsid w:val="000A1B4C"/>
    <w:rsid w:val="000A1FF7"/>
    <w:rsid w:val="000A229B"/>
    <w:rsid w:val="000A26E7"/>
    <w:rsid w:val="000A2753"/>
    <w:rsid w:val="000A29F0"/>
    <w:rsid w:val="000A2A1C"/>
    <w:rsid w:val="000A2AA9"/>
    <w:rsid w:val="000A2CA9"/>
    <w:rsid w:val="000A3261"/>
    <w:rsid w:val="000A33CC"/>
    <w:rsid w:val="000A3420"/>
    <w:rsid w:val="000A3D1A"/>
    <w:rsid w:val="000A3D4D"/>
    <w:rsid w:val="000A3DCE"/>
    <w:rsid w:val="000A403B"/>
    <w:rsid w:val="000A4180"/>
    <w:rsid w:val="000A429F"/>
    <w:rsid w:val="000A4A01"/>
    <w:rsid w:val="000A4DA4"/>
    <w:rsid w:val="000A4E09"/>
    <w:rsid w:val="000A4E87"/>
    <w:rsid w:val="000A5365"/>
    <w:rsid w:val="000A540B"/>
    <w:rsid w:val="000A55E1"/>
    <w:rsid w:val="000A561F"/>
    <w:rsid w:val="000A5A5B"/>
    <w:rsid w:val="000A5A83"/>
    <w:rsid w:val="000A5B4B"/>
    <w:rsid w:val="000A5CAB"/>
    <w:rsid w:val="000A61DF"/>
    <w:rsid w:val="000A62F5"/>
    <w:rsid w:val="000A6467"/>
    <w:rsid w:val="000A6621"/>
    <w:rsid w:val="000A67D4"/>
    <w:rsid w:val="000A68B7"/>
    <w:rsid w:val="000A6AB9"/>
    <w:rsid w:val="000A6C87"/>
    <w:rsid w:val="000A6DF7"/>
    <w:rsid w:val="000A6E33"/>
    <w:rsid w:val="000A6ED6"/>
    <w:rsid w:val="000A6F4E"/>
    <w:rsid w:val="000A70A5"/>
    <w:rsid w:val="000A7341"/>
    <w:rsid w:val="000A79A7"/>
    <w:rsid w:val="000A7BEB"/>
    <w:rsid w:val="000A7E51"/>
    <w:rsid w:val="000A7F4E"/>
    <w:rsid w:val="000A7FDB"/>
    <w:rsid w:val="000AED3E"/>
    <w:rsid w:val="000B019D"/>
    <w:rsid w:val="000B029E"/>
    <w:rsid w:val="000B02AD"/>
    <w:rsid w:val="000B0337"/>
    <w:rsid w:val="000B0645"/>
    <w:rsid w:val="000B0C61"/>
    <w:rsid w:val="000B0E8A"/>
    <w:rsid w:val="000B1316"/>
    <w:rsid w:val="000B1544"/>
    <w:rsid w:val="000B15AE"/>
    <w:rsid w:val="000B176E"/>
    <w:rsid w:val="000B19CA"/>
    <w:rsid w:val="000B1A67"/>
    <w:rsid w:val="000B1BDF"/>
    <w:rsid w:val="000B2050"/>
    <w:rsid w:val="000B21CA"/>
    <w:rsid w:val="000B29A7"/>
    <w:rsid w:val="000B2B9B"/>
    <w:rsid w:val="000B3088"/>
    <w:rsid w:val="000B3619"/>
    <w:rsid w:val="000B376C"/>
    <w:rsid w:val="000B3B52"/>
    <w:rsid w:val="000B3C7A"/>
    <w:rsid w:val="000B4445"/>
    <w:rsid w:val="000B45EC"/>
    <w:rsid w:val="000B48F8"/>
    <w:rsid w:val="000B4B49"/>
    <w:rsid w:val="000B4CE7"/>
    <w:rsid w:val="000B4DCA"/>
    <w:rsid w:val="000B4EBB"/>
    <w:rsid w:val="000B5205"/>
    <w:rsid w:val="000B54B4"/>
    <w:rsid w:val="000B5557"/>
    <w:rsid w:val="000B5785"/>
    <w:rsid w:val="000B58E6"/>
    <w:rsid w:val="000B5A03"/>
    <w:rsid w:val="000B5AA0"/>
    <w:rsid w:val="000B5B56"/>
    <w:rsid w:val="000B5C21"/>
    <w:rsid w:val="000B5D66"/>
    <w:rsid w:val="000B5DCE"/>
    <w:rsid w:val="000B5E69"/>
    <w:rsid w:val="000B5F6A"/>
    <w:rsid w:val="000B61AD"/>
    <w:rsid w:val="000B6C0D"/>
    <w:rsid w:val="000B6DD9"/>
    <w:rsid w:val="000B6E23"/>
    <w:rsid w:val="000B72FF"/>
    <w:rsid w:val="000B7457"/>
    <w:rsid w:val="000B76B3"/>
    <w:rsid w:val="000B79FE"/>
    <w:rsid w:val="000B9BC2"/>
    <w:rsid w:val="000C0211"/>
    <w:rsid w:val="000C04D5"/>
    <w:rsid w:val="000C05AD"/>
    <w:rsid w:val="000C07E3"/>
    <w:rsid w:val="000C0C26"/>
    <w:rsid w:val="000C0D2F"/>
    <w:rsid w:val="000C0EA4"/>
    <w:rsid w:val="000C1230"/>
    <w:rsid w:val="000C12EC"/>
    <w:rsid w:val="000C17C1"/>
    <w:rsid w:val="000C1951"/>
    <w:rsid w:val="000C1ADA"/>
    <w:rsid w:val="000C1DDC"/>
    <w:rsid w:val="000C2107"/>
    <w:rsid w:val="000C22A1"/>
    <w:rsid w:val="000C2394"/>
    <w:rsid w:val="000C25DF"/>
    <w:rsid w:val="000C29A7"/>
    <w:rsid w:val="000C29AE"/>
    <w:rsid w:val="000C2B10"/>
    <w:rsid w:val="000C2BDC"/>
    <w:rsid w:val="000C2C2E"/>
    <w:rsid w:val="000C314D"/>
    <w:rsid w:val="000C32E2"/>
    <w:rsid w:val="000C34CC"/>
    <w:rsid w:val="000C3FF7"/>
    <w:rsid w:val="000C400D"/>
    <w:rsid w:val="000C43EC"/>
    <w:rsid w:val="000C4447"/>
    <w:rsid w:val="000C4550"/>
    <w:rsid w:val="000C480E"/>
    <w:rsid w:val="000C492E"/>
    <w:rsid w:val="000C4940"/>
    <w:rsid w:val="000C4A8B"/>
    <w:rsid w:val="000C4AF3"/>
    <w:rsid w:val="000C4AFF"/>
    <w:rsid w:val="000C4FDD"/>
    <w:rsid w:val="000C51B0"/>
    <w:rsid w:val="000C5881"/>
    <w:rsid w:val="000C5A1A"/>
    <w:rsid w:val="000C5A35"/>
    <w:rsid w:val="000C5B55"/>
    <w:rsid w:val="000C5C03"/>
    <w:rsid w:val="000C5CC8"/>
    <w:rsid w:val="000C5D12"/>
    <w:rsid w:val="000C5EF0"/>
    <w:rsid w:val="000C605C"/>
    <w:rsid w:val="000C62A7"/>
    <w:rsid w:val="000C6440"/>
    <w:rsid w:val="000C6679"/>
    <w:rsid w:val="000C6B56"/>
    <w:rsid w:val="000C7482"/>
    <w:rsid w:val="000C75D3"/>
    <w:rsid w:val="000C7C03"/>
    <w:rsid w:val="000C7F82"/>
    <w:rsid w:val="000C7FD0"/>
    <w:rsid w:val="000C7FDE"/>
    <w:rsid w:val="000D0023"/>
    <w:rsid w:val="000D0028"/>
    <w:rsid w:val="000D0576"/>
    <w:rsid w:val="000D06D1"/>
    <w:rsid w:val="000D07EC"/>
    <w:rsid w:val="000D0A43"/>
    <w:rsid w:val="000D0DEC"/>
    <w:rsid w:val="000D0E29"/>
    <w:rsid w:val="000D1209"/>
    <w:rsid w:val="000D1279"/>
    <w:rsid w:val="000D1349"/>
    <w:rsid w:val="000D1430"/>
    <w:rsid w:val="000D15B7"/>
    <w:rsid w:val="000D1A59"/>
    <w:rsid w:val="000D20E3"/>
    <w:rsid w:val="000D2703"/>
    <w:rsid w:val="000D2C9E"/>
    <w:rsid w:val="000D2D56"/>
    <w:rsid w:val="000D2F96"/>
    <w:rsid w:val="000D32E4"/>
    <w:rsid w:val="000D32FA"/>
    <w:rsid w:val="000D3711"/>
    <w:rsid w:val="000D37C3"/>
    <w:rsid w:val="000D3857"/>
    <w:rsid w:val="000D3C5E"/>
    <w:rsid w:val="000D4027"/>
    <w:rsid w:val="000D4097"/>
    <w:rsid w:val="000D4150"/>
    <w:rsid w:val="000D45AF"/>
    <w:rsid w:val="000D4EF8"/>
    <w:rsid w:val="000D4F1A"/>
    <w:rsid w:val="000D5269"/>
    <w:rsid w:val="000D52BE"/>
    <w:rsid w:val="000D5353"/>
    <w:rsid w:val="000D5799"/>
    <w:rsid w:val="000D5859"/>
    <w:rsid w:val="000D5BA2"/>
    <w:rsid w:val="000D5E92"/>
    <w:rsid w:val="000D5E94"/>
    <w:rsid w:val="000D5EDB"/>
    <w:rsid w:val="000D604C"/>
    <w:rsid w:val="000D613D"/>
    <w:rsid w:val="000D614C"/>
    <w:rsid w:val="000D61CD"/>
    <w:rsid w:val="000D6245"/>
    <w:rsid w:val="000D678D"/>
    <w:rsid w:val="000D69C2"/>
    <w:rsid w:val="000D6BE1"/>
    <w:rsid w:val="000D6CB7"/>
    <w:rsid w:val="000D6D84"/>
    <w:rsid w:val="000D6DE1"/>
    <w:rsid w:val="000D7041"/>
    <w:rsid w:val="000D7061"/>
    <w:rsid w:val="000D7334"/>
    <w:rsid w:val="000D738C"/>
    <w:rsid w:val="000D75B2"/>
    <w:rsid w:val="000D78C3"/>
    <w:rsid w:val="000D7AB4"/>
    <w:rsid w:val="000D7BD9"/>
    <w:rsid w:val="000D7C8C"/>
    <w:rsid w:val="000D7EE9"/>
    <w:rsid w:val="000E014D"/>
    <w:rsid w:val="000E0421"/>
    <w:rsid w:val="000E04AB"/>
    <w:rsid w:val="000E080D"/>
    <w:rsid w:val="000E0B11"/>
    <w:rsid w:val="000E0CFB"/>
    <w:rsid w:val="000E15A2"/>
    <w:rsid w:val="000E15EB"/>
    <w:rsid w:val="000E1D64"/>
    <w:rsid w:val="000E1F69"/>
    <w:rsid w:val="000E2327"/>
    <w:rsid w:val="000E2A5C"/>
    <w:rsid w:val="000E2A94"/>
    <w:rsid w:val="000E2D13"/>
    <w:rsid w:val="000E2DC2"/>
    <w:rsid w:val="000E2FFE"/>
    <w:rsid w:val="000E31D0"/>
    <w:rsid w:val="000E370C"/>
    <w:rsid w:val="000E3815"/>
    <w:rsid w:val="000E3F37"/>
    <w:rsid w:val="000E4452"/>
    <w:rsid w:val="000E44E9"/>
    <w:rsid w:val="000E44EB"/>
    <w:rsid w:val="000E48FE"/>
    <w:rsid w:val="000E4A84"/>
    <w:rsid w:val="000E4B82"/>
    <w:rsid w:val="000E4E01"/>
    <w:rsid w:val="000E515A"/>
    <w:rsid w:val="000E5779"/>
    <w:rsid w:val="000E5812"/>
    <w:rsid w:val="000E58D3"/>
    <w:rsid w:val="000E59AE"/>
    <w:rsid w:val="000E5A93"/>
    <w:rsid w:val="000E5E31"/>
    <w:rsid w:val="000E5E39"/>
    <w:rsid w:val="000E62FD"/>
    <w:rsid w:val="000E630F"/>
    <w:rsid w:val="000E6492"/>
    <w:rsid w:val="000E6DE0"/>
    <w:rsid w:val="000E714F"/>
    <w:rsid w:val="000E74F5"/>
    <w:rsid w:val="000E7BA7"/>
    <w:rsid w:val="000E7F28"/>
    <w:rsid w:val="000F00D7"/>
    <w:rsid w:val="000F017B"/>
    <w:rsid w:val="000F0BC7"/>
    <w:rsid w:val="000F0CD0"/>
    <w:rsid w:val="000F0D3C"/>
    <w:rsid w:val="000F100C"/>
    <w:rsid w:val="000F1328"/>
    <w:rsid w:val="000F148A"/>
    <w:rsid w:val="000F1498"/>
    <w:rsid w:val="000F184F"/>
    <w:rsid w:val="000F1A6D"/>
    <w:rsid w:val="000F1ABA"/>
    <w:rsid w:val="000F1F2C"/>
    <w:rsid w:val="000F282C"/>
    <w:rsid w:val="000F2A9C"/>
    <w:rsid w:val="000F2E39"/>
    <w:rsid w:val="000F3032"/>
    <w:rsid w:val="000F30BF"/>
    <w:rsid w:val="000F30E5"/>
    <w:rsid w:val="000F3630"/>
    <w:rsid w:val="000F363C"/>
    <w:rsid w:val="000F3997"/>
    <w:rsid w:val="000F4038"/>
    <w:rsid w:val="000F4086"/>
    <w:rsid w:val="000F4288"/>
    <w:rsid w:val="000F4911"/>
    <w:rsid w:val="000F4941"/>
    <w:rsid w:val="000F4A7E"/>
    <w:rsid w:val="000F518C"/>
    <w:rsid w:val="000F53E4"/>
    <w:rsid w:val="000F573E"/>
    <w:rsid w:val="000F5894"/>
    <w:rsid w:val="000F5F19"/>
    <w:rsid w:val="000F6004"/>
    <w:rsid w:val="000F6057"/>
    <w:rsid w:val="000F6093"/>
    <w:rsid w:val="000F6213"/>
    <w:rsid w:val="000F63E0"/>
    <w:rsid w:val="000F6A65"/>
    <w:rsid w:val="000F6C91"/>
    <w:rsid w:val="000F6CF1"/>
    <w:rsid w:val="000F6E43"/>
    <w:rsid w:val="000F73B6"/>
    <w:rsid w:val="000F74D1"/>
    <w:rsid w:val="000F7645"/>
    <w:rsid w:val="000F781D"/>
    <w:rsid w:val="000F7987"/>
    <w:rsid w:val="000F79CE"/>
    <w:rsid w:val="000F7FD4"/>
    <w:rsid w:val="000FC4A8"/>
    <w:rsid w:val="001002B1"/>
    <w:rsid w:val="001002D8"/>
    <w:rsid w:val="00100444"/>
    <w:rsid w:val="001005E5"/>
    <w:rsid w:val="00100878"/>
    <w:rsid w:val="001008AA"/>
    <w:rsid w:val="001009E7"/>
    <w:rsid w:val="00100A27"/>
    <w:rsid w:val="00100C72"/>
    <w:rsid w:val="00100C81"/>
    <w:rsid w:val="00100D60"/>
    <w:rsid w:val="00101649"/>
    <w:rsid w:val="0010166D"/>
    <w:rsid w:val="00102294"/>
    <w:rsid w:val="001022F2"/>
    <w:rsid w:val="001025C6"/>
    <w:rsid w:val="0010261E"/>
    <w:rsid w:val="00102628"/>
    <w:rsid w:val="0010272B"/>
    <w:rsid w:val="00102AFA"/>
    <w:rsid w:val="00102B67"/>
    <w:rsid w:val="00102C68"/>
    <w:rsid w:val="0010305D"/>
    <w:rsid w:val="0010326D"/>
    <w:rsid w:val="0010342F"/>
    <w:rsid w:val="0010349E"/>
    <w:rsid w:val="00103738"/>
    <w:rsid w:val="001037A7"/>
    <w:rsid w:val="001037D5"/>
    <w:rsid w:val="001038CD"/>
    <w:rsid w:val="00103C51"/>
    <w:rsid w:val="00103C8A"/>
    <w:rsid w:val="00103D41"/>
    <w:rsid w:val="00103FB8"/>
    <w:rsid w:val="00104209"/>
    <w:rsid w:val="00104229"/>
    <w:rsid w:val="00104369"/>
    <w:rsid w:val="0010479E"/>
    <w:rsid w:val="00104858"/>
    <w:rsid w:val="001049C9"/>
    <w:rsid w:val="00104C24"/>
    <w:rsid w:val="00104C89"/>
    <w:rsid w:val="00105630"/>
    <w:rsid w:val="00105C50"/>
    <w:rsid w:val="00105C88"/>
    <w:rsid w:val="00105DDC"/>
    <w:rsid w:val="00105E21"/>
    <w:rsid w:val="00105EE3"/>
    <w:rsid w:val="00105F54"/>
    <w:rsid w:val="00106029"/>
    <w:rsid w:val="00106059"/>
    <w:rsid w:val="001063DF"/>
    <w:rsid w:val="001064F5"/>
    <w:rsid w:val="001066E6"/>
    <w:rsid w:val="001068D9"/>
    <w:rsid w:val="00106942"/>
    <w:rsid w:val="00106B97"/>
    <w:rsid w:val="00106DAB"/>
    <w:rsid w:val="00106ED2"/>
    <w:rsid w:val="00107095"/>
    <w:rsid w:val="00107205"/>
    <w:rsid w:val="0010754C"/>
    <w:rsid w:val="001079AF"/>
    <w:rsid w:val="00107B75"/>
    <w:rsid w:val="0010AC04"/>
    <w:rsid w:val="00110139"/>
    <w:rsid w:val="00110205"/>
    <w:rsid w:val="00110317"/>
    <w:rsid w:val="00110459"/>
    <w:rsid w:val="00110507"/>
    <w:rsid w:val="001108A6"/>
    <w:rsid w:val="0011090E"/>
    <w:rsid w:val="00110B37"/>
    <w:rsid w:val="00110BC8"/>
    <w:rsid w:val="001114FF"/>
    <w:rsid w:val="001117A1"/>
    <w:rsid w:val="001117B1"/>
    <w:rsid w:val="00111925"/>
    <w:rsid w:val="00111DE3"/>
    <w:rsid w:val="00111ECA"/>
    <w:rsid w:val="001122CC"/>
    <w:rsid w:val="00112613"/>
    <w:rsid w:val="001128D6"/>
    <w:rsid w:val="00112C76"/>
    <w:rsid w:val="00112E1D"/>
    <w:rsid w:val="00113478"/>
    <w:rsid w:val="001136B0"/>
    <w:rsid w:val="001137EA"/>
    <w:rsid w:val="00113822"/>
    <w:rsid w:val="001138F1"/>
    <w:rsid w:val="00113A42"/>
    <w:rsid w:val="00113AF0"/>
    <w:rsid w:val="00113B1C"/>
    <w:rsid w:val="00113E58"/>
    <w:rsid w:val="00114008"/>
    <w:rsid w:val="0011437C"/>
    <w:rsid w:val="001143BD"/>
    <w:rsid w:val="0011480F"/>
    <w:rsid w:val="001148A1"/>
    <w:rsid w:val="00115464"/>
    <w:rsid w:val="001154D1"/>
    <w:rsid w:val="0011567A"/>
    <w:rsid w:val="00115718"/>
    <w:rsid w:val="001159F5"/>
    <w:rsid w:val="00115D3F"/>
    <w:rsid w:val="001160DA"/>
    <w:rsid w:val="001162C3"/>
    <w:rsid w:val="00116945"/>
    <w:rsid w:val="00116F06"/>
    <w:rsid w:val="00116FD0"/>
    <w:rsid w:val="001170F6"/>
    <w:rsid w:val="00117133"/>
    <w:rsid w:val="00117265"/>
    <w:rsid w:val="0011734C"/>
    <w:rsid w:val="0011749B"/>
    <w:rsid w:val="001176B5"/>
    <w:rsid w:val="00117A6C"/>
    <w:rsid w:val="00117F12"/>
    <w:rsid w:val="00117FB2"/>
    <w:rsid w:val="00120261"/>
    <w:rsid w:val="001202CC"/>
    <w:rsid w:val="00120444"/>
    <w:rsid w:val="0012060E"/>
    <w:rsid w:val="0012073D"/>
    <w:rsid w:val="00120802"/>
    <w:rsid w:val="00120882"/>
    <w:rsid w:val="00120CA1"/>
    <w:rsid w:val="00120CF8"/>
    <w:rsid w:val="00120D30"/>
    <w:rsid w:val="00121243"/>
    <w:rsid w:val="00121438"/>
    <w:rsid w:val="0012155B"/>
    <w:rsid w:val="00121827"/>
    <w:rsid w:val="00121AC5"/>
    <w:rsid w:val="00121AD9"/>
    <w:rsid w:val="00121BFA"/>
    <w:rsid w:val="00122114"/>
    <w:rsid w:val="00122508"/>
    <w:rsid w:val="00122805"/>
    <w:rsid w:val="00122A08"/>
    <w:rsid w:val="00122C8B"/>
    <w:rsid w:val="00122E10"/>
    <w:rsid w:val="00122E19"/>
    <w:rsid w:val="00122E9A"/>
    <w:rsid w:val="0012307D"/>
    <w:rsid w:val="0012316F"/>
    <w:rsid w:val="0012326F"/>
    <w:rsid w:val="00123C41"/>
    <w:rsid w:val="00123D88"/>
    <w:rsid w:val="00123E83"/>
    <w:rsid w:val="00123EFE"/>
    <w:rsid w:val="001240A8"/>
    <w:rsid w:val="00124134"/>
    <w:rsid w:val="0012435C"/>
    <w:rsid w:val="001245B7"/>
    <w:rsid w:val="00124738"/>
    <w:rsid w:val="001248B5"/>
    <w:rsid w:val="00124B17"/>
    <w:rsid w:val="00124C41"/>
    <w:rsid w:val="00125100"/>
    <w:rsid w:val="00125627"/>
    <w:rsid w:val="001258BB"/>
    <w:rsid w:val="00125BB3"/>
    <w:rsid w:val="00125DD1"/>
    <w:rsid w:val="00125DD9"/>
    <w:rsid w:val="00126289"/>
    <w:rsid w:val="001263E5"/>
    <w:rsid w:val="0012640B"/>
    <w:rsid w:val="001269AC"/>
    <w:rsid w:val="00126CA0"/>
    <w:rsid w:val="00126ED3"/>
    <w:rsid w:val="00127153"/>
    <w:rsid w:val="00127482"/>
    <w:rsid w:val="001274A9"/>
    <w:rsid w:val="001278FA"/>
    <w:rsid w:val="00127C0C"/>
    <w:rsid w:val="00127C2B"/>
    <w:rsid w:val="001301E2"/>
    <w:rsid w:val="0013031B"/>
    <w:rsid w:val="001307DC"/>
    <w:rsid w:val="00131244"/>
    <w:rsid w:val="00131678"/>
    <w:rsid w:val="0013168D"/>
    <w:rsid w:val="001317AA"/>
    <w:rsid w:val="00131A11"/>
    <w:rsid w:val="00131AC4"/>
    <w:rsid w:val="00131BF1"/>
    <w:rsid w:val="00131C58"/>
    <w:rsid w:val="00131CAD"/>
    <w:rsid w:val="00131F76"/>
    <w:rsid w:val="00132456"/>
    <w:rsid w:val="0013254B"/>
    <w:rsid w:val="001325B6"/>
    <w:rsid w:val="00132849"/>
    <w:rsid w:val="00132885"/>
    <w:rsid w:val="00132D8C"/>
    <w:rsid w:val="00132DD5"/>
    <w:rsid w:val="00132E50"/>
    <w:rsid w:val="00133033"/>
    <w:rsid w:val="00133533"/>
    <w:rsid w:val="00133C16"/>
    <w:rsid w:val="00133D62"/>
    <w:rsid w:val="00133D98"/>
    <w:rsid w:val="001340B7"/>
    <w:rsid w:val="001340DD"/>
    <w:rsid w:val="00134280"/>
    <w:rsid w:val="001345DD"/>
    <w:rsid w:val="00134834"/>
    <w:rsid w:val="0013499D"/>
    <w:rsid w:val="00134A4D"/>
    <w:rsid w:val="00134CA5"/>
    <w:rsid w:val="00134E72"/>
    <w:rsid w:val="00134EAF"/>
    <w:rsid w:val="00135169"/>
    <w:rsid w:val="00135315"/>
    <w:rsid w:val="0013567E"/>
    <w:rsid w:val="0013569D"/>
    <w:rsid w:val="00135823"/>
    <w:rsid w:val="001359B5"/>
    <w:rsid w:val="00135C38"/>
    <w:rsid w:val="00135F53"/>
    <w:rsid w:val="00135F93"/>
    <w:rsid w:val="00136066"/>
    <w:rsid w:val="0013637B"/>
    <w:rsid w:val="0013637F"/>
    <w:rsid w:val="001364F5"/>
    <w:rsid w:val="001367F5"/>
    <w:rsid w:val="00136822"/>
    <w:rsid w:val="00136A8E"/>
    <w:rsid w:val="00136AF3"/>
    <w:rsid w:val="00136BC8"/>
    <w:rsid w:val="00136D19"/>
    <w:rsid w:val="00136DC3"/>
    <w:rsid w:val="00136F1C"/>
    <w:rsid w:val="00136F7F"/>
    <w:rsid w:val="00136FB8"/>
    <w:rsid w:val="001376AA"/>
    <w:rsid w:val="00137AAE"/>
    <w:rsid w:val="00137AF3"/>
    <w:rsid w:val="00137F69"/>
    <w:rsid w:val="0013A3C3"/>
    <w:rsid w:val="0013A5BD"/>
    <w:rsid w:val="001402E7"/>
    <w:rsid w:val="00140322"/>
    <w:rsid w:val="0014072B"/>
    <w:rsid w:val="001409B9"/>
    <w:rsid w:val="00140B2A"/>
    <w:rsid w:val="00140CC5"/>
    <w:rsid w:val="00140FF1"/>
    <w:rsid w:val="001411A1"/>
    <w:rsid w:val="001411F4"/>
    <w:rsid w:val="001414AA"/>
    <w:rsid w:val="00141504"/>
    <w:rsid w:val="001415E5"/>
    <w:rsid w:val="001416E7"/>
    <w:rsid w:val="00141F31"/>
    <w:rsid w:val="0014203F"/>
    <w:rsid w:val="001424B4"/>
    <w:rsid w:val="00142728"/>
    <w:rsid w:val="0014287E"/>
    <w:rsid w:val="00142A25"/>
    <w:rsid w:val="00142ED8"/>
    <w:rsid w:val="0014334B"/>
    <w:rsid w:val="00143417"/>
    <w:rsid w:val="00143495"/>
    <w:rsid w:val="0014363F"/>
    <w:rsid w:val="0014365C"/>
    <w:rsid w:val="00143F89"/>
    <w:rsid w:val="00144031"/>
    <w:rsid w:val="0014406C"/>
    <w:rsid w:val="00144174"/>
    <w:rsid w:val="0014492D"/>
    <w:rsid w:val="00144C23"/>
    <w:rsid w:val="00144F8F"/>
    <w:rsid w:val="001450B8"/>
    <w:rsid w:val="001450E1"/>
    <w:rsid w:val="001452B5"/>
    <w:rsid w:val="00145618"/>
    <w:rsid w:val="00145716"/>
    <w:rsid w:val="00145742"/>
    <w:rsid w:val="001458CF"/>
    <w:rsid w:val="001459A2"/>
    <w:rsid w:val="00146155"/>
    <w:rsid w:val="001462C4"/>
    <w:rsid w:val="0014641A"/>
    <w:rsid w:val="00146561"/>
    <w:rsid w:val="00146677"/>
    <w:rsid w:val="00146A63"/>
    <w:rsid w:val="00146B1A"/>
    <w:rsid w:val="00146B3E"/>
    <w:rsid w:val="00146DDD"/>
    <w:rsid w:val="00146F36"/>
    <w:rsid w:val="00147523"/>
    <w:rsid w:val="001475DD"/>
    <w:rsid w:val="00147735"/>
    <w:rsid w:val="0014788A"/>
    <w:rsid w:val="00147E2A"/>
    <w:rsid w:val="00147E72"/>
    <w:rsid w:val="00147F72"/>
    <w:rsid w:val="00147F96"/>
    <w:rsid w:val="001501B2"/>
    <w:rsid w:val="001502E9"/>
    <w:rsid w:val="001504CC"/>
    <w:rsid w:val="00150628"/>
    <w:rsid w:val="00150630"/>
    <w:rsid w:val="001507D6"/>
    <w:rsid w:val="00150A16"/>
    <w:rsid w:val="00150A74"/>
    <w:rsid w:val="00150C24"/>
    <w:rsid w:val="00150DBA"/>
    <w:rsid w:val="0015136F"/>
    <w:rsid w:val="0015144E"/>
    <w:rsid w:val="00151644"/>
    <w:rsid w:val="001518E3"/>
    <w:rsid w:val="00151973"/>
    <w:rsid w:val="00151EA5"/>
    <w:rsid w:val="0015203F"/>
    <w:rsid w:val="0015205C"/>
    <w:rsid w:val="00152306"/>
    <w:rsid w:val="0015248B"/>
    <w:rsid w:val="001526F8"/>
    <w:rsid w:val="00152713"/>
    <w:rsid w:val="00152C3E"/>
    <w:rsid w:val="0015321F"/>
    <w:rsid w:val="0015327D"/>
    <w:rsid w:val="001538E2"/>
    <w:rsid w:val="00153B77"/>
    <w:rsid w:val="00153CCB"/>
    <w:rsid w:val="00153D30"/>
    <w:rsid w:val="00153DE7"/>
    <w:rsid w:val="00153FC5"/>
    <w:rsid w:val="001541F5"/>
    <w:rsid w:val="0015431D"/>
    <w:rsid w:val="00154459"/>
    <w:rsid w:val="00154D37"/>
    <w:rsid w:val="00154F3D"/>
    <w:rsid w:val="0015523C"/>
    <w:rsid w:val="00155A03"/>
    <w:rsid w:val="00155B23"/>
    <w:rsid w:val="00155BFB"/>
    <w:rsid w:val="00155E49"/>
    <w:rsid w:val="00156136"/>
    <w:rsid w:val="00156553"/>
    <w:rsid w:val="001566A7"/>
    <w:rsid w:val="001566B6"/>
    <w:rsid w:val="001568E7"/>
    <w:rsid w:val="00156E71"/>
    <w:rsid w:val="001570A7"/>
    <w:rsid w:val="001570FD"/>
    <w:rsid w:val="001571DC"/>
    <w:rsid w:val="001572E5"/>
    <w:rsid w:val="00157610"/>
    <w:rsid w:val="0015777C"/>
    <w:rsid w:val="00157A87"/>
    <w:rsid w:val="00157D4A"/>
    <w:rsid w:val="00157E56"/>
    <w:rsid w:val="0015B2A6"/>
    <w:rsid w:val="0015EFA5"/>
    <w:rsid w:val="001602E6"/>
    <w:rsid w:val="00160535"/>
    <w:rsid w:val="0016085C"/>
    <w:rsid w:val="00160C45"/>
    <w:rsid w:val="00160C5C"/>
    <w:rsid w:val="00160C61"/>
    <w:rsid w:val="00160FE9"/>
    <w:rsid w:val="00161105"/>
    <w:rsid w:val="00161400"/>
    <w:rsid w:val="0016141A"/>
    <w:rsid w:val="0016150A"/>
    <w:rsid w:val="00161525"/>
    <w:rsid w:val="0016168D"/>
    <w:rsid w:val="00161763"/>
    <w:rsid w:val="00161E95"/>
    <w:rsid w:val="00162341"/>
    <w:rsid w:val="0016247B"/>
    <w:rsid w:val="00162649"/>
    <w:rsid w:val="001626A8"/>
    <w:rsid w:val="00162D89"/>
    <w:rsid w:val="001635E1"/>
    <w:rsid w:val="001638F9"/>
    <w:rsid w:val="00163C39"/>
    <w:rsid w:val="00163CB6"/>
    <w:rsid w:val="00163CC2"/>
    <w:rsid w:val="00164393"/>
    <w:rsid w:val="001645AC"/>
    <w:rsid w:val="00164813"/>
    <w:rsid w:val="0016487E"/>
    <w:rsid w:val="00164DF1"/>
    <w:rsid w:val="00164F2A"/>
    <w:rsid w:val="00165285"/>
    <w:rsid w:val="0016530E"/>
    <w:rsid w:val="001653CE"/>
    <w:rsid w:val="00165423"/>
    <w:rsid w:val="001654B5"/>
    <w:rsid w:val="00165659"/>
    <w:rsid w:val="001657FB"/>
    <w:rsid w:val="00165A0C"/>
    <w:rsid w:val="00165B8F"/>
    <w:rsid w:val="00165E02"/>
    <w:rsid w:val="00165E2D"/>
    <w:rsid w:val="00165F54"/>
    <w:rsid w:val="00166000"/>
    <w:rsid w:val="00166023"/>
    <w:rsid w:val="00166241"/>
    <w:rsid w:val="001665CD"/>
    <w:rsid w:val="00166628"/>
    <w:rsid w:val="00166713"/>
    <w:rsid w:val="001668C0"/>
    <w:rsid w:val="0016690B"/>
    <w:rsid w:val="00166C15"/>
    <w:rsid w:val="00166CFF"/>
    <w:rsid w:val="00166D63"/>
    <w:rsid w:val="00166D6D"/>
    <w:rsid w:val="00166EB1"/>
    <w:rsid w:val="00166F68"/>
    <w:rsid w:val="00166FF5"/>
    <w:rsid w:val="00167271"/>
    <w:rsid w:val="0016742B"/>
    <w:rsid w:val="0016788F"/>
    <w:rsid w:val="001679A6"/>
    <w:rsid w:val="00167DBB"/>
    <w:rsid w:val="00168384"/>
    <w:rsid w:val="00170089"/>
    <w:rsid w:val="001700A8"/>
    <w:rsid w:val="00170119"/>
    <w:rsid w:val="00170183"/>
    <w:rsid w:val="001705C1"/>
    <w:rsid w:val="001705EA"/>
    <w:rsid w:val="001705FA"/>
    <w:rsid w:val="00170633"/>
    <w:rsid w:val="0017088C"/>
    <w:rsid w:val="00170B41"/>
    <w:rsid w:val="00170C29"/>
    <w:rsid w:val="00170EB2"/>
    <w:rsid w:val="00171348"/>
    <w:rsid w:val="00171402"/>
    <w:rsid w:val="00171411"/>
    <w:rsid w:val="00171BDB"/>
    <w:rsid w:val="00171CA8"/>
    <w:rsid w:val="001721A4"/>
    <w:rsid w:val="00172307"/>
    <w:rsid w:val="001724CF"/>
    <w:rsid w:val="001726C2"/>
    <w:rsid w:val="001729B8"/>
    <w:rsid w:val="001729EC"/>
    <w:rsid w:val="001729FF"/>
    <w:rsid w:val="00172A16"/>
    <w:rsid w:val="00172A3D"/>
    <w:rsid w:val="00172B7B"/>
    <w:rsid w:val="00172CFD"/>
    <w:rsid w:val="0017343E"/>
    <w:rsid w:val="00173444"/>
    <w:rsid w:val="00173770"/>
    <w:rsid w:val="001737D9"/>
    <w:rsid w:val="00173AEB"/>
    <w:rsid w:val="00173BC8"/>
    <w:rsid w:val="001740E9"/>
    <w:rsid w:val="001742A6"/>
    <w:rsid w:val="00174307"/>
    <w:rsid w:val="00174584"/>
    <w:rsid w:val="001746E9"/>
    <w:rsid w:val="00174830"/>
    <w:rsid w:val="00174C15"/>
    <w:rsid w:val="00174E90"/>
    <w:rsid w:val="00175294"/>
    <w:rsid w:val="0017550E"/>
    <w:rsid w:val="00175665"/>
    <w:rsid w:val="001759C2"/>
    <w:rsid w:val="00175BBD"/>
    <w:rsid w:val="00175D5A"/>
    <w:rsid w:val="00175EA4"/>
    <w:rsid w:val="00176196"/>
    <w:rsid w:val="00176481"/>
    <w:rsid w:val="00176946"/>
    <w:rsid w:val="00176A88"/>
    <w:rsid w:val="00176F25"/>
    <w:rsid w:val="0017723B"/>
    <w:rsid w:val="0017724F"/>
    <w:rsid w:val="001776B3"/>
    <w:rsid w:val="00177931"/>
    <w:rsid w:val="00177ACA"/>
    <w:rsid w:val="00177C0B"/>
    <w:rsid w:val="00177C14"/>
    <w:rsid w:val="00177CFD"/>
    <w:rsid w:val="00177E0D"/>
    <w:rsid w:val="00177E19"/>
    <w:rsid w:val="001807A9"/>
    <w:rsid w:val="00180979"/>
    <w:rsid w:val="00180A26"/>
    <w:rsid w:val="00180FA1"/>
    <w:rsid w:val="00180FEA"/>
    <w:rsid w:val="00181308"/>
    <w:rsid w:val="00181376"/>
    <w:rsid w:val="001813A0"/>
    <w:rsid w:val="00181784"/>
    <w:rsid w:val="00181804"/>
    <w:rsid w:val="001818C7"/>
    <w:rsid w:val="00181F57"/>
    <w:rsid w:val="0018250F"/>
    <w:rsid w:val="0018265B"/>
    <w:rsid w:val="001829E9"/>
    <w:rsid w:val="00182A7E"/>
    <w:rsid w:val="00182B94"/>
    <w:rsid w:val="00182BA2"/>
    <w:rsid w:val="00182BAB"/>
    <w:rsid w:val="00182D6D"/>
    <w:rsid w:val="00182DF2"/>
    <w:rsid w:val="00182EF7"/>
    <w:rsid w:val="00182FDF"/>
    <w:rsid w:val="0018357C"/>
    <w:rsid w:val="00183643"/>
    <w:rsid w:val="0018369E"/>
    <w:rsid w:val="00183C03"/>
    <w:rsid w:val="00183D31"/>
    <w:rsid w:val="00183D35"/>
    <w:rsid w:val="001840AC"/>
    <w:rsid w:val="00184106"/>
    <w:rsid w:val="0018420B"/>
    <w:rsid w:val="00184266"/>
    <w:rsid w:val="0018435B"/>
    <w:rsid w:val="0018438E"/>
    <w:rsid w:val="001847CD"/>
    <w:rsid w:val="001848A6"/>
    <w:rsid w:val="00184A81"/>
    <w:rsid w:val="00184BF3"/>
    <w:rsid w:val="00184C75"/>
    <w:rsid w:val="00184DCB"/>
    <w:rsid w:val="00184FB3"/>
    <w:rsid w:val="00185017"/>
    <w:rsid w:val="001852CD"/>
    <w:rsid w:val="0018534F"/>
    <w:rsid w:val="00185652"/>
    <w:rsid w:val="001856F9"/>
    <w:rsid w:val="001859C0"/>
    <w:rsid w:val="001859F7"/>
    <w:rsid w:val="00185B3B"/>
    <w:rsid w:val="00185C4D"/>
    <w:rsid w:val="00185ECD"/>
    <w:rsid w:val="00185EDA"/>
    <w:rsid w:val="00185F39"/>
    <w:rsid w:val="00185FC9"/>
    <w:rsid w:val="001867F0"/>
    <w:rsid w:val="00186C33"/>
    <w:rsid w:val="00186C52"/>
    <w:rsid w:val="00186F22"/>
    <w:rsid w:val="00187968"/>
    <w:rsid w:val="00187BEB"/>
    <w:rsid w:val="00187F49"/>
    <w:rsid w:val="0018FEEF"/>
    <w:rsid w:val="001902D3"/>
    <w:rsid w:val="00190491"/>
    <w:rsid w:val="0019049E"/>
    <w:rsid w:val="001904B7"/>
    <w:rsid w:val="0019054D"/>
    <w:rsid w:val="001905CF"/>
    <w:rsid w:val="00190706"/>
    <w:rsid w:val="00190753"/>
    <w:rsid w:val="00190937"/>
    <w:rsid w:val="001910C9"/>
    <w:rsid w:val="00191148"/>
    <w:rsid w:val="001911EF"/>
    <w:rsid w:val="00191361"/>
    <w:rsid w:val="00191372"/>
    <w:rsid w:val="001913E8"/>
    <w:rsid w:val="00191612"/>
    <w:rsid w:val="001917F9"/>
    <w:rsid w:val="001919C0"/>
    <w:rsid w:val="00191F33"/>
    <w:rsid w:val="00192982"/>
    <w:rsid w:val="00192B89"/>
    <w:rsid w:val="00192D51"/>
    <w:rsid w:val="00192E79"/>
    <w:rsid w:val="0019310F"/>
    <w:rsid w:val="001932BC"/>
    <w:rsid w:val="0019363B"/>
    <w:rsid w:val="00193D06"/>
    <w:rsid w:val="00193EB8"/>
    <w:rsid w:val="00193F75"/>
    <w:rsid w:val="001944C3"/>
    <w:rsid w:val="001944F1"/>
    <w:rsid w:val="001944FB"/>
    <w:rsid w:val="0019466F"/>
    <w:rsid w:val="0019471A"/>
    <w:rsid w:val="001947C4"/>
    <w:rsid w:val="00194F34"/>
    <w:rsid w:val="00194FC3"/>
    <w:rsid w:val="00194FDB"/>
    <w:rsid w:val="001950FE"/>
    <w:rsid w:val="0019524F"/>
    <w:rsid w:val="00195484"/>
    <w:rsid w:val="001956CF"/>
    <w:rsid w:val="00195820"/>
    <w:rsid w:val="001958CE"/>
    <w:rsid w:val="00195A64"/>
    <w:rsid w:val="00195C13"/>
    <w:rsid w:val="00195F36"/>
    <w:rsid w:val="00195FC9"/>
    <w:rsid w:val="00196072"/>
    <w:rsid w:val="001960E5"/>
    <w:rsid w:val="00196181"/>
    <w:rsid w:val="001962D3"/>
    <w:rsid w:val="00196482"/>
    <w:rsid w:val="00196A02"/>
    <w:rsid w:val="00196E3F"/>
    <w:rsid w:val="0019734C"/>
    <w:rsid w:val="001979BA"/>
    <w:rsid w:val="00197E41"/>
    <w:rsid w:val="001A015D"/>
    <w:rsid w:val="001A0173"/>
    <w:rsid w:val="001A042E"/>
    <w:rsid w:val="001A04F2"/>
    <w:rsid w:val="001A05B1"/>
    <w:rsid w:val="001A0AB5"/>
    <w:rsid w:val="001A0B2C"/>
    <w:rsid w:val="001A0D51"/>
    <w:rsid w:val="001A0DE8"/>
    <w:rsid w:val="001A0E76"/>
    <w:rsid w:val="001A0EBB"/>
    <w:rsid w:val="001A10D5"/>
    <w:rsid w:val="001A10EF"/>
    <w:rsid w:val="001A122A"/>
    <w:rsid w:val="001A141B"/>
    <w:rsid w:val="001A1914"/>
    <w:rsid w:val="001A193D"/>
    <w:rsid w:val="001A2306"/>
    <w:rsid w:val="001A268B"/>
    <w:rsid w:val="001A273A"/>
    <w:rsid w:val="001A284F"/>
    <w:rsid w:val="001A2AA1"/>
    <w:rsid w:val="001A2AA2"/>
    <w:rsid w:val="001A2B2A"/>
    <w:rsid w:val="001A2EBF"/>
    <w:rsid w:val="001A304E"/>
    <w:rsid w:val="001A313A"/>
    <w:rsid w:val="001A31B1"/>
    <w:rsid w:val="001A34DC"/>
    <w:rsid w:val="001A35AA"/>
    <w:rsid w:val="001A39A7"/>
    <w:rsid w:val="001A39FB"/>
    <w:rsid w:val="001A49B4"/>
    <w:rsid w:val="001A514D"/>
    <w:rsid w:val="001A534E"/>
    <w:rsid w:val="001A5447"/>
    <w:rsid w:val="001A5579"/>
    <w:rsid w:val="001A5747"/>
    <w:rsid w:val="001A5BC8"/>
    <w:rsid w:val="001A5C72"/>
    <w:rsid w:val="001A5D12"/>
    <w:rsid w:val="001A5E07"/>
    <w:rsid w:val="001A6158"/>
    <w:rsid w:val="001A631B"/>
    <w:rsid w:val="001A6656"/>
    <w:rsid w:val="001A66C6"/>
    <w:rsid w:val="001A6C35"/>
    <w:rsid w:val="001A73BC"/>
    <w:rsid w:val="001A779D"/>
    <w:rsid w:val="001A7A11"/>
    <w:rsid w:val="001A7A4F"/>
    <w:rsid w:val="001AD6E6"/>
    <w:rsid w:val="001B0003"/>
    <w:rsid w:val="001B03C2"/>
    <w:rsid w:val="001B03E0"/>
    <w:rsid w:val="001B054F"/>
    <w:rsid w:val="001B05EC"/>
    <w:rsid w:val="001B0714"/>
    <w:rsid w:val="001B0C74"/>
    <w:rsid w:val="001B0DE2"/>
    <w:rsid w:val="001B0E2A"/>
    <w:rsid w:val="001B0E56"/>
    <w:rsid w:val="001B14ED"/>
    <w:rsid w:val="001B1A48"/>
    <w:rsid w:val="001B1C7F"/>
    <w:rsid w:val="001B1CCC"/>
    <w:rsid w:val="001B1DF3"/>
    <w:rsid w:val="001B1EB1"/>
    <w:rsid w:val="001B2442"/>
    <w:rsid w:val="001B29BD"/>
    <w:rsid w:val="001B2BF1"/>
    <w:rsid w:val="001B2FA1"/>
    <w:rsid w:val="001B305D"/>
    <w:rsid w:val="001B3794"/>
    <w:rsid w:val="001B3842"/>
    <w:rsid w:val="001B39CE"/>
    <w:rsid w:val="001B3A6F"/>
    <w:rsid w:val="001B3B2D"/>
    <w:rsid w:val="001B3C25"/>
    <w:rsid w:val="001B3EA9"/>
    <w:rsid w:val="001B422B"/>
    <w:rsid w:val="001B4CF3"/>
    <w:rsid w:val="001B4ECB"/>
    <w:rsid w:val="001B512F"/>
    <w:rsid w:val="001B5176"/>
    <w:rsid w:val="001B535F"/>
    <w:rsid w:val="001B536B"/>
    <w:rsid w:val="001B5714"/>
    <w:rsid w:val="001B5798"/>
    <w:rsid w:val="001B592D"/>
    <w:rsid w:val="001B60E2"/>
    <w:rsid w:val="001B6608"/>
    <w:rsid w:val="001B6969"/>
    <w:rsid w:val="001B697F"/>
    <w:rsid w:val="001B6B00"/>
    <w:rsid w:val="001B6BC7"/>
    <w:rsid w:val="001B6C2A"/>
    <w:rsid w:val="001B6DBC"/>
    <w:rsid w:val="001B72C7"/>
    <w:rsid w:val="001B7388"/>
    <w:rsid w:val="001B7454"/>
    <w:rsid w:val="001B77E9"/>
    <w:rsid w:val="001B7B9C"/>
    <w:rsid w:val="001B7DA9"/>
    <w:rsid w:val="001B7F1E"/>
    <w:rsid w:val="001BFFCE"/>
    <w:rsid w:val="001C026D"/>
    <w:rsid w:val="001C03E8"/>
    <w:rsid w:val="001C047F"/>
    <w:rsid w:val="001C0CB9"/>
    <w:rsid w:val="001C0D06"/>
    <w:rsid w:val="001C0DB6"/>
    <w:rsid w:val="001C0EC8"/>
    <w:rsid w:val="001C125E"/>
    <w:rsid w:val="001C137E"/>
    <w:rsid w:val="001C179F"/>
    <w:rsid w:val="001C199D"/>
    <w:rsid w:val="001C1B37"/>
    <w:rsid w:val="001C1BC2"/>
    <w:rsid w:val="001C1CFA"/>
    <w:rsid w:val="001C1D9C"/>
    <w:rsid w:val="001C1DE0"/>
    <w:rsid w:val="001C1E02"/>
    <w:rsid w:val="001C1FE8"/>
    <w:rsid w:val="001C204E"/>
    <w:rsid w:val="001C21F5"/>
    <w:rsid w:val="001C243E"/>
    <w:rsid w:val="001C2565"/>
    <w:rsid w:val="001C2600"/>
    <w:rsid w:val="001C26C7"/>
    <w:rsid w:val="001C3118"/>
    <w:rsid w:val="001C343B"/>
    <w:rsid w:val="001C34EA"/>
    <w:rsid w:val="001C395A"/>
    <w:rsid w:val="001C3B80"/>
    <w:rsid w:val="001C3BF5"/>
    <w:rsid w:val="001C3DDA"/>
    <w:rsid w:val="001C3F45"/>
    <w:rsid w:val="001C401F"/>
    <w:rsid w:val="001C4288"/>
    <w:rsid w:val="001C437F"/>
    <w:rsid w:val="001C4480"/>
    <w:rsid w:val="001C4973"/>
    <w:rsid w:val="001C4998"/>
    <w:rsid w:val="001C4B46"/>
    <w:rsid w:val="001C4C1D"/>
    <w:rsid w:val="001C4DAE"/>
    <w:rsid w:val="001C5214"/>
    <w:rsid w:val="001C596D"/>
    <w:rsid w:val="001C5E11"/>
    <w:rsid w:val="001C5EDC"/>
    <w:rsid w:val="001C6097"/>
    <w:rsid w:val="001C6252"/>
    <w:rsid w:val="001C630B"/>
    <w:rsid w:val="001C6464"/>
    <w:rsid w:val="001C66E2"/>
    <w:rsid w:val="001C66FF"/>
    <w:rsid w:val="001C6736"/>
    <w:rsid w:val="001C6A5B"/>
    <w:rsid w:val="001C6AB4"/>
    <w:rsid w:val="001C6BA9"/>
    <w:rsid w:val="001C6D31"/>
    <w:rsid w:val="001C6FD8"/>
    <w:rsid w:val="001C7298"/>
    <w:rsid w:val="001C7432"/>
    <w:rsid w:val="001C75A7"/>
    <w:rsid w:val="001C7B36"/>
    <w:rsid w:val="001D0047"/>
    <w:rsid w:val="001D0589"/>
    <w:rsid w:val="001D0642"/>
    <w:rsid w:val="001D06FA"/>
    <w:rsid w:val="001D07E5"/>
    <w:rsid w:val="001D0966"/>
    <w:rsid w:val="001D0D00"/>
    <w:rsid w:val="001D0D26"/>
    <w:rsid w:val="001D0DD7"/>
    <w:rsid w:val="001D0E85"/>
    <w:rsid w:val="001D0F22"/>
    <w:rsid w:val="001D1877"/>
    <w:rsid w:val="001D1956"/>
    <w:rsid w:val="001D1A22"/>
    <w:rsid w:val="001D1C23"/>
    <w:rsid w:val="001D1E4A"/>
    <w:rsid w:val="001D1ED0"/>
    <w:rsid w:val="001D204F"/>
    <w:rsid w:val="001D24C8"/>
    <w:rsid w:val="001D27CA"/>
    <w:rsid w:val="001D287B"/>
    <w:rsid w:val="001D28AA"/>
    <w:rsid w:val="001D2990"/>
    <w:rsid w:val="001D2C50"/>
    <w:rsid w:val="001D2CEF"/>
    <w:rsid w:val="001D320E"/>
    <w:rsid w:val="001D349A"/>
    <w:rsid w:val="001D35C9"/>
    <w:rsid w:val="001D3D2E"/>
    <w:rsid w:val="001D429A"/>
    <w:rsid w:val="001D4751"/>
    <w:rsid w:val="001D48ED"/>
    <w:rsid w:val="001D4930"/>
    <w:rsid w:val="001D4981"/>
    <w:rsid w:val="001D53E6"/>
    <w:rsid w:val="001D5481"/>
    <w:rsid w:val="001D5608"/>
    <w:rsid w:val="001D58C0"/>
    <w:rsid w:val="001D5A57"/>
    <w:rsid w:val="001D5B54"/>
    <w:rsid w:val="001D5DCD"/>
    <w:rsid w:val="001D5EC1"/>
    <w:rsid w:val="001D63EC"/>
    <w:rsid w:val="001D67E9"/>
    <w:rsid w:val="001D691C"/>
    <w:rsid w:val="001D6A04"/>
    <w:rsid w:val="001D6B10"/>
    <w:rsid w:val="001D70F9"/>
    <w:rsid w:val="001D71AD"/>
    <w:rsid w:val="001D77F0"/>
    <w:rsid w:val="001D7B1F"/>
    <w:rsid w:val="001D7EB4"/>
    <w:rsid w:val="001DBA3B"/>
    <w:rsid w:val="001DE702"/>
    <w:rsid w:val="001E0125"/>
    <w:rsid w:val="001E01AD"/>
    <w:rsid w:val="001E01BA"/>
    <w:rsid w:val="001E054D"/>
    <w:rsid w:val="001E083C"/>
    <w:rsid w:val="001E08F1"/>
    <w:rsid w:val="001E09F2"/>
    <w:rsid w:val="001E0A85"/>
    <w:rsid w:val="001E0BB2"/>
    <w:rsid w:val="001E0CAA"/>
    <w:rsid w:val="001E0D83"/>
    <w:rsid w:val="001E0DC2"/>
    <w:rsid w:val="001E0F2F"/>
    <w:rsid w:val="001E0F60"/>
    <w:rsid w:val="001E125F"/>
    <w:rsid w:val="001E1408"/>
    <w:rsid w:val="001E1527"/>
    <w:rsid w:val="001E155C"/>
    <w:rsid w:val="001E1890"/>
    <w:rsid w:val="001E1E38"/>
    <w:rsid w:val="001E1ECB"/>
    <w:rsid w:val="001E1F2B"/>
    <w:rsid w:val="001E201B"/>
    <w:rsid w:val="001E2320"/>
    <w:rsid w:val="001E28AB"/>
    <w:rsid w:val="001E2905"/>
    <w:rsid w:val="001E294B"/>
    <w:rsid w:val="001E2BA9"/>
    <w:rsid w:val="001E2C33"/>
    <w:rsid w:val="001E2C7D"/>
    <w:rsid w:val="001E31D1"/>
    <w:rsid w:val="001E31EA"/>
    <w:rsid w:val="001E3637"/>
    <w:rsid w:val="001E3669"/>
    <w:rsid w:val="001E3716"/>
    <w:rsid w:val="001E37AE"/>
    <w:rsid w:val="001E3B51"/>
    <w:rsid w:val="001E3F4B"/>
    <w:rsid w:val="001E44A6"/>
    <w:rsid w:val="001E4768"/>
    <w:rsid w:val="001E4929"/>
    <w:rsid w:val="001E49C1"/>
    <w:rsid w:val="001E4BCE"/>
    <w:rsid w:val="001E4C74"/>
    <w:rsid w:val="001E4EF6"/>
    <w:rsid w:val="001E51F6"/>
    <w:rsid w:val="001E5764"/>
    <w:rsid w:val="001E6410"/>
    <w:rsid w:val="001E64C5"/>
    <w:rsid w:val="001E6B62"/>
    <w:rsid w:val="001E6CD3"/>
    <w:rsid w:val="001E6F0D"/>
    <w:rsid w:val="001E71B3"/>
    <w:rsid w:val="001E71C7"/>
    <w:rsid w:val="001E7305"/>
    <w:rsid w:val="001E74EB"/>
    <w:rsid w:val="001E77AB"/>
    <w:rsid w:val="001E7859"/>
    <w:rsid w:val="001E7AAB"/>
    <w:rsid w:val="001E7E8C"/>
    <w:rsid w:val="001F0298"/>
    <w:rsid w:val="001F0322"/>
    <w:rsid w:val="001F0468"/>
    <w:rsid w:val="001F046F"/>
    <w:rsid w:val="001F07F6"/>
    <w:rsid w:val="001F0815"/>
    <w:rsid w:val="001F08EB"/>
    <w:rsid w:val="001F0A8C"/>
    <w:rsid w:val="001F0ABF"/>
    <w:rsid w:val="001F0D54"/>
    <w:rsid w:val="001F0EE3"/>
    <w:rsid w:val="001F0F2D"/>
    <w:rsid w:val="001F0F4F"/>
    <w:rsid w:val="001F12EF"/>
    <w:rsid w:val="001F1571"/>
    <w:rsid w:val="001F17F5"/>
    <w:rsid w:val="001F1E8B"/>
    <w:rsid w:val="001F29D6"/>
    <w:rsid w:val="001F2E0C"/>
    <w:rsid w:val="001F3179"/>
    <w:rsid w:val="001F349E"/>
    <w:rsid w:val="001F35BB"/>
    <w:rsid w:val="001F38C8"/>
    <w:rsid w:val="001F39C5"/>
    <w:rsid w:val="001F3FFF"/>
    <w:rsid w:val="001F4727"/>
    <w:rsid w:val="001F4750"/>
    <w:rsid w:val="001F494F"/>
    <w:rsid w:val="001F4BDC"/>
    <w:rsid w:val="001F4BDD"/>
    <w:rsid w:val="001F4E6F"/>
    <w:rsid w:val="001F523D"/>
    <w:rsid w:val="001F5305"/>
    <w:rsid w:val="001F5576"/>
    <w:rsid w:val="001F5862"/>
    <w:rsid w:val="001F5A40"/>
    <w:rsid w:val="001F5A81"/>
    <w:rsid w:val="001F60E4"/>
    <w:rsid w:val="001F6116"/>
    <w:rsid w:val="001F624E"/>
    <w:rsid w:val="001F648B"/>
    <w:rsid w:val="001F6577"/>
    <w:rsid w:val="001F65E3"/>
    <w:rsid w:val="001F6789"/>
    <w:rsid w:val="001F68CD"/>
    <w:rsid w:val="001F6A6C"/>
    <w:rsid w:val="001F6AD5"/>
    <w:rsid w:val="001F6C10"/>
    <w:rsid w:val="001F7034"/>
    <w:rsid w:val="001F707E"/>
    <w:rsid w:val="001F70F8"/>
    <w:rsid w:val="001F712A"/>
    <w:rsid w:val="001F71E1"/>
    <w:rsid w:val="001F7280"/>
    <w:rsid w:val="001F7460"/>
    <w:rsid w:val="001F74AF"/>
    <w:rsid w:val="001F7555"/>
    <w:rsid w:val="001F7711"/>
    <w:rsid w:val="001F77E1"/>
    <w:rsid w:val="001F7AD5"/>
    <w:rsid w:val="001F7E8C"/>
    <w:rsid w:val="001F7F30"/>
    <w:rsid w:val="001FAA98"/>
    <w:rsid w:val="002006D7"/>
    <w:rsid w:val="002008B4"/>
    <w:rsid w:val="00200972"/>
    <w:rsid w:val="00200B78"/>
    <w:rsid w:val="00200E8D"/>
    <w:rsid w:val="00201078"/>
    <w:rsid w:val="00201147"/>
    <w:rsid w:val="00201159"/>
    <w:rsid w:val="00201319"/>
    <w:rsid w:val="00201546"/>
    <w:rsid w:val="00201943"/>
    <w:rsid w:val="00201A80"/>
    <w:rsid w:val="00201C57"/>
    <w:rsid w:val="00201C89"/>
    <w:rsid w:val="00201CB8"/>
    <w:rsid w:val="0020222F"/>
    <w:rsid w:val="002022AB"/>
    <w:rsid w:val="00202463"/>
    <w:rsid w:val="00202495"/>
    <w:rsid w:val="0020251B"/>
    <w:rsid w:val="002027FB"/>
    <w:rsid w:val="00202993"/>
    <w:rsid w:val="00202E5B"/>
    <w:rsid w:val="00202F58"/>
    <w:rsid w:val="002034F7"/>
    <w:rsid w:val="0020369D"/>
    <w:rsid w:val="002039EF"/>
    <w:rsid w:val="00203C80"/>
    <w:rsid w:val="00203E03"/>
    <w:rsid w:val="00204489"/>
    <w:rsid w:val="00204AC4"/>
    <w:rsid w:val="00204E39"/>
    <w:rsid w:val="00204F6B"/>
    <w:rsid w:val="002050E2"/>
    <w:rsid w:val="00205873"/>
    <w:rsid w:val="00205D74"/>
    <w:rsid w:val="0020683E"/>
    <w:rsid w:val="00206A97"/>
    <w:rsid w:val="00206B0F"/>
    <w:rsid w:val="00206BC4"/>
    <w:rsid w:val="00206DD3"/>
    <w:rsid w:val="0020716D"/>
    <w:rsid w:val="00207293"/>
    <w:rsid w:val="0020729A"/>
    <w:rsid w:val="00207679"/>
    <w:rsid w:val="00207738"/>
    <w:rsid w:val="00207750"/>
    <w:rsid w:val="002079E3"/>
    <w:rsid w:val="00207AED"/>
    <w:rsid w:val="00207C34"/>
    <w:rsid w:val="00207CC9"/>
    <w:rsid w:val="0021002E"/>
    <w:rsid w:val="002100FC"/>
    <w:rsid w:val="00210215"/>
    <w:rsid w:val="00210268"/>
    <w:rsid w:val="002106AD"/>
    <w:rsid w:val="00210800"/>
    <w:rsid w:val="00210AFF"/>
    <w:rsid w:val="00211769"/>
    <w:rsid w:val="00211C31"/>
    <w:rsid w:val="00211DC8"/>
    <w:rsid w:val="00212374"/>
    <w:rsid w:val="002123A9"/>
    <w:rsid w:val="002124EA"/>
    <w:rsid w:val="00212B0A"/>
    <w:rsid w:val="00212BA6"/>
    <w:rsid w:val="0021301D"/>
    <w:rsid w:val="0021362D"/>
    <w:rsid w:val="0021382D"/>
    <w:rsid w:val="0021395D"/>
    <w:rsid w:val="0021396D"/>
    <w:rsid w:val="00213A03"/>
    <w:rsid w:val="00213C72"/>
    <w:rsid w:val="00213F11"/>
    <w:rsid w:val="002142C5"/>
    <w:rsid w:val="002144E5"/>
    <w:rsid w:val="002145AE"/>
    <w:rsid w:val="0021475C"/>
    <w:rsid w:val="0021482A"/>
    <w:rsid w:val="00214912"/>
    <w:rsid w:val="00214D45"/>
    <w:rsid w:val="00214FFD"/>
    <w:rsid w:val="00215143"/>
    <w:rsid w:val="002153A3"/>
    <w:rsid w:val="0021546A"/>
    <w:rsid w:val="002154B5"/>
    <w:rsid w:val="00215523"/>
    <w:rsid w:val="00215A6F"/>
    <w:rsid w:val="00215AB8"/>
    <w:rsid w:val="00215C7A"/>
    <w:rsid w:val="00215D8D"/>
    <w:rsid w:val="00215EF6"/>
    <w:rsid w:val="00215F47"/>
    <w:rsid w:val="002161C3"/>
    <w:rsid w:val="00216ADB"/>
    <w:rsid w:val="00216DFA"/>
    <w:rsid w:val="00216F1F"/>
    <w:rsid w:val="002171A2"/>
    <w:rsid w:val="00217261"/>
    <w:rsid w:val="00217318"/>
    <w:rsid w:val="00217A34"/>
    <w:rsid w:val="00217B82"/>
    <w:rsid w:val="00217F6E"/>
    <w:rsid w:val="00217FA8"/>
    <w:rsid w:val="0022085E"/>
    <w:rsid w:val="002208C3"/>
    <w:rsid w:val="00220B6F"/>
    <w:rsid w:val="00220BC3"/>
    <w:rsid w:val="00220BDB"/>
    <w:rsid w:val="00220DE8"/>
    <w:rsid w:val="002210AE"/>
    <w:rsid w:val="00221188"/>
    <w:rsid w:val="0022135C"/>
    <w:rsid w:val="002213C8"/>
    <w:rsid w:val="00221739"/>
    <w:rsid w:val="002217DD"/>
    <w:rsid w:val="00221809"/>
    <w:rsid w:val="002218EF"/>
    <w:rsid w:val="00221C5D"/>
    <w:rsid w:val="00222160"/>
    <w:rsid w:val="0022216F"/>
    <w:rsid w:val="002221F9"/>
    <w:rsid w:val="00222685"/>
    <w:rsid w:val="0022275E"/>
    <w:rsid w:val="002229FB"/>
    <w:rsid w:val="00222BC1"/>
    <w:rsid w:val="00223128"/>
    <w:rsid w:val="00223221"/>
    <w:rsid w:val="002232A1"/>
    <w:rsid w:val="002233A1"/>
    <w:rsid w:val="00223588"/>
    <w:rsid w:val="002237A3"/>
    <w:rsid w:val="00223845"/>
    <w:rsid w:val="00223CD0"/>
    <w:rsid w:val="00223E2D"/>
    <w:rsid w:val="002241FA"/>
    <w:rsid w:val="0022423C"/>
    <w:rsid w:val="00224818"/>
    <w:rsid w:val="00224F54"/>
    <w:rsid w:val="00225367"/>
    <w:rsid w:val="002259F0"/>
    <w:rsid w:val="00225A15"/>
    <w:rsid w:val="00225AD7"/>
    <w:rsid w:val="00225BEB"/>
    <w:rsid w:val="00225CCB"/>
    <w:rsid w:val="00225FF9"/>
    <w:rsid w:val="002260B7"/>
    <w:rsid w:val="0022621F"/>
    <w:rsid w:val="0022629F"/>
    <w:rsid w:val="002264B8"/>
    <w:rsid w:val="00226951"/>
    <w:rsid w:val="00226A42"/>
    <w:rsid w:val="00226AE8"/>
    <w:rsid w:val="00226EEC"/>
    <w:rsid w:val="00226EF5"/>
    <w:rsid w:val="00226FB5"/>
    <w:rsid w:val="002270C4"/>
    <w:rsid w:val="00227495"/>
    <w:rsid w:val="00227547"/>
    <w:rsid w:val="00227575"/>
    <w:rsid w:val="002275D9"/>
    <w:rsid w:val="002276C2"/>
    <w:rsid w:val="00227836"/>
    <w:rsid w:val="00227BFC"/>
    <w:rsid w:val="00227C70"/>
    <w:rsid w:val="00227CFF"/>
    <w:rsid w:val="00227D1F"/>
    <w:rsid w:val="0022CC37"/>
    <w:rsid w:val="00230154"/>
    <w:rsid w:val="0023024B"/>
    <w:rsid w:val="00230B49"/>
    <w:rsid w:val="00230DA4"/>
    <w:rsid w:val="00230F03"/>
    <w:rsid w:val="00231017"/>
    <w:rsid w:val="00231317"/>
    <w:rsid w:val="002315DF"/>
    <w:rsid w:val="0023193A"/>
    <w:rsid w:val="00231C2B"/>
    <w:rsid w:val="00231DED"/>
    <w:rsid w:val="00231EDB"/>
    <w:rsid w:val="00231F75"/>
    <w:rsid w:val="00232089"/>
    <w:rsid w:val="002324C2"/>
    <w:rsid w:val="00232986"/>
    <w:rsid w:val="00232C7E"/>
    <w:rsid w:val="00232F1D"/>
    <w:rsid w:val="00233103"/>
    <w:rsid w:val="00233396"/>
    <w:rsid w:val="0023350C"/>
    <w:rsid w:val="002337B1"/>
    <w:rsid w:val="002337F3"/>
    <w:rsid w:val="00233C75"/>
    <w:rsid w:val="00233E1F"/>
    <w:rsid w:val="00234394"/>
    <w:rsid w:val="002343D5"/>
    <w:rsid w:val="002344E3"/>
    <w:rsid w:val="00234743"/>
    <w:rsid w:val="00234E45"/>
    <w:rsid w:val="0023503C"/>
    <w:rsid w:val="002353D8"/>
    <w:rsid w:val="002358B0"/>
    <w:rsid w:val="002358FF"/>
    <w:rsid w:val="00235A6F"/>
    <w:rsid w:val="00235A81"/>
    <w:rsid w:val="00235DCE"/>
    <w:rsid w:val="00235E08"/>
    <w:rsid w:val="00235E65"/>
    <w:rsid w:val="00235F3E"/>
    <w:rsid w:val="00235FAD"/>
    <w:rsid w:val="00236892"/>
    <w:rsid w:val="0023698A"/>
    <w:rsid w:val="00236DA9"/>
    <w:rsid w:val="002379DD"/>
    <w:rsid w:val="00237C56"/>
    <w:rsid w:val="00237D66"/>
    <w:rsid w:val="002405B4"/>
    <w:rsid w:val="00240AEA"/>
    <w:rsid w:val="00240BDC"/>
    <w:rsid w:val="00240CB5"/>
    <w:rsid w:val="00240D51"/>
    <w:rsid w:val="00240FEC"/>
    <w:rsid w:val="002410E7"/>
    <w:rsid w:val="002413FB"/>
    <w:rsid w:val="00241801"/>
    <w:rsid w:val="002418D8"/>
    <w:rsid w:val="002419EF"/>
    <w:rsid w:val="00241C85"/>
    <w:rsid w:val="00241D04"/>
    <w:rsid w:val="0024223E"/>
    <w:rsid w:val="002424A6"/>
    <w:rsid w:val="00242710"/>
    <w:rsid w:val="002429E3"/>
    <w:rsid w:val="00242A19"/>
    <w:rsid w:val="00242D4E"/>
    <w:rsid w:val="00243221"/>
    <w:rsid w:val="002433CB"/>
    <w:rsid w:val="002433D4"/>
    <w:rsid w:val="00243437"/>
    <w:rsid w:val="0024352D"/>
    <w:rsid w:val="00243990"/>
    <w:rsid w:val="002439D8"/>
    <w:rsid w:val="00244058"/>
    <w:rsid w:val="0024416F"/>
    <w:rsid w:val="00244174"/>
    <w:rsid w:val="00244208"/>
    <w:rsid w:val="00244483"/>
    <w:rsid w:val="0024466B"/>
    <w:rsid w:val="002448F2"/>
    <w:rsid w:val="00244CCA"/>
    <w:rsid w:val="002452F4"/>
    <w:rsid w:val="00245E10"/>
    <w:rsid w:val="0024643E"/>
    <w:rsid w:val="002468D0"/>
    <w:rsid w:val="00246AA4"/>
    <w:rsid w:val="00246E20"/>
    <w:rsid w:val="00247441"/>
    <w:rsid w:val="002478E9"/>
    <w:rsid w:val="00247E15"/>
    <w:rsid w:val="0024C03C"/>
    <w:rsid w:val="00250024"/>
    <w:rsid w:val="0025037B"/>
    <w:rsid w:val="0025051B"/>
    <w:rsid w:val="002509B3"/>
    <w:rsid w:val="00250AE8"/>
    <w:rsid w:val="00250B51"/>
    <w:rsid w:val="00250B54"/>
    <w:rsid w:val="00250B6D"/>
    <w:rsid w:val="00250F4E"/>
    <w:rsid w:val="00251143"/>
    <w:rsid w:val="00251306"/>
    <w:rsid w:val="002515CB"/>
    <w:rsid w:val="002516DE"/>
    <w:rsid w:val="00251768"/>
    <w:rsid w:val="00251C82"/>
    <w:rsid w:val="00251E49"/>
    <w:rsid w:val="00251EA7"/>
    <w:rsid w:val="00251F47"/>
    <w:rsid w:val="00251FFC"/>
    <w:rsid w:val="0025239C"/>
    <w:rsid w:val="002524E1"/>
    <w:rsid w:val="00252C52"/>
    <w:rsid w:val="00252C5B"/>
    <w:rsid w:val="00252C65"/>
    <w:rsid w:val="00252C7C"/>
    <w:rsid w:val="00252DE3"/>
    <w:rsid w:val="00252F50"/>
    <w:rsid w:val="0025392F"/>
    <w:rsid w:val="00253938"/>
    <w:rsid w:val="00253A05"/>
    <w:rsid w:val="00253AF1"/>
    <w:rsid w:val="00253EEE"/>
    <w:rsid w:val="00254067"/>
    <w:rsid w:val="002549E1"/>
    <w:rsid w:val="00254B5A"/>
    <w:rsid w:val="00254CF3"/>
    <w:rsid w:val="00254F0F"/>
    <w:rsid w:val="00254FB2"/>
    <w:rsid w:val="00254FDE"/>
    <w:rsid w:val="0025510A"/>
    <w:rsid w:val="0025531E"/>
    <w:rsid w:val="0025569E"/>
    <w:rsid w:val="002559BA"/>
    <w:rsid w:val="00255B96"/>
    <w:rsid w:val="00255CE5"/>
    <w:rsid w:val="00255D5A"/>
    <w:rsid w:val="00255F98"/>
    <w:rsid w:val="002561D0"/>
    <w:rsid w:val="00256349"/>
    <w:rsid w:val="0025643C"/>
    <w:rsid w:val="0025648A"/>
    <w:rsid w:val="002565C4"/>
    <w:rsid w:val="0025660C"/>
    <w:rsid w:val="00256F93"/>
    <w:rsid w:val="002573E6"/>
    <w:rsid w:val="002574B2"/>
    <w:rsid w:val="0025779D"/>
    <w:rsid w:val="002577DF"/>
    <w:rsid w:val="00257969"/>
    <w:rsid w:val="00257B77"/>
    <w:rsid w:val="00257BEB"/>
    <w:rsid w:val="00257C25"/>
    <w:rsid w:val="00257C2A"/>
    <w:rsid w:val="00257E09"/>
    <w:rsid w:val="00260979"/>
    <w:rsid w:val="00260BAE"/>
    <w:rsid w:val="00260CBA"/>
    <w:rsid w:val="00260CD9"/>
    <w:rsid w:val="00260CEC"/>
    <w:rsid w:val="00260E00"/>
    <w:rsid w:val="002610AE"/>
    <w:rsid w:val="00261440"/>
    <w:rsid w:val="002615EF"/>
    <w:rsid w:val="002616D0"/>
    <w:rsid w:val="00261CF8"/>
    <w:rsid w:val="002625BC"/>
    <w:rsid w:val="002627B5"/>
    <w:rsid w:val="002627FA"/>
    <w:rsid w:val="00263268"/>
    <w:rsid w:val="00263311"/>
    <w:rsid w:val="0026336A"/>
    <w:rsid w:val="00263395"/>
    <w:rsid w:val="00263947"/>
    <w:rsid w:val="0026396F"/>
    <w:rsid w:val="00264023"/>
    <w:rsid w:val="00264188"/>
    <w:rsid w:val="0026424A"/>
    <w:rsid w:val="0026435F"/>
    <w:rsid w:val="002643F3"/>
    <w:rsid w:val="00264446"/>
    <w:rsid w:val="0026479A"/>
    <w:rsid w:val="00264882"/>
    <w:rsid w:val="00264890"/>
    <w:rsid w:val="002648BD"/>
    <w:rsid w:val="00264914"/>
    <w:rsid w:val="00264AE3"/>
    <w:rsid w:val="00264C04"/>
    <w:rsid w:val="00264C87"/>
    <w:rsid w:val="00264C96"/>
    <w:rsid w:val="00265A71"/>
    <w:rsid w:val="00265DD0"/>
    <w:rsid w:val="0026626F"/>
    <w:rsid w:val="00266331"/>
    <w:rsid w:val="002663CB"/>
    <w:rsid w:val="002669DD"/>
    <w:rsid w:val="00266D90"/>
    <w:rsid w:val="00266FE2"/>
    <w:rsid w:val="0026713F"/>
    <w:rsid w:val="002673F4"/>
    <w:rsid w:val="002674D7"/>
    <w:rsid w:val="002675E7"/>
    <w:rsid w:val="002679A8"/>
    <w:rsid w:val="00267B4C"/>
    <w:rsid w:val="00267E33"/>
    <w:rsid w:val="0026A9BF"/>
    <w:rsid w:val="0026E88A"/>
    <w:rsid w:val="002703A3"/>
    <w:rsid w:val="002706D2"/>
    <w:rsid w:val="0027080A"/>
    <w:rsid w:val="00270868"/>
    <w:rsid w:val="00270997"/>
    <w:rsid w:val="00270A8D"/>
    <w:rsid w:val="00270AE5"/>
    <w:rsid w:val="00270B9C"/>
    <w:rsid w:val="00270C82"/>
    <w:rsid w:val="00270C8F"/>
    <w:rsid w:val="00270E50"/>
    <w:rsid w:val="00271684"/>
    <w:rsid w:val="002717B6"/>
    <w:rsid w:val="00271ADE"/>
    <w:rsid w:val="00271D13"/>
    <w:rsid w:val="00271E51"/>
    <w:rsid w:val="00271E9F"/>
    <w:rsid w:val="00271F48"/>
    <w:rsid w:val="00272294"/>
    <w:rsid w:val="002723C0"/>
    <w:rsid w:val="00272475"/>
    <w:rsid w:val="00272809"/>
    <w:rsid w:val="00272991"/>
    <w:rsid w:val="00272A10"/>
    <w:rsid w:val="00272A30"/>
    <w:rsid w:val="00272A77"/>
    <w:rsid w:val="00272C53"/>
    <w:rsid w:val="00272FA6"/>
    <w:rsid w:val="00273587"/>
    <w:rsid w:val="002736E4"/>
    <w:rsid w:val="00273934"/>
    <w:rsid w:val="00273E0A"/>
    <w:rsid w:val="0027411E"/>
    <w:rsid w:val="0027421A"/>
    <w:rsid w:val="00274362"/>
    <w:rsid w:val="00274893"/>
    <w:rsid w:val="00274BBE"/>
    <w:rsid w:val="00275094"/>
    <w:rsid w:val="0027518B"/>
    <w:rsid w:val="002756C3"/>
    <w:rsid w:val="002757B2"/>
    <w:rsid w:val="0027582B"/>
    <w:rsid w:val="00275F63"/>
    <w:rsid w:val="00276038"/>
    <w:rsid w:val="00276182"/>
    <w:rsid w:val="002768EE"/>
    <w:rsid w:val="002769C0"/>
    <w:rsid w:val="00276A39"/>
    <w:rsid w:val="00276B09"/>
    <w:rsid w:val="00276D4A"/>
    <w:rsid w:val="00276EF6"/>
    <w:rsid w:val="002771CD"/>
    <w:rsid w:val="002775BC"/>
    <w:rsid w:val="00277A2F"/>
    <w:rsid w:val="00277CF4"/>
    <w:rsid w:val="00277F0F"/>
    <w:rsid w:val="00280227"/>
    <w:rsid w:val="002806ED"/>
    <w:rsid w:val="0028087A"/>
    <w:rsid w:val="002808BC"/>
    <w:rsid w:val="00280935"/>
    <w:rsid w:val="00280BC0"/>
    <w:rsid w:val="00280BF6"/>
    <w:rsid w:val="00280C29"/>
    <w:rsid w:val="00280D39"/>
    <w:rsid w:val="00280DF0"/>
    <w:rsid w:val="00280E18"/>
    <w:rsid w:val="00281101"/>
    <w:rsid w:val="002811A0"/>
    <w:rsid w:val="002816CB"/>
    <w:rsid w:val="00281734"/>
    <w:rsid w:val="002818F8"/>
    <w:rsid w:val="00281B7B"/>
    <w:rsid w:val="00281BAC"/>
    <w:rsid w:val="002822EB"/>
    <w:rsid w:val="0028235D"/>
    <w:rsid w:val="0028286D"/>
    <w:rsid w:val="00282A59"/>
    <w:rsid w:val="00282A90"/>
    <w:rsid w:val="00282C50"/>
    <w:rsid w:val="00282EE6"/>
    <w:rsid w:val="00282F1B"/>
    <w:rsid w:val="00282F68"/>
    <w:rsid w:val="002830A4"/>
    <w:rsid w:val="0028320D"/>
    <w:rsid w:val="00283693"/>
    <w:rsid w:val="0028371D"/>
    <w:rsid w:val="00283729"/>
    <w:rsid w:val="00283B23"/>
    <w:rsid w:val="00283F28"/>
    <w:rsid w:val="00284225"/>
    <w:rsid w:val="0028449A"/>
    <w:rsid w:val="00284ACC"/>
    <w:rsid w:val="00284ACE"/>
    <w:rsid w:val="00284AEF"/>
    <w:rsid w:val="00285DC0"/>
    <w:rsid w:val="00286503"/>
    <w:rsid w:val="00286613"/>
    <w:rsid w:val="00286883"/>
    <w:rsid w:val="0028689B"/>
    <w:rsid w:val="002869B9"/>
    <w:rsid w:val="00286FA1"/>
    <w:rsid w:val="002871D7"/>
    <w:rsid w:val="0028739E"/>
    <w:rsid w:val="00287442"/>
    <w:rsid w:val="0028748D"/>
    <w:rsid w:val="002876D4"/>
    <w:rsid w:val="002876D5"/>
    <w:rsid w:val="0028782D"/>
    <w:rsid w:val="00287872"/>
    <w:rsid w:val="002879EB"/>
    <w:rsid w:val="00287AB7"/>
    <w:rsid w:val="00287E5D"/>
    <w:rsid w:val="00287F33"/>
    <w:rsid w:val="00287F96"/>
    <w:rsid w:val="0029009F"/>
    <w:rsid w:val="002903C9"/>
    <w:rsid w:val="0029075A"/>
    <w:rsid w:val="00290BA5"/>
    <w:rsid w:val="00290E36"/>
    <w:rsid w:val="00290E59"/>
    <w:rsid w:val="00291170"/>
    <w:rsid w:val="0029167E"/>
    <w:rsid w:val="002916EE"/>
    <w:rsid w:val="00291768"/>
    <w:rsid w:val="00291D5B"/>
    <w:rsid w:val="00291D70"/>
    <w:rsid w:val="00291DF1"/>
    <w:rsid w:val="002927F9"/>
    <w:rsid w:val="00292990"/>
    <w:rsid w:val="00292B04"/>
    <w:rsid w:val="00292BAE"/>
    <w:rsid w:val="00292F24"/>
    <w:rsid w:val="00292F9B"/>
    <w:rsid w:val="00292FEB"/>
    <w:rsid w:val="00293008"/>
    <w:rsid w:val="0029358B"/>
    <w:rsid w:val="002936B9"/>
    <w:rsid w:val="00293878"/>
    <w:rsid w:val="00293AE8"/>
    <w:rsid w:val="00293C79"/>
    <w:rsid w:val="00293D2F"/>
    <w:rsid w:val="00294195"/>
    <w:rsid w:val="00294358"/>
    <w:rsid w:val="0029437F"/>
    <w:rsid w:val="0029442A"/>
    <w:rsid w:val="0029483C"/>
    <w:rsid w:val="00294E82"/>
    <w:rsid w:val="00294F0B"/>
    <w:rsid w:val="002951B4"/>
    <w:rsid w:val="00295265"/>
    <w:rsid w:val="002952EF"/>
    <w:rsid w:val="00295521"/>
    <w:rsid w:val="00295675"/>
    <w:rsid w:val="002956C8"/>
    <w:rsid w:val="0029578C"/>
    <w:rsid w:val="002957D3"/>
    <w:rsid w:val="00295A20"/>
    <w:rsid w:val="00295B2C"/>
    <w:rsid w:val="00295B8E"/>
    <w:rsid w:val="00295D38"/>
    <w:rsid w:val="00295EEB"/>
    <w:rsid w:val="0029606F"/>
    <w:rsid w:val="002960F6"/>
    <w:rsid w:val="00296139"/>
    <w:rsid w:val="002961AC"/>
    <w:rsid w:val="002961F8"/>
    <w:rsid w:val="00296381"/>
    <w:rsid w:val="002966BA"/>
    <w:rsid w:val="002967A4"/>
    <w:rsid w:val="0029682E"/>
    <w:rsid w:val="00296831"/>
    <w:rsid w:val="00296833"/>
    <w:rsid w:val="00296995"/>
    <w:rsid w:val="00296AB0"/>
    <w:rsid w:val="00296E40"/>
    <w:rsid w:val="00297069"/>
    <w:rsid w:val="002971CC"/>
    <w:rsid w:val="0029761E"/>
    <w:rsid w:val="002976FF"/>
    <w:rsid w:val="00297FC2"/>
    <w:rsid w:val="002A0199"/>
    <w:rsid w:val="002A04A8"/>
    <w:rsid w:val="002A052E"/>
    <w:rsid w:val="002A054C"/>
    <w:rsid w:val="002A05D9"/>
    <w:rsid w:val="002A0632"/>
    <w:rsid w:val="002A06FB"/>
    <w:rsid w:val="002A0844"/>
    <w:rsid w:val="002A0B48"/>
    <w:rsid w:val="002A0CBA"/>
    <w:rsid w:val="002A118B"/>
    <w:rsid w:val="002A1233"/>
    <w:rsid w:val="002A1279"/>
    <w:rsid w:val="002A175B"/>
    <w:rsid w:val="002A18C7"/>
    <w:rsid w:val="002A18F4"/>
    <w:rsid w:val="002A1A16"/>
    <w:rsid w:val="002A1B56"/>
    <w:rsid w:val="002A1C21"/>
    <w:rsid w:val="002A1C8B"/>
    <w:rsid w:val="002A1E40"/>
    <w:rsid w:val="002A2189"/>
    <w:rsid w:val="002A2231"/>
    <w:rsid w:val="002A2632"/>
    <w:rsid w:val="002A27EB"/>
    <w:rsid w:val="002A2BA2"/>
    <w:rsid w:val="002A2BB5"/>
    <w:rsid w:val="002A2C0A"/>
    <w:rsid w:val="002A2CC5"/>
    <w:rsid w:val="002A2DF0"/>
    <w:rsid w:val="002A2DF3"/>
    <w:rsid w:val="002A2E9F"/>
    <w:rsid w:val="002A2EE2"/>
    <w:rsid w:val="002A2F12"/>
    <w:rsid w:val="002A3193"/>
    <w:rsid w:val="002A36CB"/>
    <w:rsid w:val="002A370B"/>
    <w:rsid w:val="002A39B6"/>
    <w:rsid w:val="002A3A04"/>
    <w:rsid w:val="002A3A90"/>
    <w:rsid w:val="002A3C26"/>
    <w:rsid w:val="002A3F03"/>
    <w:rsid w:val="002A45C2"/>
    <w:rsid w:val="002A48CA"/>
    <w:rsid w:val="002A4A07"/>
    <w:rsid w:val="002A4A63"/>
    <w:rsid w:val="002A4E31"/>
    <w:rsid w:val="002A4EDE"/>
    <w:rsid w:val="002A4F98"/>
    <w:rsid w:val="002A5015"/>
    <w:rsid w:val="002A502F"/>
    <w:rsid w:val="002A5068"/>
    <w:rsid w:val="002A55D0"/>
    <w:rsid w:val="002A5798"/>
    <w:rsid w:val="002A5831"/>
    <w:rsid w:val="002A5FA5"/>
    <w:rsid w:val="002A621F"/>
    <w:rsid w:val="002A6608"/>
    <w:rsid w:val="002A6720"/>
    <w:rsid w:val="002A67A5"/>
    <w:rsid w:val="002A6A08"/>
    <w:rsid w:val="002A6A1A"/>
    <w:rsid w:val="002A6B03"/>
    <w:rsid w:val="002A6D75"/>
    <w:rsid w:val="002A6ED2"/>
    <w:rsid w:val="002A6FDD"/>
    <w:rsid w:val="002A722A"/>
    <w:rsid w:val="002A7329"/>
    <w:rsid w:val="002A74CE"/>
    <w:rsid w:val="002A7C8E"/>
    <w:rsid w:val="002AED61"/>
    <w:rsid w:val="002B027B"/>
    <w:rsid w:val="002B02FC"/>
    <w:rsid w:val="002B04E8"/>
    <w:rsid w:val="002B04F3"/>
    <w:rsid w:val="002B05E2"/>
    <w:rsid w:val="002B067F"/>
    <w:rsid w:val="002B0DE8"/>
    <w:rsid w:val="002B0E27"/>
    <w:rsid w:val="002B0FAF"/>
    <w:rsid w:val="002B139F"/>
    <w:rsid w:val="002B168E"/>
    <w:rsid w:val="002B1D13"/>
    <w:rsid w:val="002B1FCF"/>
    <w:rsid w:val="002B249C"/>
    <w:rsid w:val="002B24A8"/>
    <w:rsid w:val="002B25AB"/>
    <w:rsid w:val="002B275D"/>
    <w:rsid w:val="002B2918"/>
    <w:rsid w:val="002B2D42"/>
    <w:rsid w:val="002B2DE0"/>
    <w:rsid w:val="002B2FB5"/>
    <w:rsid w:val="002B3125"/>
    <w:rsid w:val="002B315B"/>
    <w:rsid w:val="002B338C"/>
    <w:rsid w:val="002B340B"/>
    <w:rsid w:val="002B3419"/>
    <w:rsid w:val="002B3573"/>
    <w:rsid w:val="002B3BD7"/>
    <w:rsid w:val="002B3CDA"/>
    <w:rsid w:val="002B403D"/>
    <w:rsid w:val="002B40E6"/>
    <w:rsid w:val="002B476A"/>
    <w:rsid w:val="002B48DC"/>
    <w:rsid w:val="002B4A0F"/>
    <w:rsid w:val="002B5BA8"/>
    <w:rsid w:val="002B5D72"/>
    <w:rsid w:val="002B5EC0"/>
    <w:rsid w:val="002B6075"/>
    <w:rsid w:val="002B614D"/>
    <w:rsid w:val="002B62F0"/>
    <w:rsid w:val="002B65AB"/>
    <w:rsid w:val="002B65E1"/>
    <w:rsid w:val="002B68A0"/>
    <w:rsid w:val="002B6B25"/>
    <w:rsid w:val="002B6CDE"/>
    <w:rsid w:val="002B6FB3"/>
    <w:rsid w:val="002B736E"/>
    <w:rsid w:val="002B7913"/>
    <w:rsid w:val="002B7986"/>
    <w:rsid w:val="002B7BFF"/>
    <w:rsid w:val="002C0BDE"/>
    <w:rsid w:val="002C0E66"/>
    <w:rsid w:val="002C130D"/>
    <w:rsid w:val="002C1731"/>
    <w:rsid w:val="002C185E"/>
    <w:rsid w:val="002C1998"/>
    <w:rsid w:val="002C1C0A"/>
    <w:rsid w:val="002C1C51"/>
    <w:rsid w:val="002C1F32"/>
    <w:rsid w:val="002C22E4"/>
    <w:rsid w:val="002C27C6"/>
    <w:rsid w:val="002C2AD6"/>
    <w:rsid w:val="002C2B54"/>
    <w:rsid w:val="002C2C54"/>
    <w:rsid w:val="002C2E81"/>
    <w:rsid w:val="002C31E0"/>
    <w:rsid w:val="002C32EB"/>
    <w:rsid w:val="002C34A9"/>
    <w:rsid w:val="002C34E6"/>
    <w:rsid w:val="002C35F4"/>
    <w:rsid w:val="002C3821"/>
    <w:rsid w:val="002C3901"/>
    <w:rsid w:val="002C3AE3"/>
    <w:rsid w:val="002C3DF8"/>
    <w:rsid w:val="002C42DA"/>
    <w:rsid w:val="002C4545"/>
    <w:rsid w:val="002C4A25"/>
    <w:rsid w:val="002C4C7A"/>
    <w:rsid w:val="002C4F86"/>
    <w:rsid w:val="002C51E1"/>
    <w:rsid w:val="002C52B0"/>
    <w:rsid w:val="002C52C0"/>
    <w:rsid w:val="002C548E"/>
    <w:rsid w:val="002C580F"/>
    <w:rsid w:val="002C58AC"/>
    <w:rsid w:val="002C5A31"/>
    <w:rsid w:val="002C5AFB"/>
    <w:rsid w:val="002C5C51"/>
    <w:rsid w:val="002C5E2E"/>
    <w:rsid w:val="002C5FC9"/>
    <w:rsid w:val="002C5FEB"/>
    <w:rsid w:val="002C601E"/>
    <w:rsid w:val="002C6027"/>
    <w:rsid w:val="002C68DD"/>
    <w:rsid w:val="002C6C7D"/>
    <w:rsid w:val="002C6CAD"/>
    <w:rsid w:val="002C6D2A"/>
    <w:rsid w:val="002C7155"/>
    <w:rsid w:val="002C729C"/>
    <w:rsid w:val="002C7339"/>
    <w:rsid w:val="002C7595"/>
    <w:rsid w:val="002C7772"/>
    <w:rsid w:val="002C7D11"/>
    <w:rsid w:val="002CB1E4"/>
    <w:rsid w:val="002D06C9"/>
    <w:rsid w:val="002D0704"/>
    <w:rsid w:val="002D09D8"/>
    <w:rsid w:val="002D0C10"/>
    <w:rsid w:val="002D0E73"/>
    <w:rsid w:val="002D10D7"/>
    <w:rsid w:val="002D11C6"/>
    <w:rsid w:val="002D1ABE"/>
    <w:rsid w:val="002D2208"/>
    <w:rsid w:val="002D23A7"/>
    <w:rsid w:val="002D253B"/>
    <w:rsid w:val="002D2715"/>
    <w:rsid w:val="002D29D7"/>
    <w:rsid w:val="002D29E0"/>
    <w:rsid w:val="002D2AE7"/>
    <w:rsid w:val="002D2D07"/>
    <w:rsid w:val="002D2EA8"/>
    <w:rsid w:val="002D30B5"/>
    <w:rsid w:val="002D30B8"/>
    <w:rsid w:val="002D3464"/>
    <w:rsid w:val="002D35A7"/>
    <w:rsid w:val="002D3875"/>
    <w:rsid w:val="002D39CF"/>
    <w:rsid w:val="002D3A97"/>
    <w:rsid w:val="002D3C73"/>
    <w:rsid w:val="002D3FC5"/>
    <w:rsid w:val="002D4140"/>
    <w:rsid w:val="002D4438"/>
    <w:rsid w:val="002D46B8"/>
    <w:rsid w:val="002D46CA"/>
    <w:rsid w:val="002D46EC"/>
    <w:rsid w:val="002D49D7"/>
    <w:rsid w:val="002D4A9F"/>
    <w:rsid w:val="002D4F3D"/>
    <w:rsid w:val="002D503E"/>
    <w:rsid w:val="002D53B4"/>
    <w:rsid w:val="002D55AA"/>
    <w:rsid w:val="002D56AD"/>
    <w:rsid w:val="002D5724"/>
    <w:rsid w:val="002D588C"/>
    <w:rsid w:val="002D5B4F"/>
    <w:rsid w:val="002D5D5D"/>
    <w:rsid w:val="002D5D6C"/>
    <w:rsid w:val="002D5F0D"/>
    <w:rsid w:val="002D6031"/>
    <w:rsid w:val="002D6180"/>
    <w:rsid w:val="002D61F8"/>
    <w:rsid w:val="002D66D3"/>
    <w:rsid w:val="002D67B7"/>
    <w:rsid w:val="002D6B16"/>
    <w:rsid w:val="002D6C39"/>
    <w:rsid w:val="002D6E2F"/>
    <w:rsid w:val="002D7D39"/>
    <w:rsid w:val="002D7DFF"/>
    <w:rsid w:val="002E015F"/>
    <w:rsid w:val="002E01A3"/>
    <w:rsid w:val="002E0205"/>
    <w:rsid w:val="002E02D5"/>
    <w:rsid w:val="002E03A1"/>
    <w:rsid w:val="002E0437"/>
    <w:rsid w:val="002E0678"/>
    <w:rsid w:val="002E0796"/>
    <w:rsid w:val="002E0A14"/>
    <w:rsid w:val="002E0AA8"/>
    <w:rsid w:val="002E0CCB"/>
    <w:rsid w:val="002E1552"/>
    <w:rsid w:val="002E16B4"/>
    <w:rsid w:val="002E1723"/>
    <w:rsid w:val="002E1DF1"/>
    <w:rsid w:val="002E2039"/>
    <w:rsid w:val="002E2637"/>
    <w:rsid w:val="002E280D"/>
    <w:rsid w:val="002E2ADF"/>
    <w:rsid w:val="002E2B26"/>
    <w:rsid w:val="002E2CD2"/>
    <w:rsid w:val="002E307F"/>
    <w:rsid w:val="002E3162"/>
    <w:rsid w:val="002E321A"/>
    <w:rsid w:val="002E3299"/>
    <w:rsid w:val="002E3311"/>
    <w:rsid w:val="002E3371"/>
    <w:rsid w:val="002E3389"/>
    <w:rsid w:val="002E39D9"/>
    <w:rsid w:val="002E39E2"/>
    <w:rsid w:val="002E3C18"/>
    <w:rsid w:val="002E3D94"/>
    <w:rsid w:val="002E3E67"/>
    <w:rsid w:val="002E3F70"/>
    <w:rsid w:val="002E4250"/>
    <w:rsid w:val="002E4327"/>
    <w:rsid w:val="002E4447"/>
    <w:rsid w:val="002E4781"/>
    <w:rsid w:val="002E4CD4"/>
    <w:rsid w:val="002E4CFA"/>
    <w:rsid w:val="002E4E54"/>
    <w:rsid w:val="002E5003"/>
    <w:rsid w:val="002E500E"/>
    <w:rsid w:val="002E5326"/>
    <w:rsid w:val="002E5533"/>
    <w:rsid w:val="002E561D"/>
    <w:rsid w:val="002E56D5"/>
    <w:rsid w:val="002E5A52"/>
    <w:rsid w:val="002E5AAF"/>
    <w:rsid w:val="002E5F1F"/>
    <w:rsid w:val="002E6367"/>
    <w:rsid w:val="002E655D"/>
    <w:rsid w:val="002E6BAB"/>
    <w:rsid w:val="002E6D5A"/>
    <w:rsid w:val="002E7267"/>
    <w:rsid w:val="002E78F0"/>
    <w:rsid w:val="002E7B89"/>
    <w:rsid w:val="002E7CA3"/>
    <w:rsid w:val="002E7CF3"/>
    <w:rsid w:val="002F00AE"/>
    <w:rsid w:val="002F040C"/>
    <w:rsid w:val="002F075B"/>
    <w:rsid w:val="002F09ED"/>
    <w:rsid w:val="002F0A66"/>
    <w:rsid w:val="002F0B20"/>
    <w:rsid w:val="002F0C88"/>
    <w:rsid w:val="002F0FA4"/>
    <w:rsid w:val="002F0FAC"/>
    <w:rsid w:val="002F10FB"/>
    <w:rsid w:val="002F14FB"/>
    <w:rsid w:val="002F1B0D"/>
    <w:rsid w:val="002F1E03"/>
    <w:rsid w:val="002F1EBE"/>
    <w:rsid w:val="002F2031"/>
    <w:rsid w:val="002F20AF"/>
    <w:rsid w:val="002F2649"/>
    <w:rsid w:val="002F28DE"/>
    <w:rsid w:val="002F2A53"/>
    <w:rsid w:val="002F2BA6"/>
    <w:rsid w:val="002F3117"/>
    <w:rsid w:val="002F32B2"/>
    <w:rsid w:val="002F35FA"/>
    <w:rsid w:val="002F3792"/>
    <w:rsid w:val="002F380C"/>
    <w:rsid w:val="002F3B92"/>
    <w:rsid w:val="002F3FBE"/>
    <w:rsid w:val="002F43C6"/>
    <w:rsid w:val="002F482A"/>
    <w:rsid w:val="002F494B"/>
    <w:rsid w:val="002F4C1C"/>
    <w:rsid w:val="002F4D90"/>
    <w:rsid w:val="002F5456"/>
    <w:rsid w:val="002F5785"/>
    <w:rsid w:val="002F58F0"/>
    <w:rsid w:val="002F5AAE"/>
    <w:rsid w:val="002F5F98"/>
    <w:rsid w:val="002F601D"/>
    <w:rsid w:val="002F6086"/>
    <w:rsid w:val="002F61D3"/>
    <w:rsid w:val="002F6374"/>
    <w:rsid w:val="002F6403"/>
    <w:rsid w:val="002F647F"/>
    <w:rsid w:val="002F6809"/>
    <w:rsid w:val="002F6BC5"/>
    <w:rsid w:val="002F6CB9"/>
    <w:rsid w:val="002F6F38"/>
    <w:rsid w:val="002F74F4"/>
    <w:rsid w:val="002F758D"/>
    <w:rsid w:val="002F767E"/>
    <w:rsid w:val="002F76A7"/>
    <w:rsid w:val="002F77B6"/>
    <w:rsid w:val="002F77C1"/>
    <w:rsid w:val="002F7910"/>
    <w:rsid w:val="002F7CDF"/>
    <w:rsid w:val="002F7E83"/>
    <w:rsid w:val="002F7FE2"/>
    <w:rsid w:val="003003AD"/>
    <w:rsid w:val="0030068A"/>
    <w:rsid w:val="00300850"/>
    <w:rsid w:val="003008B6"/>
    <w:rsid w:val="00300A7C"/>
    <w:rsid w:val="00300C87"/>
    <w:rsid w:val="00300CBE"/>
    <w:rsid w:val="00300DC4"/>
    <w:rsid w:val="00301BC0"/>
    <w:rsid w:val="00301BFC"/>
    <w:rsid w:val="00301C36"/>
    <w:rsid w:val="00301D65"/>
    <w:rsid w:val="00302120"/>
    <w:rsid w:val="0030232E"/>
    <w:rsid w:val="00302A08"/>
    <w:rsid w:val="00302E29"/>
    <w:rsid w:val="00302FE8"/>
    <w:rsid w:val="00303246"/>
    <w:rsid w:val="00303429"/>
    <w:rsid w:val="003034DF"/>
    <w:rsid w:val="00303775"/>
    <w:rsid w:val="00303C72"/>
    <w:rsid w:val="003040EE"/>
    <w:rsid w:val="003042F2"/>
    <w:rsid w:val="00304387"/>
    <w:rsid w:val="0030485E"/>
    <w:rsid w:val="003048EA"/>
    <w:rsid w:val="00304AA7"/>
    <w:rsid w:val="00304DFB"/>
    <w:rsid w:val="00304E4A"/>
    <w:rsid w:val="00304F1F"/>
    <w:rsid w:val="00304FF3"/>
    <w:rsid w:val="00305302"/>
    <w:rsid w:val="003054D6"/>
    <w:rsid w:val="003058F7"/>
    <w:rsid w:val="00305AD3"/>
    <w:rsid w:val="00305BB9"/>
    <w:rsid w:val="00305BE8"/>
    <w:rsid w:val="00305C97"/>
    <w:rsid w:val="00305EC6"/>
    <w:rsid w:val="00305F58"/>
    <w:rsid w:val="00306386"/>
    <w:rsid w:val="003064D0"/>
    <w:rsid w:val="00306511"/>
    <w:rsid w:val="0030653F"/>
    <w:rsid w:val="00306A50"/>
    <w:rsid w:val="00306B52"/>
    <w:rsid w:val="00306B78"/>
    <w:rsid w:val="00306EFE"/>
    <w:rsid w:val="003072FB"/>
    <w:rsid w:val="00307589"/>
    <w:rsid w:val="003078BE"/>
    <w:rsid w:val="00307C14"/>
    <w:rsid w:val="00310038"/>
    <w:rsid w:val="00310287"/>
    <w:rsid w:val="0031044B"/>
    <w:rsid w:val="0031056D"/>
    <w:rsid w:val="003105BE"/>
    <w:rsid w:val="003105FD"/>
    <w:rsid w:val="003106EF"/>
    <w:rsid w:val="00310771"/>
    <w:rsid w:val="003109FE"/>
    <w:rsid w:val="00310C42"/>
    <w:rsid w:val="00311048"/>
    <w:rsid w:val="0031106D"/>
    <w:rsid w:val="003112C9"/>
    <w:rsid w:val="0031137E"/>
    <w:rsid w:val="003113A0"/>
    <w:rsid w:val="003113EB"/>
    <w:rsid w:val="003113F7"/>
    <w:rsid w:val="00311539"/>
    <w:rsid w:val="00312054"/>
    <w:rsid w:val="003121B8"/>
    <w:rsid w:val="003121D5"/>
    <w:rsid w:val="0031278B"/>
    <w:rsid w:val="00312972"/>
    <w:rsid w:val="003129B0"/>
    <w:rsid w:val="00312A16"/>
    <w:rsid w:val="00312B79"/>
    <w:rsid w:val="00312D49"/>
    <w:rsid w:val="0031319D"/>
    <w:rsid w:val="00313250"/>
    <w:rsid w:val="00313285"/>
    <w:rsid w:val="003132E2"/>
    <w:rsid w:val="00313428"/>
    <w:rsid w:val="00313E23"/>
    <w:rsid w:val="0031462A"/>
    <w:rsid w:val="00314969"/>
    <w:rsid w:val="00314A5D"/>
    <w:rsid w:val="003150FB"/>
    <w:rsid w:val="00315143"/>
    <w:rsid w:val="00315382"/>
    <w:rsid w:val="0031546D"/>
    <w:rsid w:val="003154FC"/>
    <w:rsid w:val="00315818"/>
    <w:rsid w:val="003158A1"/>
    <w:rsid w:val="00315BF7"/>
    <w:rsid w:val="00315C57"/>
    <w:rsid w:val="00315D6E"/>
    <w:rsid w:val="00315D72"/>
    <w:rsid w:val="00315F0A"/>
    <w:rsid w:val="0031604E"/>
    <w:rsid w:val="00316696"/>
    <w:rsid w:val="003166FA"/>
    <w:rsid w:val="00316769"/>
    <w:rsid w:val="00316D03"/>
    <w:rsid w:val="00316D4D"/>
    <w:rsid w:val="00316D8C"/>
    <w:rsid w:val="0031716E"/>
    <w:rsid w:val="0031733A"/>
    <w:rsid w:val="003177C5"/>
    <w:rsid w:val="003178AB"/>
    <w:rsid w:val="00317DFF"/>
    <w:rsid w:val="003193EA"/>
    <w:rsid w:val="003200EE"/>
    <w:rsid w:val="003202EE"/>
    <w:rsid w:val="0032034E"/>
    <w:rsid w:val="00320659"/>
    <w:rsid w:val="0032078D"/>
    <w:rsid w:val="0032079E"/>
    <w:rsid w:val="00320A93"/>
    <w:rsid w:val="00320A95"/>
    <w:rsid w:val="00320AA2"/>
    <w:rsid w:val="00320EF7"/>
    <w:rsid w:val="00320F26"/>
    <w:rsid w:val="00320F6E"/>
    <w:rsid w:val="00321226"/>
    <w:rsid w:val="003214B7"/>
    <w:rsid w:val="0032174C"/>
    <w:rsid w:val="003218A4"/>
    <w:rsid w:val="00322428"/>
    <w:rsid w:val="00322B6A"/>
    <w:rsid w:val="00322D53"/>
    <w:rsid w:val="00323137"/>
    <w:rsid w:val="003234E5"/>
    <w:rsid w:val="00323AA1"/>
    <w:rsid w:val="00323F8A"/>
    <w:rsid w:val="003240C7"/>
    <w:rsid w:val="003241F6"/>
    <w:rsid w:val="00324397"/>
    <w:rsid w:val="0032462E"/>
    <w:rsid w:val="00324670"/>
    <w:rsid w:val="00324D80"/>
    <w:rsid w:val="003252CA"/>
    <w:rsid w:val="003254D7"/>
    <w:rsid w:val="00325816"/>
    <w:rsid w:val="00325935"/>
    <w:rsid w:val="00326396"/>
    <w:rsid w:val="00326A19"/>
    <w:rsid w:val="00326A31"/>
    <w:rsid w:val="00326A78"/>
    <w:rsid w:val="00326D64"/>
    <w:rsid w:val="00326E8F"/>
    <w:rsid w:val="00326EE8"/>
    <w:rsid w:val="0032715A"/>
    <w:rsid w:val="003272C1"/>
    <w:rsid w:val="00327BE2"/>
    <w:rsid w:val="00327EF2"/>
    <w:rsid w:val="00330214"/>
    <w:rsid w:val="003302C4"/>
    <w:rsid w:val="00330588"/>
    <w:rsid w:val="00330939"/>
    <w:rsid w:val="0033097F"/>
    <w:rsid w:val="00330AFB"/>
    <w:rsid w:val="00330F5E"/>
    <w:rsid w:val="00331135"/>
    <w:rsid w:val="00331353"/>
    <w:rsid w:val="00331499"/>
    <w:rsid w:val="003314E7"/>
    <w:rsid w:val="0033150D"/>
    <w:rsid w:val="00331705"/>
    <w:rsid w:val="003317FD"/>
    <w:rsid w:val="00331AD4"/>
    <w:rsid w:val="00331B27"/>
    <w:rsid w:val="00331D28"/>
    <w:rsid w:val="00332000"/>
    <w:rsid w:val="0033218F"/>
    <w:rsid w:val="003321A3"/>
    <w:rsid w:val="00332336"/>
    <w:rsid w:val="003323D4"/>
    <w:rsid w:val="00332843"/>
    <w:rsid w:val="00332B01"/>
    <w:rsid w:val="00332CB8"/>
    <w:rsid w:val="00332F1A"/>
    <w:rsid w:val="00332F58"/>
    <w:rsid w:val="003332EC"/>
    <w:rsid w:val="00333369"/>
    <w:rsid w:val="00333373"/>
    <w:rsid w:val="0033354D"/>
    <w:rsid w:val="00333766"/>
    <w:rsid w:val="0033381A"/>
    <w:rsid w:val="003338F0"/>
    <w:rsid w:val="003338F6"/>
    <w:rsid w:val="003338FE"/>
    <w:rsid w:val="00333AF8"/>
    <w:rsid w:val="00333C88"/>
    <w:rsid w:val="00333E87"/>
    <w:rsid w:val="00333EE9"/>
    <w:rsid w:val="0033420B"/>
    <w:rsid w:val="00334252"/>
    <w:rsid w:val="00334668"/>
    <w:rsid w:val="00334992"/>
    <w:rsid w:val="00334BA3"/>
    <w:rsid w:val="00334DD8"/>
    <w:rsid w:val="00334E3A"/>
    <w:rsid w:val="00334EB5"/>
    <w:rsid w:val="0033514D"/>
    <w:rsid w:val="00335ABF"/>
    <w:rsid w:val="00335BA3"/>
    <w:rsid w:val="00335EB1"/>
    <w:rsid w:val="003360CC"/>
    <w:rsid w:val="0033626E"/>
    <w:rsid w:val="00336534"/>
    <w:rsid w:val="00336BA2"/>
    <w:rsid w:val="00336D4C"/>
    <w:rsid w:val="00337064"/>
    <w:rsid w:val="00337167"/>
    <w:rsid w:val="00337181"/>
    <w:rsid w:val="003371DD"/>
    <w:rsid w:val="00337398"/>
    <w:rsid w:val="00337863"/>
    <w:rsid w:val="003378AD"/>
    <w:rsid w:val="00337DEF"/>
    <w:rsid w:val="0033D5A0"/>
    <w:rsid w:val="00340125"/>
    <w:rsid w:val="00340240"/>
    <w:rsid w:val="003402E4"/>
    <w:rsid w:val="00340615"/>
    <w:rsid w:val="0034074B"/>
    <w:rsid w:val="00340F2C"/>
    <w:rsid w:val="003412D8"/>
    <w:rsid w:val="003415D4"/>
    <w:rsid w:val="00341666"/>
    <w:rsid w:val="003416F6"/>
    <w:rsid w:val="00341831"/>
    <w:rsid w:val="00341D34"/>
    <w:rsid w:val="00342299"/>
    <w:rsid w:val="003422F0"/>
    <w:rsid w:val="003427FA"/>
    <w:rsid w:val="00342A80"/>
    <w:rsid w:val="00342BA3"/>
    <w:rsid w:val="00342DB9"/>
    <w:rsid w:val="00342E6D"/>
    <w:rsid w:val="00343792"/>
    <w:rsid w:val="00343991"/>
    <w:rsid w:val="00343F84"/>
    <w:rsid w:val="003444E6"/>
    <w:rsid w:val="003445FB"/>
    <w:rsid w:val="00344892"/>
    <w:rsid w:val="00344BD7"/>
    <w:rsid w:val="00344F01"/>
    <w:rsid w:val="00344FD0"/>
    <w:rsid w:val="00344FE5"/>
    <w:rsid w:val="003450A4"/>
    <w:rsid w:val="0034546F"/>
    <w:rsid w:val="00345B24"/>
    <w:rsid w:val="00345B31"/>
    <w:rsid w:val="00345B91"/>
    <w:rsid w:val="003462D6"/>
    <w:rsid w:val="0034670F"/>
    <w:rsid w:val="003469B6"/>
    <w:rsid w:val="00346A7C"/>
    <w:rsid w:val="00346E7F"/>
    <w:rsid w:val="00347774"/>
    <w:rsid w:val="00347C0E"/>
    <w:rsid w:val="00347C2C"/>
    <w:rsid w:val="00347D9E"/>
    <w:rsid w:val="00347E6E"/>
    <w:rsid w:val="003502D3"/>
    <w:rsid w:val="0035032F"/>
    <w:rsid w:val="0035095B"/>
    <w:rsid w:val="00350A20"/>
    <w:rsid w:val="00350B9E"/>
    <w:rsid w:val="00350D22"/>
    <w:rsid w:val="00350D72"/>
    <w:rsid w:val="00350EAE"/>
    <w:rsid w:val="00350ED9"/>
    <w:rsid w:val="00350FB9"/>
    <w:rsid w:val="00351222"/>
    <w:rsid w:val="003512CC"/>
    <w:rsid w:val="003517BB"/>
    <w:rsid w:val="003518EF"/>
    <w:rsid w:val="00351CD7"/>
    <w:rsid w:val="00351DF7"/>
    <w:rsid w:val="00351FD4"/>
    <w:rsid w:val="00352038"/>
    <w:rsid w:val="003520BF"/>
    <w:rsid w:val="003521F2"/>
    <w:rsid w:val="003523CD"/>
    <w:rsid w:val="00352565"/>
    <w:rsid w:val="0035269D"/>
    <w:rsid w:val="0035288C"/>
    <w:rsid w:val="0035291C"/>
    <w:rsid w:val="00352A1C"/>
    <w:rsid w:val="00352D75"/>
    <w:rsid w:val="00353026"/>
    <w:rsid w:val="0035329B"/>
    <w:rsid w:val="00353524"/>
    <w:rsid w:val="00353A21"/>
    <w:rsid w:val="00353A9E"/>
    <w:rsid w:val="0035405B"/>
    <w:rsid w:val="00354436"/>
    <w:rsid w:val="00354488"/>
    <w:rsid w:val="00354731"/>
    <w:rsid w:val="00354855"/>
    <w:rsid w:val="00354A89"/>
    <w:rsid w:val="003553DB"/>
    <w:rsid w:val="00355913"/>
    <w:rsid w:val="00355E99"/>
    <w:rsid w:val="003566D6"/>
    <w:rsid w:val="00356775"/>
    <w:rsid w:val="003567C8"/>
    <w:rsid w:val="00356917"/>
    <w:rsid w:val="00356A5B"/>
    <w:rsid w:val="00356B86"/>
    <w:rsid w:val="00356D35"/>
    <w:rsid w:val="00356FE4"/>
    <w:rsid w:val="00357444"/>
    <w:rsid w:val="003577C0"/>
    <w:rsid w:val="00357A14"/>
    <w:rsid w:val="00357A3F"/>
    <w:rsid w:val="00357E1E"/>
    <w:rsid w:val="00359548"/>
    <w:rsid w:val="0035C6BD"/>
    <w:rsid w:val="003600ED"/>
    <w:rsid w:val="00360143"/>
    <w:rsid w:val="0036016D"/>
    <w:rsid w:val="00360224"/>
    <w:rsid w:val="00360252"/>
    <w:rsid w:val="0036076E"/>
    <w:rsid w:val="003609BE"/>
    <w:rsid w:val="00360D5A"/>
    <w:rsid w:val="00360FC1"/>
    <w:rsid w:val="003610A6"/>
    <w:rsid w:val="00361117"/>
    <w:rsid w:val="00361390"/>
    <w:rsid w:val="0036140E"/>
    <w:rsid w:val="0036158B"/>
    <w:rsid w:val="003619CD"/>
    <w:rsid w:val="00361A07"/>
    <w:rsid w:val="0036209B"/>
    <w:rsid w:val="00362471"/>
    <w:rsid w:val="00362771"/>
    <w:rsid w:val="00362C45"/>
    <w:rsid w:val="00362E31"/>
    <w:rsid w:val="00362FC2"/>
    <w:rsid w:val="00363944"/>
    <w:rsid w:val="00363A37"/>
    <w:rsid w:val="00363B7F"/>
    <w:rsid w:val="00363BD4"/>
    <w:rsid w:val="003645C1"/>
    <w:rsid w:val="00364723"/>
    <w:rsid w:val="00364819"/>
    <w:rsid w:val="00364D3C"/>
    <w:rsid w:val="003652AB"/>
    <w:rsid w:val="00365324"/>
    <w:rsid w:val="00365473"/>
    <w:rsid w:val="0036552A"/>
    <w:rsid w:val="0036589E"/>
    <w:rsid w:val="0036598A"/>
    <w:rsid w:val="00365D7E"/>
    <w:rsid w:val="0036646D"/>
    <w:rsid w:val="0036661A"/>
    <w:rsid w:val="003668FC"/>
    <w:rsid w:val="00366994"/>
    <w:rsid w:val="00366A05"/>
    <w:rsid w:val="00366E22"/>
    <w:rsid w:val="00366F69"/>
    <w:rsid w:val="00367112"/>
    <w:rsid w:val="003674A5"/>
    <w:rsid w:val="00367805"/>
    <w:rsid w:val="0036799D"/>
    <w:rsid w:val="00367B0D"/>
    <w:rsid w:val="00367C1F"/>
    <w:rsid w:val="00367E3D"/>
    <w:rsid w:val="0036E5D5"/>
    <w:rsid w:val="003700F7"/>
    <w:rsid w:val="00370647"/>
    <w:rsid w:val="0037098F"/>
    <w:rsid w:val="003709E2"/>
    <w:rsid w:val="00370C98"/>
    <w:rsid w:val="00370D27"/>
    <w:rsid w:val="00371074"/>
    <w:rsid w:val="00371230"/>
    <w:rsid w:val="00371247"/>
    <w:rsid w:val="003714BB"/>
    <w:rsid w:val="003714C7"/>
    <w:rsid w:val="003715AB"/>
    <w:rsid w:val="00371658"/>
    <w:rsid w:val="00371834"/>
    <w:rsid w:val="0037186F"/>
    <w:rsid w:val="00371902"/>
    <w:rsid w:val="00371912"/>
    <w:rsid w:val="00371A2E"/>
    <w:rsid w:val="00371B48"/>
    <w:rsid w:val="00371D8E"/>
    <w:rsid w:val="00371E41"/>
    <w:rsid w:val="0037200B"/>
    <w:rsid w:val="00372586"/>
    <w:rsid w:val="00372A4C"/>
    <w:rsid w:val="00373032"/>
    <w:rsid w:val="00373323"/>
    <w:rsid w:val="00373609"/>
    <w:rsid w:val="00373B97"/>
    <w:rsid w:val="00373C04"/>
    <w:rsid w:val="00373DB0"/>
    <w:rsid w:val="00373EF5"/>
    <w:rsid w:val="003744C9"/>
    <w:rsid w:val="003745AA"/>
    <w:rsid w:val="00374642"/>
    <w:rsid w:val="00374773"/>
    <w:rsid w:val="00374934"/>
    <w:rsid w:val="00374A22"/>
    <w:rsid w:val="00374C63"/>
    <w:rsid w:val="00374F1F"/>
    <w:rsid w:val="003750D4"/>
    <w:rsid w:val="00375548"/>
    <w:rsid w:val="0037554B"/>
    <w:rsid w:val="00375801"/>
    <w:rsid w:val="0037588C"/>
    <w:rsid w:val="003758E6"/>
    <w:rsid w:val="00375D54"/>
    <w:rsid w:val="00375F0F"/>
    <w:rsid w:val="00376106"/>
    <w:rsid w:val="00376746"/>
    <w:rsid w:val="00376940"/>
    <w:rsid w:val="00376A27"/>
    <w:rsid w:val="00376A5A"/>
    <w:rsid w:val="00376ACF"/>
    <w:rsid w:val="00376B6E"/>
    <w:rsid w:val="00376B7E"/>
    <w:rsid w:val="00376C01"/>
    <w:rsid w:val="00376D36"/>
    <w:rsid w:val="00376E53"/>
    <w:rsid w:val="00376E87"/>
    <w:rsid w:val="00376F9E"/>
    <w:rsid w:val="00377003"/>
    <w:rsid w:val="003771C4"/>
    <w:rsid w:val="00377444"/>
    <w:rsid w:val="003776D0"/>
    <w:rsid w:val="0037780F"/>
    <w:rsid w:val="00377B27"/>
    <w:rsid w:val="00377CE1"/>
    <w:rsid w:val="00380120"/>
    <w:rsid w:val="003804E5"/>
    <w:rsid w:val="00380541"/>
    <w:rsid w:val="00380825"/>
    <w:rsid w:val="00380A31"/>
    <w:rsid w:val="00380D7A"/>
    <w:rsid w:val="00381F7C"/>
    <w:rsid w:val="00381FB2"/>
    <w:rsid w:val="00382137"/>
    <w:rsid w:val="003824FD"/>
    <w:rsid w:val="00382730"/>
    <w:rsid w:val="0038291F"/>
    <w:rsid w:val="00382B8A"/>
    <w:rsid w:val="00382CE1"/>
    <w:rsid w:val="00382F52"/>
    <w:rsid w:val="00383377"/>
    <w:rsid w:val="0038363D"/>
    <w:rsid w:val="00383A5E"/>
    <w:rsid w:val="00383BF2"/>
    <w:rsid w:val="0038448D"/>
    <w:rsid w:val="003848F8"/>
    <w:rsid w:val="00384E20"/>
    <w:rsid w:val="003850F9"/>
    <w:rsid w:val="00385103"/>
    <w:rsid w:val="0038551B"/>
    <w:rsid w:val="00385C41"/>
    <w:rsid w:val="00385D73"/>
    <w:rsid w:val="00386152"/>
    <w:rsid w:val="00386640"/>
    <w:rsid w:val="00386A2F"/>
    <w:rsid w:val="00386A94"/>
    <w:rsid w:val="0038714E"/>
    <w:rsid w:val="0038732F"/>
    <w:rsid w:val="0038753D"/>
    <w:rsid w:val="003879B3"/>
    <w:rsid w:val="00387AF6"/>
    <w:rsid w:val="00387BB5"/>
    <w:rsid w:val="00390330"/>
    <w:rsid w:val="00390394"/>
    <w:rsid w:val="0039052A"/>
    <w:rsid w:val="00390AC8"/>
    <w:rsid w:val="00390BF9"/>
    <w:rsid w:val="00390D1C"/>
    <w:rsid w:val="00390FDD"/>
    <w:rsid w:val="0039109D"/>
    <w:rsid w:val="003912B0"/>
    <w:rsid w:val="00391551"/>
    <w:rsid w:val="00391658"/>
    <w:rsid w:val="0039181B"/>
    <w:rsid w:val="00391AB6"/>
    <w:rsid w:val="00391CFE"/>
    <w:rsid w:val="00391F1B"/>
    <w:rsid w:val="003920C7"/>
    <w:rsid w:val="003923DE"/>
    <w:rsid w:val="0039254A"/>
    <w:rsid w:val="0039259B"/>
    <w:rsid w:val="003926EC"/>
    <w:rsid w:val="00392A44"/>
    <w:rsid w:val="00392B40"/>
    <w:rsid w:val="00392C11"/>
    <w:rsid w:val="00392D8B"/>
    <w:rsid w:val="00392DFA"/>
    <w:rsid w:val="00393001"/>
    <w:rsid w:val="00393501"/>
    <w:rsid w:val="00393DEB"/>
    <w:rsid w:val="00393E97"/>
    <w:rsid w:val="00393EC9"/>
    <w:rsid w:val="0039414F"/>
    <w:rsid w:val="00394174"/>
    <w:rsid w:val="003942FD"/>
    <w:rsid w:val="00394681"/>
    <w:rsid w:val="003947AB"/>
    <w:rsid w:val="00394867"/>
    <w:rsid w:val="00394C5C"/>
    <w:rsid w:val="003950CE"/>
    <w:rsid w:val="00395115"/>
    <w:rsid w:val="003952F0"/>
    <w:rsid w:val="00395413"/>
    <w:rsid w:val="0039557C"/>
    <w:rsid w:val="00395807"/>
    <w:rsid w:val="00395A1D"/>
    <w:rsid w:val="00395CEC"/>
    <w:rsid w:val="00395DC0"/>
    <w:rsid w:val="00395DEC"/>
    <w:rsid w:val="00395E27"/>
    <w:rsid w:val="00395F80"/>
    <w:rsid w:val="0039626F"/>
    <w:rsid w:val="0039630A"/>
    <w:rsid w:val="0039672D"/>
    <w:rsid w:val="00396758"/>
    <w:rsid w:val="00396791"/>
    <w:rsid w:val="0039702D"/>
    <w:rsid w:val="0039707D"/>
    <w:rsid w:val="0039729E"/>
    <w:rsid w:val="003975C0"/>
    <w:rsid w:val="00397BB6"/>
    <w:rsid w:val="00397BF3"/>
    <w:rsid w:val="00397DB2"/>
    <w:rsid w:val="00397EBA"/>
    <w:rsid w:val="0039EF5A"/>
    <w:rsid w:val="003A0065"/>
    <w:rsid w:val="003A03ED"/>
    <w:rsid w:val="003A0486"/>
    <w:rsid w:val="003A05C3"/>
    <w:rsid w:val="003A084E"/>
    <w:rsid w:val="003A0D6A"/>
    <w:rsid w:val="003A0E51"/>
    <w:rsid w:val="003A1BC0"/>
    <w:rsid w:val="003A1F7D"/>
    <w:rsid w:val="003A2220"/>
    <w:rsid w:val="003A2C96"/>
    <w:rsid w:val="003A2D40"/>
    <w:rsid w:val="003A3558"/>
    <w:rsid w:val="003A35F1"/>
    <w:rsid w:val="003A35F3"/>
    <w:rsid w:val="003A3696"/>
    <w:rsid w:val="003A3999"/>
    <w:rsid w:val="003A39E9"/>
    <w:rsid w:val="003A3AA9"/>
    <w:rsid w:val="003A3B44"/>
    <w:rsid w:val="003A3DDF"/>
    <w:rsid w:val="003A3E9A"/>
    <w:rsid w:val="003A3ED8"/>
    <w:rsid w:val="003A3FC3"/>
    <w:rsid w:val="003A4309"/>
    <w:rsid w:val="003A452A"/>
    <w:rsid w:val="003A45BA"/>
    <w:rsid w:val="003A460A"/>
    <w:rsid w:val="003A4854"/>
    <w:rsid w:val="003A4B1F"/>
    <w:rsid w:val="003A4DA5"/>
    <w:rsid w:val="003A4E6C"/>
    <w:rsid w:val="003A4E71"/>
    <w:rsid w:val="003A5069"/>
    <w:rsid w:val="003A5093"/>
    <w:rsid w:val="003A5122"/>
    <w:rsid w:val="003A5349"/>
    <w:rsid w:val="003A536E"/>
    <w:rsid w:val="003A567D"/>
    <w:rsid w:val="003A56B6"/>
    <w:rsid w:val="003A5896"/>
    <w:rsid w:val="003A58CE"/>
    <w:rsid w:val="003A59D1"/>
    <w:rsid w:val="003A5AED"/>
    <w:rsid w:val="003A5BC2"/>
    <w:rsid w:val="003A5EC2"/>
    <w:rsid w:val="003A5F17"/>
    <w:rsid w:val="003A608E"/>
    <w:rsid w:val="003A6484"/>
    <w:rsid w:val="003A6599"/>
    <w:rsid w:val="003A6745"/>
    <w:rsid w:val="003A6A75"/>
    <w:rsid w:val="003A6D31"/>
    <w:rsid w:val="003A6D42"/>
    <w:rsid w:val="003A6D6F"/>
    <w:rsid w:val="003A6EED"/>
    <w:rsid w:val="003A6FF8"/>
    <w:rsid w:val="003A716C"/>
    <w:rsid w:val="003A7409"/>
    <w:rsid w:val="003A7835"/>
    <w:rsid w:val="003A7F36"/>
    <w:rsid w:val="003B01EB"/>
    <w:rsid w:val="003B024C"/>
    <w:rsid w:val="003B02C8"/>
    <w:rsid w:val="003B0310"/>
    <w:rsid w:val="003B0417"/>
    <w:rsid w:val="003B0558"/>
    <w:rsid w:val="003B0FE0"/>
    <w:rsid w:val="003B109B"/>
    <w:rsid w:val="003B1317"/>
    <w:rsid w:val="003B1677"/>
    <w:rsid w:val="003B17BA"/>
    <w:rsid w:val="003B1805"/>
    <w:rsid w:val="003B1A9B"/>
    <w:rsid w:val="003B1D2C"/>
    <w:rsid w:val="003B1D3F"/>
    <w:rsid w:val="003B205C"/>
    <w:rsid w:val="003B20EE"/>
    <w:rsid w:val="003B21E0"/>
    <w:rsid w:val="003B2379"/>
    <w:rsid w:val="003B2385"/>
    <w:rsid w:val="003B2759"/>
    <w:rsid w:val="003B2C1D"/>
    <w:rsid w:val="003B3246"/>
    <w:rsid w:val="003B3506"/>
    <w:rsid w:val="003B3EB7"/>
    <w:rsid w:val="003B3EE1"/>
    <w:rsid w:val="003B41D1"/>
    <w:rsid w:val="003B425B"/>
    <w:rsid w:val="003B4287"/>
    <w:rsid w:val="003B448C"/>
    <w:rsid w:val="003B44A4"/>
    <w:rsid w:val="003B4BC0"/>
    <w:rsid w:val="003B50CC"/>
    <w:rsid w:val="003B523A"/>
    <w:rsid w:val="003B55DA"/>
    <w:rsid w:val="003B55ED"/>
    <w:rsid w:val="003B57C8"/>
    <w:rsid w:val="003B591B"/>
    <w:rsid w:val="003B5978"/>
    <w:rsid w:val="003B5BDE"/>
    <w:rsid w:val="003B5FAE"/>
    <w:rsid w:val="003B5FDB"/>
    <w:rsid w:val="003B609E"/>
    <w:rsid w:val="003B6459"/>
    <w:rsid w:val="003B64EE"/>
    <w:rsid w:val="003B67F3"/>
    <w:rsid w:val="003B687F"/>
    <w:rsid w:val="003B7160"/>
    <w:rsid w:val="003B724C"/>
    <w:rsid w:val="003B78C5"/>
    <w:rsid w:val="003B7A3F"/>
    <w:rsid w:val="003B7AB5"/>
    <w:rsid w:val="003B7B9D"/>
    <w:rsid w:val="003B7F3A"/>
    <w:rsid w:val="003BCED1"/>
    <w:rsid w:val="003C017D"/>
    <w:rsid w:val="003C039C"/>
    <w:rsid w:val="003C0435"/>
    <w:rsid w:val="003C075F"/>
    <w:rsid w:val="003C0A83"/>
    <w:rsid w:val="003C0FB6"/>
    <w:rsid w:val="003C1122"/>
    <w:rsid w:val="003C1731"/>
    <w:rsid w:val="003C1751"/>
    <w:rsid w:val="003C18CF"/>
    <w:rsid w:val="003C1A3F"/>
    <w:rsid w:val="003C1B9D"/>
    <w:rsid w:val="003C1BE1"/>
    <w:rsid w:val="003C1C40"/>
    <w:rsid w:val="003C2083"/>
    <w:rsid w:val="003C2523"/>
    <w:rsid w:val="003C2665"/>
    <w:rsid w:val="003C274D"/>
    <w:rsid w:val="003C293F"/>
    <w:rsid w:val="003C2988"/>
    <w:rsid w:val="003C2AD2"/>
    <w:rsid w:val="003C2D6F"/>
    <w:rsid w:val="003C2E22"/>
    <w:rsid w:val="003C312A"/>
    <w:rsid w:val="003C3286"/>
    <w:rsid w:val="003C3481"/>
    <w:rsid w:val="003C35D1"/>
    <w:rsid w:val="003C3867"/>
    <w:rsid w:val="003C38A3"/>
    <w:rsid w:val="003C38B6"/>
    <w:rsid w:val="003C3AC0"/>
    <w:rsid w:val="003C3E23"/>
    <w:rsid w:val="003C3E7F"/>
    <w:rsid w:val="003C47BB"/>
    <w:rsid w:val="003C47CF"/>
    <w:rsid w:val="003C4938"/>
    <w:rsid w:val="003C49CF"/>
    <w:rsid w:val="003C4BFB"/>
    <w:rsid w:val="003C4FD4"/>
    <w:rsid w:val="003C5090"/>
    <w:rsid w:val="003C55BB"/>
    <w:rsid w:val="003C5961"/>
    <w:rsid w:val="003C5B60"/>
    <w:rsid w:val="003C5EA9"/>
    <w:rsid w:val="003C5ED8"/>
    <w:rsid w:val="003C5F2D"/>
    <w:rsid w:val="003C694D"/>
    <w:rsid w:val="003C69A9"/>
    <w:rsid w:val="003C6A40"/>
    <w:rsid w:val="003C6ACB"/>
    <w:rsid w:val="003C6BBE"/>
    <w:rsid w:val="003C78C0"/>
    <w:rsid w:val="003C79B3"/>
    <w:rsid w:val="003C7A33"/>
    <w:rsid w:val="003C9FAA"/>
    <w:rsid w:val="003D0400"/>
    <w:rsid w:val="003D0471"/>
    <w:rsid w:val="003D06B1"/>
    <w:rsid w:val="003D0A38"/>
    <w:rsid w:val="003D0F20"/>
    <w:rsid w:val="003D0F3E"/>
    <w:rsid w:val="003D10E4"/>
    <w:rsid w:val="003D1112"/>
    <w:rsid w:val="003D12D7"/>
    <w:rsid w:val="003D1626"/>
    <w:rsid w:val="003D1812"/>
    <w:rsid w:val="003D193D"/>
    <w:rsid w:val="003D19FD"/>
    <w:rsid w:val="003D1C54"/>
    <w:rsid w:val="003D24F4"/>
    <w:rsid w:val="003D251A"/>
    <w:rsid w:val="003D2773"/>
    <w:rsid w:val="003D2D68"/>
    <w:rsid w:val="003D2D83"/>
    <w:rsid w:val="003D2E40"/>
    <w:rsid w:val="003D2E69"/>
    <w:rsid w:val="003D3043"/>
    <w:rsid w:val="003D316A"/>
    <w:rsid w:val="003D3271"/>
    <w:rsid w:val="003D32E2"/>
    <w:rsid w:val="003D33CA"/>
    <w:rsid w:val="003D3504"/>
    <w:rsid w:val="003D360D"/>
    <w:rsid w:val="003D387C"/>
    <w:rsid w:val="003D3ACB"/>
    <w:rsid w:val="003D3BD6"/>
    <w:rsid w:val="003D3CDA"/>
    <w:rsid w:val="003D3D10"/>
    <w:rsid w:val="003D3E75"/>
    <w:rsid w:val="003D413E"/>
    <w:rsid w:val="003D44D8"/>
    <w:rsid w:val="003D4521"/>
    <w:rsid w:val="003D4536"/>
    <w:rsid w:val="003D4BD1"/>
    <w:rsid w:val="003D4C90"/>
    <w:rsid w:val="003D4D06"/>
    <w:rsid w:val="003D4FD0"/>
    <w:rsid w:val="003D505D"/>
    <w:rsid w:val="003D5273"/>
    <w:rsid w:val="003D538E"/>
    <w:rsid w:val="003D5550"/>
    <w:rsid w:val="003D58EB"/>
    <w:rsid w:val="003D59EB"/>
    <w:rsid w:val="003D5C2E"/>
    <w:rsid w:val="003D5ED7"/>
    <w:rsid w:val="003D639D"/>
    <w:rsid w:val="003D66A0"/>
    <w:rsid w:val="003D6804"/>
    <w:rsid w:val="003D68D1"/>
    <w:rsid w:val="003D6DC5"/>
    <w:rsid w:val="003D70D1"/>
    <w:rsid w:val="003D7249"/>
    <w:rsid w:val="003D7BD7"/>
    <w:rsid w:val="003D7D8A"/>
    <w:rsid w:val="003E0032"/>
    <w:rsid w:val="003E00CF"/>
    <w:rsid w:val="003E04B4"/>
    <w:rsid w:val="003E0647"/>
    <w:rsid w:val="003E08E7"/>
    <w:rsid w:val="003E0BFC"/>
    <w:rsid w:val="003E0F7F"/>
    <w:rsid w:val="003E0FC2"/>
    <w:rsid w:val="003E10B0"/>
    <w:rsid w:val="003E1165"/>
    <w:rsid w:val="003E12A2"/>
    <w:rsid w:val="003E133F"/>
    <w:rsid w:val="003E1354"/>
    <w:rsid w:val="003E15AB"/>
    <w:rsid w:val="003E1848"/>
    <w:rsid w:val="003E2171"/>
    <w:rsid w:val="003E237A"/>
    <w:rsid w:val="003E28C4"/>
    <w:rsid w:val="003E295F"/>
    <w:rsid w:val="003E2CC0"/>
    <w:rsid w:val="003E2DE1"/>
    <w:rsid w:val="003E2E4C"/>
    <w:rsid w:val="003E3071"/>
    <w:rsid w:val="003E30C7"/>
    <w:rsid w:val="003E36F4"/>
    <w:rsid w:val="003E3834"/>
    <w:rsid w:val="003E38E2"/>
    <w:rsid w:val="003E3B8B"/>
    <w:rsid w:val="003E3C2B"/>
    <w:rsid w:val="003E3CBB"/>
    <w:rsid w:val="003E3CBD"/>
    <w:rsid w:val="003E3D3E"/>
    <w:rsid w:val="003E3FAD"/>
    <w:rsid w:val="003E3FB7"/>
    <w:rsid w:val="003E4004"/>
    <w:rsid w:val="003E40E6"/>
    <w:rsid w:val="003E4367"/>
    <w:rsid w:val="003E4A5F"/>
    <w:rsid w:val="003E4B20"/>
    <w:rsid w:val="003E4BD9"/>
    <w:rsid w:val="003E4E88"/>
    <w:rsid w:val="003E4E8F"/>
    <w:rsid w:val="003E5148"/>
    <w:rsid w:val="003E540B"/>
    <w:rsid w:val="003E5447"/>
    <w:rsid w:val="003E54B3"/>
    <w:rsid w:val="003E55C7"/>
    <w:rsid w:val="003E56C0"/>
    <w:rsid w:val="003E5ABF"/>
    <w:rsid w:val="003E5D84"/>
    <w:rsid w:val="003E5D91"/>
    <w:rsid w:val="003E5DCF"/>
    <w:rsid w:val="003E613D"/>
    <w:rsid w:val="003E6620"/>
    <w:rsid w:val="003E6821"/>
    <w:rsid w:val="003E686F"/>
    <w:rsid w:val="003E694D"/>
    <w:rsid w:val="003E69D0"/>
    <w:rsid w:val="003E6B58"/>
    <w:rsid w:val="003E6E65"/>
    <w:rsid w:val="003E7163"/>
    <w:rsid w:val="003E722B"/>
    <w:rsid w:val="003E73AE"/>
    <w:rsid w:val="003E7854"/>
    <w:rsid w:val="003E78CB"/>
    <w:rsid w:val="003E795A"/>
    <w:rsid w:val="003E7E7A"/>
    <w:rsid w:val="003E8BCF"/>
    <w:rsid w:val="003F01B1"/>
    <w:rsid w:val="003F033D"/>
    <w:rsid w:val="003F0732"/>
    <w:rsid w:val="003F098A"/>
    <w:rsid w:val="003F0E45"/>
    <w:rsid w:val="003F104B"/>
    <w:rsid w:val="003F158D"/>
    <w:rsid w:val="003F15E7"/>
    <w:rsid w:val="003F1AF3"/>
    <w:rsid w:val="003F1BED"/>
    <w:rsid w:val="003F1CFC"/>
    <w:rsid w:val="003F21F7"/>
    <w:rsid w:val="003F245F"/>
    <w:rsid w:val="003F2593"/>
    <w:rsid w:val="003F2748"/>
    <w:rsid w:val="003F28D3"/>
    <w:rsid w:val="003F2BB2"/>
    <w:rsid w:val="003F2C5E"/>
    <w:rsid w:val="003F2F59"/>
    <w:rsid w:val="003F31B7"/>
    <w:rsid w:val="003F31DA"/>
    <w:rsid w:val="003F34DE"/>
    <w:rsid w:val="003F37C9"/>
    <w:rsid w:val="003F389A"/>
    <w:rsid w:val="003F3B89"/>
    <w:rsid w:val="003F3C49"/>
    <w:rsid w:val="003F41BD"/>
    <w:rsid w:val="003F4292"/>
    <w:rsid w:val="003F464A"/>
    <w:rsid w:val="003F4C01"/>
    <w:rsid w:val="003F4D45"/>
    <w:rsid w:val="003F51EF"/>
    <w:rsid w:val="003F5429"/>
    <w:rsid w:val="003F5470"/>
    <w:rsid w:val="003F5882"/>
    <w:rsid w:val="003F5999"/>
    <w:rsid w:val="003F5CD0"/>
    <w:rsid w:val="003F5F1C"/>
    <w:rsid w:val="003F5F6D"/>
    <w:rsid w:val="003F609F"/>
    <w:rsid w:val="003F6489"/>
    <w:rsid w:val="003F6502"/>
    <w:rsid w:val="003F658A"/>
    <w:rsid w:val="003F6599"/>
    <w:rsid w:val="003F65D3"/>
    <w:rsid w:val="003F6605"/>
    <w:rsid w:val="003F6B5A"/>
    <w:rsid w:val="003F6BC4"/>
    <w:rsid w:val="003F6E52"/>
    <w:rsid w:val="003F706B"/>
    <w:rsid w:val="003F715B"/>
    <w:rsid w:val="003F72DE"/>
    <w:rsid w:val="003F74BB"/>
    <w:rsid w:val="003F75C2"/>
    <w:rsid w:val="003F77B6"/>
    <w:rsid w:val="003F797B"/>
    <w:rsid w:val="003FA99C"/>
    <w:rsid w:val="003FE768"/>
    <w:rsid w:val="004000CB"/>
    <w:rsid w:val="0040016B"/>
    <w:rsid w:val="0040036D"/>
    <w:rsid w:val="004005EB"/>
    <w:rsid w:val="00400649"/>
    <w:rsid w:val="00400ED5"/>
    <w:rsid w:val="0040128B"/>
    <w:rsid w:val="0040160F"/>
    <w:rsid w:val="00401776"/>
    <w:rsid w:val="004017AB"/>
    <w:rsid w:val="004019F3"/>
    <w:rsid w:val="00401A3D"/>
    <w:rsid w:val="00401D43"/>
    <w:rsid w:val="00401E1B"/>
    <w:rsid w:val="00401F24"/>
    <w:rsid w:val="00401FE8"/>
    <w:rsid w:val="00402023"/>
    <w:rsid w:val="00402210"/>
    <w:rsid w:val="004022DE"/>
    <w:rsid w:val="00402345"/>
    <w:rsid w:val="004024DE"/>
    <w:rsid w:val="00402511"/>
    <w:rsid w:val="00402C3C"/>
    <w:rsid w:val="004033CA"/>
    <w:rsid w:val="004034F2"/>
    <w:rsid w:val="004034F8"/>
    <w:rsid w:val="00403653"/>
    <w:rsid w:val="00403944"/>
    <w:rsid w:val="00403C9D"/>
    <w:rsid w:val="00403F70"/>
    <w:rsid w:val="00404289"/>
    <w:rsid w:val="004043A8"/>
    <w:rsid w:val="0040478D"/>
    <w:rsid w:val="004048B3"/>
    <w:rsid w:val="00404E15"/>
    <w:rsid w:val="00404E2A"/>
    <w:rsid w:val="00404F42"/>
    <w:rsid w:val="00405196"/>
    <w:rsid w:val="0040547F"/>
    <w:rsid w:val="004054EB"/>
    <w:rsid w:val="004057C1"/>
    <w:rsid w:val="00405C18"/>
    <w:rsid w:val="00405F96"/>
    <w:rsid w:val="0040609C"/>
    <w:rsid w:val="004060AE"/>
    <w:rsid w:val="004061A4"/>
    <w:rsid w:val="0040635C"/>
    <w:rsid w:val="0040636B"/>
    <w:rsid w:val="004064BA"/>
    <w:rsid w:val="0040664B"/>
    <w:rsid w:val="004066D6"/>
    <w:rsid w:val="00406764"/>
    <w:rsid w:val="00406897"/>
    <w:rsid w:val="00406F19"/>
    <w:rsid w:val="00406F25"/>
    <w:rsid w:val="00407009"/>
    <w:rsid w:val="004071B8"/>
    <w:rsid w:val="004071D0"/>
    <w:rsid w:val="004072B9"/>
    <w:rsid w:val="0040753A"/>
    <w:rsid w:val="004076AA"/>
    <w:rsid w:val="00407797"/>
    <w:rsid w:val="004077AD"/>
    <w:rsid w:val="00407AA0"/>
    <w:rsid w:val="00407B47"/>
    <w:rsid w:val="00407B7C"/>
    <w:rsid w:val="00407CF8"/>
    <w:rsid w:val="00407EC7"/>
    <w:rsid w:val="0041017C"/>
    <w:rsid w:val="004102F3"/>
    <w:rsid w:val="00410536"/>
    <w:rsid w:val="0041087E"/>
    <w:rsid w:val="00410C6F"/>
    <w:rsid w:val="00410D37"/>
    <w:rsid w:val="00410D73"/>
    <w:rsid w:val="00410F63"/>
    <w:rsid w:val="00411228"/>
    <w:rsid w:val="0041155E"/>
    <w:rsid w:val="004115D5"/>
    <w:rsid w:val="004116B4"/>
    <w:rsid w:val="00411876"/>
    <w:rsid w:val="00411C07"/>
    <w:rsid w:val="00411C74"/>
    <w:rsid w:val="0041222E"/>
    <w:rsid w:val="004122DC"/>
    <w:rsid w:val="00412625"/>
    <w:rsid w:val="00412778"/>
    <w:rsid w:val="00412874"/>
    <w:rsid w:val="00412B6A"/>
    <w:rsid w:val="00412EBC"/>
    <w:rsid w:val="00412F86"/>
    <w:rsid w:val="00412F9D"/>
    <w:rsid w:val="00412FC5"/>
    <w:rsid w:val="00413177"/>
    <w:rsid w:val="00413548"/>
    <w:rsid w:val="0041382B"/>
    <w:rsid w:val="00413A65"/>
    <w:rsid w:val="00414135"/>
    <w:rsid w:val="004141E1"/>
    <w:rsid w:val="00414536"/>
    <w:rsid w:val="004145C6"/>
    <w:rsid w:val="004146A1"/>
    <w:rsid w:val="004149AB"/>
    <w:rsid w:val="004149F7"/>
    <w:rsid w:val="00414F1A"/>
    <w:rsid w:val="00414FB4"/>
    <w:rsid w:val="004150E5"/>
    <w:rsid w:val="004156FF"/>
    <w:rsid w:val="004158F3"/>
    <w:rsid w:val="00415A75"/>
    <w:rsid w:val="00415B5C"/>
    <w:rsid w:val="00415B61"/>
    <w:rsid w:val="00415D09"/>
    <w:rsid w:val="00415E0B"/>
    <w:rsid w:val="00416298"/>
    <w:rsid w:val="004165A7"/>
    <w:rsid w:val="00416671"/>
    <w:rsid w:val="00416831"/>
    <w:rsid w:val="0041690F"/>
    <w:rsid w:val="00416CCB"/>
    <w:rsid w:val="00417541"/>
    <w:rsid w:val="004177F6"/>
    <w:rsid w:val="00417C33"/>
    <w:rsid w:val="00417C77"/>
    <w:rsid w:val="00417DBC"/>
    <w:rsid w:val="00417FA9"/>
    <w:rsid w:val="0041ADA0"/>
    <w:rsid w:val="0041EECC"/>
    <w:rsid w:val="0041F90D"/>
    <w:rsid w:val="00420103"/>
    <w:rsid w:val="0042011E"/>
    <w:rsid w:val="00420274"/>
    <w:rsid w:val="004204FC"/>
    <w:rsid w:val="004206EE"/>
    <w:rsid w:val="00420F1E"/>
    <w:rsid w:val="0042122B"/>
    <w:rsid w:val="00421406"/>
    <w:rsid w:val="004214CB"/>
    <w:rsid w:val="004217BC"/>
    <w:rsid w:val="004217E8"/>
    <w:rsid w:val="00421ADB"/>
    <w:rsid w:val="00421C27"/>
    <w:rsid w:val="00421CAE"/>
    <w:rsid w:val="00421E31"/>
    <w:rsid w:val="004223FE"/>
    <w:rsid w:val="004227A9"/>
    <w:rsid w:val="00422D9C"/>
    <w:rsid w:val="00422FBB"/>
    <w:rsid w:val="004232CC"/>
    <w:rsid w:val="0042362B"/>
    <w:rsid w:val="00423735"/>
    <w:rsid w:val="004239E6"/>
    <w:rsid w:val="00423DB1"/>
    <w:rsid w:val="00423F72"/>
    <w:rsid w:val="00424504"/>
    <w:rsid w:val="00424C39"/>
    <w:rsid w:val="0042520A"/>
    <w:rsid w:val="004255AE"/>
    <w:rsid w:val="00425666"/>
    <w:rsid w:val="0042582B"/>
    <w:rsid w:val="0042593A"/>
    <w:rsid w:val="00425A5E"/>
    <w:rsid w:val="00425D0A"/>
    <w:rsid w:val="004260BE"/>
    <w:rsid w:val="004261BD"/>
    <w:rsid w:val="00426408"/>
    <w:rsid w:val="00426D12"/>
    <w:rsid w:val="00426FBC"/>
    <w:rsid w:val="00426FDF"/>
    <w:rsid w:val="004270BB"/>
    <w:rsid w:val="0042768E"/>
    <w:rsid w:val="00427728"/>
    <w:rsid w:val="0042780B"/>
    <w:rsid w:val="00427D69"/>
    <w:rsid w:val="0042CFFB"/>
    <w:rsid w:val="0043002E"/>
    <w:rsid w:val="004300B1"/>
    <w:rsid w:val="00430174"/>
    <w:rsid w:val="004303D3"/>
    <w:rsid w:val="00430640"/>
    <w:rsid w:val="00430775"/>
    <w:rsid w:val="004309FA"/>
    <w:rsid w:val="00430A55"/>
    <w:rsid w:val="00430B86"/>
    <w:rsid w:val="00430CEB"/>
    <w:rsid w:val="00430F8B"/>
    <w:rsid w:val="00431444"/>
    <w:rsid w:val="0043154D"/>
    <w:rsid w:val="004317A9"/>
    <w:rsid w:val="004317BC"/>
    <w:rsid w:val="00431CE7"/>
    <w:rsid w:val="00431CF1"/>
    <w:rsid w:val="00431EE3"/>
    <w:rsid w:val="004324AC"/>
    <w:rsid w:val="00432A7D"/>
    <w:rsid w:val="00433208"/>
    <w:rsid w:val="004333DF"/>
    <w:rsid w:val="004334C4"/>
    <w:rsid w:val="00433575"/>
    <w:rsid w:val="0043364F"/>
    <w:rsid w:val="004338DA"/>
    <w:rsid w:val="00433977"/>
    <w:rsid w:val="004339E6"/>
    <w:rsid w:val="00433DEC"/>
    <w:rsid w:val="00433E1F"/>
    <w:rsid w:val="00433F12"/>
    <w:rsid w:val="00433FF5"/>
    <w:rsid w:val="00434140"/>
    <w:rsid w:val="00434290"/>
    <w:rsid w:val="004342CD"/>
    <w:rsid w:val="0043444C"/>
    <w:rsid w:val="00434800"/>
    <w:rsid w:val="00434D0E"/>
    <w:rsid w:val="00434D17"/>
    <w:rsid w:val="00434EDD"/>
    <w:rsid w:val="004352CF"/>
    <w:rsid w:val="0043533F"/>
    <w:rsid w:val="00435352"/>
    <w:rsid w:val="0043535F"/>
    <w:rsid w:val="00435773"/>
    <w:rsid w:val="00436128"/>
    <w:rsid w:val="004362A9"/>
    <w:rsid w:val="004369D3"/>
    <w:rsid w:val="00436CE6"/>
    <w:rsid w:val="00436E19"/>
    <w:rsid w:val="004375D3"/>
    <w:rsid w:val="00437999"/>
    <w:rsid w:val="00437D8A"/>
    <w:rsid w:val="00437E44"/>
    <w:rsid w:val="00439F8E"/>
    <w:rsid w:val="0043B00F"/>
    <w:rsid w:val="0044001A"/>
    <w:rsid w:val="0044030D"/>
    <w:rsid w:val="00440C68"/>
    <w:rsid w:val="00440E81"/>
    <w:rsid w:val="00440F0E"/>
    <w:rsid w:val="004411DC"/>
    <w:rsid w:val="004412BC"/>
    <w:rsid w:val="004416BD"/>
    <w:rsid w:val="00441C6E"/>
    <w:rsid w:val="00441F84"/>
    <w:rsid w:val="0044211C"/>
    <w:rsid w:val="0044293A"/>
    <w:rsid w:val="00442A9C"/>
    <w:rsid w:val="00442D42"/>
    <w:rsid w:val="00442D66"/>
    <w:rsid w:val="00442F54"/>
    <w:rsid w:val="00442F81"/>
    <w:rsid w:val="00443102"/>
    <w:rsid w:val="004431FA"/>
    <w:rsid w:val="00443414"/>
    <w:rsid w:val="0044343F"/>
    <w:rsid w:val="00443688"/>
    <w:rsid w:val="004436D4"/>
    <w:rsid w:val="004438E4"/>
    <w:rsid w:val="00443923"/>
    <w:rsid w:val="00443BB5"/>
    <w:rsid w:val="0044439C"/>
    <w:rsid w:val="004443D8"/>
    <w:rsid w:val="0044441C"/>
    <w:rsid w:val="00444439"/>
    <w:rsid w:val="00444CF6"/>
    <w:rsid w:val="00444DD3"/>
    <w:rsid w:val="00444F4A"/>
    <w:rsid w:val="00445304"/>
    <w:rsid w:val="004453FD"/>
    <w:rsid w:val="0044573A"/>
    <w:rsid w:val="0044591C"/>
    <w:rsid w:val="004459BB"/>
    <w:rsid w:val="00445CC9"/>
    <w:rsid w:val="00445EAD"/>
    <w:rsid w:val="00445F26"/>
    <w:rsid w:val="00446317"/>
    <w:rsid w:val="00446896"/>
    <w:rsid w:val="004468BB"/>
    <w:rsid w:val="00446B5A"/>
    <w:rsid w:val="00446B88"/>
    <w:rsid w:val="00447118"/>
    <w:rsid w:val="00447221"/>
    <w:rsid w:val="004472FF"/>
    <w:rsid w:val="00447335"/>
    <w:rsid w:val="004473A1"/>
    <w:rsid w:val="004473E0"/>
    <w:rsid w:val="00447627"/>
    <w:rsid w:val="0044778B"/>
    <w:rsid w:val="00447853"/>
    <w:rsid w:val="00447A18"/>
    <w:rsid w:val="00447CD9"/>
    <w:rsid w:val="00447D90"/>
    <w:rsid w:val="00447F00"/>
    <w:rsid w:val="00447F29"/>
    <w:rsid w:val="0044C173"/>
    <w:rsid w:val="0044D7EF"/>
    <w:rsid w:val="0044DD08"/>
    <w:rsid w:val="00450007"/>
    <w:rsid w:val="004501AA"/>
    <w:rsid w:val="004501E9"/>
    <w:rsid w:val="00450440"/>
    <w:rsid w:val="0045045E"/>
    <w:rsid w:val="0045047B"/>
    <w:rsid w:val="004504E2"/>
    <w:rsid w:val="00450792"/>
    <w:rsid w:val="00450C15"/>
    <w:rsid w:val="00450DB2"/>
    <w:rsid w:val="00450EEB"/>
    <w:rsid w:val="00450FF2"/>
    <w:rsid w:val="00451095"/>
    <w:rsid w:val="00451C3D"/>
    <w:rsid w:val="004520CB"/>
    <w:rsid w:val="004521E9"/>
    <w:rsid w:val="0045249A"/>
    <w:rsid w:val="004525EF"/>
    <w:rsid w:val="004526CE"/>
    <w:rsid w:val="0045280B"/>
    <w:rsid w:val="00452850"/>
    <w:rsid w:val="0045289E"/>
    <w:rsid w:val="00452A54"/>
    <w:rsid w:val="00452D11"/>
    <w:rsid w:val="00452E99"/>
    <w:rsid w:val="00452EFA"/>
    <w:rsid w:val="00452FF2"/>
    <w:rsid w:val="0045349E"/>
    <w:rsid w:val="00453527"/>
    <w:rsid w:val="0045362E"/>
    <w:rsid w:val="00453947"/>
    <w:rsid w:val="0045435A"/>
    <w:rsid w:val="00454975"/>
    <w:rsid w:val="00454A7B"/>
    <w:rsid w:val="00454CFC"/>
    <w:rsid w:val="00454DB2"/>
    <w:rsid w:val="00454F33"/>
    <w:rsid w:val="00455107"/>
    <w:rsid w:val="004553EA"/>
    <w:rsid w:val="00455648"/>
    <w:rsid w:val="00455B64"/>
    <w:rsid w:val="00455FC9"/>
    <w:rsid w:val="00456461"/>
    <w:rsid w:val="00456632"/>
    <w:rsid w:val="00456906"/>
    <w:rsid w:val="00456A96"/>
    <w:rsid w:val="00456AB7"/>
    <w:rsid w:val="00456BB5"/>
    <w:rsid w:val="00456DD5"/>
    <w:rsid w:val="00456EA8"/>
    <w:rsid w:val="00456FCB"/>
    <w:rsid w:val="004570FA"/>
    <w:rsid w:val="00457A72"/>
    <w:rsid w:val="00457CCB"/>
    <w:rsid w:val="00457D0D"/>
    <w:rsid w:val="00457E7D"/>
    <w:rsid w:val="00460211"/>
    <w:rsid w:val="004607C2"/>
    <w:rsid w:val="00460DCD"/>
    <w:rsid w:val="00460FF6"/>
    <w:rsid w:val="0046107C"/>
    <w:rsid w:val="00461173"/>
    <w:rsid w:val="00461253"/>
    <w:rsid w:val="00461341"/>
    <w:rsid w:val="00461528"/>
    <w:rsid w:val="004618AE"/>
    <w:rsid w:val="00461AEF"/>
    <w:rsid w:val="00461C2B"/>
    <w:rsid w:val="00461CA6"/>
    <w:rsid w:val="004622A7"/>
    <w:rsid w:val="004623FE"/>
    <w:rsid w:val="00462489"/>
    <w:rsid w:val="00462DBC"/>
    <w:rsid w:val="00462DFC"/>
    <w:rsid w:val="00462F29"/>
    <w:rsid w:val="00462F93"/>
    <w:rsid w:val="00463590"/>
    <w:rsid w:val="0046359F"/>
    <w:rsid w:val="00463846"/>
    <w:rsid w:val="00463987"/>
    <w:rsid w:val="004639AA"/>
    <w:rsid w:val="00463B96"/>
    <w:rsid w:val="00463FC1"/>
    <w:rsid w:val="00463FC3"/>
    <w:rsid w:val="00464326"/>
    <w:rsid w:val="00464713"/>
    <w:rsid w:val="00464988"/>
    <w:rsid w:val="00464AD6"/>
    <w:rsid w:val="00464C03"/>
    <w:rsid w:val="00464C65"/>
    <w:rsid w:val="00464D93"/>
    <w:rsid w:val="004650B7"/>
    <w:rsid w:val="0046539E"/>
    <w:rsid w:val="004654AF"/>
    <w:rsid w:val="0046586F"/>
    <w:rsid w:val="00465902"/>
    <w:rsid w:val="00465B61"/>
    <w:rsid w:val="00465C35"/>
    <w:rsid w:val="0046658A"/>
    <w:rsid w:val="004666B4"/>
    <w:rsid w:val="004666EF"/>
    <w:rsid w:val="00466723"/>
    <w:rsid w:val="00466758"/>
    <w:rsid w:val="00466864"/>
    <w:rsid w:val="0046697A"/>
    <w:rsid w:val="00466A5D"/>
    <w:rsid w:val="00466B40"/>
    <w:rsid w:val="00466CFC"/>
    <w:rsid w:val="00466E84"/>
    <w:rsid w:val="00466E96"/>
    <w:rsid w:val="00467036"/>
    <w:rsid w:val="00467080"/>
    <w:rsid w:val="00467554"/>
    <w:rsid w:val="00467606"/>
    <w:rsid w:val="004678B6"/>
    <w:rsid w:val="0046791A"/>
    <w:rsid w:val="0046793A"/>
    <w:rsid w:val="00467993"/>
    <w:rsid w:val="00467C98"/>
    <w:rsid w:val="00467D29"/>
    <w:rsid w:val="00467DB9"/>
    <w:rsid w:val="00467DF6"/>
    <w:rsid w:val="00467EFF"/>
    <w:rsid w:val="0047004A"/>
    <w:rsid w:val="004701DC"/>
    <w:rsid w:val="0047083B"/>
    <w:rsid w:val="004708FA"/>
    <w:rsid w:val="00470C37"/>
    <w:rsid w:val="00470FE9"/>
    <w:rsid w:val="00471110"/>
    <w:rsid w:val="004711F2"/>
    <w:rsid w:val="004712A5"/>
    <w:rsid w:val="0047138E"/>
    <w:rsid w:val="00471451"/>
    <w:rsid w:val="00471548"/>
    <w:rsid w:val="00471617"/>
    <w:rsid w:val="00471B5E"/>
    <w:rsid w:val="00471B86"/>
    <w:rsid w:val="00471B99"/>
    <w:rsid w:val="00471BB1"/>
    <w:rsid w:val="00472017"/>
    <w:rsid w:val="00472127"/>
    <w:rsid w:val="004725A6"/>
    <w:rsid w:val="004725FF"/>
    <w:rsid w:val="004728C9"/>
    <w:rsid w:val="00472ACD"/>
    <w:rsid w:val="00472C0B"/>
    <w:rsid w:val="00472F22"/>
    <w:rsid w:val="00473146"/>
    <w:rsid w:val="00473390"/>
    <w:rsid w:val="00473767"/>
    <w:rsid w:val="004737A3"/>
    <w:rsid w:val="004737EB"/>
    <w:rsid w:val="0047396A"/>
    <w:rsid w:val="004741E5"/>
    <w:rsid w:val="00474593"/>
    <w:rsid w:val="0047479C"/>
    <w:rsid w:val="004747D5"/>
    <w:rsid w:val="004747D6"/>
    <w:rsid w:val="00474933"/>
    <w:rsid w:val="00474EBD"/>
    <w:rsid w:val="0047546A"/>
    <w:rsid w:val="00475873"/>
    <w:rsid w:val="0047596B"/>
    <w:rsid w:val="00475A40"/>
    <w:rsid w:val="00475A8F"/>
    <w:rsid w:val="00475B90"/>
    <w:rsid w:val="00475C6E"/>
    <w:rsid w:val="00475CF0"/>
    <w:rsid w:val="00475E47"/>
    <w:rsid w:val="00475E81"/>
    <w:rsid w:val="00475EC8"/>
    <w:rsid w:val="0047644B"/>
    <w:rsid w:val="00476552"/>
    <w:rsid w:val="004767A0"/>
    <w:rsid w:val="00476B8E"/>
    <w:rsid w:val="0047732C"/>
    <w:rsid w:val="00477B24"/>
    <w:rsid w:val="00477D4F"/>
    <w:rsid w:val="00477F8B"/>
    <w:rsid w:val="0047945D"/>
    <w:rsid w:val="0048046B"/>
    <w:rsid w:val="0048058F"/>
    <w:rsid w:val="00480826"/>
    <w:rsid w:val="00480C84"/>
    <w:rsid w:val="00480D68"/>
    <w:rsid w:val="00480DBF"/>
    <w:rsid w:val="00480F4E"/>
    <w:rsid w:val="00481041"/>
    <w:rsid w:val="004811E5"/>
    <w:rsid w:val="004815E0"/>
    <w:rsid w:val="0048160B"/>
    <w:rsid w:val="00481ADB"/>
    <w:rsid w:val="00481B02"/>
    <w:rsid w:val="00481E8C"/>
    <w:rsid w:val="004820F3"/>
    <w:rsid w:val="00482134"/>
    <w:rsid w:val="00482255"/>
    <w:rsid w:val="00482A6B"/>
    <w:rsid w:val="00482C1E"/>
    <w:rsid w:val="00482C6B"/>
    <w:rsid w:val="00482E3A"/>
    <w:rsid w:val="00482FE0"/>
    <w:rsid w:val="004830C8"/>
    <w:rsid w:val="004835DD"/>
    <w:rsid w:val="0048361C"/>
    <w:rsid w:val="00483989"/>
    <w:rsid w:val="00483D74"/>
    <w:rsid w:val="0048421D"/>
    <w:rsid w:val="00484295"/>
    <w:rsid w:val="004842BB"/>
    <w:rsid w:val="004842E7"/>
    <w:rsid w:val="00484336"/>
    <w:rsid w:val="004844A0"/>
    <w:rsid w:val="00484742"/>
    <w:rsid w:val="00484A0B"/>
    <w:rsid w:val="004853B7"/>
    <w:rsid w:val="004854F4"/>
    <w:rsid w:val="004856D8"/>
    <w:rsid w:val="004857A9"/>
    <w:rsid w:val="00485817"/>
    <w:rsid w:val="00486200"/>
    <w:rsid w:val="00486300"/>
    <w:rsid w:val="004866A5"/>
    <w:rsid w:val="0048684E"/>
    <w:rsid w:val="004868D0"/>
    <w:rsid w:val="00486A9A"/>
    <w:rsid w:val="00486F98"/>
    <w:rsid w:val="00486FA2"/>
    <w:rsid w:val="0048718C"/>
    <w:rsid w:val="004871FE"/>
    <w:rsid w:val="00487592"/>
    <w:rsid w:val="0048774C"/>
    <w:rsid w:val="0048778D"/>
    <w:rsid w:val="004877EB"/>
    <w:rsid w:val="00487810"/>
    <w:rsid w:val="004878FF"/>
    <w:rsid w:val="00487A9C"/>
    <w:rsid w:val="00487D90"/>
    <w:rsid w:val="004901F6"/>
    <w:rsid w:val="004902A4"/>
    <w:rsid w:val="004903D0"/>
    <w:rsid w:val="004904C0"/>
    <w:rsid w:val="00490819"/>
    <w:rsid w:val="00490E99"/>
    <w:rsid w:val="00490EBD"/>
    <w:rsid w:val="00491040"/>
    <w:rsid w:val="00491135"/>
    <w:rsid w:val="0049145F"/>
    <w:rsid w:val="004915C6"/>
    <w:rsid w:val="00491D70"/>
    <w:rsid w:val="00491F8B"/>
    <w:rsid w:val="004920BF"/>
    <w:rsid w:val="00492161"/>
    <w:rsid w:val="00492327"/>
    <w:rsid w:val="0049232F"/>
    <w:rsid w:val="00492B88"/>
    <w:rsid w:val="00492BD2"/>
    <w:rsid w:val="00492C63"/>
    <w:rsid w:val="00492C6C"/>
    <w:rsid w:val="00492E33"/>
    <w:rsid w:val="00493190"/>
    <w:rsid w:val="0049355D"/>
    <w:rsid w:val="00493623"/>
    <w:rsid w:val="00493836"/>
    <w:rsid w:val="004938A2"/>
    <w:rsid w:val="00493CC4"/>
    <w:rsid w:val="00493E4F"/>
    <w:rsid w:val="0049418D"/>
    <w:rsid w:val="004943BA"/>
    <w:rsid w:val="004947E4"/>
    <w:rsid w:val="00494FD7"/>
    <w:rsid w:val="00495104"/>
    <w:rsid w:val="004951DD"/>
    <w:rsid w:val="0049543B"/>
    <w:rsid w:val="00495532"/>
    <w:rsid w:val="00495674"/>
    <w:rsid w:val="0049594B"/>
    <w:rsid w:val="00495C0C"/>
    <w:rsid w:val="00495DC9"/>
    <w:rsid w:val="00495DFD"/>
    <w:rsid w:val="00495E17"/>
    <w:rsid w:val="00495EB0"/>
    <w:rsid w:val="004965C9"/>
    <w:rsid w:val="00496678"/>
    <w:rsid w:val="00496DA4"/>
    <w:rsid w:val="004971A3"/>
    <w:rsid w:val="00497283"/>
    <w:rsid w:val="00497675"/>
    <w:rsid w:val="0049792B"/>
    <w:rsid w:val="00497975"/>
    <w:rsid w:val="00497B1B"/>
    <w:rsid w:val="00497BA1"/>
    <w:rsid w:val="00497C09"/>
    <w:rsid w:val="00497DFA"/>
    <w:rsid w:val="0049D0FA"/>
    <w:rsid w:val="004A0257"/>
    <w:rsid w:val="004A0615"/>
    <w:rsid w:val="004A0895"/>
    <w:rsid w:val="004A0AC7"/>
    <w:rsid w:val="004A0B32"/>
    <w:rsid w:val="004A102A"/>
    <w:rsid w:val="004A10BF"/>
    <w:rsid w:val="004A1110"/>
    <w:rsid w:val="004A13DC"/>
    <w:rsid w:val="004A17C9"/>
    <w:rsid w:val="004A1A78"/>
    <w:rsid w:val="004A1D5C"/>
    <w:rsid w:val="004A1F5D"/>
    <w:rsid w:val="004A2098"/>
    <w:rsid w:val="004A2140"/>
    <w:rsid w:val="004A22BE"/>
    <w:rsid w:val="004A23E6"/>
    <w:rsid w:val="004A2409"/>
    <w:rsid w:val="004A2700"/>
    <w:rsid w:val="004A2B4C"/>
    <w:rsid w:val="004A2D83"/>
    <w:rsid w:val="004A2DA9"/>
    <w:rsid w:val="004A2EFF"/>
    <w:rsid w:val="004A2FD7"/>
    <w:rsid w:val="004A2FF8"/>
    <w:rsid w:val="004A347E"/>
    <w:rsid w:val="004A40A8"/>
    <w:rsid w:val="004A40DD"/>
    <w:rsid w:val="004A411A"/>
    <w:rsid w:val="004A432F"/>
    <w:rsid w:val="004A4784"/>
    <w:rsid w:val="004A48B1"/>
    <w:rsid w:val="004A48BD"/>
    <w:rsid w:val="004A48D5"/>
    <w:rsid w:val="004A4950"/>
    <w:rsid w:val="004A4A82"/>
    <w:rsid w:val="004A4AFF"/>
    <w:rsid w:val="004A4E10"/>
    <w:rsid w:val="004A4FB2"/>
    <w:rsid w:val="004A50D8"/>
    <w:rsid w:val="004A50E5"/>
    <w:rsid w:val="004A5115"/>
    <w:rsid w:val="004A51CA"/>
    <w:rsid w:val="004A51D8"/>
    <w:rsid w:val="004A53F0"/>
    <w:rsid w:val="004A57EB"/>
    <w:rsid w:val="004A5D95"/>
    <w:rsid w:val="004A5E45"/>
    <w:rsid w:val="004A61AE"/>
    <w:rsid w:val="004A6293"/>
    <w:rsid w:val="004A62F5"/>
    <w:rsid w:val="004A67EA"/>
    <w:rsid w:val="004A6B26"/>
    <w:rsid w:val="004A6E5B"/>
    <w:rsid w:val="004A7007"/>
    <w:rsid w:val="004A76EF"/>
    <w:rsid w:val="004A7BF8"/>
    <w:rsid w:val="004A7DC9"/>
    <w:rsid w:val="004A9D1B"/>
    <w:rsid w:val="004AD236"/>
    <w:rsid w:val="004B03B6"/>
    <w:rsid w:val="004B03D4"/>
    <w:rsid w:val="004B0549"/>
    <w:rsid w:val="004B059D"/>
    <w:rsid w:val="004B0850"/>
    <w:rsid w:val="004B089D"/>
    <w:rsid w:val="004B096D"/>
    <w:rsid w:val="004B0C19"/>
    <w:rsid w:val="004B0E8E"/>
    <w:rsid w:val="004B0F8C"/>
    <w:rsid w:val="004B1037"/>
    <w:rsid w:val="004B106C"/>
    <w:rsid w:val="004B172C"/>
    <w:rsid w:val="004B1C28"/>
    <w:rsid w:val="004B1D62"/>
    <w:rsid w:val="004B20BB"/>
    <w:rsid w:val="004B20E4"/>
    <w:rsid w:val="004B21D6"/>
    <w:rsid w:val="004B2934"/>
    <w:rsid w:val="004B2B58"/>
    <w:rsid w:val="004B2C92"/>
    <w:rsid w:val="004B2CAE"/>
    <w:rsid w:val="004B2FCC"/>
    <w:rsid w:val="004B3073"/>
    <w:rsid w:val="004B3432"/>
    <w:rsid w:val="004B423F"/>
    <w:rsid w:val="004B4433"/>
    <w:rsid w:val="004B44C3"/>
    <w:rsid w:val="004B45DD"/>
    <w:rsid w:val="004B4853"/>
    <w:rsid w:val="004B48B0"/>
    <w:rsid w:val="004B495D"/>
    <w:rsid w:val="004B4AB0"/>
    <w:rsid w:val="004B4BC9"/>
    <w:rsid w:val="004B4D00"/>
    <w:rsid w:val="004B50B5"/>
    <w:rsid w:val="004B50CD"/>
    <w:rsid w:val="004B51A3"/>
    <w:rsid w:val="004B51A8"/>
    <w:rsid w:val="004B5345"/>
    <w:rsid w:val="004B5651"/>
    <w:rsid w:val="004B567C"/>
    <w:rsid w:val="004B5757"/>
    <w:rsid w:val="004B5C5F"/>
    <w:rsid w:val="004B5F02"/>
    <w:rsid w:val="004B6028"/>
    <w:rsid w:val="004B60D3"/>
    <w:rsid w:val="004B6173"/>
    <w:rsid w:val="004B6489"/>
    <w:rsid w:val="004B650A"/>
    <w:rsid w:val="004B66F6"/>
    <w:rsid w:val="004B6DDB"/>
    <w:rsid w:val="004B6E20"/>
    <w:rsid w:val="004B72BA"/>
    <w:rsid w:val="004BEFB9"/>
    <w:rsid w:val="004C013C"/>
    <w:rsid w:val="004C02BA"/>
    <w:rsid w:val="004C04D1"/>
    <w:rsid w:val="004C0562"/>
    <w:rsid w:val="004C05F8"/>
    <w:rsid w:val="004C0A47"/>
    <w:rsid w:val="004C0CA7"/>
    <w:rsid w:val="004C0E0F"/>
    <w:rsid w:val="004C1050"/>
    <w:rsid w:val="004C13C1"/>
    <w:rsid w:val="004C1505"/>
    <w:rsid w:val="004C21A0"/>
    <w:rsid w:val="004C26C7"/>
    <w:rsid w:val="004C2776"/>
    <w:rsid w:val="004C278E"/>
    <w:rsid w:val="004C2EE5"/>
    <w:rsid w:val="004C30AD"/>
    <w:rsid w:val="004C3A9B"/>
    <w:rsid w:val="004C3B23"/>
    <w:rsid w:val="004C3B72"/>
    <w:rsid w:val="004C3B80"/>
    <w:rsid w:val="004C3CBC"/>
    <w:rsid w:val="004C3CE2"/>
    <w:rsid w:val="004C4270"/>
    <w:rsid w:val="004C42A4"/>
    <w:rsid w:val="004C4421"/>
    <w:rsid w:val="004C45B4"/>
    <w:rsid w:val="004C45D0"/>
    <w:rsid w:val="004C4A8F"/>
    <w:rsid w:val="004C4B85"/>
    <w:rsid w:val="004C4E1F"/>
    <w:rsid w:val="004C52F0"/>
    <w:rsid w:val="004C55B1"/>
    <w:rsid w:val="004C57DD"/>
    <w:rsid w:val="004C5C27"/>
    <w:rsid w:val="004C5CAE"/>
    <w:rsid w:val="004C5DA0"/>
    <w:rsid w:val="004C6401"/>
    <w:rsid w:val="004C64AB"/>
    <w:rsid w:val="004C6725"/>
    <w:rsid w:val="004C6D4B"/>
    <w:rsid w:val="004C6EB7"/>
    <w:rsid w:val="004C7226"/>
    <w:rsid w:val="004C7282"/>
    <w:rsid w:val="004C746C"/>
    <w:rsid w:val="004C75B2"/>
    <w:rsid w:val="004C76FD"/>
    <w:rsid w:val="004C781A"/>
    <w:rsid w:val="004C7E35"/>
    <w:rsid w:val="004CEC64"/>
    <w:rsid w:val="004D03F6"/>
    <w:rsid w:val="004D0477"/>
    <w:rsid w:val="004D04E8"/>
    <w:rsid w:val="004D057D"/>
    <w:rsid w:val="004D0590"/>
    <w:rsid w:val="004D05C4"/>
    <w:rsid w:val="004D06F6"/>
    <w:rsid w:val="004D088F"/>
    <w:rsid w:val="004D0A5C"/>
    <w:rsid w:val="004D0CB7"/>
    <w:rsid w:val="004D0EA8"/>
    <w:rsid w:val="004D1029"/>
    <w:rsid w:val="004D1090"/>
    <w:rsid w:val="004D1406"/>
    <w:rsid w:val="004D19D3"/>
    <w:rsid w:val="004D1A23"/>
    <w:rsid w:val="004D1BD9"/>
    <w:rsid w:val="004D1CC7"/>
    <w:rsid w:val="004D20DD"/>
    <w:rsid w:val="004D21A2"/>
    <w:rsid w:val="004D2542"/>
    <w:rsid w:val="004D265F"/>
    <w:rsid w:val="004D2990"/>
    <w:rsid w:val="004D2BEF"/>
    <w:rsid w:val="004D2FA1"/>
    <w:rsid w:val="004D301B"/>
    <w:rsid w:val="004D30A6"/>
    <w:rsid w:val="004D30A7"/>
    <w:rsid w:val="004D3157"/>
    <w:rsid w:val="004D31D7"/>
    <w:rsid w:val="004D323A"/>
    <w:rsid w:val="004D3293"/>
    <w:rsid w:val="004D32A4"/>
    <w:rsid w:val="004D3437"/>
    <w:rsid w:val="004D3531"/>
    <w:rsid w:val="004D3D66"/>
    <w:rsid w:val="004D3E8F"/>
    <w:rsid w:val="004D40CD"/>
    <w:rsid w:val="004D4287"/>
    <w:rsid w:val="004D4343"/>
    <w:rsid w:val="004D442B"/>
    <w:rsid w:val="004D4869"/>
    <w:rsid w:val="004D4962"/>
    <w:rsid w:val="004D4B3A"/>
    <w:rsid w:val="004D52C2"/>
    <w:rsid w:val="004D5573"/>
    <w:rsid w:val="004D56DC"/>
    <w:rsid w:val="004D580A"/>
    <w:rsid w:val="004D5B95"/>
    <w:rsid w:val="004D61EA"/>
    <w:rsid w:val="004D62F5"/>
    <w:rsid w:val="004D6521"/>
    <w:rsid w:val="004D67E0"/>
    <w:rsid w:val="004D696F"/>
    <w:rsid w:val="004D6EA0"/>
    <w:rsid w:val="004D725C"/>
    <w:rsid w:val="004D7279"/>
    <w:rsid w:val="004D73A4"/>
    <w:rsid w:val="004D7762"/>
    <w:rsid w:val="004D78B2"/>
    <w:rsid w:val="004D7A74"/>
    <w:rsid w:val="004D7D30"/>
    <w:rsid w:val="004D7E29"/>
    <w:rsid w:val="004DDA4C"/>
    <w:rsid w:val="004E0804"/>
    <w:rsid w:val="004E0818"/>
    <w:rsid w:val="004E08C9"/>
    <w:rsid w:val="004E0AD4"/>
    <w:rsid w:val="004E0CAD"/>
    <w:rsid w:val="004E0E32"/>
    <w:rsid w:val="004E0EB1"/>
    <w:rsid w:val="004E1014"/>
    <w:rsid w:val="004E1250"/>
    <w:rsid w:val="004E176B"/>
    <w:rsid w:val="004E194D"/>
    <w:rsid w:val="004E1D56"/>
    <w:rsid w:val="004E1EA7"/>
    <w:rsid w:val="004E20CD"/>
    <w:rsid w:val="004E21B5"/>
    <w:rsid w:val="004E246F"/>
    <w:rsid w:val="004E2A68"/>
    <w:rsid w:val="004E2B27"/>
    <w:rsid w:val="004E2B50"/>
    <w:rsid w:val="004E3042"/>
    <w:rsid w:val="004E3055"/>
    <w:rsid w:val="004E3069"/>
    <w:rsid w:val="004E32DA"/>
    <w:rsid w:val="004E3405"/>
    <w:rsid w:val="004E373C"/>
    <w:rsid w:val="004E3ADB"/>
    <w:rsid w:val="004E3DA4"/>
    <w:rsid w:val="004E3F8A"/>
    <w:rsid w:val="004E3FB5"/>
    <w:rsid w:val="004E4116"/>
    <w:rsid w:val="004E4125"/>
    <w:rsid w:val="004E4354"/>
    <w:rsid w:val="004E4410"/>
    <w:rsid w:val="004E461A"/>
    <w:rsid w:val="004E4C18"/>
    <w:rsid w:val="004E5167"/>
    <w:rsid w:val="004E53A1"/>
    <w:rsid w:val="004E555A"/>
    <w:rsid w:val="004E5953"/>
    <w:rsid w:val="004E5BBF"/>
    <w:rsid w:val="004E5D0D"/>
    <w:rsid w:val="004E5D1E"/>
    <w:rsid w:val="004E6423"/>
    <w:rsid w:val="004E649F"/>
    <w:rsid w:val="004E652D"/>
    <w:rsid w:val="004E6639"/>
    <w:rsid w:val="004E6665"/>
    <w:rsid w:val="004E6675"/>
    <w:rsid w:val="004E67AD"/>
    <w:rsid w:val="004E6EA3"/>
    <w:rsid w:val="004E6F28"/>
    <w:rsid w:val="004E7316"/>
    <w:rsid w:val="004E73BA"/>
    <w:rsid w:val="004E7647"/>
    <w:rsid w:val="004E7930"/>
    <w:rsid w:val="004E7BF5"/>
    <w:rsid w:val="004E7D83"/>
    <w:rsid w:val="004EA69D"/>
    <w:rsid w:val="004F03CC"/>
    <w:rsid w:val="004F06BA"/>
    <w:rsid w:val="004F0843"/>
    <w:rsid w:val="004F09D1"/>
    <w:rsid w:val="004F0DC0"/>
    <w:rsid w:val="004F1036"/>
    <w:rsid w:val="004F109E"/>
    <w:rsid w:val="004F12A1"/>
    <w:rsid w:val="004F12E8"/>
    <w:rsid w:val="004F13E7"/>
    <w:rsid w:val="004F18B9"/>
    <w:rsid w:val="004F18F8"/>
    <w:rsid w:val="004F1D0E"/>
    <w:rsid w:val="004F1D46"/>
    <w:rsid w:val="004F1F3A"/>
    <w:rsid w:val="004F2135"/>
    <w:rsid w:val="004F24A0"/>
    <w:rsid w:val="004F2776"/>
    <w:rsid w:val="004F286C"/>
    <w:rsid w:val="004F2D10"/>
    <w:rsid w:val="004F2D9C"/>
    <w:rsid w:val="004F30A9"/>
    <w:rsid w:val="004F3348"/>
    <w:rsid w:val="004F3676"/>
    <w:rsid w:val="004F395F"/>
    <w:rsid w:val="004F3A15"/>
    <w:rsid w:val="004F3B0D"/>
    <w:rsid w:val="004F3CDC"/>
    <w:rsid w:val="004F3DC8"/>
    <w:rsid w:val="004F44B7"/>
    <w:rsid w:val="004F44ED"/>
    <w:rsid w:val="004F456B"/>
    <w:rsid w:val="004F4EEE"/>
    <w:rsid w:val="004F4F0B"/>
    <w:rsid w:val="004F5027"/>
    <w:rsid w:val="004F5449"/>
    <w:rsid w:val="004F548A"/>
    <w:rsid w:val="004F55A0"/>
    <w:rsid w:val="004F573F"/>
    <w:rsid w:val="004F5CFC"/>
    <w:rsid w:val="004F6010"/>
    <w:rsid w:val="004F61E4"/>
    <w:rsid w:val="004F6209"/>
    <w:rsid w:val="004F6510"/>
    <w:rsid w:val="004F6967"/>
    <w:rsid w:val="004F69CF"/>
    <w:rsid w:val="004F69F5"/>
    <w:rsid w:val="004F6EA3"/>
    <w:rsid w:val="004F7214"/>
    <w:rsid w:val="004F7286"/>
    <w:rsid w:val="004F7602"/>
    <w:rsid w:val="004F768D"/>
    <w:rsid w:val="004F77CA"/>
    <w:rsid w:val="004F7804"/>
    <w:rsid w:val="004F7A82"/>
    <w:rsid w:val="004F7E86"/>
    <w:rsid w:val="0050012A"/>
    <w:rsid w:val="005001DD"/>
    <w:rsid w:val="00500580"/>
    <w:rsid w:val="0050058D"/>
    <w:rsid w:val="00500770"/>
    <w:rsid w:val="00500907"/>
    <w:rsid w:val="00500918"/>
    <w:rsid w:val="00500A59"/>
    <w:rsid w:val="005010DF"/>
    <w:rsid w:val="0050126F"/>
    <w:rsid w:val="005016B7"/>
    <w:rsid w:val="00501703"/>
    <w:rsid w:val="00501758"/>
    <w:rsid w:val="00501B83"/>
    <w:rsid w:val="00501DC7"/>
    <w:rsid w:val="005022F7"/>
    <w:rsid w:val="00502837"/>
    <w:rsid w:val="00502CDC"/>
    <w:rsid w:val="00502E6B"/>
    <w:rsid w:val="00503410"/>
    <w:rsid w:val="0050346D"/>
    <w:rsid w:val="00503579"/>
    <w:rsid w:val="00503763"/>
    <w:rsid w:val="00503942"/>
    <w:rsid w:val="00503D88"/>
    <w:rsid w:val="00504106"/>
    <w:rsid w:val="0050414C"/>
    <w:rsid w:val="00504515"/>
    <w:rsid w:val="00504570"/>
    <w:rsid w:val="00504817"/>
    <w:rsid w:val="00504E77"/>
    <w:rsid w:val="00504F77"/>
    <w:rsid w:val="00505918"/>
    <w:rsid w:val="00505ECB"/>
    <w:rsid w:val="00506082"/>
    <w:rsid w:val="005061AF"/>
    <w:rsid w:val="005065DE"/>
    <w:rsid w:val="0050686D"/>
    <w:rsid w:val="00506AB5"/>
    <w:rsid w:val="00506DC6"/>
    <w:rsid w:val="00506E35"/>
    <w:rsid w:val="00506E61"/>
    <w:rsid w:val="00506EFB"/>
    <w:rsid w:val="00506F2C"/>
    <w:rsid w:val="00506FDD"/>
    <w:rsid w:val="00507084"/>
    <w:rsid w:val="005071D9"/>
    <w:rsid w:val="00507256"/>
    <w:rsid w:val="005072F7"/>
    <w:rsid w:val="00507802"/>
    <w:rsid w:val="00507996"/>
    <w:rsid w:val="00507C66"/>
    <w:rsid w:val="00507C70"/>
    <w:rsid w:val="00507F4F"/>
    <w:rsid w:val="0051039A"/>
    <w:rsid w:val="00510591"/>
    <w:rsid w:val="00510664"/>
    <w:rsid w:val="00510C72"/>
    <w:rsid w:val="00510FC7"/>
    <w:rsid w:val="0051133B"/>
    <w:rsid w:val="005116AB"/>
    <w:rsid w:val="00511870"/>
    <w:rsid w:val="00511997"/>
    <w:rsid w:val="00511A99"/>
    <w:rsid w:val="00511D94"/>
    <w:rsid w:val="005120C2"/>
    <w:rsid w:val="00512181"/>
    <w:rsid w:val="005124B0"/>
    <w:rsid w:val="00512531"/>
    <w:rsid w:val="00512754"/>
    <w:rsid w:val="005128C5"/>
    <w:rsid w:val="005128D9"/>
    <w:rsid w:val="00512CFB"/>
    <w:rsid w:val="0051382E"/>
    <w:rsid w:val="00513DEA"/>
    <w:rsid w:val="00513E0A"/>
    <w:rsid w:val="00513E83"/>
    <w:rsid w:val="005140CB"/>
    <w:rsid w:val="005142DF"/>
    <w:rsid w:val="00514329"/>
    <w:rsid w:val="005143DC"/>
    <w:rsid w:val="005144E2"/>
    <w:rsid w:val="005145B2"/>
    <w:rsid w:val="00514BAD"/>
    <w:rsid w:val="00514BBA"/>
    <w:rsid w:val="00514E59"/>
    <w:rsid w:val="005153B9"/>
    <w:rsid w:val="005153C2"/>
    <w:rsid w:val="00515448"/>
    <w:rsid w:val="0051564F"/>
    <w:rsid w:val="00515CE5"/>
    <w:rsid w:val="00515D6B"/>
    <w:rsid w:val="00515E15"/>
    <w:rsid w:val="00515EAF"/>
    <w:rsid w:val="00516061"/>
    <w:rsid w:val="005160FF"/>
    <w:rsid w:val="0051649E"/>
    <w:rsid w:val="0051672B"/>
    <w:rsid w:val="00516737"/>
    <w:rsid w:val="0051685D"/>
    <w:rsid w:val="00516FBC"/>
    <w:rsid w:val="00517184"/>
    <w:rsid w:val="005171AF"/>
    <w:rsid w:val="00517450"/>
    <w:rsid w:val="00517512"/>
    <w:rsid w:val="005176AF"/>
    <w:rsid w:val="005177D1"/>
    <w:rsid w:val="005178EC"/>
    <w:rsid w:val="00517A94"/>
    <w:rsid w:val="00517CAA"/>
    <w:rsid w:val="00517D78"/>
    <w:rsid w:val="00517DFE"/>
    <w:rsid w:val="00517E18"/>
    <w:rsid w:val="005200B2"/>
    <w:rsid w:val="00520F68"/>
    <w:rsid w:val="0052107F"/>
    <w:rsid w:val="005210DB"/>
    <w:rsid w:val="005210EC"/>
    <w:rsid w:val="00521430"/>
    <w:rsid w:val="00521A7C"/>
    <w:rsid w:val="00521C6B"/>
    <w:rsid w:val="005220BD"/>
    <w:rsid w:val="00522385"/>
    <w:rsid w:val="00522529"/>
    <w:rsid w:val="00522703"/>
    <w:rsid w:val="0052292B"/>
    <w:rsid w:val="005229B1"/>
    <w:rsid w:val="005232F4"/>
    <w:rsid w:val="0052352D"/>
    <w:rsid w:val="005239FC"/>
    <w:rsid w:val="005241DC"/>
    <w:rsid w:val="00524427"/>
    <w:rsid w:val="00524470"/>
    <w:rsid w:val="00524492"/>
    <w:rsid w:val="0052478C"/>
    <w:rsid w:val="00524877"/>
    <w:rsid w:val="0052488F"/>
    <w:rsid w:val="0052512A"/>
    <w:rsid w:val="005251E8"/>
    <w:rsid w:val="0052521D"/>
    <w:rsid w:val="005252F8"/>
    <w:rsid w:val="00525368"/>
    <w:rsid w:val="005253A7"/>
    <w:rsid w:val="0052551B"/>
    <w:rsid w:val="00525CA0"/>
    <w:rsid w:val="00525F69"/>
    <w:rsid w:val="00526165"/>
    <w:rsid w:val="00526204"/>
    <w:rsid w:val="00526319"/>
    <w:rsid w:val="00526361"/>
    <w:rsid w:val="005265E4"/>
    <w:rsid w:val="00526F89"/>
    <w:rsid w:val="0052744B"/>
    <w:rsid w:val="00527581"/>
    <w:rsid w:val="005276B9"/>
    <w:rsid w:val="0052779E"/>
    <w:rsid w:val="00527A92"/>
    <w:rsid w:val="00527BA3"/>
    <w:rsid w:val="00527C64"/>
    <w:rsid w:val="005291AE"/>
    <w:rsid w:val="005300A8"/>
    <w:rsid w:val="00530342"/>
    <w:rsid w:val="0053072C"/>
    <w:rsid w:val="005308D6"/>
    <w:rsid w:val="00530A98"/>
    <w:rsid w:val="00530B1A"/>
    <w:rsid w:val="00530B88"/>
    <w:rsid w:val="00530CD4"/>
    <w:rsid w:val="00530E69"/>
    <w:rsid w:val="005310A8"/>
    <w:rsid w:val="005310C7"/>
    <w:rsid w:val="005312F1"/>
    <w:rsid w:val="005313A2"/>
    <w:rsid w:val="00531776"/>
    <w:rsid w:val="00531A0A"/>
    <w:rsid w:val="00531A83"/>
    <w:rsid w:val="00532165"/>
    <w:rsid w:val="0053274C"/>
    <w:rsid w:val="00532CF9"/>
    <w:rsid w:val="00532FDD"/>
    <w:rsid w:val="00533575"/>
    <w:rsid w:val="0053358B"/>
    <w:rsid w:val="00533750"/>
    <w:rsid w:val="00533768"/>
    <w:rsid w:val="00533945"/>
    <w:rsid w:val="00534430"/>
    <w:rsid w:val="00534650"/>
    <w:rsid w:val="00534956"/>
    <w:rsid w:val="00534ADF"/>
    <w:rsid w:val="00534BD2"/>
    <w:rsid w:val="00534D5C"/>
    <w:rsid w:val="005350B9"/>
    <w:rsid w:val="00535196"/>
    <w:rsid w:val="0053537A"/>
    <w:rsid w:val="0053570B"/>
    <w:rsid w:val="00535AB4"/>
    <w:rsid w:val="00535F7B"/>
    <w:rsid w:val="005360ED"/>
    <w:rsid w:val="0053613A"/>
    <w:rsid w:val="005361CB"/>
    <w:rsid w:val="0053624E"/>
    <w:rsid w:val="005365FA"/>
    <w:rsid w:val="00536641"/>
    <w:rsid w:val="00536AFC"/>
    <w:rsid w:val="00536B31"/>
    <w:rsid w:val="00536B67"/>
    <w:rsid w:val="00536D29"/>
    <w:rsid w:val="00536D77"/>
    <w:rsid w:val="00537129"/>
    <w:rsid w:val="005373E2"/>
    <w:rsid w:val="005375E4"/>
    <w:rsid w:val="005378D1"/>
    <w:rsid w:val="00537911"/>
    <w:rsid w:val="00537A7B"/>
    <w:rsid w:val="00537CF7"/>
    <w:rsid w:val="00537D0C"/>
    <w:rsid w:val="00537EA1"/>
    <w:rsid w:val="0053C272"/>
    <w:rsid w:val="0053DCDC"/>
    <w:rsid w:val="0054024C"/>
    <w:rsid w:val="0054045B"/>
    <w:rsid w:val="005408CA"/>
    <w:rsid w:val="00540AB2"/>
    <w:rsid w:val="00540C6D"/>
    <w:rsid w:val="005412F9"/>
    <w:rsid w:val="005415F8"/>
    <w:rsid w:val="00541619"/>
    <w:rsid w:val="0054166E"/>
    <w:rsid w:val="005416D5"/>
    <w:rsid w:val="0054238E"/>
    <w:rsid w:val="005423CF"/>
    <w:rsid w:val="0054252F"/>
    <w:rsid w:val="005425C9"/>
    <w:rsid w:val="0054272D"/>
    <w:rsid w:val="00542967"/>
    <w:rsid w:val="00542B1E"/>
    <w:rsid w:val="00542C4F"/>
    <w:rsid w:val="00542D8B"/>
    <w:rsid w:val="0054344B"/>
    <w:rsid w:val="0054370A"/>
    <w:rsid w:val="005439A5"/>
    <w:rsid w:val="005439D1"/>
    <w:rsid w:val="00543C52"/>
    <w:rsid w:val="00543CB6"/>
    <w:rsid w:val="00544300"/>
    <w:rsid w:val="005447F9"/>
    <w:rsid w:val="0054484D"/>
    <w:rsid w:val="00544903"/>
    <w:rsid w:val="00544C1D"/>
    <w:rsid w:val="00544C52"/>
    <w:rsid w:val="00544C79"/>
    <w:rsid w:val="00545072"/>
    <w:rsid w:val="005450BA"/>
    <w:rsid w:val="00545A46"/>
    <w:rsid w:val="00545D2D"/>
    <w:rsid w:val="00545E95"/>
    <w:rsid w:val="00545F2F"/>
    <w:rsid w:val="0054600A"/>
    <w:rsid w:val="005460A3"/>
    <w:rsid w:val="00546307"/>
    <w:rsid w:val="00546451"/>
    <w:rsid w:val="00546461"/>
    <w:rsid w:val="00546616"/>
    <w:rsid w:val="005468A7"/>
    <w:rsid w:val="00546EBE"/>
    <w:rsid w:val="00546FE5"/>
    <w:rsid w:val="00547013"/>
    <w:rsid w:val="00547374"/>
    <w:rsid w:val="00547381"/>
    <w:rsid w:val="00547542"/>
    <w:rsid w:val="005475F8"/>
    <w:rsid w:val="005478EE"/>
    <w:rsid w:val="00547A80"/>
    <w:rsid w:val="00547F49"/>
    <w:rsid w:val="00550274"/>
    <w:rsid w:val="00550E26"/>
    <w:rsid w:val="00550E4E"/>
    <w:rsid w:val="00550E89"/>
    <w:rsid w:val="00550F4F"/>
    <w:rsid w:val="00551342"/>
    <w:rsid w:val="00551A3E"/>
    <w:rsid w:val="00551ADB"/>
    <w:rsid w:val="00551B3A"/>
    <w:rsid w:val="00551D28"/>
    <w:rsid w:val="00551E27"/>
    <w:rsid w:val="00551E67"/>
    <w:rsid w:val="00551EDC"/>
    <w:rsid w:val="005523C3"/>
    <w:rsid w:val="0055268E"/>
    <w:rsid w:val="005527B1"/>
    <w:rsid w:val="00552916"/>
    <w:rsid w:val="0055294C"/>
    <w:rsid w:val="005529B6"/>
    <w:rsid w:val="005529DA"/>
    <w:rsid w:val="00552E36"/>
    <w:rsid w:val="00552E40"/>
    <w:rsid w:val="00552F89"/>
    <w:rsid w:val="005531D3"/>
    <w:rsid w:val="005532F0"/>
    <w:rsid w:val="005535A8"/>
    <w:rsid w:val="00553982"/>
    <w:rsid w:val="00553984"/>
    <w:rsid w:val="00553A45"/>
    <w:rsid w:val="00553B01"/>
    <w:rsid w:val="00553B40"/>
    <w:rsid w:val="005541FD"/>
    <w:rsid w:val="0055434D"/>
    <w:rsid w:val="0055435B"/>
    <w:rsid w:val="005543DD"/>
    <w:rsid w:val="00555216"/>
    <w:rsid w:val="005553C3"/>
    <w:rsid w:val="00555BAC"/>
    <w:rsid w:val="00555EE0"/>
    <w:rsid w:val="00556194"/>
    <w:rsid w:val="00556377"/>
    <w:rsid w:val="0055640B"/>
    <w:rsid w:val="00556644"/>
    <w:rsid w:val="00556A84"/>
    <w:rsid w:val="00556B00"/>
    <w:rsid w:val="00556FC4"/>
    <w:rsid w:val="0055725E"/>
    <w:rsid w:val="0055741B"/>
    <w:rsid w:val="0055789C"/>
    <w:rsid w:val="00557B30"/>
    <w:rsid w:val="00557B7F"/>
    <w:rsid w:val="00557C0D"/>
    <w:rsid w:val="00557E11"/>
    <w:rsid w:val="0055934C"/>
    <w:rsid w:val="0055F296"/>
    <w:rsid w:val="005605EF"/>
    <w:rsid w:val="00560634"/>
    <w:rsid w:val="005607F5"/>
    <w:rsid w:val="005608E6"/>
    <w:rsid w:val="00560B15"/>
    <w:rsid w:val="00560B95"/>
    <w:rsid w:val="00560BEB"/>
    <w:rsid w:val="00560FC6"/>
    <w:rsid w:val="00561538"/>
    <w:rsid w:val="00561C4D"/>
    <w:rsid w:val="00561EA7"/>
    <w:rsid w:val="00562065"/>
    <w:rsid w:val="00562084"/>
    <w:rsid w:val="005620A9"/>
    <w:rsid w:val="00562114"/>
    <w:rsid w:val="005621FE"/>
    <w:rsid w:val="00562210"/>
    <w:rsid w:val="005622A7"/>
    <w:rsid w:val="0056233A"/>
    <w:rsid w:val="00562815"/>
    <w:rsid w:val="005631CE"/>
    <w:rsid w:val="00563228"/>
    <w:rsid w:val="005632A5"/>
    <w:rsid w:val="005638AB"/>
    <w:rsid w:val="00563A68"/>
    <w:rsid w:val="00563AEE"/>
    <w:rsid w:val="00563B9A"/>
    <w:rsid w:val="005640B5"/>
    <w:rsid w:val="00564C1B"/>
    <w:rsid w:val="00564FA8"/>
    <w:rsid w:val="00564FC9"/>
    <w:rsid w:val="005651A9"/>
    <w:rsid w:val="005657CB"/>
    <w:rsid w:val="00565813"/>
    <w:rsid w:val="00565DD4"/>
    <w:rsid w:val="00565FE3"/>
    <w:rsid w:val="00566231"/>
    <w:rsid w:val="0056688A"/>
    <w:rsid w:val="00566BE9"/>
    <w:rsid w:val="00566C97"/>
    <w:rsid w:val="00566D5E"/>
    <w:rsid w:val="005670F7"/>
    <w:rsid w:val="00567103"/>
    <w:rsid w:val="00567240"/>
    <w:rsid w:val="005672C2"/>
    <w:rsid w:val="005673A4"/>
    <w:rsid w:val="005676C5"/>
    <w:rsid w:val="00567826"/>
    <w:rsid w:val="0056792B"/>
    <w:rsid w:val="00567956"/>
    <w:rsid w:val="00567A63"/>
    <w:rsid w:val="00567C7B"/>
    <w:rsid w:val="00567CFB"/>
    <w:rsid w:val="00567EFC"/>
    <w:rsid w:val="00570060"/>
    <w:rsid w:val="00570242"/>
    <w:rsid w:val="005702D7"/>
    <w:rsid w:val="0057042F"/>
    <w:rsid w:val="0057098D"/>
    <w:rsid w:val="005711BA"/>
    <w:rsid w:val="00571286"/>
    <w:rsid w:val="005714BC"/>
    <w:rsid w:val="00571728"/>
    <w:rsid w:val="00571998"/>
    <w:rsid w:val="005719B4"/>
    <w:rsid w:val="00571BDB"/>
    <w:rsid w:val="00571BFF"/>
    <w:rsid w:val="00571D7B"/>
    <w:rsid w:val="00571DE8"/>
    <w:rsid w:val="00571E16"/>
    <w:rsid w:val="00572055"/>
    <w:rsid w:val="00572584"/>
    <w:rsid w:val="00572A66"/>
    <w:rsid w:val="00572B6B"/>
    <w:rsid w:val="00572BD0"/>
    <w:rsid w:val="00572CA1"/>
    <w:rsid w:val="00572DFF"/>
    <w:rsid w:val="0057302B"/>
    <w:rsid w:val="00573219"/>
    <w:rsid w:val="0057338F"/>
    <w:rsid w:val="00573B87"/>
    <w:rsid w:val="00573C0E"/>
    <w:rsid w:val="00573CA7"/>
    <w:rsid w:val="00573EF8"/>
    <w:rsid w:val="00574644"/>
    <w:rsid w:val="00574B7B"/>
    <w:rsid w:val="00574C5C"/>
    <w:rsid w:val="00574C83"/>
    <w:rsid w:val="00574F17"/>
    <w:rsid w:val="00574FCD"/>
    <w:rsid w:val="005750EB"/>
    <w:rsid w:val="0057523D"/>
    <w:rsid w:val="0057569F"/>
    <w:rsid w:val="005758B2"/>
    <w:rsid w:val="00575977"/>
    <w:rsid w:val="0057597B"/>
    <w:rsid w:val="005768CD"/>
    <w:rsid w:val="00576930"/>
    <w:rsid w:val="005769AE"/>
    <w:rsid w:val="00576B72"/>
    <w:rsid w:val="00576C05"/>
    <w:rsid w:val="00576C2D"/>
    <w:rsid w:val="00576E12"/>
    <w:rsid w:val="00576F4A"/>
    <w:rsid w:val="00576FB2"/>
    <w:rsid w:val="00577462"/>
    <w:rsid w:val="005776CA"/>
    <w:rsid w:val="0057775A"/>
    <w:rsid w:val="00577825"/>
    <w:rsid w:val="0057790D"/>
    <w:rsid w:val="00577A94"/>
    <w:rsid w:val="00577A9E"/>
    <w:rsid w:val="00577DFC"/>
    <w:rsid w:val="00577E03"/>
    <w:rsid w:val="00577E3B"/>
    <w:rsid w:val="00577E68"/>
    <w:rsid w:val="00577FFA"/>
    <w:rsid w:val="0058005C"/>
    <w:rsid w:val="00580306"/>
    <w:rsid w:val="00580317"/>
    <w:rsid w:val="00580441"/>
    <w:rsid w:val="005805FE"/>
    <w:rsid w:val="005809F1"/>
    <w:rsid w:val="00580B1C"/>
    <w:rsid w:val="00580E2C"/>
    <w:rsid w:val="00581103"/>
    <w:rsid w:val="0058119A"/>
    <w:rsid w:val="00581729"/>
    <w:rsid w:val="00581740"/>
    <w:rsid w:val="005817B7"/>
    <w:rsid w:val="0058184A"/>
    <w:rsid w:val="00581A5F"/>
    <w:rsid w:val="00581CB6"/>
    <w:rsid w:val="00581CF0"/>
    <w:rsid w:val="00582193"/>
    <w:rsid w:val="005821CD"/>
    <w:rsid w:val="005821E9"/>
    <w:rsid w:val="0058270B"/>
    <w:rsid w:val="00582862"/>
    <w:rsid w:val="00582BA5"/>
    <w:rsid w:val="00582F3B"/>
    <w:rsid w:val="00583135"/>
    <w:rsid w:val="0058368C"/>
    <w:rsid w:val="00583939"/>
    <w:rsid w:val="005839BB"/>
    <w:rsid w:val="00583A3F"/>
    <w:rsid w:val="00583C05"/>
    <w:rsid w:val="00583E52"/>
    <w:rsid w:val="00583FC3"/>
    <w:rsid w:val="00584140"/>
    <w:rsid w:val="005845A4"/>
    <w:rsid w:val="00584A8D"/>
    <w:rsid w:val="00584C79"/>
    <w:rsid w:val="00584D56"/>
    <w:rsid w:val="00585200"/>
    <w:rsid w:val="00585373"/>
    <w:rsid w:val="0058538A"/>
    <w:rsid w:val="0058551E"/>
    <w:rsid w:val="00585AA7"/>
    <w:rsid w:val="00585ABD"/>
    <w:rsid w:val="00586275"/>
    <w:rsid w:val="005865F4"/>
    <w:rsid w:val="00586832"/>
    <w:rsid w:val="00586976"/>
    <w:rsid w:val="00587022"/>
    <w:rsid w:val="005870D2"/>
    <w:rsid w:val="005874FA"/>
    <w:rsid w:val="00587903"/>
    <w:rsid w:val="00587AFE"/>
    <w:rsid w:val="00587BAD"/>
    <w:rsid w:val="00587C61"/>
    <w:rsid w:val="00587EB8"/>
    <w:rsid w:val="00589CB9"/>
    <w:rsid w:val="00590162"/>
    <w:rsid w:val="00590709"/>
    <w:rsid w:val="00590A44"/>
    <w:rsid w:val="00590A4B"/>
    <w:rsid w:val="00590C34"/>
    <w:rsid w:val="00590D92"/>
    <w:rsid w:val="005911C6"/>
    <w:rsid w:val="005914FE"/>
    <w:rsid w:val="005915F0"/>
    <w:rsid w:val="0059191E"/>
    <w:rsid w:val="005919FB"/>
    <w:rsid w:val="00591D2F"/>
    <w:rsid w:val="00591F01"/>
    <w:rsid w:val="005920BC"/>
    <w:rsid w:val="00592176"/>
    <w:rsid w:val="005923ED"/>
    <w:rsid w:val="00592652"/>
    <w:rsid w:val="00592AF4"/>
    <w:rsid w:val="00592FAE"/>
    <w:rsid w:val="00592FF7"/>
    <w:rsid w:val="005931EF"/>
    <w:rsid w:val="00593357"/>
    <w:rsid w:val="0059343A"/>
    <w:rsid w:val="005935D7"/>
    <w:rsid w:val="0059376F"/>
    <w:rsid w:val="005939B2"/>
    <w:rsid w:val="00593BEC"/>
    <w:rsid w:val="00593F85"/>
    <w:rsid w:val="00594163"/>
    <w:rsid w:val="00594556"/>
    <w:rsid w:val="005945FD"/>
    <w:rsid w:val="005949D4"/>
    <w:rsid w:val="00594A47"/>
    <w:rsid w:val="00594B7D"/>
    <w:rsid w:val="00594B92"/>
    <w:rsid w:val="00594D4F"/>
    <w:rsid w:val="005950C3"/>
    <w:rsid w:val="00595263"/>
    <w:rsid w:val="005954C0"/>
    <w:rsid w:val="0059586D"/>
    <w:rsid w:val="00595AEA"/>
    <w:rsid w:val="00595ED3"/>
    <w:rsid w:val="00595F83"/>
    <w:rsid w:val="005960C3"/>
    <w:rsid w:val="00596E33"/>
    <w:rsid w:val="00597841"/>
    <w:rsid w:val="00597EF0"/>
    <w:rsid w:val="005A0522"/>
    <w:rsid w:val="005A07F7"/>
    <w:rsid w:val="005A0923"/>
    <w:rsid w:val="005A0976"/>
    <w:rsid w:val="005A0DB2"/>
    <w:rsid w:val="005A11F1"/>
    <w:rsid w:val="005A12C3"/>
    <w:rsid w:val="005A143F"/>
    <w:rsid w:val="005A17F2"/>
    <w:rsid w:val="005A181D"/>
    <w:rsid w:val="005A1D34"/>
    <w:rsid w:val="005A1E75"/>
    <w:rsid w:val="005A1F7E"/>
    <w:rsid w:val="005A228E"/>
    <w:rsid w:val="005A23ED"/>
    <w:rsid w:val="005A2472"/>
    <w:rsid w:val="005A253F"/>
    <w:rsid w:val="005A2E9D"/>
    <w:rsid w:val="005A30EF"/>
    <w:rsid w:val="005A3272"/>
    <w:rsid w:val="005A3912"/>
    <w:rsid w:val="005A39D0"/>
    <w:rsid w:val="005A39F3"/>
    <w:rsid w:val="005A3F01"/>
    <w:rsid w:val="005A42D9"/>
    <w:rsid w:val="005A482E"/>
    <w:rsid w:val="005A4B41"/>
    <w:rsid w:val="005A4C1E"/>
    <w:rsid w:val="005A4FAB"/>
    <w:rsid w:val="005A51A9"/>
    <w:rsid w:val="005A5287"/>
    <w:rsid w:val="005A528F"/>
    <w:rsid w:val="005A52A2"/>
    <w:rsid w:val="005A54E8"/>
    <w:rsid w:val="005A562E"/>
    <w:rsid w:val="005A5917"/>
    <w:rsid w:val="005A59BA"/>
    <w:rsid w:val="005A5CC7"/>
    <w:rsid w:val="005A5F4D"/>
    <w:rsid w:val="005A5F6A"/>
    <w:rsid w:val="005A5F82"/>
    <w:rsid w:val="005A686A"/>
    <w:rsid w:val="005A68B4"/>
    <w:rsid w:val="005A6972"/>
    <w:rsid w:val="005A74EE"/>
    <w:rsid w:val="005A750C"/>
    <w:rsid w:val="005A7787"/>
    <w:rsid w:val="005A7790"/>
    <w:rsid w:val="005A7B2D"/>
    <w:rsid w:val="005A7D18"/>
    <w:rsid w:val="005A7D51"/>
    <w:rsid w:val="005A7E3A"/>
    <w:rsid w:val="005A7F74"/>
    <w:rsid w:val="005AD052"/>
    <w:rsid w:val="005AD5B5"/>
    <w:rsid w:val="005B024A"/>
    <w:rsid w:val="005B040C"/>
    <w:rsid w:val="005B04DB"/>
    <w:rsid w:val="005B0541"/>
    <w:rsid w:val="005B0602"/>
    <w:rsid w:val="005B0C09"/>
    <w:rsid w:val="005B0C10"/>
    <w:rsid w:val="005B0DE9"/>
    <w:rsid w:val="005B0E81"/>
    <w:rsid w:val="005B0EB5"/>
    <w:rsid w:val="005B0FBA"/>
    <w:rsid w:val="005B1166"/>
    <w:rsid w:val="005B1361"/>
    <w:rsid w:val="005B1731"/>
    <w:rsid w:val="005B1C13"/>
    <w:rsid w:val="005B21A6"/>
    <w:rsid w:val="005B2384"/>
    <w:rsid w:val="005B2417"/>
    <w:rsid w:val="005B25E5"/>
    <w:rsid w:val="005B2797"/>
    <w:rsid w:val="005B2912"/>
    <w:rsid w:val="005B3079"/>
    <w:rsid w:val="005B31CB"/>
    <w:rsid w:val="005B3604"/>
    <w:rsid w:val="005B37EF"/>
    <w:rsid w:val="005B391F"/>
    <w:rsid w:val="005B3D40"/>
    <w:rsid w:val="005B3EC8"/>
    <w:rsid w:val="005B4007"/>
    <w:rsid w:val="005B426F"/>
    <w:rsid w:val="005B4417"/>
    <w:rsid w:val="005B44EE"/>
    <w:rsid w:val="005B4BBB"/>
    <w:rsid w:val="005B4CAC"/>
    <w:rsid w:val="005B4D7E"/>
    <w:rsid w:val="005B5167"/>
    <w:rsid w:val="005B54D1"/>
    <w:rsid w:val="005B5710"/>
    <w:rsid w:val="005B5968"/>
    <w:rsid w:val="005B596A"/>
    <w:rsid w:val="005B5A18"/>
    <w:rsid w:val="005B5C87"/>
    <w:rsid w:val="005B614E"/>
    <w:rsid w:val="005B6374"/>
    <w:rsid w:val="005B64ED"/>
    <w:rsid w:val="005B6998"/>
    <w:rsid w:val="005B6BBF"/>
    <w:rsid w:val="005B6CB4"/>
    <w:rsid w:val="005B6D81"/>
    <w:rsid w:val="005B6E28"/>
    <w:rsid w:val="005B6E37"/>
    <w:rsid w:val="005B6E59"/>
    <w:rsid w:val="005B6F04"/>
    <w:rsid w:val="005B7AFC"/>
    <w:rsid w:val="005B7B72"/>
    <w:rsid w:val="005B7C1F"/>
    <w:rsid w:val="005B7EFF"/>
    <w:rsid w:val="005BE7F3"/>
    <w:rsid w:val="005C05A0"/>
    <w:rsid w:val="005C0BB0"/>
    <w:rsid w:val="005C0BC8"/>
    <w:rsid w:val="005C0EBF"/>
    <w:rsid w:val="005C104F"/>
    <w:rsid w:val="005C12D2"/>
    <w:rsid w:val="005C1356"/>
    <w:rsid w:val="005C1455"/>
    <w:rsid w:val="005C15F0"/>
    <w:rsid w:val="005C198E"/>
    <w:rsid w:val="005C1A77"/>
    <w:rsid w:val="005C1CF1"/>
    <w:rsid w:val="005C2711"/>
    <w:rsid w:val="005C28C0"/>
    <w:rsid w:val="005C3214"/>
    <w:rsid w:val="005C3341"/>
    <w:rsid w:val="005C358B"/>
    <w:rsid w:val="005C3851"/>
    <w:rsid w:val="005C399E"/>
    <w:rsid w:val="005C39A0"/>
    <w:rsid w:val="005C401E"/>
    <w:rsid w:val="005C412D"/>
    <w:rsid w:val="005C436A"/>
    <w:rsid w:val="005C46D7"/>
    <w:rsid w:val="005C4E5D"/>
    <w:rsid w:val="005C508C"/>
    <w:rsid w:val="005C571A"/>
    <w:rsid w:val="005C5E66"/>
    <w:rsid w:val="005C6048"/>
    <w:rsid w:val="005C6588"/>
    <w:rsid w:val="005C68BD"/>
    <w:rsid w:val="005C6EE2"/>
    <w:rsid w:val="005C71E8"/>
    <w:rsid w:val="005C7390"/>
    <w:rsid w:val="005C741A"/>
    <w:rsid w:val="005C76A2"/>
    <w:rsid w:val="005C7757"/>
    <w:rsid w:val="005C7B3E"/>
    <w:rsid w:val="005C7DEB"/>
    <w:rsid w:val="005CDFA2"/>
    <w:rsid w:val="005D0658"/>
    <w:rsid w:val="005D0682"/>
    <w:rsid w:val="005D0B03"/>
    <w:rsid w:val="005D0C06"/>
    <w:rsid w:val="005D0D01"/>
    <w:rsid w:val="005D0D2A"/>
    <w:rsid w:val="005D0E4C"/>
    <w:rsid w:val="005D110A"/>
    <w:rsid w:val="005D114E"/>
    <w:rsid w:val="005D1438"/>
    <w:rsid w:val="005D14E9"/>
    <w:rsid w:val="005D1892"/>
    <w:rsid w:val="005D19B7"/>
    <w:rsid w:val="005D1AA5"/>
    <w:rsid w:val="005D1B04"/>
    <w:rsid w:val="005D1C0A"/>
    <w:rsid w:val="005D1DC2"/>
    <w:rsid w:val="005D2357"/>
    <w:rsid w:val="005D25A4"/>
    <w:rsid w:val="005D25C6"/>
    <w:rsid w:val="005D2BC0"/>
    <w:rsid w:val="005D2D8F"/>
    <w:rsid w:val="005D331B"/>
    <w:rsid w:val="005D3643"/>
    <w:rsid w:val="005D3B06"/>
    <w:rsid w:val="005D3D9C"/>
    <w:rsid w:val="005D3E8B"/>
    <w:rsid w:val="005D3EFD"/>
    <w:rsid w:val="005D3F9A"/>
    <w:rsid w:val="005D3FD8"/>
    <w:rsid w:val="005D424A"/>
    <w:rsid w:val="005D45CA"/>
    <w:rsid w:val="005D47C2"/>
    <w:rsid w:val="005D4D55"/>
    <w:rsid w:val="005D4F3C"/>
    <w:rsid w:val="005D57D0"/>
    <w:rsid w:val="005D5849"/>
    <w:rsid w:val="005D5B35"/>
    <w:rsid w:val="005D5C76"/>
    <w:rsid w:val="005D60AE"/>
    <w:rsid w:val="005D61E8"/>
    <w:rsid w:val="005D6501"/>
    <w:rsid w:val="005D6A16"/>
    <w:rsid w:val="005D6B2D"/>
    <w:rsid w:val="005D6C35"/>
    <w:rsid w:val="005D6C3B"/>
    <w:rsid w:val="005D6C53"/>
    <w:rsid w:val="005D6DA8"/>
    <w:rsid w:val="005D6DAC"/>
    <w:rsid w:val="005D6E5D"/>
    <w:rsid w:val="005D73B8"/>
    <w:rsid w:val="005D74B6"/>
    <w:rsid w:val="005D752A"/>
    <w:rsid w:val="005D7D2A"/>
    <w:rsid w:val="005E02D5"/>
    <w:rsid w:val="005E0484"/>
    <w:rsid w:val="005E0608"/>
    <w:rsid w:val="005E06B5"/>
    <w:rsid w:val="005E087F"/>
    <w:rsid w:val="005E08EC"/>
    <w:rsid w:val="005E0D55"/>
    <w:rsid w:val="005E0F3A"/>
    <w:rsid w:val="005E0FE3"/>
    <w:rsid w:val="005E10B4"/>
    <w:rsid w:val="005E11FA"/>
    <w:rsid w:val="005E1490"/>
    <w:rsid w:val="005E149D"/>
    <w:rsid w:val="005E14A9"/>
    <w:rsid w:val="005E1D5F"/>
    <w:rsid w:val="005E1FFF"/>
    <w:rsid w:val="005E256D"/>
    <w:rsid w:val="005E27F7"/>
    <w:rsid w:val="005E2801"/>
    <w:rsid w:val="005E2BE4"/>
    <w:rsid w:val="005E2C9B"/>
    <w:rsid w:val="005E2ED0"/>
    <w:rsid w:val="005E3589"/>
    <w:rsid w:val="005E388A"/>
    <w:rsid w:val="005E3C65"/>
    <w:rsid w:val="005E3FFB"/>
    <w:rsid w:val="005E41FA"/>
    <w:rsid w:val="005E4686"/>
    <w:rsid w:val="005E488E"/>
    <w:rsid w:val="005E4A91"/>
    <w:rsid w:val="005E4C36"/>
    <w:rsid w:val="005E4E8A"/>
    <w:rsid w:val="005E4F57"/>
    <w:rsid w:val="005E5293"/>
    <w:rsid w:val="005E5506"/>
    <w:rsid w:val="005E5911"/>
    <w:rsid w:val="005E5ABB"/>
    <w:rsid w:val="005E5C8F"/>
    <w:rsid w:val="005E5D2A"/>
    <w:rsid w:val="005E6147"/>
    <w:rsid w:val="005E62AA"/>
    <w:rsid w:val="005E6334"/>
    <w:rsid w:val="005E6920"/>
    <w:rsid w:val="005E6986"/>
    <w:rsid w:val="005E69D4"/>
    <w:rsid w:val="005E6A1E"/>
    <w:rsid w:val="005E6A2F"/>
    <w:rsid w:val="005E6AB6"/>
    <w:rsid w:val="005E6C6B"/>
    <w:rsid w:val="005E72B5"/>
    <w:rsid w:val="005E7366"/>
    <w:rsid w:val="005E76E1"/>
    <w:rsid w:val="005E7BB5"/>
    <w:rsid w:val="005E7DD8"/>
    <w:rsid w:val="005F0327"/>
    <w:rsid w:val="005F04D3"/>
    <w:rsid w:val="005F0B68"/>
    <w:rsid w:val="005F0C9A"/>
    <w:rsid w:val="005F0D38"/>
    <w:rsid w:val="005F0E53"/>
    <w:rsid w:val="005F1221"/>
    <w:rsid w:val="005F1BF3"/>
    <w:rsid w:val="005F1F6F"/>
    <w:rsid w:val="005F229B"/>
    <w:rsid w:val="005F2A86"/>
    <w:rsid w:val="005F2E98"/>
    <w:rsid w:val="005F317F"/>
    <w:rsid w:val="005F31AE"/>
    <w:rsid w:val="005F31BD"/>
    <w:rsid w:val="005F3266"/>
    <w:rsid w:val="005F346B"/>
    <w:rsid w:val="005F3493"/>
    <w:rsid w:val="005F3B0F"/>
    <w:rsid w:val="005F3C93"/>
    <w:rsid w:val="005F3E35"/>
    <w:rsid w:val="005F41BB"/>
    <w:rsid w:val="005F42D7"/>
    <w:rsid w:val="005F4544"/>
    <w:rsid w:val="005F4715"/>
    <w:rsid w:val="005F474F"/>
    <w:rsid w:val="005F4902"/>
    <w:rsid w:val="005F4945"/>
    <w:rsid w:val="005F495B"/>
    <w:rsid w:val="005F4984"/>
    <w:rsid w:val="005F4AE6"/>
    <w:rsid w:val="005F4B2D"/>
    <w:rsid w:val="005F4B66"/>
    <w:rsid w:val="005F4DB1"/>
    <w:rsid w:val="005F5086"/>
    <w:rsid w:val="005F521E"/>
    <w:rsid w:val="005F52AC"/>
    <w:rsid w:val="005F551C"/>
    <w:rsid w:val="005F56A1"/>
    <w:rsid w:val="005F56E4"/>
    <w:rsid w:val="005F5712"/>
    <w:rsid w:val="005F58DA"/>
    <w:rsid w:val="005F5BB0"/>
    <w:rsid w:val="005F5D84"/>
    <w:rsid w:val="005F5DA2"/>
    <w:rsid w:val="005F5FB5"/>
    <w:rsid w:val="005F637E"/>
    <w:rsid w:val="005F6A77"/>
    <w:rsid w:val="005F6C3E"/>
    <w:rsid w:val="005F71FE"/>
    <w:rsid w:val="005F75D7"/>
    <w:rsid w:val="005F764B"/>
    <w:rsid w:val="005F768C"/>
    <w:rsid w:val="005F7D26"/>
    <w:rsid w:val="005FB6E9"/>
    <w:rsid w:val="005FFF74"/>
    <w:rsid w:val="006001C8"/>
    <w:rsid w:val="00600860"/>
    <w:rsid w:val="00600870"/>
    <w:rsid w:val="00600B90"/>
    <w:rsid w:val="00600D37"/>
    <w:rsid w:val="00600EAB"/>
    <w:rsid w:val="006011A7"/>
    <w:rsid w:val="00601367"/>
    <w:rsid w:val="006018B6"/>
    <w:rsid w:val="0060197A"/>
    <w:rsid w:val="00601B8F"/>
    <w:rsid w:val="00601BC3"/>
    <w:rsid w:val="00601D4A"/>
    <w:rsid w:val="006021BC"/>
    <w:rsid w:val="006024E6"/>
    <w:rsid w:val="00602590"/>
    <w:rsid w:val="00602643"/>
    <w:rsid w:val="0060277E"/>
    <w:rsid w:val="006028EE"/>
    <w:rsid w:val="00602D28"/>
    <w:rsid w:val="00602E77"/>
    <w:rsid w:val="00603354"/>
    <w:rsid w:val="00603520"/>
    <w:rsid w:val="00603974"/>
    <w:rsid w:val="00603B08"/>
    <w:rsid w:val="006040DA"/>
    <w:rsid w:val="006041EB"/>
    <w:rsid w:val="0060451E"/>
    <w:rsid w:val="00604578"/>
    <w:rsid w:val="006049AB"/>
    <w:rsid w:val="00604D6E"/>
    <w:rsid w:val="00604FF4"/>
    <w:rsid w:val="00605C0D"/>
    <w:rsid w:val="00605C67"/>
    <w:rsid w:val="00605D9C"/>
    <w:rsid w:val="00605E48"/>
    <w:rsid w:val="00605E53"/>
    <w:rsid w:val="006062EA"/>
    <w:rsid w:val="0060687A"/>
    <w:rsid w:val="00606994"/>
    <w:rsid w:val="00606AEF"/>
    <w:rsid w:val="00606B9B"/>
    <w:rsid w:val="00606C8D"/>
    <w:rsid w:val="00606F0A"/>
    <w:rsid w:val="00607195"/>
    <w:rsid w:val="006073F2"/>
    <w:rsid w:val="006076F4"/>
    <w:rsid w:val="006077F3"/>
    <w:rsid w:val="00607827"/>
    <w:rsid w:val="00607A42"/>
    <w:rsid w:val="00607D19"/>
    <w:rsid w:val="00607F36"/>
    <w:rsid w:val="00607F5C"/>
    <w:rsid w:val="0060C533"/>
    <w:rsid w:val="006100BE"/>
    <w:rsid w:val="00610158"/>
    <w:rsid w:val="006104F0"/>
    <w:rsid w:val="006105E4"/>
    <w:rsid w:val="00610733"/>
    <w:rsid w:val="00610808"/>
    <w:rsid w:val="006109D0"/>
    <w:rsid w:val="00610B47"/>
    <w:rsid w:val="00610EC5"/>
    <w:rsid w:val="00610F61"/>
    <w:rsid w:val="0061108D"/>
    <w:rsid w:val="006113BE"/>
    <w:rsid w:val="006115F1"/>
    <w:rsid w:val="006117D4"/>
    <w:rsid w:val="00611809"/>
    <w:rsid w:val="00611BCB"/>
    <w:rsid w:val="0061210F"/>
    <w:rsid w:val="00612146"/>
    <w:rsid w:val="0061215B"/>
    <w:rsid w:val="0061226A"/>
    <w:rsid w:val="00612754"/>
    <w:rsid w:val="0061276B"/>
    <w:rsid w:val="006128B7"/>
    <w:rsid w:val="00612914"/>
    <w:rsid w:val="00612A6D"/>
    <w:rsid w:val="00612C61"/>
    <w:rsid w:val="00612E96"/>
    <w:rsid w:val="00612EA6"/>
    <w:rsid w:val="00613251"/>
    <w:rsid w:val="006133BE"/>
    <w:rsid w:val="00613736"/>
    <w:rsid w:val="00613823"/>
    <w:rsid w:val="00613B0D"/>
    <w:rsid w:val="00613D76"/>
    <w:rsid w:val="00613DB8"/>
    <w:rsid w:val="00614234"/>
    <w:rsid w:val="006143EE"/>
    <w:rsid w:val="0061461B"/>
    <w:rsid w:val="00614741"/>
    <w:rsid w:val="00614943"/>
    <w:rsid w:val="00614E2F"/>
    <w:rsid w:val="00614F08"/>
    <w:rsid w:val="006150D4"/>
    <w:rsid w:val="00615258"/>
    <w:rsid w:val="0061555A"/>
    <w:rsid w:val="0061582A"/>
    <w:rsid w:val="00615882"/>
    <w:rsid w:val="00615927"/>
    <w:rsid w:val="006159BE"/>
    <w:rsid w:val="00615A99"/>
    <w:rsid w:val="00615B90"/>
    <w:rsid w:val="00616176"/>
    <w:rsid w:val="0061642A"/>
    <w:rsid w:val="0061642F"/>
    <w:rsid w:val="006164B9"/>
    <w:rsid w:val="006164C7"/>
    <w:rsid w:val="00616542"/>
    <w:rsid w:val="0061678B"/>
    <w:rsid w:val="00616963"/>
    <w:rsid w:val="00616E83"/>
    <w:rsid w:val="00616FE4"/>
    <w:rsid w:val="0061744C"/>
    <w:rsid w:val="0061759A"/>
    <w:rsid w:val="0061762B"/>
    <w:rsid w:val="00617CAF"/>
    <w:rsid w:val="0062006B"/>
    <w:rsid w:val="00620104"/>
    <w:rsid w:val="00620320"/>
    <w:rsid w:val="00620386"/>
    <w:rsid w:val="006204AD"/>
    <w:rsid w:val="0062067A"/>
    <w:rsid w:val="00620C05"/>
    <w:rsid w:val="00620E5F"/>
    <w:rsid w:val="00620F6A"/>
    <w:rsid w:val="00620FE4"/>
    <w:rsid w:val="006211D1"/>
    <w:rsid w:val="006213EE"/>
    <w:rsid w:val="006214E8"/>
    <w:rsid w:val="00621748"/>
    <w:rsid w:val="00621C20"/>
    <w:rsid w:val="00621D84"/>
    <w:rsid w:val="00621DB8"/>
    <w:rsid w:val="00621E8B"/>
    <w:rsid w:val="00622337"/>
    <w:rsid w:val="006225B3"/>
    <w:rsid w:val="0062269A"/>
    <w:rsid w:val="0062297B"/>
    <w:rsid w:val="00622CD8"/>
    <w:rsid w:val="00622E41"/>
    <w:rsid w:val="00622F2F"/>
    <w:rsid w:val="00622F66"/>
    <w:rsid w:val="00622FA5"/>
    <w:rsid w:val="00623338"/>
    <w:rsid w:val="00623755"/>
    <w:rsid w:val="00623C16"/>
    <w:rsid w:val="0062414F"/>
    <w:rsid w:val="0062417E"/>
    <w:rsid w:val="0062422E"/>
    <w:rsid w:val="00624497"/>
    <w:rsid w:val="006246A6"/>
    <w:rsid w:val="00624D4C"/>
    <w:rsid w:val="00624F5D"/>
    <w:rsid w:val="00625057"/>
    <w:rsid w:val="006250C1"/>
    <w:rsid w:val="006254B7"/>
    <w:rsid w:val="006258D2"/>
    <w:rsid w:val="006261CE"/>
    <w:rsid w:val="006267BD"/>
    <w:rsid w:val="0062696E"/>
    <w:rsid w:val="00626EC2"/>
    <w:rsid w:val="00626F81"/>
    <w:rsid w:val="00627297"/>
    <w:rsid w:val="006274F2"/>
    <w:rsid w:val="00627697"/>
    <w:rsid w:val="00627B47"/>
    <w:rsid w:val="00627BED"/>
    <w:rsid w:val="00627C79"/>
    <w:rsid w:val="00627DF6"/>
    <w:rsid w:val="0063015E"/>
    <w:rsid w:val="006301B2"/>
    <w:rsid w:val="006301E4"/>
    <w:rsid w:val="00630955"/>
    <w:rsid w:val="00630A25"/>
    <w:rsid w:val="00630AD8"/>
    <w:rsid w:val="00631088"/>
    <w:rsid w:val="006312DE"/>
    <w:rsid w:val="00631768"/>
    <w:rsid w:val="006321C9"/>
    <w:rsid w:val="00632218"/>
    <w:rsid w:val="006324BF"/>
    <w:rsid w:val="0063274D"/>
    <w:rsid w:val="00632A5C"/>
    <w:rsid w:val="00632AD5"/>
    <w:rsid w:val="00632E42"/>
    <w:rsid w:val="0063302C"/>
    <w:rsid w:val="00633466"/>
    <w:rsid w:val="0063370C"/>
    <w:rsid w:val="00633A9E"/>
    <w:rsid w:val="00633AED"/>
    <w:rsid w:val="006340A7"/>
    <w:rsid w:val="006340FB"/>
    <w:rsid w:val="0063434D"/>
    <w:rsid w:val="00634C9D"/>
    <w:rsid w:val="00634CC4"/>
    <w:rsid w:val="00634D1A"/>
    <w:rsid w:val="0063556E"/>
    <w:rsid w:val="0063577C"/>
    <w:rsid w:val="00635B99"/>
    <w:rsid w:val="00635C43"/>
    <w:rsid w:val="00635F4E"/>
    <w:rsid w:val="0063608B"/>
    <w:rsid w:val="006360E3"/>
    <w:rsid w:val="00636310"/>
    <w:rsid w:val="0063664A"/>
    <w:rsid w:val="0063665B"/>
    <w:rsid w:val="0063697A"/>
    <w:rsid w:val="00636D9B"/>
    <w:rsid w:val="00636EA2"/>
    <w:rsid w:val="006371E6"/>
    <w:rsid w:val="006374FB"/>
    <w:rsid w:val="006376BE"/>
    <w:rsid w:val="006377F8"/>
    <w:rsid w:val="00637B9C"/>
    <w:rsid w:val="00637C56"/>
    <w:rsid w:val="00637D54"/>
    <w:rsid w:val="00637EAE"/>
    <w:rsid w:val="006401B2"/>
    <w:rsid w:val="00640357"/>
    <w:rsid w:val="006408FB"/>
    <w:rsid w:val="006409C1"/>
    <w:rsid w:val="00640C06"/>
    <w:rsid w:val="00640C33"/>
    <w:rsid w:val="00641047"/>
    <w:rsid w:val="00641360"/>
    <w:rsid w:val="00641439"/>
    <w:rsid w:val="006416D6"/>
    <w:rsid w:val="00641AB2"/>
    <w:rsid w:val="00641B35"/>
    <w:rsid w:val="0064237C"/>
    <w:rsid w:val="006427B7"/>
    <w:rsid w:val="006427FD"/>
    <w:rsid w:val="00642998"/>
    <w:rsid w:val="00643031"/>
    <w:rsid w:val="006431C8"/>
    <w:rsid w:val="006431EA"/>
    <w:rsid w:val="006433B2"/>
    <w:rsid w:val="00644028"/>
    <w:rsid w:val="006442C9"/>
    <w:rsid w:val="006442F7"/>
    <w:rsid w:val="006444B0"/>
    <w:rsid w:val="00644AA1"/>
    <w:rsid w:val="0064574F"/>
    <w:rsid w:val="00645780"/>
    <w:rsid w:val="0064581F"/>
    <w:rsid w:val="006458FA"/>
    <w:rsid w:val="00645BAD"/>
    <w:rsid w:val="00645CF6"/>
    <w:rsid w:val="00645D27"/>
    <w:rsid w:val="00645EE2"/>
    <w:rsid w:val="006461AC"/>
    <w:rsid w:val="0064651A"/>
    <w:rsid w:val="0064674C"/>
    <w:rsid w:val="006467F9"/>
    <w:rsid w:val="006469B3"/>
    <w:rsid w:val="00646D73"/>
    <w:rsid w:val="00646E41"/>
    <w:rsid w:val="00646EF7"/>
    <w:rsid w:val="00647040"/>
    <w:rsid w:val="006470B5"/>
    <w:rsid w:val="006470B7"/>
    <w:rsid w:val="006473D4"/>
    <w:rsid w:val="0064757C"/>
    <w:rsid w:val="00647981"/>
    <w:rsid w:val="00647C9E"/>
    <w:rsid w:val="00647CAF"/>
    <w:rsid w:val="00650451"/>
    <w:rsid w:val="0065047B"/>
    <w:rsid w:val="00650574"/>
    <w:rsid w:val="00650766"/>
    <w:rsid w:val="00650808"/>
    <w:rsid w:val="0065095B"/>
    <w:rsid w:val="006509DF"/>
    <w:rsid w:val="00650A8C"/>
    <w:rsid w:val="00650D25"/>
    <w:rsid w:val="00650F47"/>
    <w:rsid w:val="00650F6D"/>
    <w:rsid w:val="00651133"/>
    <w:rsid w:val="00651328"/>
    <w:rsid w:val="00651425"/>
    <w:rsid w:val="0065154B"/>
    <w:rsid w:val="0065166A"/>
    <w:rsid w:val="00651A9F"/>
    <w:rsid w:val="00651D68"/>
    <w:rsid w:val="00651EC9"/>
    <w:rsid w:val="00652372"/>
    <w:rsid w:val="006523BA"/>
    <w:rsid w:val="006524AA"/>
    <w:rsid w:val="0065254B"/>
    <w:rsid w:val="006525CC"/>
    <w:rsid w:val="006525D6"/>
    <w:rsid w:val="0065260C"/>
    <w:rsid w:val="00652889"/>
    <w:rsid w:val="00652EFF"/>
    <w:rsid w:val="006530C5"/>
    <w:rsid w:val="00653AC4"/>
    <w:rsid w:val="00653B34"/>
    <w:rsid w:val="00653B7F"/>
    <w:rsid w:val="00653C96"/>
    <w:rsid w:val="00653D56"/>
    <w:rsid w:val="00653FFD"/>
    <w:rsid w:val="0065423D"/>
    <w:rsid w:val="0065447C"/>
    <w:rsid w:val="00654701"/>
    <w:rsid w:val="00654B6B"/>
    <w:rsid w:val="00654B71"/>
    <w:rsid w:val="00654C1B"/>
    <w:rsid w:val="00654C44"/>
    <w:rsid w:val="00654C54"/>
    <w:rsid w:val="006551D2"/>
    <w:rsid w:val="00655664"/>
    <w:rsid w:val="00655847"/>
    <w:rsid w:val="0065596B"/>
    <w:rsid w:val="00655A6A"/>
    <w:rsid w:val="00655A8F"/>
    <w:rsid w:val="00655C54"/>
    <w:rsid w:val="00655C5C"/>
    <w:rsid w:val="00655FEE"/>
    <w:rsid w:val="006564B7"/>
    <w:rsid w:val="00656905"/>
    <w:rsid w:val="00656D6A"/>
    <w:rsid w:val="00657040"/>
    <w:rsid w:val="00657045"/>
    <w:rsid w:val="0065710C"/>
    <w:rsid w:val="006572BF"/>
    <w:rsid w:val="00657386"/>
    <w:rsid w:val="006575E4"/>
    <w:rsid w:val="00657612"/>
    <w:rsid w:val="006576CB"/>
    <w:rsid w:val="00657BAB"/>
    <w:rsid w:val="00657BE3"/>
    <w:rsid w:val="00657D33"/>
    <w:rsid w:val="00657FFB"/>
    <w:rsid w:val="0066084B"/>
    <w:rsid w:val="00660D12"/>
    <w:rsid w:val="00660F77"/>
    <w:rsid w:val="00661015"/>
    <w:rsid w:val="006614E1"/>
    <w:rsid w:val="00661539"/>
    <w:rsid w:val="006615D7"/>
    <w:rsid w:val="00661644"/>
    <w:rsid w:val="00661C88"/>
    <w:rsid w:val="00661E12"/>
    <w:rsid w:val="00661ECC"/>
    <w:rsid w:val="00662246"/>
    <w:rsid w:val="00662673"/>
    <w:rsid w:val="0066295E"/>
    <w:rsid w:val="00662A88"/>
    <w:rsid w:val="00662BA9"/>
    <w:rsid w:val="00662CD5"/>
    <w:rsid w:val="0066326E"/>
    <w:rsid w:val="0066342C"/>
    <w:rsid w:val="0066344D"/>
    <w:rsid w:val="006638C2"/>
    <w:rsid w:val="006641A8"/>
    <w:rsid w:val="006644BA"/>
    <w:rsid w:val="006644F5"/>
    <w:rsid w:val="0066476D"/>
    <w:rsid w:val="006648E5"/>
    <w:rsid w:val="006649BB"/>
    <w:rsid w:val="00665039"/>
    <w:rsid w:val="006651F1"/>
    <w:rsid w:val="00665470"/>
    <w:rsid w:val="00665958"/>
    <w:rsid w:val="00665AC0"/>
    <w:rsid w:val="00665B82"/>
    <w:rsid w:val="00665D19"/>
    <w:rsid w:val="00665E82"/>
    <w:rsid w:val="00665FA9"/>
    <w:rsid w:val="00666299"/>
    <w:rsid w:val="0066630C"/>
    <w:rsid w:val="006663DE"/>
    <w:rsid w:val="006666F6"/>
    <w:rsid w:val="00666B20"/>
    <w:rsid w:val="006671E2"/>
    <w:rsid w:val="006675E3"/>
    <w:rsid w:val="00667770"/>
    <w:rsid w:val="00667803"/>
    <w:rsid w:val="00667852"/>
    <w:rsid w:val="00667A2B"/>
    <w:rsid w:val="00667C7B"/>
    <w:rsid w:val="00667E58"/>
    <w:rsid w:val="00670332"/>
    <w:rsid w:val="00670362"/>
    <w:rsid w:val="0067048A"/>
    <w:rsid w:val="0067066D"/>
    <w:rsid w:val="00670C5E"/>
    <w:rsid w:val="00670C6B"/>
    <w:rsid w:val="00670DEF"/>
    <w:rsid w:val="0067103F"/>
    <w:rsid w:val="0067124C"/>
    <w:rsid w:val="006717B2"/>
    <w:rsid w:val="00671B90"/>
    <w:rsid w:val="0067201F"/>
    <w:rsid w:val="0067234D"/>
    <w:rsid w:val="0067288B"/>
    <w:rsid w:val="006728A0"/>
    <w:rsid w:val="006729B8"/>
    <w:rsid w:val="00672C2B"/>
    <w:rsid w:val="00672F89"/>
    <w:rsid w:val="00672F9C"/>
    <w:rsid w:val="0067318F"/>
    <w:rsid w:val="006735F4"/>
    <w:rsid w:val="0067361F"/>
    <w:rsid w:val="00673745"/>
    <w:rsid w:val="006738DD"/>
    <w:rsid w:val="00673B38"/>
    <w:rsid w:val="00673D62"/>
    <w:rsid w:val="0067411A"/>
    <w:rsid w:val="00674456"/>
    <w:rsid w:val="00674BB5"/>
    <w:rsid w:val="00674C97"/>
    <w:rsid w:val="006750CC"/>
    <w:rsid w:val="006752D4"/>
    <w:rsid w:val="006757D5"/>
    <w:rsid w:val="006758C0"/>
    <w:rsid w:val="00675ADC"/>
    <w:rsid w:val="00675AE6"/>
    <w:rsid w:val="00675DDF"/>
    <w:rsid w:val="0067602A"/>
    <w:rsid w:val="006761E6"/>
    <w:rsid w:val="006767B0"/>
    <w:rsid w:val="00676B8E"/>
    <w:rsid w:val="006770B8"/>
    <w:rsid w:val="006771BC"/>
    <w:rsid w:val="00677C4F"/>
    <w:rsid w:val="0068045C"/>
    <w:rsid w:val="00680521"/>
    <w:rsid w:val="0068083C"/>
    <w:rsid w:val="00680C83"/>
    <w:rsid w:val="00680D52"/>
    <w:rsid w:val="00680DAD"/>
    <w:rsid w:val="00680FC9"/>
    <w:rsid w:val="0068108A"/>
    <w:rsid w:val="00681601"/>
    <w:rsid w:val="00681751"/>
    <w:rsid w:val="00681914"/>
    <w:rsid w:val="006819E1"/>
    <w:rsid w:val="00681A54"/>
    <w:rsid w:val="00681AF9"/>
    <w:rsid w:val="00681BDE"/>
    <w:rsid w:val="00681DAB"/>
    <w:rsid w:val="00682124"/>
    <w:rsid w:val="006822E5"/>
    <w:rsid w:val="006823D8"/>
    <w:rsid w:val="006826EA"/>
    <w:rsid w:val="00682A5A"/>
    <w:rsid w:val="00682A63"/>
    <w:rsid w:val="00682B39"/>
    <w:rsid w:val="00682B78"/>
    <w:rsid w:val="00682F02"/>
    <w:rsid w:val="00683050"/>
    <w:rsid w:val="00683336"/>
    <w:rsid w:val="006835FC"/>
    <w:rsid w:val="0068371C"/>
    <w:rsid w:val="006838DF"/>
    <w:rsid w:val="006842CC"/>
    <w:rsid w:val="006846B2"/>
    <w:rsid w:val="006847F9"/>
    <w:rsid w:val="00684972"/>
    <w:rsid w:val="00685013"/>
    <w:rsid w:val="00685113"/>
    <w:rsid w:val="006853F5"/>
    <w:rsid w:val="00685489"/>
    <w:rsid w:val="006855F3"/>
    <w:rsid w:val="00685695"/>
    <w:rsid w:val="00685FE6"/>
    <w:rsid w:val="006862CB"/>
    <w:rsid w:val="00686817"/>
    <w:rsid w:val="006868FC"/>
    <w:rsid w:val="006869F9"/>
    <w:rsid w:val="00686D57"/>
    <w:rsid w:val="0068703B"/>
    <w:rsid w:val="00687B70"/>
    <w:rsid w:val="00687D66"/>
    <w:rsid w:val="00687DA9"/>
    <w:rsid w:val="00687E19"/>
    <w:rsid w:val="006903B9"/>
    <w:rsid w:val="0069096A"/>
    <w:rsid w:val="00690A2C"/>
    <w:rsid w:val="00690AC0"/>
    <w:rsid w:val="00690C5A"/>
    <w:rsid w:val="00690DF6"/>
    <w:rsid w:val="00690E15"/>
    <w:rsid w:val="00690E9E"/>
    <w:rsid w:val="00690F47"/>
    <w:rsid w:val="0069114B"/>
    <w:rsid w:val="0069128A"/>
    <w:rsid w:val="006923C4"/>
    <w:rsid w:val="0069260C"/>
    <w:rsid w:val="0069261E"/>
    <w:rsid w:val="00692740"/>
    <w:rsid w:val="006927EA"/>
    <w:rsid w:val="00692880"/>
    <w:rsid w:val="00692F36"/>
    <w:rsid w:val="00692F4D"/>
    <w:rsid w:val="00692F5A"/>
    <w:rsid w:val="0069310F"/>
    <w:rsid w:val="00693194"/>
    <w:rsid w:val="0069319C"/>
    <w:rsid w:val="00693223"/>
    <w:rsid w:val="00693355"/>
    <w:rsid w:val="006934D1"/>
    <w:rsid w:val="006935B3"/>
    <w:rsid w:val="00693608"/>
    <w:rsid w:val="00693930"/>
    <w:rsid w:val="00693B29"/>
    <w:rsid w:val="00693B5F"/>
    <w:rsid w:val="00693E69"/>
    <w:rsid w:val="00694105"/>
    <w:rsid w:val="0069425E"/>
    <w:rsid w:val="00694326"/>
    <w:rsid w:val="00694A1F"/>
    <w:rsid w:val="00694D64"/>
    <w:rsid w:val="00694E33"/>
    <w:rsid w:val="00694FA0"/>
    <w:rsid w:val="00694FD5"/>
    <w:rsid w:val="00695144"/>
    <w:rsid w:val="006952D2"/>
    <w:rsid w:val="00695471"/>
    <w:rsid w:val="00695660"/>
    <w:rsid w:val="00695810"/>
    <w:rsid w:val="00695B2C"/>
    <w:rsid w:val="00695DE0"/>
    <w:rsid w:val="00695E2A"/>
    <w:rsid w:val="00696213"/>
    <w:rsid w:val="00696A04"/>
    <w:rsid w:val="00696B34"/>
    <w:rsid w:val="00696EB6"/>
    <w:rsid w:val="00696ED0"/>
    <w:rsid w:val="00696F12"/>
    <w:rsid w:val="00696F45"/>
    <w:rsid w:val="00697189"/>
    <w:rsid w:val="00697418"/>
    <w:rsid w:val="0069783F"/>
    <w:rsid w:val="0069796A"/>
    <w:rsid w:val="00697DF8"/>
    <w:rsid w:val="00697E54"/>
    <w:rsid w:val="00697E6D"/>
    <w:rsid w:val="006A029E"/>
    <w:rsid w:val="006A0391"/>
    <w:rsid w:val="006A0393"/>
    <w:rsid w:val="006A064D"/>
    <w:rsid w:val="006A06A7"/>
    <w:rsid w:val="006A0745"/>
    <w:rsid w:val="006A0781"/>
    <w:rsid w:val="006A09B1"/>
    <w:rsid w:val="006A0D29"/>
    <w:rsid w:val="006A11BB"/>
    <w:rsid w:val="006A16F7"/>
    <w:rsid w:val="006A1A93"/>
    <w:rsid w:val="006A1A96"/>
    <w:rsid w:val="006A1B62"/>
    <w:rsid w:val="006A1F4D"/>
    <w:rsid w:val="006A1F76"/>
    <w:rsid w:val="006A2405"/>
    <w:rsid w:val="006A25B2"/>
    <w:rsid w:val="006A2623"/>
    <w:rsid w:val="006A2A9C"/>
    <w:rsid w:val="006A2AC8"/>
    <w:rsid w:val="006A2E46"/>
    <w:rsid w:val="006A2F75"/>
    <w:rsid w:val="006A302F"/>
    <w:rsid w:val="006A315C"/>
    <w:rsid w:val="006A337F"/>
    <w:rsid w:val="006A33D6"/>
    <w:rsid w:val="006A35B3"/>
    <w:rsid w:val="006A3645"/>
    <w:rsid w:val="006A3B52"/>
    <w:rsid w:val="006A40A4"/>
    <w:rsid w:val="006A4181"/>
    <w:rsid w:val="006A4552"/>
    <w:rsid w:val="006A48D0"/>
    <w:rsid w:val="006A4A47"/>
    <w:rsid w:val="006A4CE2"/>
    <w:rsid w:val="006A4F44"/>
    <w:rsid w:val="006A5002"/>
    <w:rsid w:val="006A5136"/>
    <w:rsid w:val="006A51CE"/>
    <w:rsid w:val="006A5557"/>
    <w:rsid w:val="006A558B"/>
    <w:rsid w:val="006A5987"/>
    <w:rsid w:val="006A59CF"/>
    <w:rsid w:val="006A5A79"/>
    <w:rsid w:val="006A5AD3"/>
    <w:rsid w:val="006A5BB3"/>
    <w:rsid w:val="006A6248"/>
    <w:rsid w:val="006A64E9"/>
    <w:rsid w:val="006A6546"/>
    <w:rsid w:val="006A66A2"/>
    <w:rsid w:val="006A6744"/>
    <w:rsid w:val="006A67AF"/>
    <w:rsid w:val="006A69D6"/>
    <w:rsid w:val="006A6A44"/>
    <w:rsid w:val="006A6AD1"/>
    <w:rsid w:val="006A6CA1"/>
    <w:rsid w:val="006A6F86"/>
    <w:rsid w:val="006A713C"/>
    <w:rsid w:val="006A72EF"/>
    <w:rsid w:val="006A7473"/>
    <w:rsid w:val="006A7544"/>
    <w:rsid w:val="006A763E"/>
    <w:rsid w:val="006A79D3"/>
    <w:rsid w:val="006A7A1F"/>
    <w:rsid w:val="006B03BD"/>
    <w:rsid w:val="006B04D1"/>
    <w:rsid w:val="006B0524"/>
    <w:rsid w:val="006B0A9D"/>
    <w:rsid w:val="006B0AF8"/>
    <w:rsid w:val="006B0F11"/>
    <w:rsid w:val="006B0F83"/>
    <w:rsid w:val="006B13D4"/>
    <w:rsid w:val="006B14D8"/>
    <w:rsid w:val="006B181F"/>
    <w:rsid w:val="006B1D8E"/>
    <w:rsid w:val="006B1F28"/>
    <w:rsid w:val="006B21E9"/>
    <w:rsid w:val="006B22FC"/>
    <w:rsid w:val="006B2789"/>
    <w:rsid w:val="006B28B0"/>
    <w:rsid w:val="006B2974"/>
    <w:rsid w:val="006B2D04"/>
    <w:rsid w:val="006B2EE6"/>
    <w:rsid w:val="006B341D"/>
    <w:rsid w:val="006B34BA"/>
    <w:rsid w:val="006B3714"/>
    <w:rsid w:val="006B3A1D"/>
    <w:rsid w:val="006B3A38"/>
    <w:rsid w:val="006B3B08"/>
    <w:rsid w:val="006B3DDA"/>
    <w:rsid w:val="006B3F2F"/>
    <w:rsid w:val="006B4591"/>
    <w:rsid w:val="006B4856"/>
    <w:rsid w:val="006B49DE"/>
    <w:rsid w:val="006B4CD0"/>
    <w:rsid w:val="006B4DB3"/>
    <w:rsid w:val="006B543B"/>
    <w:rsid w:val="006B589A"/>
    <w:rsid w:val="006B58F5"/>
    <w:rsid w:val="006B5A1C"/>
    <w:rsid w:val="006B5E91"/>
    <w:rsid w:val="006B60FC"/>
    <w:rsid w:val="006B65E8"/>
    <w:rsid w:val="006B715F"/>
    <w:rsid w:val="006B72F3"/>
    <w:rsid w:val="006B765D"/>
    <w:rsid w:val="006B787B"/>
    <w:rsid w:val="006B79BF"/>
    <w:rsid w:val="006B7A55"/>
    <w:rsid w:val="006B7C84"/>
    <w:rsid w:val="006C0050"/>
    <w:rsid w:val="006C01BC"/>
    <w:rsid w:val="006C0222"/>
    <w:rsid w:val="006C0B89"/>
    <w:rsid w:val="006C0ED3"/>
    <w:rsid w:val="006C0F45"/>
    <w:rsid w:val="006C10F1"/>
    <w:rsid w:val="006C137B"/>
    <w:rsid w:val="006C138E"/>
    <w:rsid w:val="006C1403"/>
    <w:rsid w:val="006C15C6"/>
    <w:rsid w:val="006C1899"/>
    <w:rsid w:val="006C1B53"/>
    <w:rsid w:val="006C1B8B"/>
    <w:rsid w:val="006C1E25"/>
    <w:rsid w:val="006C1F54"/>
    <w:rsid w:val="006C215C"/>
    <w:rsid w:val="006C2322"/>
    <w:rsid w:val="006C23B4"/>
    <w:rsid w:val="006C27E9"/>
    <w:rsid w:val="006C27EF"/>
    <w:rsid w:val="006C29E7"/>
    <w:rsid w:val="006C29EE"/>
    <w:rsid w:val="006C2AB2"/>
    <w:rsid w:val="006C2FDE"/>
    <w:rsid w:val="006C300E"/>
    <w:rsid w:val="006C301F"/>
    <w:rsid w:val="006C30F0"/>
    <w:rsid w:val="006C32D5"/>
    <w:rsid w:val="006C35F6"/>
    <w:rsid w:val="006C3C72"/>
    <w:rsid w:val="006C3C9B"/>
    <w:rsid w:val="006C3E6A"/>
    <w:rsid w:val="006C4151"/>
    <w:rsid w:val="006C435C"/>
    <w:rsid w:val="006C4377"/>
    <w:rsid w:val="006C486E"/>
    <w:rsid w:val="006C48DA"/>
    <w:rsid w:val="006C4D05"/>
    <w:rsid w:val="006C4E23"/>
    <w:rsid w:val="006C4E5D"/>
    <w:rsid w:val="006C4F80"/>
    <w:rsid w:val="006C5090"/>
    <w:rsid w:val="006C52B1"/>
    <w:rsid w:val="006C54C7"/>
    <w:rsid w:val="006C5824"/>
    <w:rsid w:val="006C594A"/>
    <w:rsid w:val="006C5EBE"/>
    <w:rsid w:val="006C5F0F"/>
    <w:rsid w:val="006C61A2"/>
    <w:rsid w:val="006C6932"/>
    <w:rsid w:val="006C6A5E"/>
    <w:rsid w:val="006C6A7F"/>
    <w:rsid w:val="006C6BB6"/>
    <w:rsid w:val="006C6D8D"/>
    <w:rsid w:val="006C6D9C"/>
    <w:rsid w:val="006C6F49"/>
    <w:rsid w:val="006C7779"/>
    <w:rsid w:val="006C77AC"/>
    <w:rsid w:val="006C7961"/>
    <w:rsid w:val="006C7DF7"/>
    <w:rsid w:val="006D019B"/>
    <w:rsid w:val="006D031E"/>
    <w:rsid w:val="006D038E"/>
    <w:rsid w:val="006D04A4"/>
    <w:rsid w:val="006D0737"/>
    <w:rsid w:val="006D09BB"/>
    <w:rsid w:val="006D09C8"/>
    <w:rsid w:val="006D0A6D"/>
    <w:rsid w:val="006D0B58"/>
    <w:rsid w:val="006D0CD7"/>
    <w:rsid w:val="006D0CF7"/>
    <w:rsid w:val="006D0F43"/>
    <w:rsid w:val="006D10A1"/>
    <w:rsid w:val="006D116B"/>
    <w:rsid w:val="006D11CF"/>
    <w:rsid w:val="006D131F"/>
    <w:rsid w:val="006D13E0"/>
    <w:rsid w:val="006D152D"/>
    <w:rsid w:val="006D18C2"/>
    <w:rsid w:val="006D1A31"/>
    <w:rsid w:val="006D1A6F"/>
    <w:rsid w:val="006D1F75"/>
    <w:rsid w:val="006D21F0"/>
    <w:rsid w:val="006D2450"/>
    <w:rsid w:val="006D2590"/>
    <w:rsid w:val="006D25C4"/>
    <w:rsid w:val="006D28BD"/>
    <w:rsid w:val="006D2D96"/>
    <w:rsid w:val="006D2E62"/>
    <w:rsid w:val="006D3006"/>
    <w:rsid w:val="006D31FC"/>
    <w:rsid w:val="006D3512"/>
    <w:rsid w:val="006D39F3"/>
    <w:rsid w:val="006D41F2"/>
    <w:rsid w:val="006D4AE8"/>
    <w:rsid w:val="006D4BCE"/>
    <w:rsid w:val="006D4F65"/>
    <w:rsid w:val="006D5007"/>
    <w:rsid w:val="006D569D"/>
    <w:rsid w:val="006D56D3"/>
    <w:rsid w:val="006D57EE"/>
    <w:rsid w:val="006D59DB"/>
    <w:rsid w:val="006D5C0C"/>
    <w:rsid w:val="006D60F9"/>
    <w:rsid w:val="006D6393"/>
    <w:rsid w:val="006D69CE"/>
    <w:rsid w:val="006D6A90"/>
    <w:rsid w:val="006D6AB6"/>
    <w:rsid w:val="006D6CA8"/>
    <w:rsid w:val="006D6E54"/>
    <w:rsid w:val="006D6EDA"/>
    <w:rsid w:val="006D711B"/>
    <w:rsid w:val="006D7478"/>
    <w:rsid w:val="006D77A6"/>
    <w:rsid w:val="006D7929"/>
    <w:rsid w:val="006D7B42"/>
    <w:rsid w:val="006D7BF4"/>
    <w:rsid w:val="006E00B0"/>
    <w:rsid w:val="006E0142"/>
    <w:rsid w:val="006E052B"/>
    <w:rsid w:val="006E0623"/>
    <w:rsid w:val="006E06C1"/>
    <w:rsid w:val="006E0A53"/>
    <w:rsid w:val="006E0E79"/>
    <w:rsid w:val="006E1287"/>
    <w:rsid w:val="006E16C2"/>
    <w:rsid w:val="006E170D"/>
    <w:rsid w:val="006E19C3"/>
    <w:rsid w:val="006E1B60"/>
    <w:rsid w:val="006E1C3C"/>
    <w:rsid w:val="006E1D55"/>
    <w:rsid w:val="006E1DD3"/>
    <w:rsid w:val="006E2494"/>
    <w:rsid w:val="006E259D"/>
    <w:rsid w:val="006E25DF"/>
    <w:rsid w:val="006E2612"/>
    <w:rsid w:val="006E26D9"/>
    <w:rsid w:val="006E2B65"/>
    <w:rsid w:val="006E30E8"/>
    <w:rsid w:val="006E314C"/>
    <w:rsid w:val="006E31A6"/>
    <w:rsid w:val="006E33EF"/>
    <w:rsid w:val="006E3458"/>
    <w:rsid w:val="006E37A6"/>
    <w:rsid w:val="006E3B66"/>
    <w:rsid w:val="006E3B84"/>
    <w:rsid w:val="006E3BC2"/>
    <w:rsid w:val="006E3C2D"/>
    <w:rsid w:val="006E3CBC"/>
    <w:rsid w:val="006E40B3"/>
    <w:rsid w:val="006E428E"/>
    <w:rsid w:val="006E45B8"/>
    <w:rsid w:val="006E468A"/>
    <w:rsid w:val="006E4A72"/>
    <w:rsid w:val="006E4C91"/>
    <w:rsid w:val="006E4D89"/>
    <w:rsid w:val="006E4DA0"/>
    <w:rsid w:val="006E50BB"/>
    <w:rsid w:val="006E5166"/>
    <w:rsid w:val="006E51E4"/>
    <w:rsid w:val="006E5484"/>
    <w:rsid w:val="006E5530"/>
    <w:rsid w:val="006E5549"/>
    <w:rsid w:val="006E59E7"/>
    <w:rsid w:val="006E5EE9"/>
    <w:rsid w:val="006E6414"/>
    <w:rsid w:val="006E6438"/>
    <w:rsid w:val="006E646E"/>
    <w:rsid w:val="006E650C"/>
    <w:rsid w:val="006E6518"/>
    <w:rsid w:val="006E6CE4"/>
    <w:rsid w:val="006E6DC0"/>
    <w:rsid w:val="006E6E76"/>
    <w:rsid w:val="006E70D0"/>
    <w:rsid w:val="006E7114"/>
    <w:rsid w:val="006E7248"/>
    <w:rsid w:val="006E73F1"/>
    <w:rsid w:val="006E79F9"/>
    <w:rsid w:val="006E7ABF"/>
    <w:rsid w:val="006E7E96"/>
    <w:rsid w:val="006E7F3A"/>
    <w:rsid w:val="006E83ED"/>
    <w:rsid w:val="006EE532"/>
    <w:rsid w:val="006F00D9"/>
    <w:rsid w:val="006F04EB"/>
    <w:rsid w:val="006F0610"/>
    <w:rsid w:val="006F0A93"/>
    <w:rsid w:val="006F0C60"/>
    <w:rsid w:val="006F0C83"/>
    <w:rsid w:val="006F0CD8"/>
    <w:rsid w:val="006F148F"/>
    <w:rsid w:val="006F16F7"/>
    <w:rsid w:val="006F17CD"/>
    <w:rsid w:val="006F1848"/>
    <w:rsid w:val="006F1871"/>
    <w:rsid w:val="006F19EC"/>
    <w:rsid w:val="006F1DEC"/>
    <w:rsid w:val="006F21EF"/>
    <w:rsid w:val="006F2317"/>
    <w:rsid w:val="006F264E"/>
    <w:rsid w:val="006F2EB4"/>
    <w:rsid w:val="006F364C"/>
    <w:rsid w:val="006F36ED"/>
    <w:rsid w:val="006F3759"/>
    <w:rsid w:val="006F37AA"/>
    <w:rsid w:val="006F3BC6"/>
    <w:rsid w:val="006F3BE8"/>
    <w:rsid w:val="006F3E9F"/>
    <w:rsid w:val="006F4059"/>
    <w:rsid w:val="006F41BD"/>
    <w:rsid w:val="006F42FB"/>
    <w:rsid w:val="006F440C"/>
    <w:rsid w:val="006F4710"/>
    <w:rsid w:val="006F474E"/>
    <w:rsid w:val="006F480F"/>
    <w:rsid w:val="006F4DB8"/>
    <w:rsid w:val="006F52AE"/>
    <w:rsid w:val="006F52D6"/>
    <w:rsid w:val="006F57FB"/>
    <w:rsid w:val="006F5AC1"/>
    <w:rsid w:val="006F5B16"/>
    <w:rsid w:val="006F5CB2"/>
    <w:rsid w:val="006F5FCA"/>
    <w:rsid w:val="006F6073"/>
    <w:rsid w:val="006F66A5"/>
    <w:rsid w:val="006F678C"/>
    <w:rsid w:val="006F6848"/>
    <w:rsid w:val="006F6998"/>
    <w:rsid w:val="006F6A3C"/>
    <w:rsid w:val="006F6C6D"/>
    <w:rsid w:val="006F6D21"/>
    <w:rsid w:val="006F6EF1"/>
    <w:rsid w:val="006F7137"/>
    <w:rsid w:val="006F71FA"/>
    <w:rsid w:val="006F7340"/>
    <w:rsid w:val="006F73D9"/>
    <w:rsid w:val="006F743C"/>
    <w:rsid w:val="006F79E1"/>
    <w:rsid w:val="006F7A20"/>
    <w:rsid w:val="006F7C69"/>
    <w:rsid w:val="006F7D42"/>
    <w:rsid w:val="006FE2E1"/>
    <w:rsid w:val="00700384"/>
    <w:rsid w:val="007003F0"/>
    <w:rsid w:val="007005BD"/>
    <w:rsid w:val="00700677"/>
    <w:rsid w:val="0070072F"/>
    <w:rsid w:val="0070077F"/>
    <w:rsid w:val="00700D44"/>
    <w:rsid w:val="00700FEA"/>
    <w:rsid w:val="0070139F"/>
    <w:rsid w:val="00701776"/>
    <w:rsid w:val="00701777"/>
    <w:rsid w:val="00701A5F"/>
    <w:rsid w:val="00701B25"/>
    <w:rsid w:val="007024D1"/>
    <w:rsid w:val="007029E5"/>
    <w:rsid w:val="00702B51"/>
    <w:rsid w:val="007034B9"/>
    <w:rsid w:val="007035F0"/>
    <w:rsid w:val="007038E4"/>
    <w:rsid w:val="00703C36"/>
    <w:rsid w:val="00703CA3"/>
    <w:rsid w:val="00704042"/>
    <w:rsid w:val="00704229"/>
    <w:rsid w:val="00704AE4"/>
    <w:rsid w:val="00704D48"/>
    <w:rsid w:val="00704E17"/>
    <w:rsid w:val="007052EC"/>
    <w:rsid w:val="0070552D"/>
    <w:rsid w:val="00705721"/>
    <w:rsid w:val="00705735"/>
    <w:rsid w:val="00705D81"/>
    <w:rsid w:val="0070600A"/>
    <w:rsid w:val="00706047"/>
    <w:rsid w:val="007060D7"/>
    <w:rsid w:val="00706201"/>
    <w:rsid w:val="0070647E"/>
    <w:rsid w:val="00706B54"/>
    <w:rsid w:val="00706CBF"/>
    <w:rsid w:val="00706F03"/>
    <w:rsid w:val="00706F16"/>
    <w:rsid w:val="00707287"/>
    <w:rsid w:val="00707896"/>
    <w:rsid w:val="00707CC4"/>
    <w:rsid w:val="00707CCB"/>
    <w:rsid w:val="00707CED"/>
    <w:rsid w:val="00707D13"/>
    <w:rsid w:val="00707DEE"/>
    <w:rsid w:val="007101E2"/>
    <w:rsid w:val="0071027A"/>
    <w:rsid w:val="007102A9"/>
    <w:rsid w:val="0071032F"/>
    <w:rsid w:val="007103F7"/>
    <w:rsid w:val="0071059B"/>
    <w:rsid w:val="007105B8"/>
    <w:rsid w:val="00710764"/>
    <w:rsid w:val="00710AC4"/>
    <w:rsid w:val="00710B1B"/>
    <w:rsid w:val="00710DB4"/>
    <w:rsid w:val="00711465"/>
    <w:rsid w:val="00711730"/>
    <w:rsid w:val="0071174C"/>
    <w:rsid w:val="007118E7"/>
    <w:rsid w:val="00711A42"/>
    <w:rsid w:val="00711ABF"/>
    <w:rsid w:val="00711B70"/>
    <w:rsid w:val="00711EAB"/>
    <w:rsid w:val="007123A4"/>
    <w:rsid w:val="00712B00"/>
    <w:rsid w:val="0071318C"/>
    <w:rsid w:val="007135A4"/>
    <w:rsid w:val="00713984"/>
    <w:rsid w:val="00713A9B"/>
    <w:rsid w:val="00713CB7"/>
    <w:rsid w:val="00713DF1"/>
    <w:rsid w:val="00714090"/>
    <w:rsid w:val="00714252"/>
    <w:rsid w:val="0071464D"/>
    <w:rsid w:val="00714806"/>
    <w:rsid w:val="00714A93"/>
    <w:rsid w:val="00714B28"/>
    <w:rsid w:val="00714C21"/>
    <w:rsid w:val="00714C8B"/>
    <w:rsid w:val="00714D98"/>
    <w:rsid w:val="00714ED8"/>
    <w:rsid w:val="00715B8C"/>
    <w:rsid w:val="00715BBB"/>
    <w:rsid w:val="00715F71"/>
    <w:rsid w:val="007160C3"/>
    <w:rsid w:val="007161F2"/>
    <w:rsid w:val="007162A5"/>
    <w:rsid w:val="00716404"/>
    <w:rsid w:val="00716835"/>
    <w:rsid w:val="00716B23"/>
    <w:rsid w:val="00716FE6"/>
    <w:rsid w:val="0071707A"/>
    <w:rsid w:val="007173E1"/>
    <w:rsid w:val="00717483"/>
    <w:rsid w:val="007175A2"/>
    <w:rsid w:val="0071779E"/>
    <w:rsid w:val="007178D3"/>
    <w:rsid w:val="00717B54"/>
    <w:rsid w:val="00717CCB"/>
    <w:rsid w:val="00717D53"/>
    <w:rsid w:val="00717E11"/>
    <w:rsid w:val="00717E4C"/>
    <w:rsid w:val="0072022E"/>
    <w:rsid w:val="007203A9"/>
    <w:rsid w:val="0072084C"/>
    <w:rsid w:val="00720ABC"/>
    <w:rsid w:val="00720F54"/>
    <w:rsid w:val="00721003"/>
    <w:rsid w:val="007210CA"/>
    <w:rsid w:val="007214A0"/>
    <w:rsid w:val="0072160C"/>
    <w:rsid w:val="007219A6"/>
    <w:rsid w:val="00721C1E"/>
    <w:rsid w:val="0072246C"/>
    <w:rsid w:val="007228AB"/>
    <w:rsid w:val="00722E54"/>
    <w:rsid w:val="00722F14"/>
    <w:rsid w:val="00722FFF"/>
    <w:rsid w:val="0072303C"/>
    <w:rsid w:val="00723127"/>
    <w:rsid w:val="007232E7"/>
    <w:rsid w:val="007238A7"/>
    <w:rsid w:val="00723B0E"/>
    <w:rsid w:val="00723C42"/>
    <w:rsid w:val="00723F02"/>
    <w:rsid w:val="007240B2"/>
    <w:rsid w:val="007242FA"/>
    <w:rsid w:val="007246C5"/>
    <w:rsid w:val="007248D5"/>
    <w:rsid w:val="00724AC7"/>
    <w:rsid w:val="00724C06"/>
    <w:rsid w:val="00724C56"/>
    <w:rsid w:val="00724D4B"/>
    <w:rsid w:val="00724EE6"/>
    <w:rsid w:val="007252EE"/>
    <w:rsid w:val="0072585C"/>
    <w:rsid w:val="00725887"/>
    <w:rsid w:val="00725DD1"/>
    <w:rsid w:val="00725FB5"/>
    <w:rsid w:val="0072663E"/>
    <w:rsid w:val="007266A3"/>
    <w:rsid w:val="0072680B"/>
    <w:rsid w:val="007268AE"/>
    <w:rsid w:val="0072691B"/>
    <w:rsid w:val="00726AC8"/>
    <w:rsid w:val="00726B40"/>
    <w:rsid w:val="007276B2"/>
    <w:rsid w:val="007279EB"/>
    <w:rsid w:val="00727BC0"/>
    <w:rsid w:val="00727EA1"/>
    <w:rsid w:val="00727ECE"/>
    <w:rsid w:val="00730695"/>
    <w:rsid w:val="007308FD"/>
    <w:rsid w:val="00730A2E"/>
    <w:rsid w:val="00730C7A"/>
    <w:rsid w:val="00730FE5"/>
    <w:rsid w:val="0073175F"/>
    <w:rsid w:val="00731B8C"/>
    <w:rsid w:val="00731F6A"/>
    <w:rsid w:val="00732062"/>
    <w:rsid w:val="0073260B"/>
    <w:rsid w:val="0073267B"/>
    <w:rsid w:val="00732712"/>
    <w:rsid w:val="00732806"/>
    <w:rsid w:val="00732830"/>
    <w:rsid w:val="007329E7"/>
    <w:rsid w:val="00732AF2"/>
    <w:rsid w:val="00732B6C"/>
    <w:rsid w:val="00732D68"/>
    <w:rsid w:val="007330FF"/>
    <w:rsid w:val="0073314C"/>
    <w:rsid w:val="00733668"/>
    <w:rsid w:val="00733704"/>
    <w:rsid w:val="0073389D"/>
    <w:rsid w:val="00733CD1"/>
    <w:rsid w:val="00733F20"/>
    <w:rsid w:val="0073446A"/>
    <w:rsid w:val="00734609"/>
    <w:rsid w:val="007347B1"/>
    <w:rsid w:val="00734976"/>
    <w:rsid w:val="007349FD"/>
    <w:rsid w:val="00735636"/>
    <w:rsid w:val="00735758"/>
    <w:rsid w:val="007357A9"/>
    <w:rsid w:val="007359AE"/>
    <w:rsid w:val="00735A5B"/>
    <w:rsid w:val="00735AF7"/>
    <w:rsid w:val="00735DC0"/>
    <w:rsid w:val="00736450"/>
    <w:rsid w:val="00736475"/>
    <w:rsid w:val="007365F9"/>
    <w:rsid w:val="0073684F"/>
    <w:rsid w:val="00736981"/>
    <w:rsid w:val="00736A2A"/>
    <w:rsid w:val="00736A49"/>
    <w:rsid w:val="00736AB4"/>
    <w:rsid w:val="00736B08"/>
    <w:rsid w:val="00736E18"/>
    <w:rsid w:val="007370AD"/>
    <w:rsid w:val="0073736A"/>
    <w:rsid w:val="00737480"/>
    <w:rsid w:val="007374BF"/>
    <w:rsid w:val="007377F6"/>
    <w:rsid w:val="00737D18"/>
    <w:rsid w:val="00737D4D"/>
    <w:rsid w:val="007401F3"/>
    <w:rsid w:val="007405DB"/>
    <w:rsid w:val="00740634"/>
    <w:rsid w:val="0074068B"/>
    <w:rsid w:val="007409D9"/>
    <w:rsid w:val="00740A71"/>
    <w:rsid w:val="00740AFD"/>
    <w:rsid w:val="00740B68"/>
    <w:rsid w:val="00740D5D"/>
    <w:rsid w:val="00740D8C"/>
    <w:rsid w:val="00741038"/>
    <w:rsid w:val="007411BA"/>
    <w:rsid w:val="00741485"/>
    <w:rsid w:val="00741697"/>
    <w:rsid w:val="007416BA"/>
    <w:rsid w:val="007419DC"/>
    <w:rsid w:val="00741ABF"/>
    <w:rsid w:val="00741F49"/>
    <w:rsid w:val="00742120"/>
    <w:rsid w:val="00742181"/>
    <w:rsid w:val="007425E8"/>
    <w:rsid w:val="007429C8"/>
    <w:rsid w:val="007429E8"/>
    <w:rsid w:val="00742CAE"/>
    <w:rsid w:val="00742D01"/>
    <w:rsid w:val="00742E8B"/>
    <w:rsid w:val="00743253"/>
    <w:rsid w:val="007437AD"/>
    <w:rsid w:val="00743CDC"/>
    <w:rsid w:val="00743CF7"/>
    <w:rsid w:val="00743E8D"/>
    <w:rsid w:val="0074410F"/>
    <w:rsid w:val="00744464"/>
    <w:rsid w:val="007444D9"/>
    <w:rsid w:val="007446CB"/>
    <w:rsid w:val="007446ED"/>
    <w:rsid w:val="0074480D"/>
    <w:rsid w:val="007448FC"/>
    <w:rsid w:val="00744C01"/>
    <w:rsid w:val="00744C60"/>
    <w:rsid w:val="007453B9"/>
    <w:rsid w:val="007453CD"/>
    <w:rsid w:val="007455A0"/>
    <w:rsid w:val="00745605"/>
    <w:rsid w:val="0074591B"/>
    <w:rsid w:val="00745ACE"/>
    <w:rsid w:val="00745C66"/>
    <w:rsid w:val="00746114"/>
    <w:rsid w:val="00746511"/>
    <w:rsid w:val="00746595"/>
    <w:rsid w:val="007469C6"/>
    <w:rsid w:val="00746A72"/>
    <w:rsid w:val="00746A8E"/>
    <w:rsid w:val="00746AD3"/>
    <w:rsid w:val="00746C82"/>
    <w:rsid w:val="00746FFF"/>
    <w:rsid w:val="00747071"/>
    <w:rsid w:val="0074754E"/>
    <w:rsid w:val="00747E07"/>
    <w:rsid w:val="00750220"/>
    <w:rsid w:val="00750327"/>
    <w:rsid w:val="00750414"/>
    <w:rsid w:val="00750416"/>
    <w:rsid w:val="00750AF8"/>
    <w:rsid w:val="00750B4D"/>
    <w:rsid w:val="00750C50"/>
    <w:rsid w:val="00750C88"/>
    <w:rsid w:val="007511C1"/>
    <w:rsid w:val="00751534"/>
    <w:rsid w:val="00751620"/>
    <w:rsid w:val="00751792"/>
    <w:rsid w:val="00751968"/>
    <w:rsid w:val="00751C96"/>
    <w:rsid w:val="007521B0"/>
    <w:rsid w:val="007523ED"/>
    <w:rsid w:val="007526CD"/>
    <w:rsid w:val="007527F0"/>
    <w:rsid w:val="007528E3"/>
    <w:rsid w:val="007534DF"/>
    <w:rsid w:val="007538BA"/>
    <w:rsid w:val="00753CB5"/>
    <w:rsid w:val="00753CE3"/>
    <w:rsid w:val="00753D2E"/>
    <w:rsid w:val="00753EA9"/>
    <w:rsid w:val="00753F0F"/>
    <w:rsid w:val="00754161"/>
    <w:rsid w:val="007541E3"/>
    <w:rsid w:val="00754298"/>
    <w:rsid w:val="007543E7"/>
    <w:rsid w:val="00754526"/>
    <w:rsid w:val="0075456B"/>
    <w:rsid w:val="007545BA"/>
    <w:rsid w:val="007548C6"/>
    <w:rsid w:val="00754D69"/>
    <w:rsid w:val="00754E2B"/>
    <w:rsid w:val="00754FC4"/>
    <w:rsid w:val="007550EB"/>
    <w:rsid w:val="007553FF"/>
    <w:rsid w:val="007555DE"/>
    <w:rsid w:val="00755A4B"/>
    <w:rsid w:val="00755CE1"/>
    <w:rsid w:val="00755D8A"/>
    <w:rsid w:val="00755E22"/>
    <w:rsid w:val="00755E2D"/>
    <w:rsid w:val="00755FED"/>
    <w:rsid w:val="00756062"/>
    <w:rsid w:val="007560C9"/>
    <w:rsid w:val="0075643A"/>
    <w:rsid w:val="00756A08"/>
    <w:rsid w:val="00756B63"/>
    <w:rsid w:val="00757240"/>
    <w:rsid w:val="007572A9"/>
    <w:rsid w:val="007573BC"/>
    <w:rsid w:val="007573DB"/>
    <w:rsid w:val="00757569"/>
    <w:rsid w:val="007576BB"/>
    <w:rsid w:val="0075778B"/>
    <w:rsid w:val="007577C7"/>
    <w:rsid w:val="00757888"/>
    <w:rsid w:val="007579A4"/>
    <w:rsid w:val="007579CE"/>
    <w:rsid w:val="00757BC4"/>
    <w:rsid w:val="00757D56"/>
    <w:rsid w:val="0075B1DA"/>
    <w:rsid w:val="0075E9D1"/>
    <w:rsid w:val="007602D8"/>
    <w:rsid w:val="00760369"/>
    <w:rsid w:val="00760472"/>
    <w:rsid w:val="007607D5"/>
    <w:rsid w:val="00760CBF"/>
    <w:rsid w:val="00760DBE"/>
    <w:rsid w:val="00760DD6"/>
    <w:rsid w:val="00760E35"/>
    <w:rsid w:val="00760EC3"/>
    <w:rsid w:val="00761004"/>
    <w:rsid w:val="0076164F"/>
    <w:rsid w:val="0076179F"/>
    <w:rsid w:val="007620E0"/>
    <w:rsid w:val="00762141"/>
    <w:rsid w:val="0076237A"/>
    <w:rsid w:val="007626AF"/>
    <w:rsid w:val="00762726"/>
    <w:rsid w:val="00762A3D"/>
    <w:rsid w:val="00762A8A"/>
    <w:rsid w:val="00762A92"/>
    <w:rsid w:val="00762B33"/>
    <w:rsid w:val="00763468"/>
    <w:rsid w:val="00763480"/>
    <w:rsid w:val="00763914"/>
    <w:rsid w:val="00763948"/>
    <w:rsid w:val="00763B63"/>
    <w:rsid w:val="00763BC6"/>
    <w:rsid w:val="00763C5B"/>
    <w:rsid w:val="00763F04"/>
    <w:rsid w:val="00764182"/>
    <w:rsid w:val="0076422B"/>
    <w:rsid w:val="007643EC"/>
    <w:rsid w:val="00764877"/>
    <w:rsid w:val="00764F53"/>
    <w:rsid w:val="0076505E"/>
    <w:rsid w:val="007654DB"/>
    <w:rsid w:val="0076564D"/>
    <w:rsid w:val="00765837"/>
    <w:rsid w:val="0076598B"/>
    <w:rsid w:val="007659CE"/>
    <w:rsid w:val="00765A04"/>
    <w:rsid w:val="00765A4D"/>
    <w:rsid w:val="00765B16"/>
    <w:rsid w:val="00765D45"/>
    <w:rsid w:val="00766081"/>
    <w:rsid w:val="007660BC"/>
    <w:rsid w:val="0076611B"/>
    <w:rsid w:val="007669BE"/>
    <w:rsid w:val="00766DFD"/>
    <w:rsid w:val="007670BC"/>
    <w:rsid w:val="00767919"/>
    <w:rsid w:val="00767C0F"/>
    <w:rsid w:val="00767C3F"/>
    <w:rsid w:val="00767C65"/>
    <w:rsid w:val="00767C8F"/>
    <w:rsid w:val="007702BC"/>
    <w:rsid w:val="00770345"/>
    <w:rsid w:val="0077036D"/>
    <w:rsid w:val="007705FC"/>
    <w:rsid w:val="007706DE"/>
    <w:rsid w:val="007707F4"/>
    <w:rsid w:val="00770838"/>
    <w:rsid w:val="0077092D"/>
    <w:rsid w:val="00770CBA"/>
    <w:rsid w:val="007710D2"/>
    <w:rsid w:val="007713E9"/>
    <w:rsid w:val="007718B5"/>
    <w:rsid w:val="00771B83"/>
    <w:rsid w:val="00771EED"/>
    <w:rsid w:val="007721C6"/>
    <w:rsid w:val="00772405"/>
    <w:rsid w:val="00772475"/>
    <w:rsid w:val="00772504"/>
    <w:rsid w:val="0077253A"/>
    <w:rsid w:val="007726D9"/>
    <w:rsid w:val="00772895"/>
    <w:rsid w:val="00772A7C"/>
    <w:rsid w:val="00773078"/>
    <w:rsid w:val="007730F1"/>
    <w:rsid w:val="0077339B"/>
    <w:rsid w:val="00773420"/>
    <w:rsid w:val="00773549"/>
    <w:rsid w:val="007737D3"/>
    <w:rsid w:val="0077386C"/>
    <w:rsid w:val="00773965"/>
    <w:rsid w:val="00773D81"/>
    <w:rsid w:val="00774135"/>
    <w:rsid w:val="0077426E"/>
    <w:rsid w:val="00774408"/>
    <w:rsid w:val="0077442C"/>
    <w:rsid w:val="007747D6"/>
    <w:rsid w:val="0077494F"/>
    <w:rsid w:val="00774BDD"/>
    <w:rsid w:val="00774E73"/>
    <w:rsid w:val="00774F85"/>
    <w:rsid w:val="007753C7"/>
    <w:rsid w:val="00775A70"/>
    <w:rsid w:val="00775AED"/>
    <w:rsid w:val="007761CD"/>
    <w:rsid w:val="00776215"/>
    <w:rsid w:val="007766AB"/>
    <w:rsid w:val="0077670E"/>
    <w:rsid w:val="00776736"/>
    <w:rsid w:val="00776823"/>
    <w:rsid w:val="00776860"/>
    <w:rsid w:val="00776C2C"/>
    <w:rsid w:val="00776CC2"/>
    <w:rsid w:val="00776D75"/>
    <w:rsid w:val="00776E09"/>
    <w:rsid w:val="00776ED0"/>
    <w:rsid w:val="00776FB8"/>
    <w:rsid w:val="00777130"/>
    <w:rsid w:val="00777DF7"/>
    <w:rsid w:val="0078002A"/>
    <w:rsid w:val="00780272"/>
    <w:rsid w:val="007802E8"/>
    <w:rsid w:val="00780622"/>
    <w:rsid w:val="007806A0"/>
    <w:rsid w:val="00780890"/>
    <w:rsid w:val="00780A53"/>
    <w:rsid w:val="00780BB8"/>
    <w:rsid w:val="00780CB7"/>
    <w:rsid w:val="00781298"/>
    <w:rsid w:val="00781332"/>
    <w:rsid w:val="007813C6"/>
    <w:rsid w:val="007816E9"/>
    <w:rsid w:val="0078196C"/>
    <w:rsid w:val="00781A3F"/>
    <w:rsid w:val="00781D91"/>
    <w:rsid w:val="00781F63"/>
    <w:rsid w:val="00782047"/>
    <w:rsid w:val="007820BC"/>
    <w:rsid w:val="00782189"/>
    <w:rsid w:val="00782194"/>
    <w:rsid w:val="007825D4"/>
    <w:rsid w:val="00782653"/>
    <w:rsid w:val="00782806"/>
    <w:rsid w:val="00782813"/>
    <w:rsid w:val="00782AB4"/>
    <w:rsid w:val="00782F18"/>
    <w:rsid w:val="007830C9"/>
    <w:rsid w:val="00783117"/>
    <w:rsid w:val="0078331E"/>
    <w:rsid w:val="0078335F"/>
    <w:rsid w:val="0078353B"/>
    <w:rsid w:val="00783603"/>
    <w:rsid w:val="00783646"/>
    <w:rsid w:val="0078377B"/>
    <w:rsid w:val="007844B9"/>
    <w:rsid w:val="00784914"/>
    <w:rsid w:val="007849A4"/>
    <w:rsid w:val="00784B2B"/>
    <w:rsid w:val="00784BB9"/>
    <w:rsid w:val="00784C0A"/>
    <w:rsid w:val="00784CFC"/>
    <w:rsid w:val="00784FA9"/>
    <w:rsid w:val="00785284"/>
    <w:rsid w:val="007852B8"/>
    <w:rsid w:val="0078546A"/>
    <w:rsid w:val="0078586A"/>
    <w:rsid w:val="007859E0"/>
    <w:rsid w:val="00785A1B"/>
    <w:rsid w:val="00785A98"/>
    <w:rsid w:val="00785C05"/>
    <w:rsid w:val="00785EAF"/>
    <w:rsid w:val="0078604A"/>
    <w:rsid w:val="007861DC"/>
    <w:rsid w:val="00786504"/>
    <w:rsid w:val="00786739"/>
    <w:rsid w:val="00786B48"/>
    <w:rsid w:val="00786B4B"/>
    <w:rsid w:val="00786B58"/>
    <w:rsid w:val="00786D0D"/>
    <w:rsid w:val="00786DB4"/>
    <w:rsid w:val="00786E42"/>
    <w:rsid w:val="007871C9"/>
    <w:rsid w:val="0078748D"/>
    <w:rsid w:val="007875EF"/>
    <w:rsid w:val="00787720"/>
    <w:rsid w:val="007878BD"/>
    <w:rsid w:val="007878C0"/>
    <w:rsid w:val="00787903"/>
    <w:rsid w:val="0078793D"/>
    <w:rsid w:val="00787B3F"/>
    <w:rsid w:val="00787E04"/>
    <w:rsid w:val="00790089"/>
    <w:rsid w:val="00790202"/>
    <w:rsid w:val="0079021E"/>
    <w:rsid w:val="00790490"/>
    <w:rsid w:val="00790650"/>
    <w:rsid w:val="00790716"/>
    <w:rsid w:val="00790D0A"/>
    <w:rsid w:val="0079128B"/>
    <w:rsid w:val="007914A5"/>
    <w:rsid w:val="0079152E"/>
    <w:rsid w:val="00791927"/>
    <w:rsid w:val="00791B15"/>
    <w:rsid w:val="00791DE1"/>
    <w:rsid w:val="00791EA8"/>
    <w:rsid w:val="0079224E"/>
    <w:rsid w:val="00792456"/>
    <w:rsid w:val="007926F4"/>
    <w:rsid w:val="0079275D"/>
    <w:rsid w:val="0079277C"/>
    <w:rsid w:val="007933A8"/>
    <w:rsid w:val="00793537"/>
    <w:rsid w:val="00793742"/>
    <w:rsid w:val="00793B9F"/>
    <w:rsid w:val="00794537"/>
    <w:rsid w:val="00794635"/>
    <w:rsid w:val="00794940"/>
    <w:rsid w:val="00794993"/>
    <w:rsid w:val="00794ACB"/>
    <w:rsid w:val="0079505C"/>
    <w:rsid w:val="007954AF"/>
    <w:rsid w:val="0079551B"/>
    <w:rsid w:val="00795858"/>
    <w:rsid w:val="00795AFE"/>
    <w:rsid w:val="007962C8"/>
    <w:rsid w:val="0079679F"/>
    <w:rsid w:val="0079682D"/>
    <w:rsid w:val="007968DF"/>
    <w:rsid w:val="00796DC2"/>
    <w:rsid w:val="0079718C"/>
    <w:rsid w:val="00797CC6"/>
    <w:rsid w:val="0079BC01"/>
    <w:rsid w:val="0079ED95"/>
    <w:rsid w:val="007A0181"/>
    <w:rsid w:val="007A038F"/>
    <w:rsid w:val="007A078E"/>
    <w:rsid w:val="007A098A"/>
    <w:rsid w:val="007A0A6F"/>
    <w:rsid w:val="007A0B0A"/>
    <w:rsid w:val="007A0C7A"/>
    <w:rsid w:val="007A0E0B"/>
    <w:rsid w:val="007A1225"/>
    <w:rsid w:val="007A12CE"/>
    <w:rsid w:val="007A13BE"/>
    <w:rsid w:val="007A16D0"/>
    <w:rsid w:val="007A187C"/>
    <w:rsid w:val="007A227C"/>
    <w:rsid w:val="007A238D"/>
    <w:rsid w:val="007A25BF"/>
    <w:rsid w:val="007A2754"/>
    <w:rsid w:val="007A2B31"/>
    <w:rsid w:val="007A2CA1"/>
    <w:rsid w:val="007A2E65"/>
    <w:rsid w:val="007A2ED4"/>
    <w:rsid w:val="007A30EC"/>
    <w:rsid w:val="007A33D2"/>
    <w:rsid w:val="007A3411"/>
    <w:rsid w:val="007A353C"/>
    <w:rsid w:val="007A386E"/>
    <w:rsid w:val="007A3CB0"/>
    <w:rsid w:val="007A4078"/>
    <w:rsid w:val="007A41CC"/>
    <w:rsid w:val="007A4242"/>
    <w:rsid w:val="007A4574"/>
    <w:rsid w:val="007A4966"/>
    <w:rsid w:val="007A51F4"/>
    <w:rsid w:val="007A550F"/>
    <w:rsid w:val="007A5521"/>
    <w:rsid w:val="007A57EF"/>
    <w:rsid w:val="007A588E"/>
    <w:rsid w:val="007A58FB"/>
    <w:rsid w:val="007A59D3"/>
    <w:rsid w:val="007A5B99"/>
    <w:rsid w:val="007A5F54"/>
    <w:rsid w:val="007A610B"/>
    <w:rsid w:val="007A633C"/>
    <w:rsid w:val="007A681A"/>
    <w:rsid w:val="007A6863"/>
    <w:rsid w:val="007A68E6"/>
    <w:rsid w:val="007A6E2E"/>
    <w:rsid w:val="007A713B"/>
    <w:rsid w:val="007A715E"/>
    <w:rsid w:val="007A71C9"/>
    <w:rsid w:val="007A71FA"/>
    <w:rsid w:val="007A7218"/>
    <w:rsid w:val="007A7250"/>
    <w:rsid w:val="007A727C"/>
    <w:rsid w:val="007A74AE"/>
    <w:rsid w:val="007A75BC"/>
    <w:rsid w:val="007A78BA"/>
    <w:rsid w:val="007A7974"/>
    <w:rsid w:val="007A7BD4"/>
    <w:rsid w:val="007A7DA3"/>
    <w:rsid w:val="007A7DAE"/>
    <w:rsid w:val="007A7EFA"/>
    <w:rsid w:val="007A7FF9"/>
    <w:rsid w:val="007AE89D"/>
    <w:rsid w:val="007AFE97"/>
    <w:rsid w:val="007B046B"/>
    <w:rsid w:val="007B049A"/>
    <w:rsid w:val="007B0784"/>
    <w:rsid w:val="007B0A64"/>
    <w:rsid w:val="007B0C67"/>
    <w:rsid w:val="007B0D15"/>
    <w:rsid w:val="007B0D2D"/>
    <w:rsid w:val="007B108A"/>
    <w:rsid w:val="007B1418"/>
    <w:rsid w:val="007B16C9"/>
    <w:rsid w:val="007B1705"/>
    <w:rsid w:val="007B1E8B"/>
    <w:rsid w:val="007B1F5C"/>
    <w:rsid w:val="007B1FE3"/>
    <w:rsid w:val="007B2056"/>
    <w:rsid w:val="007B2084"/>
    <w:rsid w:val="007B21C0"/>
    <w:rsid w:val="007B225E"/>
    <w:rsid w:val="007B27E0"/>
    <w:rsid w:val="007B28AA"/>
    <w:rsid w:val="007B301D"/>
    <w:rsid w:val="007B3312"/>
    <w:rsid w:val="007B373B"/>
    <w:rsid w:val="007B3906"/>
    <w:rsid w:val="007B3A68"/>
    <w:rsid w:val="007B3C7E"/>
    <w:rsid w:val="007B40B6"/>
    <w:rsid w:val="007B413E"/>
    <w:rsid w:val="007B4257"/>
    <w:rsid w:val="007B4387"/>
    <w:rsid w:val="007B456F"/>
    <w:rsid w:val="007B4A18"/>
    <w:rsid w:val="007B4D27"/>
    <w:rsid w:val="007B4D45"/>
    <w:rsid w:val="007B51E7"/>
    <w:rsid w:val="007B5280"/>
    <w:rsid w:val="007B5369"/>
    <w:rsid w:val="007B53B6"/>
    <w:rsid w:val="007B5456"/>
    <w:rsid w:val="007B5466"/>
    <w:rsid w:val="007B55D1"/>
    <w:rsid w:val="007B580C"/>
    <w:rsid w:val="007B5AFE"/>
    <w:rsid w:val="007B5BD1"/>
    <w:rsid w:val="007B5CBC"/>
    <w:rsid w:val="007B635E"/>
    <w:rsid w:val="007B6425"/>
    <w:rsid w:val="007B6A38"/>
    <w:rsid w:val="007B6AE3"/>
    <w:rsid w:val="007B6B70"/>
    <w:rsid w:val="007B6B87"/>
    <w:rsid w:val="007B6C59"/>
    <w:rsid w:val="007B6D49"/>
    <w:rsid w:val="007B6D71"/>
    <w:rsid w:val="007B6F3F"/>
    <w:rsid w:val="007B6FD1"/>
    <w:rsid w:val="007B7037"/>
    <w:rsid w:val="007B7274"/>
    <w:rsid w:val="007B7653"/>
    <w:rsid w:val="007B77E1"/>
    <w:rsid w:val="007B7DA9"/>
    <w:rsid w:val="007B7E14"/>
    <w:rsid w:val="007B7F20"/>
    <w:rsid w:val="007C011E"/>
    <w:rsid w:val="007C03FF"/>
    <w:rsid w:val="007C0484"/>
    <w:rsid w:val="007C06B0"/>
    <w:rsid w:val="007C0837"/>
    <w:rsid w:val="007C08E1"/>
    <w:rsid w:val="007C0C78"/>
    <w:rsid w:val="007C0CA4"/>
    <w:rsid w:val="007C10DB"/>
    <w:rsid w:val="007C1732"/>
    <w:rsid w:val="007C1844"/>
    <w:rsid w:val="007C1A3E"/>
    <w:rsid w:val="007C1BFC"/>
    <w:rsid w:val="007C1CB5"/>
    <w:rsid w:val="007C1D86"/>
    <w:rsid w:val="007C1E32"/>
    <w:rsid w:val="007C2AF1"/>
    <w:rsid w:val="007C2B2C"/>
    <w:rsid w:val="007C2B8E"/>
    <w:rsid w:val="007C2C91"/>
    <w:rsid w:val="007C2D1C"/>
    <w:rsid w:val="007C2F63"/>
    <w:rsid w:val="007C3100"/>
    <w:rsid w:val="007C3199"/>
    <w:rsid w:val="007C329A"/>
    <w:rsid w:val="007C3424"/>
    <w:rsid w:val="007C3612"/>
    <w:rsid w:val="007C38CD"/>
    <w:rsid w:val="007C3BC4"/>
    <w:rsid w:val="007C4507"/>
    <w:rsid w:val="007C4606"/>
    <w:rsid w:val="007C46DA"/>
    <w:rsid w:val="007C49D4"/>
    <w:rsid w:val="007C504C"/>
    <w:rsid w:val="007C5061"/>
    <w:rsid w:val="007C5143"/>
    <w:rsid w:val="007C51C0"/>
    <w:rsid w:val="007C53CF"/>
    <w:rsid w:val="007C5DB5"/>
    <w:rsid w:val="007C5DD5"/>
    <w:rsid w:val="007C5E03"/>
    <w:rsid w:val="007C5E09"/>
    <w:rsid w:val="007C5ECD"/>
    <w:rsid w:val="007C5ECF"/>
    <w:rsid w:val="007C638D"/>
    <w:rsid w:val="007C6418"/>
    <w:rsid w:val="007C65BB"/>
    <w:rsid w:val="007C6790"/>
    <w:rsid w:val="007C6823"/>
    <w:rsid w:val="007C68C3"/>
    <w:rsid w:val="007C6A37"/>
    <w:rsid w:val="007C6AB6"/>
    <w:rsid w:val="007C6ACD"/>
    <w:rsid w:val="007C6BFB"/>
    <w:rsid w:val="007C6C2A"/>
    <w:rsid w:val="007C6CD7"/>
    <w:rsid w:val="007C6D34"/>
    <w:rsid w:val="007C724C"/>
    <w:rsid w:val="007C7509"/>
    <w:rsid w:val="007C7F26"/>
    <w:rsid w:val="007D0303"/>
    <w:rsid w:val="007D041B"/>
    <w:rsid w:val="007D05EA"/>
    <w:rsid w:val="007D08AC"/>
    <w:rsid w:val="007D0B43"/>
    <w:rsid w:val="007D0DC0"/>
    <w:rsid w:val="007D1148"/>
    <w:rsid w:val="007D12CB"/>
    <w:rsid w:val="007D15AF"/>
    <w:rsid w:val="007D1A4D"/>
    <w:rsid w:val="007D1BD3"/>
    <w:rsid w:val="007D1C15"/>
    <w:rsid w:val="007D1C43"/>
    <w:rsid w:val="007D21B1"/>
    <w:rsid w:val="007D22E5"/>
    <w:rsid w:val="007D24D7"/>
    <w:rsid w:val="007D2725"/>
    <w:rsid w:val="007D2BD2"/>
    <w:rsid w:val="007D2D02"/>
    <w:rsid w:val="007D2E55"/>
    <w:rsid w:val="007D301A"/>
    <w:rsid w:val="007D3256"/>
    <w:rsid w:val="007D3911"/>
    <w:rsid w:val="007D39BC"/>
    <w:rsid w:val="007D3A9C"/>
    <w:rsid w:val="007D3C18"/>
    <w:rsid w:val="007D4327"/>
    <w:rsid w:val="007D4404"/>
    <w:rsid w:val="007D46AC"/>
    <w:rsid w:val="007D48A3"/>
    <w:rsid w:val="007D48C9"/>
    <w:rsid w:val="007D4947"/>
    <w:rsid w:val="007D494B"/>
    <w:rsid w:val="007D49D4"/>
    <w:rsid w:val="007D4A8F"/>
    <w:rsid w:val="007D4BF0"/>
    <w:rsid w:val="007D4D18"/>
    <w:rsid w:val="007D4FD1"/>
    <w:rsid w:val="007D50C6"/>
    <w:rsid w:val="007D521B"/>
    <w:rsid w:val="007D5384"/>
    <w:rsid w:val="007D5385"/>
    <w:rsid w:val="007D53E5"/>
    <w:rsid w:val="007D5ABF"/>
    <w:rsid w:val="007D5E41"/>
    <w:rsid w:val="007D5E63"/>
    <w:rsid w:val="007D63E4"/>
    <w:rsid w:val="007D657D"/>
    <w:rsid w:val="007D67D3"/>
    <w:rsid w:val="007D6987"/>
    <w:rsid w:val="007D6C05"/>
    <w:rsid w:val="007D71C4"/>
    <w:rsid w:val="007D724A"/>
    <w:rsid w:val="007D7674"/>
    <w:rsid w:val="007D770D"/>
    <w:rsid w:val="007D79F4"/>
    <w:rsid w:val="007D7C58"/>
    <w:rsid w:val="007D7CD3"/>
    <w:rsid w:val="007D7FF3"/>
    <w:rsid w:val="007E0042"/>
    <w:rsid w:val="007E0379"/>
    <w:rsid w:val="007E04CB"/>
    <w:rsid w:val="007E0519"/>
    <w:rsid w:val="007E0534"/>
    <w:rsid w:val="007E09C8"/>
    <w:rsid w:val="007E1372"/>
    <w:rsid w:val="007E1623"/>
    <w:rsid w:val="007E1959"/>
    <w:rsid w:val="007E1A23"/>
    <w:rsid w:val="007E1C94"/>
    <w:rsid w:val="007E1E11"/>
    <w:rsid w:val="007E1FF2"/>
    <w:rsid w:val="007E2159"/>
    <w:rsid w:val="007E22D6"/>
    <w:rsid w:val="007E2339"/>
    <w:rsid w:val="007E2621"/>
    <w:rsid w:val="007E2644"/>
    <w:rsid w:val="007E27D6"/>
    <w:rsid w:val="007E2F97"/>
    <w:rsid w:val="007E300F"/>
    <w:rsid w:val="007E32FB"/>
    <w:rsid w:val="007E39A9"/>
    <w:rsid w:val="007E3A01"/>
    <w:rsid w:val="007E3A47"/>
    <w:rsid w:val="007E3A62"/>
    <w:rsid w:val="007E3C93"/>
    <w:rsid w:val="007E46A0"/>
    <w:rsid w:val="007E4881"/>
    <w:rsid w:val="007E4967"/>
    <w:rsid w:val="007E4FAA"/>
    <w:rsid w:val="007E562A"/>
    <w:rsid w:val="007E58A0"/>
    <w:rsid w:val="007E5D9C"/>
    <w:rsid w:val="007E5EDF"/>
    <w:rsid w:val="007E60DC"/>
    <w:rsid w:val="007E60E5"/>
    <w:rsid w:val="007E61A4"/>
    <w:rsid w:val="007E6214"/>
    <w:rsid w:val="007E630A"/>
    <w:rsid w:val="007E64DF"/>
    <w:rsid w:val="007E6625"/>
    <w:rsid w:val="007E6B01"/>
    <w:rsid w:val="007E6B91"/>
    <w:rsid w:val="007E6DDB"/>
    <w:rsid w:val="007E6F4A"/>
    <w:rsid w:val="007E6F98"/>
    <w:rsid w:val="007E70D7"/>
    <w:rsid w:val="007E746D"/>
    <w:rsid w:val="007E78A1"/>
    <w:rsid w:val="007E7B3E"/>
    <w:rsid w:val="007E7D35"/>
    <w:rsid w:val="007E7E83"/>
    <w:rsid w:val="007ECB4A"/>
    <w:rsid w:val="007F003F"/>
    <w:rsid w:val="007F03E8"/>
    <w:rsid w:val="007F0BA9"/>
    <w:rsid w:val="007F0EEB"/>
    <w:rsid w:val="007F1666"/>
    <w:rsid w:val="007F196C"/>
    <w:rsid w:val="007F1B48"/>
    <w:rsid w:val="007F1CC5"/>
    <w:rsid w:val="007F1EF9"/>
    <w:rsid w:val="007F23F5"/>
    <w:rsid w:val="007F249B"/>
    <w:rsid w:val="007F2617"/>
    <w:rsid w:val="007F26C4"/>
    <w:rsid w:val="007F28A5"/>
    <w:rsid w:val="007F28CA"/>
    <w:rsid w:val="007F29DC"/>
    <w:rsid w:val="007F2B42"/>
    <w:rsid w:val="007F2BA8"/>
    <w:rsid w:val="007F2F56"/>
    <w:rsid w:val="007F30D3"/>
    <w:rsid w:val="007F35C4"/>
    <w:rsid w:val="007F35D4"/>
    <w:rsid w:val="007F383F"/>
    <w:rsid w:val="007F3EC2"/>
    <w:rsid w:val="007F4340"/>
    <w:rsid w:val="007F450A"/>
    <w:rsid w:val="007F4931"/>
    <w:rsid w:val="007F4AD6"/>
    <w:rsid w:val="007F4C1A"/>
    <w:rsid w:val="007F4D43"/>
    <w:rsid w:val="007F4EF5"/>
    <w:rsid w:val="007F517A"/>
    <w:rsid w:val="007F521C"/>
    <w:rsid w:val="007F52E5"/>
    <w:rsid w:val="007F5328"/>
    <w:rsid w:val="007F5361"/>
    <w:rsid w:val="007F5370"/>
    <w:rsid w:val="007F55F9"/>
    <w:rsid w:val="007F57E8"/>
    <w:rsid w:val="007F5D47"/>
    <w:rsid w:val="007F5DC1"/>
    <w:rsid w:val="007F6684"/>
    <w:rsid w:val="007F6800"/>
    <w:rsid w:val="007F680F"/>
    <w:rsid w:val="007F69B0"/>
    <w:rsid w:val="007F6D8D"/>
    <w:rsid w:val="007F6DFF"/>
    <w:rsid w:val="007F7393"/>
    <w:rsid w:val="007F7911"/>
    <w:rsid w:val="007F7BF8"/>
    <w:rsid w:val="007F7C44"/>
    <w:rsid w:val="007F7CD1"/>
    <w:rsid w:val="00800086"/>
    <w:rsid w:val="008001A2"/>
    <w:rsid w:val="0080022B"/>
    <w:rsid w:val="00800506"/>
    <w:rsid w:val="008006A7"/>
    <w:rsid w:val="00800765"/>
    <w:rsid w:val="00800787"/>
    <w:rsid w:val="008008F7"/>
    <w:rsid w:val="008009FC"/>
    <w:rsid w:val="00800C07"/>
    <w:rsid w:val="00800FC2"/>
    <w:rsid w:val="00801134"/>
    <w:rsid w:val="0080117F"/>
    <w:rsid w:val="00801980"/>
    <w:rsid w:val="00801C8F"/>
    <w:rsid w:val="00801CCB"/>
    <w:rsid w:val="00801D60"/>
    <w:rsid w:val="00801E5F"/>
    <w:rsid w:val="00801EBF"/>
    <w:rsid w:val="00801EE5"/>
    <w:rsid w:val="00801FCF"/>
    <w:rsid w:val="008024B9"/>
    <w:rsid w:val="00802758"/>
    <w:rsid w:val="00802824"/>
    <w:rsid w:val="00802856"/>
    <w:rsid w:val="00802A40"/>
    <w:rsid w:val="00802B6A"/>
    <w:rsid w:val="00802D5A"/>
    <w:rsid w:val="0080346F"/>
    <w:rsid w:val="00803710"/>
    <w:rsid w:val="00803784"/>
    <w:rsid w:val="00803A87"/>
    <w:rsid w:val="00803D8B"/>
    <w:rsid w:val="00804614"/>
    <w:rsid w:val="00804C42"/>
    <w:rsid w:val="00805102"/>
    <w:rsid w:val="00805208"/>
    <w:rsid w:val="00805334"/>
    <w:rsid w:val="00805430"/>
    <w:rsid w:val="00805884"/>
    <w:rsid w:val="008058E9"/>
    <w:rsid w:val="00805A7C"/>
    <w:rsid w:val="00805B54"/>
    <w:rsid w:val="00805B61"/>
    <w:rsid w:val="00806047"/>
    <w:rsid w:val="00806231"/>
    <w:rsid w:val="0080667A"/>
    <w:rsid w:val="00806C7B"/>
    <w:rsid w:val="00806DD2"/>
    <w:rsid w:val="00806EA2"/>
    <w:rsid w:val="0080709E"/>
    <w:rsid w:val="0080717E"/>
    <w:rsid w:val="0080728B"/>
    <w:rsid w:val="008073AE"/>
    <w:rsid w:val="00807428"/>
    <w:rsid w:val="00807CAB"/>
    <w:rsid w:val="00807EE2"/>
    <w:rsid w:val="00810052"/>
    <w:rsid w:val="008102BC"/>
    <w:rsid w:val="008103CB"/>
    <w:rsid w:val="00810A4A"/>
    <w:rsid w:val="00810BF7"/>
    <w:rsid w:val="00810E79"/>
    <w:rsid w:val="008110DB"/>
    <w:rsid w:val="008113F2"/>
    <w:rsid w:val="00811758"/>
    <w:rsid w:val="008120A8"/>
    <w:rsid w:val="008120E2"/>
    <w:rsid w:val="0081214C"/>
    <w:rsid w:val="008126E7"/>
    <w:rsid w:val="008127FD"/>
    <w:rsid w:val="008128F6"/>
    <w:rsid w:val="00812A34"/>
    <w:rsid w:val="00812AF7"/>
    <w:rsid w:val="00812CFA"/>
    <w:rsid w:val="00813057"/>
    <w:rsid w:val="0081351E"/>
    <w:rsid w:val="00813635"/>
    <w:rsid w:val="00813703"/>
    <w:rsid w:val="008137A5"/>
    <w:rsid w:val="00813935"/>
    <w:rsid w:val="00813C2F"/>
    <w:rsid w:val="00813D4E"/>
    <w:rsid w:val="00813D7A"/>
    <w:rsid w:val="0081401B"/>
    <w:rsid w:val="008144A6"/>
    <w:rsid w:val="0081481F"/>
    <w:rsid w:val="00814EC3"/>
    <w:rsid w:val="008152C7"/>
    <w:rsid w:val="00815512"/>
    <w:rsid w:val="0081558A"/>
    <w:rsid w:val="00815AD5"/>
    <w:rsid w:val="00816116"/>
    <w:rsid w:val="00816944"/>
    <w:rsid w:val="008169F9"/>
    <w:rsid w:val="00816A46"/>
    <w:rsid w:val="00816B52"/>
    <w:rsid w:val="00816F37"/>
    <w:rsid w:val="00817055"/>
    <w:rsid w:val="00817161"/>
    <w:rsid w:val="00817275"/>
    <w:rsid w:val="008178DE"/>
    <w:rsid w:val="00817BDB"/>
    <w:rsid w:val="00817D26"/>
    <w:rsid w:val="00817FF9"/>
    <w:rsid w:val="00818783"/>
    <w:rsid w:val="00818A8D"/>
    <w:rsid w:val="0081A76F"/>
    <w:rsid w:val="00820023"/>
    <w:rsid w:val="008201B2"/>
    <w:rsid w:val="00820B83"/>
    <w:rsid w:val="00820C73"/>
    <w:rsid w:val="00820F7B"/>
    <w:rsid w:val="0082109E"/>
    <w:rsid w:val="008211B7"/>
    <w:rsid w:val="008211D8"/>
    <w:rsid w:val="00821378"/>
    <w:rsid w:val="008213A4"/>
    <w:rsid w:val="008214DE"/>
    <w:rsid w:val="00821790"/>
    <w:rsid w:val="00821932"/>
    <w:rsid w:val="00821C06"/>
    <w:rsid w:val="00821D92"/>
    <w:rsid w:val="00821DBC"/>
    <w:rsid w:val="00821E43"/>
    <w:rsid w:val="00821FB2"/>
    <w:rsid w:val="0082219F"/>
    <w:rsid w:val="00822A20"/>
    <w:rsid w:val="00822A64"/>
    <w:rsid w:val="00822D55"/>
    <w:rsid w:val="008230D2"/>
    <w:rsid w:val="00823135"/>
    <w:rsid w:val="00823284"/>
    <w:rsid w:val="008233C9"/>
    <w:rsid w:val="008236AF"/>
    <w:rsid w:val="00823982"/>
    <w:rsid w:val="008239C2"/>
    <w:rsid w:val="00823D0C"/>
    <w:rsid w:val="00824321"/>
    <w:rsid w:val="00824C23"/>
    <w:rsid w:val="00824CD5"/>
    <w:rsid w:val="00825063"/>
    <w:rsid w:val="00825216"/>
    <w:rsid w:val="008252B3"/>
    <w:rsid w:val="008253B2"/>
    <w:rsid w:val="00825563"/>
    <w:rsid w:val="008258E0"/>
    <w:rsid w:val="00825AAF"/>
    <w:rsid w:val="00825E84"/>
    <w:rsid w:val="00825F33"/>
    <w:rsid w:val="00826030"/>
    <w:rsid w:val="00826157"/>
    <w:rsid w:val="00826461"/>
    <w:rsid w:val="00826497"/>
    <w:rsid w:val="00826842"/>
    <w:rsid w:val="00826875"/>
    <w:rsid w:val="008268D5"/>
    <w:rsid w:val="00826C98"/>
    <w:rsid w:val="00827133"/>
    <w:rsid w:val="008273D7"/>
    <w:rsid w:val="008274CB"/>
    <w:rsid w:val="008274D8"/>
    <w:rsid w:val="008275ED"/>
    <w:rsid w:val="00827636"/>
    <w:rsid w:val="008276D4"/>
    <w:rsid w:val="00827703"/>
    <w:rsid w:val="008278F7"/>
    <w:rsid w:val="00827A7B"/>
    <w:rsid w:val="0082FD9A"/>
    <w:rsid w:val="008300A3"/>
    <w:rsid w:val="008301C5"/>
    <w:rsid w:val="008304B0"/>
    <w:rsid w:val="0083055C"/>
    <w:rsid w:val="00830A8B"/>
    <w:rsid w:val="00830AC6"/>
    <w:rsid w:val="00830AF1"/>
    <w:rsid w:val="00830D5B"/>
    <w:rsid w:val="00830F70"/>
    <w:rsid w:val="008312E1"/>
    <w:rsid w:val="0083142F"/>
    <w:rsid w:val="008314CE"/>
    <w:rsid w:val="00831719"/>
    <w:rsid w:val="00831900"/>
    <w:rsid w:val="00831A4C"/>
    <w:rsid w:val="00831A8B"/>
    <w:rsid w:val="00831ACA"/>
    <w:rsid w:val="00831D48"/>
    <w:rsid w:val="00831E3A"/>
    <w:rsid w:val="008321CF"/>
    <w:rsid w:val="00832269"/>
    <w:rsid w:val="00832679"/>
    <w:rsid w:val="00832CCB"/>
    <w:rsid w:val="00833103"/>
    <w:rsid w:val="00833192"/>
    <w:rsid w:val="00833468"/>
    <w:rsid w:val="00833565"/>
    <w:rsid w:val="0083373F"/>
    <w:rsid w:val="008338FC"/>
    <w:rsid w:val="00833B34"/>
    <w:rsid w:val="00833ED2"/>
    <w:rsid w:val="00833EE5"/>
    <w:rsid w:val="00833F51"/>
    <w:rsid w:val="00834091"/>
    <w:rsid w:val="00834228"/>
    <w:rsid w:val="0083453D"/>
    <w:rsid w:val="008346CC"/>
    <w:rsid w:val="00834ECF"/>
    <w:rsid w:val="00834F37"/>
    <w:rsid w:val="008351E8"/>
    <w:rsid w:val="00835297"/>
    <w:rsid w:val="0083562B"/>
    <w:rsid w:val="00835D38"/>
    <w:rsid w:val="00835D77"/>
    <w:rsid w:val="00836232"/>
    <w:rsid w:val="008362D4"/>
    <w:rsid w:val="0083645C"/>
    <w:rsid w:val="0083687C"/>
    <w:rsid w:val="00836ED9"/>
    <w:rsid w:val="008372E5"/>
    <w:rsid w:val="0083736B"/>
    <w:rsid w:val="00837484"/>
    <w:rsid w:val="00837976"/>
    <w:rsid w:val="00837AA6"/>
    <w:rsid w:val="00837BE0"/>
    <w:rsid w:val="00837D98"/>
    <w:rsid w:val="0083A79D"/>
    <w:rsid w:val="00840477"/>
    <w:rsid w:val="00840562"/>
    <w:rsid w:val="008406C1"/>
    <w:rsid w:val="008407A2"/>
    <w:rsid w:val="0084096A"/>
    <w:rsid w:val="00840E67"/>
    <w:rsid w:val="00841088"/>
    <w:rsid w:val="0084155F"/>
    <w:rsid w:val="008416B2"/>
    <w:rsid w:val="00841746"/>
    <w:rsid w:val="008417B7"/>
    <w:rsid w:val="00841910"/>
    <w:rsid w:val="008419B9"/>
    <w:rsid w:val="00841D84"/>
    <w:rsid w:val="00841DBB"/>
    <w:rsid w:val="00841EFB"/>
    <w:rsid w:val="008426EC"/>
    <w:rsid w:val="00842C37"/>
    <w:rsid w:val="00842C44"/>
    <w:rsid w:val="00842D2B"/>
    <w:rsid w:val="00842EA5"/>
    <w:rsid w:val="00842EA9"/>
    <w:rsid w:val="008432E2"/>
    <w:rsid w:val="008435DE"/>
    <w:rsid w:val="00843716"/>
    <w:rsid w:val="00843C8B"/>
    <w:rsid w:val="00843D26"/>
    <w:rsid w:val="00843F7A"/>
    <w:rsid w:val="008440C9"/>
    <w:rsid w:val="008440CD"/>
    <w:rsid w:val="00844161"/>
    <w:rsid w:val="008441D8"/>
    <w:rsid w:val="0084433C"/>
    <w:rsid w:val="00844367"/>
    <w:rsid w:val="008443BD"/>
    <w:rsid w:val="008445DD"/>
    <w:rsid w:val="00844ADA"/>
    <w:rsid w:val="008450C7"/>
    <w:rsid w:val="00845363"/>
    <w:rsid w:val="0084542A"/>
    <w:rsid w:val="0084569F"/>
    <w:rsid w:val="0084572E"/>
    <w:rsid w:val="008457E0"/>
    <w:rsid w:val="00845858"/>
    <w:rsid w:val="0084589B"/>
    <w:rsid w:val="00845A06"/>
    <w:rsid w:val="00846181"/>
    <w:rsid w:val="008463E8"/>
    <w:rsid w:val="008463FC"/>
    <w:rsid w:val="0084680A"/>
    <w:rsid w:val="0084683E"/>
    <w:rsid w:val="008469AE"/>
    <w:rsid w:val="008469EF"/>
    <w:rsid w:val="00846C86"/>
    <w:rsid w:val="00846CB5"/>
    <w:rsid w:val="00846D3D"/>
    <w:rsid w:val="00847035"/>
    <w:rsid w:val="008470D4"/>
    <w:rsid w:val="008474CD"/>
    <w:rsid w:val="0084781E"/>
    <w:rsid w:val="00847844"/>
    <w:rsid w:val="00847A6A"/>
    <w:rsid w:val="00847DBB"/>
    <w:rsid w:val="00847FFD"/>
    <w:rsid w:val="0084820B"/>
    <w:rsid w:val="008500FE"/>
    <w:rsid w:val="0085015D"/>
    <w:rsid w:val="0085027B"/>
    <w:rsid w:val="008504B0"/>
    <w:rsid w:val="0085081E"/>
    <w:rsid w:val="00850842"/>
    <w:rsid w:val="00850D23"/>
    <w:rsid w:val="00850D2C"/>
    <w:rsid w:val="008511F6"/>
    <w:rsid w:val="008512A2"/>
    <w:rsid w:val="00851517"/>
    <w:rsid w:val="00851541"/>
    <w:rsid w:val="008519BD"/>
    <w:rsid w:val="00851A1B"/>
    <w:rsid w:val="00851FF1"/>
    <w:rsid w:val="008520D0"/>
    <w:rsid w:val="00852296"/>
    <w:rsid w:val="0085278F"/>
    <w:rsid w:val="00852BC7"/>
    <w:rsid w:val="00852C02"/>
    <w:rsid w:val="00852DDF"/>
    <w:rsid w:val="00853033"/>
    <w:rsid w:val="0085320E"/>
    <w:rsid w:val="00853365"/>
    <w:rsid w:val="00853375"/>
    <w:rsid w:val="00853634"/>
    <w:rsid w:val="00853ACA"/>
    <w:rsid w:val="00853B93"/>
    <w:rsid w:val="00853E2D"/>
    <w:rsid w:val="00854652"/>
    <w:rsid w:val="0085469A"/>
    <w:rsid w:val="00854D12"/>
    <w:rsid w:val="00855057"/>
    <w:rsid w:val="00855116"/>
    <w:rsid w:val="00855169"/>
    <w:rsid w:val="008553B8"/>
    <w:rsid w:val="00855609"/>
    <w:rsid w:val="00855768"/>
    <w:rsid w:val="00855982"/>
    <w:rsid w:val="00855B29"/>
    <w:rsid w:val="00855C30"/>
    <w:rsid w:val="0085617C"/>
    <w:rsid w:val="008561DE"/>
    <w:rsid w:val="00856346"/>
    <w:rsid w:val="00856619"/>
    <w:rsid w:val="0085679D"/>
    <w:rsid w:val="00856960"/>
    <w:rsid w:val="00856A36"/>
    <w:rsid w:val="00856B20"/>
    <w:rsid w:val="00856C36"/>
    <w:rsid w:val="00856FA3"/>
    <w:rsid w:val="0085715C"/>
    <w:rsid w:val="008572E2"/>
    <w:rsid w:val="008573BD"/>
    <w:rsid w:val="008577D7"/>
    <w:rsid w:val="008578A6"/>
    <w:rsid w:val="00857A14"/>
    <w:rsid w:val="00857C97"/>
    <w:rsid w:val="00857CA8"/>
    <w:rsid w:val="0086034E"/>
    <w:rsid w:val="0086071C"/>
    <w:rsid w:val="00860A0E"/>
    <w:rsid w:val="00860FC6"/>
    <w:rsid w:val="00861224"/>
    <w:rsid w:val="0086128E"/>
    <w:rsid w:val="008613E0"/>
    <w:rsid w:val="008614AA"/>
    <w:rsid w:val="008616A9"/>
    <w:rsid w:val="0086179C"/>
    <w:rsid w:val="008618A4"/>
    <w:rsid w:val="008618A9"/>
    <w:rsid w:val="008618DD"/>
    <w:rsid w:val="00862091"/>
    <w:rsid w:val="00862116"/>
    <w:rsid w:val="00862CB7"/>
    <w:rsid w:val="008636A4"/>
    <w:rsid w:val="008637CB"/>
    <w:rsid w:val="00863943"/>
    <w:rsid w:val="008640D6"/>
    <w:rsid w:val="00864C16"/>
    <w:rsid w:val="00865282"/>
    <w:rsid w:val="00865427"/>
    <w:rsid w:val="00865A6D"/>
    <w:rsid w:val="00865E03"/>
    <w:rsid w:val="00865FF7"/>
    <w:rsid w:val="00866270"/>
    <w:rsid w:val="008662D7"/>
    <w:rsid w:val="008663B9"/>
    <w:rsid w:val="00866520"/>
    <w:rsid w:val="008667D6"/>
    <w:rsid w:val="00866DBE"/>
    <w:rsid w:val="0086722A"/>
    <w:rsid w:val="008673AA"/>
    <w:rsid w:val="00867563"/>
    <w:rsid w:val="008678EE"/>
    <w:rsid w:val="00867977"/>
    <w:rsid w:val="008679AD"/>
    <w:rsid w:val="00867AC9"/>
    <w:rsid w:val="00867B03"/>
    <w:rsid w:val="00867D4E"/>
    <w:rsid w:val="0087010F"/>
    <w:rsid w:val="00870216"/>
    <w:rsid w:val="008702B2"/>
    <w:rsid w:val="008702F7"/>
    <w:rsid w:val="0087038E"/>
    <w:rsid w:val="00870725"/>
    <w:rsid w:val="00870B5F"/>
    <w:rsid w:val="00870C58"/>
    <w:rsid w:val="00870E18"/>
    <w:rsid w:val="00870EB1"/>
    <w:rsid w:val="00870EC8"/>
    <w:rsid w:val="00870F6F"/>
    <w:rsid w:val="00870F76"/>
    <w:rsid w:val="00870FD0"/>
    <w:rsid w:val="008710F6"/>
    <w:rsid w:val="00871159"/>
    <w:rsid w:val="00871438"/>
    <w:rsid w:val="0087151C"/>
    <w:rsid w:val="0087155B"/>
    <w:rsid w:val="00871655"/>
    <w:rsid w:val="0087181B"/>
    <w:rsid w:val="00871827"/>
    <w:rsid w:val="00871872"/>
    <w:rsid w:val="00871ACE"/>
    <w:rsid w:val="00871CCA"/>
    <w:rsid w:val="00871D54"/>
    <w:rsid w:val="00871E30"/>
    <w:rsid w:val="00872390"/>
    <w:rsid w:val="00872AA5"/>
    <w:rsid w:val="00872B48"/>
    <w:rsid w:val="00872BA6"/>
    <w:rsid w:val="00872C71"/>
    <w:rsid w:val="00872C7B"/>
    <w:rsid w:val="00872E45"/>
    <w:rsid w:val="00872E76"/>
    <w:rsid w:val="00872E84"/>
    <w:rsid w:val="00872FEF"/>
    <w:rsid w:val="008738A3"/>
    <w:rsid w:val="00873B4A"/>
    <w:rsid w:val="00873D5B"/>
    <w:rsid w:val="00873E66"/>
    <w:rsid w:val="008744C6"/>
    <w:rsid w:val="00874576"/>
    <w:rsid w:val="00874606"/>
    <w:rsid w:val="00874C6D"/>
    <w:rsid w:val="0087501A"/>
    <w:rsid w:val="0087504F"/>
    <w:rsid w:val="0087529D"/>
    <w:rsid w:val="008758D9"/>
    <w:rsid w:val="00875FC3"/>
    <w:rsid w:val="00876605"/>
    <w:rsid w:val="00876ED7"/>
    <w:rsid w:val="00876FA5"/>
    <w:rsid w:val="00877117"/>
    <w:rsid w:val="008771A5"/>
    <w:rsid w:val="008774A0"/>
    <w:rsid w:val="0087790E"/>
    <w:rsid w:val="00877E43"/>
    <w:rsid w:val="0087AD1E"/>
    <w:rsid w:val="0087E7CC"/>
    <w:rsid w:val="0088008F"/>
    <w:rsid w:val="0088039E"/>
    <w:rsid w:val="0088041A"/>
    <w:rsid w:val="0088074C"/>
    <w:rsid w:val="0088086F"/>
    <w:rsid w:val="00880ED7"/>
    <w:rsid w:val="0088100E"/>
    <w:rsid w:val="008812AA"/>
    <w:rsid w:val="008813BA"/>
    <w:rsid w:val="008815AD"/>
    <w:rsid w:val="008824AB"/>
    <w:rsid w:val="00882537"/>
    <w:rsid w:val="00882853"/>
    <w:rsid w:val="0088289C"/>
    <w:rsid w:val="00882BEC"/>
    <w:rsid w:val="00882CE0"/>
    <w:rsid w:val="00882FEA"/>
    <w:rsid w:val="00883010"/>
    <w:rsid w:val="0088301D"/>
    <w:rsid w:val="0088313B"/>
    <w:rsid w:val="008832D9"/>
    <w:rsid w:val="008833C7"/>
    <w:rsid w:val="008833EA"/>
    <w:rsid w:val="00883AF9"/>
    <w:rsid w:val="00883C64"/>
    <w:rsid w:val="00883D34"/>
    <w:rsid w:val="00884588"/>
    <w:rsid w:val="0088482E"/>
    <w:rsid w:val="00884DC9"/>
    <w:rsid w:val="00884F35"/>
    <w:rsid w:val="00884FDA"/>
    <w:rsid w:val="00885013"/>
    <w:rsid w:val="00885478"/>
    <w:rsid w:val="00885643"/>
    <w:rsid w:val="0088583A"/>
    <w:rsid w:val="00885949"/>
    <w:rsid w:val="00885952"/>
    <w:rsid w:val="00885A02"/>
    <w:rsid w:val="00885A44"/>
    <w:rsid w:val="00885ED1"/>
    <w:rsid w:val="00886BAE"/>
    <w:rsid w:val="00886C1E"/>
    <w:rsid w:val="00886CA1"/>
    <w:rsid w:val="00886D81"/>
    <w:rsid w:val="00886EC7"/>
    <w:rsid w:val="00887634"/>
    <w:rsid w:val="00887715"/>
    <w:rsid w:val="00887B68"/>
    <w:rsid w:val="00887C1E"/>
    <w:rsid w:val="00887D90"/>
    <w:rsid w:val="0088BB44"/>
    <w:rsid w:val="00890077"/>
    <w:rsid w:val="0089015E"/>
    <w:rsid w:val="0089049B"/>
    <w:rsid w:val="008904AF"/>
    <w:rsid w:val="0089068D"/>
    <w:rsid w:val="008906A7"/>
    <w:rsid w:val="0089085B"/>
    <w:rsid w:val="00890A26"/>
    <w:rsid w:val="00890A9D"/>
    <w:rsid w:val="00890FE4"/>
    <w:rsid w:val="00890FE5"/>
    <w:rsid w:val="008912DA"/>
    <w:rsid w:val="0089145C"/>
    <w:rsid w:val="008916CC"/>
    <w:rsid w:val="008916D8"/>
    <w:rsid w:val="008916DC"/>
    <w:rsid w:val="008917C5"/>
    <w:rsid w:val="00891833"/>
    <w:rsid w:val="00891E25"/>
    <w:rsid w:val="00891E71"/>
    <w:rsid w:val="00892409"/>
    <w:rsid w:val="00892457"/>
    <w:rsid w:val="008924C1"/>
    <w:rsid w:val="00892503"/>
    <w:rsid w:val="00892625"/>
    <w:rsid w:val="00892826"/>
    <w:rsid w:val="00892A79"/>
    <w:rsid w:val="00892EA6"/>
    <w:rsid w:val="008931E3"/>
    <w:rsid w:val="00893BDD"/>
    <w:rsid w:val="00893C59"/>
    <w:rsid w:val="00893CF8"/>
    <w:rsid w:val="008941AC"/>
    <w:rsid w:val="00894650"/>
    <w:rsid w:val="00894662"/>
    <w:rsid w:val="0089469F"/>
    <w:rsid w:val="0089495C"/>
    <w:rsid w:val="0089496C"/>
    <w:rsid w:val="00894BA4"/>
    <w:rsid w:val="00894C30"/>
    <w:rsid w:val="00894D55"/>
    <w:rsid w:val="00894FFB"/>
    <w:rsid w:val="008953B4"/>
    <w:rsid w:val="00895B89"/>
    <w:rsid w:val="00895EE4"/>
    <w:rsid w:val="00896484"/>
    <w:rsid w:val="00896751"/>
    <w:rsid w:val="008967F4"/>
    <w:rsid w:val="008968BD"/>
    <w:rsid w:val="00896D8A"/>
    <w:rsid w:val="00896F73"/>
    <w:rsid w:val="00897168"/>
    <w:rsid w:val="008971E7"/>
    <w:rsid w:val="00897774"/>
    <w:rsid w:val="008977BA"/>
    <w:rsid w:val="00897B2A"/>
    <w:rsid w:val="00897E6F"/>
    <w:rsid w:val="00897E71"/>
    <w:rsid w:val="00897F01"/>
    <w:rsid w:val="00897F78"/>
    <w:rsid w:val="0089A33B"/>
    <w:rsid w:val="008A00AA"/>
    <w:rsid w:val="008A02C0"/>
    <w:rsid w:val="008A06DB"/>
    <w:rsid w:val="008A0DEE"/>
    <w:rsid w:val="008A103A"/>
    <w:rsid w:val="008A104F"/>
    <w:rsid w:val="008A106D"/>
    <w:rsid w:val="008A12F2"/>
    <w:rsid w:val="008A1518"/>
    <w:rsid w:val="008A17EC"/>
    <w:rsid w:val="008A1921"/>
    <w:rsid w:val="008A1B79"/>
    <w:rsid w:val="008A206D"/>
    <w:rsid w:val="008A256D"/>
    <w:rsid w:val="008A25B2"/>
    <w:rsid w:val="008A2A67"/>
    <w:rsid w:val="008A2B46"/>
    <w:rsid w:val="008A303C"/>
    <w:rsid w:val="008A347E"/>
    <w:rsid w:val="008A3732"/>
    <w:rsid w:val="008A3782"/>
    <w:rsid w:val="008A380D"/>
    <w:rsid w:val="008A3A64"/>
    <w:rsid w:val="008A3C01"/>
    <w:rsid w:val="008A3F32"/>
    <w:rsid w:val="008A4178"/>
    <w:rsid w:val="008A495E"/>
    <w:rsid w:val="008A4989"/>
    <w:rsid w:val="008A4E74"/>
    <w:rsid w:val="008A4FF4"/>
    <w:rsid w:val="008A500C"/>
    <w:rsid w:val="008A5377"/>
    <w:rsid w:val="008A58A3"/>
    <w:rsid w:val="008A5AA8"/>
    <w:rsid w:val="008A5D40"/>
    <w:rsid w:val="008A5ED6"/>
    <w:rsid w:val="008A5EF9"/>
    <w:rsid w:val="008A613F"/>
    <w:rsid w:val="008A6962"/>
    <w:rsid w:val="008A6A33"/>
    <w:rsid w:val="008A6AB9"/>
    <w:rsid w:val="008A6BED"/>
    <w:rsid w:val="008A6FBF"/>
    <w:rsid w:val="008A70B2"/>
    <w:rsid w:val="008A7334"/>
    <w:rsid w:val="008A7460"/>
    <w:rsid w:val="008A75E5"/>
    <w:rsid w:val="008A7842"/>
    <w:rsid w:val="008A7910"/>
    <w:rsid w:val="008A794C"/>
    <w:rsid w:val="008A7B3F"/>
    <w:rsid w:val="008A7B79"/>
    <w:rsid w:val="008B0211"/>
    <w:rsid w:val="008B05DA"/>
    <w:rsid w:val="008B0603"/>
    <w:rsid w:val="008B09D4"/>
    <w:rsid w:val="008B0FC6"/>
    <w:rsid w:val="008B1044"/>
    <w:rsid w:val="008B111F"/>
    <w:rsid w:val="008B169B"/>
    <w:rsid w:val="008B171E"/>
    <w:rsid w:val="008B1765"/>
    <w:rsid w:val="008B18EC"/>
    <w:rsid w:val="008B18FF"/>
    <w:rsid w:val="008B1AB2"/>
    <w:rsid w:val="008B1BAD"/>
    <w:rsid w:val="008B1BB3"/>
    <w:rsid w:val="008B1CDB"/>
    <w:rsid w:val="008B1DEC"/>
    <w:rsid w:val="008B1EFA"/>
    <w:rsid w:val="008B1FEF"/>
    <w:rsid w:val="008B2217"/>
    <w:rsid w:val="008B22EB"/>
    <w:rsid w:val="008B2643"/>
    <w:rsid w:val="008B2909"/>
    <w:rsid w:val="008B2C14"/>
    <w:rsid w:val="008B2D6F"/>
    <w:rsid w:val="008B2F89"/>
    <w:rsid w:val="008B3222"/>
    <w:rsid w:val="008B32D9"/>
    <w:rsid w:val="008B3316"/>
    <w:rsid w:val="008B33CA"/>
    <w:rsid w:val="008B3791"/>
    <w:rsid w:val="008B3913"/>
    <w:rsid w:val="008B3D8B"/>
    <w:rsid w:val="008B445E"/>
    <w:rsid w:val="008B461D"/>
    <w:rsid w:val="008B4659"/>
    <w:rsid w:val="008B4747"/>
    <w:rsid w:val="008B4C63"/>
    <w:rsid w:val="008B4CA9"/>
    <w:rsid w:val="008B4CEF"/>
    <w:rsid w:val="008B539C"/>
    <w:rsid w:val="008B56D4"/>
    <w:rsid w:val="008B5A02"/>
    <w:rsid w:val="008B5A0B"/>
    <w:rsid w:val="008B5B0E"/>
    <w:rsid w:val="008B5B44"/>
    <w:rsid w:val="008B5CA9"/>
    <w:rsid w:val="008B5D2B"/>
    <w:rsid w:val="008B5DBE"/>
    <w:rsid w:val="008B6027"/>
    <w:rsid w:val="008B67C3"/>
    <w:rsid w:val="008B6810"/>
    <w:rsid w:val="008B68BE"/>
    <w:rsid w:val="008B69D8"/>
    <w:rsid w:val="008B6B45"/>
    <w:rsid w:val="008B6F3F"/>
    <w:rsid w:val="008B7078"/>
    <w:rsid w:val="008B7123"/>
    <w:rsid w:val="008B71AD"/>
    <w:rsid w:val="008B7318"/>
    <w:rsid w:val="008B74BA"/>
    <w:rsid w:val="008B764E"/>
    <w:rsid w:val="008B7959"/>
    <w:rsid w:val="008B7C51"/>
    <w:rsid w:val="008B7D52"/>
    <w:rsid w:val="008B7DA4"/>
    <w:rsid w:val="008B7FA2"/>
    <w:rsid w:val="008BB56B"/>
    <w:rsid w:val="008C01C6"/>
    <w:rsid w:val="008C02BB"/>
    <w:rsid w:val="008C05AF"/>
    <w:rsid w:val="008C075D"/>
    <w:rsid w:val="008C0830"/>
    <w:rsid w:val="008C08A1"/>
    <w:rsid w:val="008C08CD"/>
    <w:rsid w:val="008C0B15"/>
    <w:rsid w:val="008C0E59"/>
    <w:rsid w:val="008C0FAB"/>
    <w:rsid w:val="008C105E"/>
    <w:rsid w:val="008C10E1"/>
    <w:rsid w:val="008C11C0"/>
    <w:rsid w:val="008C12BB"/>
    <w:rsid w:val="008C1507"/>
    <w:rsid w:val="008C197A"/>
    <w:rsid w:val="008C1EB2"/>
    <w:rsid w:val="008C1EED"/>
    <w:rsid w:val="008C1FDD"/>
    <w:rsid w:val="008C2300"/>
    <w:rsid w:val="008C2394"/>
    <w:rsid w:val="008C2AD3"/>
    <w:rsid w:val="008C2B0D"/>
    <w:rsid w:val="008C2B54"/>
    <w:rsid w:val="008C2D82"/>
    <w:rsid w:val="008C2DE8"/>
    <w:rsid w:val="008C2F21"/>
    <w:rsid w:val="008C348D"/>
    <w:rsid w:val="008C34A1"/>
    <w:rsid w:val="008C34F7"/>
    <w:rsid w:val="008C3B30"/>
    <w:rsid w:val="008C3D57"/>
    <w:rsid w:val="008C3F1B"/>
    <w:rsid w:val="008C44B0"/>
    <w:rsid w:val="008C46C4"/>
    <w:rsid w:val="008C4729"/>
    <w:rsid w:val="008C49B8"/>
    <w:rsid w:val="008C4E7B"/>
    <w:rsid w:val="008C5215"/>
    <w:rsid w:val="008C55A2"/>
    <w:rsid w:val="008C5687"/>
    <w:rsid w:val="008C57C0"/>
    <w:rsid w:val="008C58CF"/>
    <w:rsid w:val="008C58EE"/>
    <w:rsid w:val="008C5B0F"/>
    <w:rsid w:val="008C6050"/>
    <w:rsid w:val="008C61F2"/>
    <w:rsid w:val="008C62D0"/>
    <w:rsid w:val="008C6522"/>
    <w:rsid w:val="008C6E08"/>
    <w:rsid w:val="008C6ED6"/>
    <w:rsid w:val="008C748E"/>
    <w:rsid w:val="008C77C6"/>
    <w:rsid w:val="008C794F"/>
    <w:rsid w:val="008C7A01"/>
    <w:rsid w:val="008C7AE1"/>
    <w:rsid w:val="008C7DA3"/>
    <w:rsid w:val="008C7E6D"/>
    <w:rsid w:val="008C7FCC"/>
    <w:rsid w:val="008D01CD"/>
    <w:rsid w:val="008D08E1"/>
    <w:rsid w:val="008D0AD3"/>
    <w:rsid w:val="008D0CEF"/>
    <w:rsid w:val="008D0E03"/>
    <w:rsid w:val="008D0F50"/>
    <w:rsid w:val="008D10CA"/>
    <w:rsid w:val="008D1108"/>
    <w:rsid w:val="008D11B1"/>
    <w:rsid w:val="008D122F"/>
    <w:rsid w:val="008D12A6"/>
    <w:rsid w:val="008D156B"/>
    <w:rsid w:val="008D15EC"/>
    <w:rsid w:val="008D164D"/>
    <w:rsid w:val="008D17DC"/>
    <w:rsid w:val="008D18BB"/>
    <w:rsid w:val="008D18D8"/>
    <w:rsid w:val="008D18EC"/>
    <w:rsid w:val="008D1A79"/>
    <w:rsid w:val="008D1CB4"/>
    <w:rsid w:val="008D1CF1"/>
    <w:rsid w:val="008D1DDD"/>
    <w:rsid w:val="008D21ED"/>
    <w:rsid w:val="008D2288"/>
    <w:rsid w:val="008D2768"/>
    <w:rsid w:val="008D2B64"/>
    <w:rsid w:val="008D3181"/>
    <w:rsid w:val="008D3476"/>
    <w:rsid w:val="008D3546"/>
    <w:rsid w:val="008D35B7"/>
    <w:rsid w:val="008D3710"/>
    <w:rsid w:val="008D3886"/>
    <w:rsid w:val="008D38D7"/>
    <w:rsid w:val="008D3FD2"/>
    <w:rsid w:val="008D4551"/>
    <w:rsid w:val="008D4763"/>
    <w:rsid w:val="008D47FA"/>
    <w:rsid w:val="008D4B2A"/>
    <w:rsid w:val="008D4E62"/>
    <w:rsid w:val="008D4EFE"/>
    <w:rsid w:val="008D536A"/>
    <w:rsid w:val="008D5424"/>
    <w:rsid w:val="008D55B0"/>
    <w:rsid w:val="008D5633"/>
    <w:rsid w:val="008D56E4"/>
    <w:rsid w:val="008D63D7"/>
    <w:rsid w:val="008D64B5"/>
    <w:rsid w:val="008D65A5"/>
    <w:rsid w:val="008D6695"/>
    <w:rsid w:val="008D6812"/>
    <w:rsid w:val="008D6841"/>
    <w:rsid w:val="008D6B2C"/>
    <w:rsid w:val="008D6BB4"/>
    <w:rsid w:val="008D6BF1"/>
    <w:rsid w:val="008D6C4C"/>
    <w:rsid w:val="008D6CE9"/>
    <w:rsid w:val="008D6DBF"/>
    <w:rsid w:val="008D7353"/>
    <w:rsid w:val="008D74C7"/>
    <w:rsid w:val="008D77A6"/>
    <w:rsid w:val="008D786E"/>
    <w:rsid w:val="008D7B75"/>
    <w:rsid w:val="008D7C2C"/>
    <w:rsid w:val="008D7C56"/>
    <w:rsid w:val="008D7CC0"/>
    <w:rsid w:val="008D7F4A"/>
    <w:rsid w:val="008E00A7"/>
    <w:rsid w:val="008E00EB"/>
    <w:rsid w:val="008E04D8"/>
    <w:rsid w:val="008E05C1"/>
    <w:rsid w:val="008E08C0"/>
    <w:rsid w:val="008E09CF"/>
    <w:rsid w:val="008E1012"/>
    <w:rsid w:val="008E1048"/>
    <w:rsid w:val="008E1101"/>
    <w:rsid w:val="008E11ED"/>
    <w:rsid w:val="008E1241"/>
    <w:rsid w:val="008E1693"/>
    <w:rsid w:val="008E17E0"/>
    <w:rsid w:val="008E1A2C"/>
    <w:rsid w:val="008E1C2F"/>
    <w:rsid w:val="008E1CAC"/>
    <w:rsid w:val="008E1EC9"/>
    <w:rsid w:val="008E1F49"/>
    <w:rsid w:val="008E21D5"/>
    <w:rsid w:val="008E22DB"/>
    <w:rsid w:val="008E23EC"/>
    <w:rsid w:val="008E2558"/>
    <w:rsid w:val="008E2BE6"/>
    <w:rsid w:val="008E2D55"/>
    <w:rsid w:val="008E2EBE"/>
    <w:rsid w:val="008E2FDD"/>
    <w:rsid w:val="008E304E"/>
    <w:rsid w:val="008E30DE"/>
    <w:rsid w:val="008E3122"/>
    <w:rsid w:val="008E31AE"/>
    <w:rsid w:val="008E36DA"/>
    <w:rsid w:val="008E378F"/>
    <w:rsid w:val="008E39FB"/>
    <w:rsid w:val="008E3AF5"/>
    <w:rsid w:val="008E3F5D"/>
    <w:rsid w:val="008E4063"/>
    <w:rsid w:val="008E45DB"/>
    <w:rsid w:val="008E4D40"/>
    <w:rsid w:val="008E517A"/>
    <w:rsid w:val="008E5363"/>
    <w:rsid w:val="008E566E"/>
    <w:rsid w:val="008E58AE"/>
    <w:rsid w:val="008E59AC"/>
    <w:rsid w:val="008E5FE9"/>
    <w:rsid w:val="008E600F"/>
    <w:rsid w:val="008E6047"/>
    <w:rsid w:val="008E60B8"/>
    <w:rsid w:val="008E60F8"/>
    <w:rsid w:val="008E62EB"/>
    <w:rsid w:val="008E657B"/>
    <w:rsid w:val="008E6695"/>
    <w:rsid w:val="008E6F2E"/>
    <w:rsid w:val="008E7444"/>
    <w:rsid w:val="008E7598"/>
    <w:rsid w:val="008E7A36"/>
    <w:rsid w:val="008E7AA6"/>
    <w:rsid w:val="008E7B0A"/>
    <w:rsid w:val="008E7E6A"/>
    <w:rsid w:val="008E7FAA"/>
    <w:rsid w:val="008F02B2"/>
    <w:rsid w:val="008F03A8"/>
    <w:rsid w:val="008F041C"/>
    <w:rsid w:val="008F04A9"/>
    <w:rsid w:val="008F0A8B"/>
    <w:rsid w:val="008F0B41"/>
    <w:rsid w:val="008F0BF1"/>
    <w:rsid w:val="008F0EB2"/>
    <w:rsid w:val="008F1230"/>
    <w:rsid w:val="008F135F"/>
    <w:rsid w:val="008F1376"/>
    <w:rsid w:val="008F1BDA"/>
    <w:rsid w:val="008F24A5"/>
    <w:rsid w:val="008F24FB"/>
    <w:rsid w:val="008F2897"/>
    <w:rsid w:val="008F2B8C"/>
    <w:rsid w:val="008F2CC9"/>
    <w:rsid w:val="008F303B"/>
    <w:rsid w:val="008F3516"/>
    <w:rsid w:val="008F3601"/>
    <w:rsid w:val="008F3A3F"/>
    <w:rsid w:val="008F3B1C"/>
    <w:rsid w:val="008F3F33"/>
    <w:rsid w:val="008F4087"/>
    <w:rsid w:val="008F4094"/>
    <w:rsid w:val="008F4268"/>
    <w:rsid w:val="008F441D"/>
    <w:rsid w:val="008F4CC2"/>
    <w:rsid w:val="008F4D6C"/>
    <w:rsid w:val="008F4E5D"/>
    <w:rsid w:val="008F4EC4"/>
    <w:rsid w:val="008F5150"/>
    <w:rsid w:val="008F5474"/>
    <w:rsid w:val="008F564D"/>
    <w:rsid w:val="008F580A"/>
    <w:rsid w:val="008F59D9"/>
    <w:rsid w:val="008F5B2E"/>
    <w:rsid w:val="008F6080"/>
    <w:rsid w:val="008F6255"/>
    <w:rsid w:val="008F6398"/>
    <w:rsid w:val="008F6657"/>
    <w:rsid w:val="008F6C38"/>
    <w:rsid w:val="008F7134"/>
    <w:rsid w:val="008F79BE"/>
    <w:rsid w:val="008F7B79"/>
    <w:rsid w:val="008F7F0A"/>
    <w:rsid w:val="008F7F88"/>
    <w:rsid w:val="009000EC"/>
    <w:rsid w:val="009001EE"/>
    <w:rsid w:val="0090027E"/>
    <w:rsid w:val="00900455"/>
    <w:rsid w:val="009004B7"/>
    <w:rsid w:val="009007CA"/>
    <w:rsid w:val="00900909"/>
    <w:rsid w:val="009009D6"/>
    <w:rsid w:val="00900E07"/>
    <w:rsid w:val="009010EB"/>
    <w:rsid w:val="00901111"/>
    <w:rsid w:val="009014B7"/>
    <w:rsid w:val="009016CD"/>
    <w:rsid w:val="009018DB"/>
    <w:rsid w:val="009019C8"/>
    <w:rsid w:val="0090218F"/>
    <w:rsid w:val="00902289"/>
    <w:rsid w:val="0090251C"/>
    <w:rsid w:val="0090268D"/>
    <w:rsid w:val="0090273F"/>
    <w:rsid w:val="00902A5E"/>
    <w:rsid w:val="00902A9F"/>
    <w:rsid w:val="00902CFD"/>
    <w:rsid w:val="00902EA5"/>
    <w:rsid w:val="009031CF"/>
    <w:rsid w:val="00903288"/>
    <w:rsid w:val="00903566"/>
    <w:rsid w:val="009037C0"/>
    <w:rsid w:val="00903814"/>
    <w:rsid w:val="00903F41"/>
    <w:rsid w:val="00903FA8"/>
    <w:rsid w:val="00904019"/>
    <w:rsid w:val="00904049"/>
    <w:rsid w:val="00904112"/>
    <w:rsid w:val="009042DD"/>
    <w:rsid w:val="0090452A"/>
    <w:rsid w:val="00904563"/>
    <w:rsid w:val="009047D9"/>
    <w:rsid w:val="00904AE0"/>
    <w:rsid w:val="00904AED"/>
    <w:rsid w:val="00904B42"/>
    <w:rsid w:val="00904CD5"/>
    <w:rsid w:val="00906203"/>
    <w:rsid w:val="00906A83"/>
    <w:rsid w:val="00906D99"/>
    <w:rsid w:val="009070E6"/>
    <w:rsid w:val="00907778"/>
    <w:rsid w:val="0090797B"/>
    <w:rsid w:val="009079DD"/>
    <w:rsid w:val="00907ADB"/>
    <w:rsid w:val="00907B11"/>
    <w:rsid w:val="00910230"/>
    <w:rsid w:val="00910304"/>
    <w:rsid w:val="00910445"/>
    <w:rsid w:val="0091097D"/>
    <w:rsid w:val="00910E4B"/>
    <w:rsid w:val="009113D4"/>
    <w:rsid w:val="00911745"/>
    <w:rsid w:val="009117B6"/>
    <w:rsid w:val="009119C9"/>
    <w:rsid w:val="00911B43"/>
    <w:rsid w:val="00911DCA"/>
    <w:rsid w:val="00911DDD"/>
    <w:rsid w:val="00911DF7"/>
    <w:rsid w:val="00911EB1"/>
    <w:rsid w:val="00912120"/>
    <w:rsid w:val="00912143"/>
    <w:rsid w:val="009121B2"/>
    <w:rsid w:val="0091226D"/>
    <w:rsid w:val="009123E3"/>
    <w:rsid w:val="00912569"/>
    <w:rsid w:val="00912650"/>
    <w:rsid w:val="00912AA9"/>
    <w:rsid w:val="00912D48"/>
    <w:rsid w:val="009132B1"/>
    <w:rsid w:val="009134C5"/>
    <w:rsid w:val="00913651"/>
    <w:rsid w:val="009136D2"/>
    <w:rsid w:val="00913AAF"/>
    <w:rsid w:val="00913DA6"/>
    <w:rsid w:val="00914173"/>
    <w:rsid w:val="009144CF"/>
    <w:rsid w:val="009147BE"/>
    <w:rsid w:val="009147F4"/>
    <w:rsid w:val="0091498B"/>
    <w:rsid w:val="009149F8"/>
    <w:rsid w:val="00914A81"/>
    <w:rsid w:val="00914BA9"/>
    <w:rsid w:val="00914E6F"/>
    <w:rsid w:val="00914EEB"/>
    <w:rsid w:val="0091535F"/>
    <w:rsid w:val="0091578D"/>
    <w:rsid w:val="00915805"/>
    <w:rsid w:val="00915F95"/>
    <w:rsid w:val="0091600A"/>
    <w:rsid w:val="00916221"/>
    <w:rsid w:val="0091624C"/>
    <w:rsid w:val="009165F8"/>
    <w:rsid w:val="00916748"/>
    <w:rsid w:val="009169F9"/>
    <w:rsid w:val="00916C44"/>
    <w:rsid w:val="00916C83"/>
    <w:rsid w:val="00916D65"/>
    <w:rsid w:val="00916D66"/>
    <w:rsid w:val="0091721D"/>
    <w:rsid w:val="009179F2"/>
    <w:rsid w:val="00917DAB"/>
    <w:rsid w:val="0091D0F6"/>
    <w:rsid w:val="00920385"/>
    <w:rsid w:val="00920554"/>
    <w:rsid w:val="009205CF"/>
    <w:rsid w:val="00921120"/>
    <w:rsid w:val="0092185D"/>
    <w:rsid w:val="0092192A"/>
    <w:rsid w:val="00921E3F"/>
    <w:rsid w:val="00921E7A"/>
    <w:rsid w:val="00922478"/>
    <w:rsid w:val="00922E85"/>
    <w:rsid w:val="009232E8"/>
    <w:rsid w:val="00923344"/>
    <w:rsid w:val="00923567"/>
    <w:rsid w:val="009237EC"/>
    <w:rsid w:val="00923826"/>
    <w:rsid w:val="00923943"/>
    <w:rsid w:val="00923B15"/>
    <w:rsid w:val="00923B37"/>
    <w:rsid w:val="00923BEB"/>
    <w:rsid w:val="00923F50"/>
    <w:rsid w:val="00924236"/>
    <w:rsid w:val="00924597"/>
    <w:rsid w:val="009247B3"/>
    <w:rsid w:val="00924982"/>
    <w:rsid w:val="00924BBC"/>
    <w:rsid w:val="00924C58"/>
    <w:rsid w:val="00924EE8"/>
    <w:rsid w:val="0092502D"/>
    <w:rsid w:val="009250C7"/>
    <w:rsid w:val="009252F2"/>
    <w:rsid w:val="00925387"/>
    <w:rsid w:val="009254D1"/>
    <w:rsid w:val="0092579C"/>
    <w:rsid w:val="0092587D"/>
    <w:rsid w:val="009259CA"/>
    <w:rsid w:val="00925AC6"/>
    <w:rsid w:val="00925CF4"/>
    <w:rsid w:val="00925ECF"/>
    <w:rsid w:val="00925EFE"/>
    <w:rsid w:val="009264CC"/>
    <w:rsid w:val="00926A4E"/>
    <w:rsid w:val="00926A60"/>
    <w:rsid w:val="00926B25"/>
    <w:rsid w:val="00926E07"/>
    <w:rsid w:val="00926FE3"/>
    <w:rsid w:val="0092B181"/>
    <w:rsid w:val="00930063"/>
    <w:rsid w:val="0093053D"/>
    <w:rsid w:val="00930827"/>
    <w:rsid w:val="00930983"/>
    <w:rsid w:val="00930D6E"/>
    <w:rsid w:val="00930E0F"/>
    <w:rsid w:val="00930EF5"/>
    <w:rsid w:val="00930F17"/>
    <w:rsid w:val="00930F61"/>
    <w:rsid w:val="0093109B"/>
    <w:rsid w:val="00931312"/>
    <w:rsid w:val="0093140B"/>
    <w:rsid w:val="0093185E"/>
    <w:rsid w:val="00931DA8"/>
    <w:rsid w:val="00931E80"/>
    <w:rsid w:val="00931FD5"/>
    <w:rsid w:val="0093263E"/>
    <w:rsid w:val="009328B3"/>
    <w:rsid w:val="00932969"/>
    <w:rsid w:val="00932C7D"/>
    <w:rsid w:val="00932DB6"/>
    <w:rsid w:val="00933192"/>
    <w:rsid w:val="009334B8"/>
    <w:rsid w:val="00933564"/>
    <w:rsid w:val="00933750"/>
    <w:rsid w:val="00933928"/>
    <w:rsid w:val="00933C9A"/>
    <w:rsid w:val="00933D0F"/>
    <w:rsid w:val="00933DBB"/>
    <w:rsid w:val="00933E17"/>
    <w:rsid w:val="00933F8A"/>
    <w:rsid w:val="00933FC8"/>
    <w:rsid w:val="00934119"/>
    <w:rsid w:val="00934379"/>
    <w:rsid w:val="0093445B"/>
    <w:rsid w:val="0093454A"/>
    <w:rsid w:val="00934608"/>
    <w:rsid w:val="00934866"/>
    <w:rsid w:val="009348D2"/>
    <w:rsid w:val="009348E8"/>
    <w:rsid w:val="00934D94"/>
    <w:rsid w:val="00934E04"/>
    <w:rsid w:val="009350BA"/>
    <w:rsid w:val="009351DB"/>
    <w:rsid w:val="00935388"/>
    <w:rsid w:val="009355A2"/>
    <w:rsid w:val="009357A6"/>
    <w:rsid w:val="00935B4F"/>
    <w:rsid w:val="00935E81"/>
    <w:rsid w:val="0093622A"/>
    <w:rsid w:val="009362A7"/>
    <w:rsid w:val="00936352"/>
    <w:rsid w:val="00936631"/>
    <w:rsid w:val="009368DB"/>
    <w:rsid w:val="0093696A"/>
    <w:rsid w:val="00936A28"/>
    <w:rsid w:val="00936B43"/>
    <w:rsid w:val="00936C04"/>
    <w:rsid w:val="00936C5A"/>
    <w:rsid w:val="009371D3"/>
    <w:rsid w:val="009371FB"/>
    <w:rsid w:val="00937244"/>
    <w:rsid w:val="0093746D"/>
    <w:rsid w:val="00937ADB"/>
    <w:rsid w:val="00937AE1"/>
    <w:rsid w:val="00937E30"/>
    <w:rsid w:val="009404BC"/>
    <w:rsid w:val="0094081F"/>
    <w:rsid w:val="009409C1"/>
    <w:rsid w:val="00940AE7"/>
    <w:rsid w:val="00940BB3"/>
    <w:rsid w:val="00940D2F"/>
    <w:rsid w:val="00940E0A"/>
    <w:rsid w:val="00940E47"/>
    <w:rsid w:val="00941075"/>
    <w:rsid w:val="00941B58"/>
    <w:rsid w:val="00941BCA"/>
    <w:rsid w:val="00941C3A"/>
    <w:rsid w:val="00941D4D"/>
    <w:rsid w:val="00941E22"/>
    <w:rsid w:val="00941E40"/>
    <w:rsid w:val="00941F78"/>
    <w:rsid w:val="0094204A"/>
    <w:rsid w:val="009421B0"/>
    <w:rsid w:val="00942EE7"/>
    <w:rsid w:val="00943015"/>
    <w:rsid w:val="009431B0"/>
    <w:rsid w:val="0094324E"/>
    <w:rsid w:val="00943398"/>
    <w:rsid w:val="0094340D"/>
    <w:rsid w:val="0094367A"/>
    <w:rsid w:val="0094390F"/>
    <w:rsid w:val="0094395B"/>
    <w:rsid w:val="00943B98"/>
    <w:rsid w:val="00943BBF"/>
    <w:rsid w:val="00943C32"/>
    <w:rsid w:val="00943E0F"/>
    <w:rsid w:val="00943EAD"/>
    <w:rsid w:val="009442A4"/>
    <w:rsid w:val="00944727"/>
    <w:rsid w:val="00944827"/>
    <w:rsid w:val="009449DC"/>
    <w:rsid w:val="00944B29"/>
    <w:rsid w:val="00944C30"/>
    <w:rsid w:val="00944F10"/>
    <w:rsid w:val="00944F22"/>
    <w:rsid w:val="00944FFD"/>
    <w:rsid w:val="0094503B"/>
    <w:rsid w:val="00945252"/>
    <w:rsid w:val="009452D2"/>
    <w:rsid w:val="009453C1"/>
    <w:rsid w:val="00945411"/>
    <w:rsid w:val="0094544C"/>
    <w:rsid w:val="00945C06"/>
    <w:rsid w:val="00945C5E"/>
    <w:rsid w:val="00945F60"/>
    <w:rsid w:val="009460BD"/>
    <w:rsid w:val="009460D4"/>
    <w:rsid w:val="009460F7"/>
    <w:rsid w:val="009461A7"/>
    <w:rsid w:val="00946BDD"/>
    <w:rsid w:val="009473BA"/>
    <w:rsid w:val="009475E4"/>
    <w:rsid w:val="009476B6"/>
    <w:rsid w:val="009477D8"/>
    <w:rsid w:val="009477E8"/>
    <w:rsid w:val="009478B4"/>
    <w:rsid w:val="009479ED"/>
    <w:rsid w:val="00947A7C"/>
    <w:rsid w:val="00947BFA"/>
    <w:rsid w:val="00947C4F"/>
    <w:rsid w:val="00947CE7"/>
    <w:rsid w:val="009486A1"/>
    <w:rsid w:val="00950256"/>
    <w:rsid w:val="00950367"/>
    <w:rsid w:val="0095051F"/>
    <w:rsid w:val="009507AC"/>
    <w:rsid w:val="00950B9F"/>
    <w:rsid w:val="00950C43"/>
    <w:rsid w:val="009510F6"/>
    <w:rsid w:val="0095129C"/>
    <w:rsid w:val="009515E8"/>
    <w:rsid w:val="0095175A"/>
    <w:rsid w:val="00951878"/>
    <w:rsid w:val="00951A56"/>
    <w:rsid w:val="00951E83"/>
    <w:rsid w:val="0095200F"/>
    <w:rsid w:val="009521A3"/>
    <w:rsid w:val="009524B4"/>
    <w:rsid w:val="00952FED"/>
    <w:rsid w:val="00953295"/>
    <w:rsid w:val="0095348E"/>
    <w:rsid w:val="009534A2"/>
    <w:rsid w:val="009534AD"/>
    <w:rsid w:val="009534E2"/>
    <w:rsid w:val="00953644"/>
    <w:rsid w:val="00953799"/>
    <w:rsid w:val="00953A0A"/>
    <w:rsid w:val="00953E6A"/>
    <w:rsid w:val="009541CA"/>
    <w:rsid w:val="009549BB"/>
    <w:rsid w:val="00954A82"/>
    <w:rsid w:val="00954AAD"/>
    <w:rsid w:val="00954B47"/>
    <w:rsid w:val="00954BB1"/>
    <w:rsid w:val="00954BD1"/>
    <w:rsid w:val="00954D2C"/>
    <w:rsid w:val="00954DA0"/>
    <w:rsid w:val="00954FAC"/>
    <w:rsid w:val="00955117"/>
    <w:rsid w:val="009552E5"/>
    <w:rsid w:val="009554A2"/>
    <w:rsid w:val="009556A3"/>
    <w:rsid w:val="009557F5"/>
    <w:rsid w:val="00955B47"/>
    <w:rsid w:val="00956269"/>
    <w:rsid w:val="00956578"/>
    <w:rsid w:val="0095677E"/>
    <w:rsid w:val="009568E5"/>
    <w:rsid w:val="0095699C"/>
    <w:rsid w:val="009569EC"/>
    <w:rsid w:val="00956AA1"/>
    <w:rsid w:val="00956C1E"/>
    <w:rsid w:val="00956CA6"/>
    <w:rsid w:val="00956CA7"/>
    <w:rsid w:val="00956CFC"/>
    <w:rsid w:val="00956F55"/>
    <w:rsid w:val="00957061"/>
    <w:rsid w:val="009570AD"/>
    <w:rsid w:val="0095722C"/>
    <w:rsid w:val="009573AD"/>
    <w:rsid w:val="0095759E"/>
    <w:rsid w:val="00957630"/>
    <w:rsid w:val="00957740"/>
    <w:rsid w:val="00957A22"/>
    <w:rsid w:val="00957ECA"/>
    <w:rsid w:val="0095BEC3"/>
    <w:rsid w:val="0095F2DF"/>
    <w:rsid w:val="0095FD65"/>
    <w:rsid w:val="009601A2"/>
    <w:rsid w:val="009601A7"/>
    <w:rsid w:val="009602BF"/>
    <w:rsid w:val="009602C4"/>
    <w:rsid w:val="009602EA"/>
    <w:rsid w:val="00960473"/>
    <w:rsid w:val="009604A0"/>
    <w:rsid w:val="009605CF"/>
    <w:rsid w:val="009606F9"/>
    <w:rsid w:val="00960815"/>
    <w:rsid w:val="009608FF"/>
    <w:rsid w:val="0096096E"/>
    <w:rsid w:val="00960D9B"/>
    <w:rsid w:val="009610CD"/>
    <w:rsid w:val="009611D2"/>
    <w:rsid w:val="00961406"/>
    <w:rsid w:val="00961B0F"/>
    <w:rsid w:val="00961EEC"/>
    <w:rsid w:val="00962238"/>
    <w:rsid w:val="00962466"/>
    <w:rsid w:val="00962935"/>
    <w:rsid w:val="009629C4"/>
    <w:rsid w:val="00962FE8"/>
    <w:rsid w:val="00963839"/>
    <w:rsid w:val="00963AE3"/>
    <w:rsid w:val="00963D2D"/>
    <w:rsid w:val="0096400A"/>
    <w:rsid w:val="00964118"/>
    <w:rsid w:val="00964209"/>
    <w:rsid w:val="009642E8"/>
    <w:rsid w:val="0096456C"/>
    <w:rsid w:val="009645D1"/>
    <w:rsid w:val="009646A5"/>
    <w:rsid w:val="00964AD1"/>
    <w:rsid w:val="00964C8A"/>
    <w:rsid w:val="00964D13"/>
    <w:rsid w:val="00964DEB"/>
    <w:rsid w:val="00964FB7"/>
    <w:rsid w:val="00965348"/>
    <w:rsid w:val="009655B4"/>
    <w:rsid w:val="00965893"/>
    <w:rsid w:val="009658AD"/>
    <w:rsid w:val="009659D4"/>
    <w:rsid w:val="00965EAF"/>
    <w:rsid w:val="00965F28"/>
    <w:rsid w:val="00965FC8"/>
    <w:rsid w:val="00966286"/>
    <w:rsid w:val="0096671E"/>
    <w:rsid w:val="00966BCC"/>
    <w:rsid w:val="00966C83"/>
    <w:rsid w:val="00967116"/>
    <w:rsid w:val="0096716F"/>
    <w:rsid w:val="00967184"/>
    <w:rsid w:val="0096733F"/>
    <w:rsid w:val="009675C7"/>
    <w:rsid w:val="009676C5"/>
    <w:rsid w:val="009676D6"/>
    <w:rsid w:val="009678AB"/>
    <w:rsid w:val="00967A54"/>
    <w:rsid w:val="00967BB8"/>
    <w:rsid w:val="00967C61"/>
    <w:rsid w:val="00967F8E"/>
    <w:rsid w:val="0097005B"/>
    <w:rsid w:val="00970692"/>
    <w:rsid w:val="009706BC"/>
    <w:rsid w:val="0097090B"/>
    <w:rsid w:val="00970972"/>
    <w:rsid w:val="00970EF5"/>
    <w:rsid w:val="00971139"/>
    <w:rsid w:val="009719F4"/>
    <w:rsid w:val="00971A30"/>
    <w:rsid w:val="00971DDA"/>
    <w:rsid w:val="00971E08"/>
    <w:rsid w:val="0097213F"/>
    <w:rsid w:val="00972556"/>
    <w:rsid w:val="009728D6"/>
    <w:rsid w:val="00972C71"/>
    <w:rsid w:val="00972E82"/>
    <w:rsid w:val="009731FD"/>
    <w:rsid w:val="009732B5"/>
    <w:rsid w:val="00973658"/>
    <w:rsid w:val="0097373A"/>
    <w:rsid w:val="00973941"/>
    <w:rsid w:val="00973C53"/>
    <w:rsid w:val="00973D26"/>
    <w:rsid w:val="00973E88"/>
    <w:rsid w:val="00973F93"/>
    <w:rsid w:val="00973FF6"/>
    <w:rsid w:val="0097478E"/>
    <w:rsid w:val="0097494E"/>
    <w:rsid w:val="00974F7A"/>
    <w:rsid w:val="009750A5"/>
    <w:rsid w:val="00975269"/>
    <w:rsid w:val="0097545E"/>
    <w:rsid w:val="00975771"/>
    <w:rsid w:val="0097592C"/>
    <w:rsid w:val="009759CB"/>
    <w:rsid w:val="00975BD8"/>
    <w:rsid w:val="0097618A"/>
    <w:rsid w:val="009762F4"/>
    <w:rsid w:val="0097631A"/>
    <w:rsid w:val="009765FE"/>
    <w:rsid w:val="00976646"/>
    <w:rsid w:val="009766C8"/>
    <w:rsid w:val="009766DA"/>
    <w:rsid w:val="009767AF"/>
    <w:rsid w:val="009768BD"/>
    <w:rsid w:val="00976B62"/>
    <w:rsid w:val="00976C05"/>
    <w:rsid w:val="00976C9A"/>
    <w:rsid w:val="00977088"/>
    <w:rsid w:val="00977224"/>
    <w:rsid w:val="0097732C"/>
    <w:rsid w:val="00977350"/>
    <w:rsid w:val="00977706"/>
    <w:rsid w:val="0097779D"/>
    <w:rsid w:val="00977CC0"/>
    <w:rsid w:val="00977D38"/>
    <w:rsid w:val="00977F89"/>
    <w:rsid w:val="0097D85F"/>
    <w:rsid w:val="0098035C"/>
    <w:rsid w:val="00980437"/>
    <w:rsid w:val="0098047D"/>
    <w:rsid w:val="0098099C"/>
    <w:rsid w:val="00980A8D"/>
    <w:rsid w:val="00980C48"/>
    <w:rsid w:val="00980C85"/>
    <w:rsid w:val="00980DFC"/>
    <w:rsid w:val="00980ED1"/>
    <w:rsid w:val="00980ED4"/>
    <w:rsid w:val="00980FA7"/>
    <w:rsid w:val="00981091"/>
    <w:rsid w:val="00981261"/>
    <w:rsid w:val="009812C5"/>
    <w:rsid w:val="00981703"/>
    <w:rsid w:val="00981869"/>
    <w:rsid w:val="009818A9"/>
    <w:rsid w:val="00981C80"/>
    <w:rsid w:val="00981D1F"/>
    <w:rsid w:val="00981E8F"/>
    <w:rsid w:val="00981F5C"/>
    <w:rsid w:val="00982041"/>
    <w:rsid w:val="00982404"/>
    <w:rsid w:val="009827CE"/>
    <w:rsid w:val="00982D2A"/>
    <w:rsid w:val="00982DB1"/>
    <w:rsid w:val="00983046"/>
    <w:rsid w:val="009830C4"/>
    <w:rsid w:val="00983118"/>
    <w:rsid w:val="009839BA"/>
    <w:rsid w:val="00983ACD"/>
    <w:rsid w:val="00983E2C"/>
    <w:rsid w:val="00983F85"/>
    <w:rsid w:val="00984053"/>
    <w:rsid w:val="00984154"/>
    <w:rsid w:val="009843EB"/>
    <w:rsid w:val="00984448"/>
    <w:rsid w:val="009846C9"/>
    <w:rsid w:val="00984971"/>
    <w:rsid w:val="00984B01"/>
    <w:rsid w:val="00984D25"/>
    <w:rsid w:val="00984EAF"/>
    <w:rsid w:val="00984ED6"/>
    <w:rsid w:val="00984F11"/>
    <w:rsid w:val="00985010"/>
    <w:rsid w:val="0098508F"/>
    <w:rsid w:val="00985141"/>
    <w:rsid w:val="009853F6"/>
    <w:rsid w:val="0098569E"/>
    <w:rsid w:val="009857DA"/>
    <w:rsid w:val="00985870"/>
    <w:rsid w:val="0098589E"/>
    <w:rsid w:val="00986012"/>
    <w:rsid w:val="00986023"/>
    <w:rsid w:val="00986235"/>
    <w:rsid w:val="00986374"/>
    <w:rsid w:val="009864CD"/>
    <w:rsid w:val="009865F6"/>
    <w:rsid w:val="00986609"/>
    <w:rsid w:val="009866D4"/>
    <w:rsid w:val="009866F4"/>
    <w:rsid w:val="0098678D"/>
    <w:rsid w:val="00986832"/>
    <w:rsid w:val="00986A3E"/>
    <w:rsid w:val="00986C81"/>
    <w:rsid w:val="00986D27"/>
    <w:rsid w:val="00987034"/>
    <w:rsid w:val="0098719A"/>
    <w:rsid w:val="009871C4"/>
    <w:rsid w:val="00987574"/>
    <w:rsid w:val="0098769D"/>
    <w:rsid w:val="00987AB3"/>
    <w:rsid w:val="00987C45"/>
    <w:rsid w:val="00987EF7"/>
    <w:rsid w:val="00989B0B"/>
    <w:rsid w:val="00990086"/>
    <w:rsid w:val="009900A3"/>
    <w:rsid w:val="0099071E"/>
    <w:rsid w:val="009908ED"/>
    <w:rsid w:val="00990DB0"/>
    <w:rsid w:val="00990E13"/>
    <w:rsid w:val="00990E6F"/>
    <w:rsid w:val="00990F11"/>
    <w:rsid w:val="009910D2"/>
    <w:rsid w:val="009912BB"/>
    <w:rsid w:val="009912ED"/>
    <w:rsid w:val="0099178D"/>
    <w:rsid w:val="009918D2"/>
    <w:rsid w:val="009918DB"/>
    <w:rsid w:val="00991ABB"/>
    <w:rsid w:val="00991E2C"/>
    <w:rsid w:val="00991EB4"/>
    <w:rsid w:val="00992525"/>
    <w:rsid w:val="009925DD"/>
    <w:rsid w:val="0099261A"/>
    <w:rsid w:val="0099265A"/>
    <w:rsid w:val="00992F01"/>
    <w:rsid w:val="00993148"/>
    <w:rsid w:val="0099354C"/>
    <w:rsid w:val="00993C54"/>
    <w:rsid w:val="00993E18"/>
    <w:rsid w:val="009942B4"/>
    <w:rsid w:val="0099433F"/>
    <w:rsid w:val="009943B2"/>
    <w:rsid w:val="009944B0"/>
    <w:rsid w:val="00994596"/>
    <w:rsid w:val="0099461A"/>
    <w:rsid w:val="00994D8C"/>
    <w:rsid w:val="00994DFF"/>
    <w:rsid w:val="00994E66"/>
    <w:rsid w:val="00994FE9"/>
    <w:rsid w:val="00995212"/>
    <w:rsid w:val="00995420"/>
    <w:rsid w:val="009956E9"/>
    <w:rsid w:val="00995948"/>
    <w:rsid w:val="009959AB"/>
    <w:rsid w:val="00995B22"/>
    <w:rsid w:val="00995DD6"/>
    <w:rsid w:val="00995EE3"/>
    <w:rsid w:val="00995F49"/>
    <w:rsid w:val="0099626D"/>
    <w:rsid w:val="00996550"/>
    <w:rsid w:val="00996812"/>
    <w:rsid w:val="009968B5"/>
    <w:rsid w:val="00996C2C"/>
    <w:rsid w:val="00996C41"/>
    <w:rsid w:val="00996F0C"/>
    <w:rsid w:val="009970C4"/>
    <w:rsid w:val="0099735B"/>
    <w:rsid w:val="0099761D"/>
    <w:rsid w:val="00997783"/>
    <w:rsid w:val="009979A6"/>
    <w:rsid w:val="009979B7"/>
    <w:rsid w:val="00997CA4"/>
    <w:rsid w:val="00997CAB"/>
    <w:rsid w:val="00997DBD"/>
    <w:rsid w:val="00997E1F"/>
    <w:rsid w:val="00997E72"/>
    <w:rsid w:val="00997F96"/>
    <w:rsid w:val="009985D1"/>
    <w:rsid w:val="009A0060"/>
    <w:rsid w:val="009A0188"/>
    <w:rsid w:val="009A057C"/>
    <w:rsid w:val="009A0656"/>
    <w:rsid w:val="009A0A76"/>
    <w:rsid w:val="009A0AB6"/>
    <w:rsid w:val="009A0B1D"/>
    <w:rsid w:val="009A0C51"/>
    <w:rsid w:val="009A0DC3"/>
    <w:rsid w:val="009A1008"/>
    <w:rsid w:val="009A17B2"/>
    <w:rsid w:val="009A1892"/>
    <w:rsid w:val="009A1973"/>
    <w:rsid w:val="009A1A55"/>
    <w:rsid w:val="009A1B02"/>
    <w:rsid w:val="009A1B23"/>
    <w:rsid w:val="009A1DDD"/>
    <w:rsid w:val="009A1F3E"/>
    <w:rsid w:val="009A2465"/>
    <w:rsid w:val="009A25B9"/>
    <w:rsid w:val="009A2754"/>
    <w:rsid w:val="009A2962"/>
    <w:rsid w:val="009A29DE"/>
    <w:rsid w:val="009A2C5B"/>
    <w:rsid w:val="009A2CC9"/>
    <w:rsid w:val="009A3638"/>
    <w:rsid w:val="009A366E"/>
    <w:rsid w:val="009A3677"/>
    <w:rsid w:val="009A3835"/>
    <w:rsid w:val="009A3CE9"/>
    <w:rsid w:val="009A3DAC"/>
    <w:rsid w:val="009A3E6D"/>
    <w:rsid w:val="009A4235"/>
    <w:rsid w:val="009A4305"/>
    <w:rsid w:val="009A438B"/>
    <w:rsid w:val="009A44F6"/>
    <w:rsid w:val="009A4601"/>
    <w:rsid w:val="009A4679"/>
    <w:rsid w:val="009A46AB"/>
    <w:rsid w:val="009A47A7"/>
    <w:rsid w:val="009A4A9E"/>
    <w:rsid w:val="009A50C9"/>
    <w:rsid w:val="009A51EB"/>
    <w:rsid w:val="009A603A"/>
    <w:rsid w:val="009A62C0"/>
    <w:rsid w:val="009A62D2"/>
    <w:rsid w:val="009A6331"/>
    <w:rsid w:val="009A6442"/>
    <w:rsid w:val="009A64A4"/>
    <w:rsid w:val="009A6A2A"/>
    <w:rsid w:val="009A6CB0"/>
    <w:rsid w:val="009A6CBC"/>
    <w:rsid w:val="009A6F3B"/>
    <w:rsid w:val="009A6F70"/>
    <w:rsid w:val="009A744D"/>
    <w:rsid w:val="009A7484"/>
    <w:rsid w:val="009A7700"/>
    <w:rsid w:val="009A794E"/>
    <w:rsid w:val="009A7B84"/>
    <w:rsid w:val="009A7CB3"/>
    <w:rsid w:val="009A7E85"/>
    <w:rsid w:val="009B0170"/>
    <w:rsid w:val="009B01D7"/>
    <w:rsid w:val="009B0837"/>
    <w:rsid w:val="009B08ED"/>
    <w:rsid w:val="009B0F52"/>
    <w:rsid w:val="009B10D3"/>
    <w:rsid w:val="009B124D"/>
    <w:rsid w:val="009B13F6"/>
    <w:rsid w:val="009B14EC"/>
    <w:rsid w:val="009B14ED"/>
    <w:rsid w:val="009B1A27"/>
    <w:rsid w:val="009B1D5A"/>
    <w:rsid w:val="009B1DCE"/>
    <w:rsid w:val="009B2268"/>
    <w:rsid w:val="009B2272"/>
    <w:rsid w:val="009B2779"/>
    <w:rsid w:val="009B289A"/>
    <w:rsid w:val="009B2FD5"/>
    <w:rsid w:val="009B2FD8"/>
    <w:rsid w:val="009B3191"/>
    <w:rsid w:val="009B3A94"/>
    <w:rsid w:val="009B42C7"/>
    <w:rsid w:val="009B48F9"/>
    <w:rsid w:val="009B4B2A"/>
    <w:rsid w:val="009B4BE2"/>
    <w:rsid w:val="009B4C37"/>
    <w:rsid w:val="009B4CB1"/>
    <w:rsid w:val="009B4EC0"/>
    <w:rsid w:val="009B4F67"/>
    <w:rsid w:val="009B5594"/>
    <w:rsid w:val="009B5B07"/>
    <w:rsid w:val="009B5D66"/>
    <w:rsid w:val="009B5ED9"/>
    <w:rsid w:val="009B5FE5"/>
    <w:rsid w:val="009B6137"/>
    <w:rsid w:val="009B6263"/>
    <w:rsid w:val="009B6409"/>
    <w:rsid w:val="009B6458"/>
    <w:rsid w:val="009B6851"/>
    <w:rsid w:val="009B6BBD"/>
    <w:rsid w:val="009B6DCF"/>
    <w:rsid w:val="009B72F5"/>
    <w:rsid w:val="009B750D"/>
    <w:rsid w:val="009B778E"/>
    <w:rsid w:val="009B789D"/>
    <w:rsid w:val="009B793E"/>
    <w:rsid w:val="009B7B21"/>
    <w:rsid w:val="009B7CD1"/>
    <w:rsid w:val="009BD583"/>
    <w:rsid w:val="009BFD8A"/>
    <w:rsid w:val="009C00CA"/>
    <w:rsid w:val="009C027B"/>
    <w:rsid w:val="009C02A2"/>
    <w:rsid w:val="009C0321"/>
    <w:rsid w:val="009C0415"/>
    <w:rsid w:val="009C046E"/>
    <w:rsid w:val="009C0AA2"/>
    <w:rsid w:val="009C0B9D"/>
    <w:rsid w:val="009C0D94"/>
    <w:rsid w:val="009C1074"/>
    <w:rsid w:val="009C10D8"/>
    <w:rsid w:val="009C12A8"/>
    <w:rsid w:val="009C1546"/>
    <w:rsid w:val="009C17C1"/>
    <w:rsid w:val="009C1BA2"/>
    <w:rsid w:val="009C24FA"/>
    <w:rsid w:val="009C2618"/>
    <w:rsid w:val="009C2B0E"/>
    <w:rsid w:val="009C2B5F"/>
    <w:rsid w:val="009C2C25"/>
    <w:rsid w:val="009C2D36"/>
    <w:rsid w:val="009C2F9A"/>
    <w:rsid w:val="009C3231"/>
    <w:rsid w:val="009C35FE"/>
    <w:rsid w:val="009C37B3"/>
    <w:rsid w:val="009C382C"/>
    <w:rsid w:val="009C39FF"/>
    <w:rsid w:val="009C3CBA"/>
    <w:rsid w:val="009C3D16"/>
    <w:rsid w:val="009C4080"/>
    <w:rsid w:val="009C4113"/>
    <w:rsid w:val="009C41A6"/>
    <w:rsid w:val="009C4464"/>
    <w:rsid w:val="009C46A5"/>
    <w:rsid w:val="009C4933"/>
    <w:rsid w:val="009C552B"/>
    <w:rsid w:val="009C5814"/>
    <w:rsid w:val="009C5AAA"/>
    <w:rsid w:val="009C5C14"/>
    <w:rsid w:val="009C5D13"/>
    <w:rsid w:val="009C5DDD"/>
    <w:rsid w:val="009C60AB"/>
    <w:rsid w:val="009C6125"/>
    <w:rsid w:val="009C621C"/>
    <w:rsid w:val="009C6255"/>
    <w:rsid w:val="009C63A7"/>
    <w:rsid w:val="009C6685"/>
    <w:rsid w:val="009C6C2A"/>
    <w:rsid w:val="009C6D20"/>
    <w:rsid w:val="009C6E90"/>
    <w:rsid w:val="009C6F66"/>
    <w:rsid w:val="009C6FA5"/>
    <w:rsid w:val="009C775F"/>
    <w:rsid w:val="009C7D05"/>
    <w:rsid w:val="009C7D27"/>
    <w:rsid w:val="009C7E32"/>
    <w:rsid w:val="009C7F1A"/>
    <w:rsid w:val="009C7F79"/>
    <w:rsid w:val="009C7FD2"/>
    <w:rsid w:val="009CB411"/>
    <w:rsid w:val="009CD4E9"/>
    <w:rsid w:val="009D00AC"/>
    <w:rsid w:val="009D01EF"/>
    <w:rsid w:val="009D05BA"/>
    <w:rsid w:val="009D06BC"/>
    <w:rsid w:val="009D11FE"/>
    <w:rsid w:val="009D1642"/>
    <w:rsid w:val="009D1991"/>
    <w:rsid w:val="009D1EDC"/>
    <w:rsid w:val="009D1FC8"/>
    <w:rsid w:val="009D201B"/>
    <w:rsid w:val="009D222E"/>
    <w:rsid w:val="009D2231"/>
    <w:rsid w:val="009D2506"/>
    <w:rsid w:val="009D297D"/>
    <w:rsid w:val="009D29C1"/>
    <w:rsid w:val="009D2C1E"/>
    <w:rsid w:val="009D2CDB"/>
    <w:rsid w:val="009D2E72"/>
    <w:rsid w:val="009D2E7C"/>
    <w:rsid w:val="009D2FF5"/>
    <w:rsid w:val="009D365B"/>
    <w:rsid w:val="009D3955"/>
    <w:rsid w:val="009D3F26"/>
    <w:rsid w:val="009D40D4"/>
    <w:rsid w:val="009D41C0"/>
    <w:rsid w:val="009D435C"/>
    <w:rsid w:val="009D483A"/>
    <w:rsid w:val="009D499D"/>
    <w:rsid w:val="009D4BDC"/>
    <w:rsid w:val="009D4F3A"/>
    <w:rsid w:val="009D5028"/>
    <w:rsid w:val="009D516F"/>
    <w:rsid w:val="009D51C1"/>
    <w:rsid w:val="009D5267"/>
    <w:rsid w:val="009D568E"/>
    <w:rsid w:val="009D56D8"/>
    <w:rsid w:val="009D5C03"/>
    <w:rsid w:val="009D61EF"/>
    <w:rsid w:val="009D6744"/>
    <w:rsid w:val="009D6812"/>
    <w:rsid w:val="009D6952"/>
    <w:rsid w:val="009D6DAC"/>
    <w:rsid w:val="009D7002"/>
    <w:rsid w:val="009D77AD"/>
    <w:rsid w:val="009D7914"/>
    <w:rsid w:val="009D7932"/>
    <w:rsid w:val="009D7A1B"/>
    <w:rsid w:val="009D7C38"/>
    <w:rsid w:val="009D7E86"/>
    <w:rsid w:val="009D7F94"/>
    <w:rsid w:val="009E05F4"/>
    <w:rsid w:val="009E06AD"/>
    <w:rsid w:val="009E0B16"/>
    <w:rsid w:val="009E0C3D"/>
    <w:rsid w:val="009E1010"/>
    <w:rsid w:val="009E103A"/>
    <w:rsid w:val="009E108F"/>
    <w:rsid w:val="009E1625"/>
    <w:rsid w:val="009E1A79"/>
    <w:rsid w:val="009E1C3F"/>
    <w:rsid w:val="009E2246"/>
    <w:rsid w:val="009E24BB"/>
    <w:rsid w:val="009E2598"/>
    <w:rsid w:val="009E27DC"/>
    <w:rsid w:val="009E27EF"/>
    <w:rsid w:val="009E2DA2"/>
    <w:rsid w:val="009E35F1"/>
    <w:rsid w:val="009E3869"/>
    <w:rsid w:val="009E394E"/>
    <w:rsid w:val="009E3C79"/>
    <w:rsid w:val="009E3F2D"/>
    <w:rsid w:val="009E413E"/>
    <w:rsid w:val="009E41F4"/>
    <w:rsid w:val="009E482B"/>
    <w:rsid w:val="009E4D70"/>
    <w:rsid w:val="009E4EDA"/>
    <w:rsid w:val="009E4FF5"/>
    <w:rsid w:val="009E5218"/>
    <w:rsid w:val="009E5355"/>
    <w:rsid w:val="009E5396"/>
    <w:rsid w:val="009E549F"/>
    <w:rsid w:val="009E566D"/>
    <w:rsid w:val="009E5F92"/>
    <w:rsid w:val="009E624A"/>
    <w:rsid w:val="009E6462"/>
    <w:rsid w:val="009E6672"/>
    <w:rsid w:val="009E69C2"/>
    <w:rsid w:val="009E6CD8"/>
    <w:rsid w:val="009E7080"/>
    <w:rsid w:val="009E7301"/>
    <w:rsid w:val="009E75F9"/>
    <w:rsid w:val="009E76B7"/>
    <w:rsid w:val="009E7844"/>
    <w:rsid w:val="009E7A47"/>
    <w:rsid w:val="009F0210"/>
    <w:rsid w:val="009F0370"/>
    <w:rsid w:val="009F0430"/>
    <w:rsid w:val="009F07C8"/>
    <w:rsid w:val="009F0D01"/>
    <w:rsid w:val="009F0E05"/>
    <w:rsid w:val="009F1348"/>
    <w:rsid w:val="009F1380"/>
    <w:rsid w:val="009F195F"/>
    <w:rsid w:val="009F1A71"/>
    <w:rsid w:val="009F1DA0"/>
    <w:rsid w:val="009F1E71"/>
    <w:rsid w:val="009F207B"/>
    <w:rsid w:val="009F2376"/>
    <w:rsid w:val="009F26D2"/>
    <w:rsid w:val="009F27A6"/>
    <w:rsid w:val="009F28AA"/>
    <w:rsid w:val="009F2978"/>
    <w:rsid w:val="009F2AB6"/>
    <w:rsid w:val="009F2C4A"/>
    <w:rsid w:val="009F2CF2"/>
    <w:rsid w:val="009F2E09"/>
    <w:rsid w:val="009F3238"/>
    <w:rsid w:val="009F32A2"/>
    <w:rsid w:val="009F35D5"/>
    <w:rsid w:val="009F3A56"/>
    <w:rsid w:val="009F3BD8"/>
    <w:rsid w:val="009F4186"/>
    <w:rsid w:val="009F42A0"/>
    <w:rsid w:val="009F484B"/>
    <w:rsid w:val="009F4D16"/>
    <w:rsid w:val="009F4DD6"/>
    <w:rsid w:val="009F4E4D"/>
    <w:rsid w:val="009F518E"/>
    <w:rsid w:val="009F5694"/>
    <w:rsid w:val="009F5745"/>
    <w:rsid w:val="009F57C0"/>
    <w:rsid w:val="009F5D9D"/>
    <w:rsid w:val="009F615E"/>
    <w:rsid w:val="009F64D4"/>
    <w:rsid w:val="009F6634"/>
    <w:rsid w:val="009F6694"/>
    <w:rsid w:val="009F6790"/>
    <w:rsid w:val="009F6C8D"/>
    <w:rsid w:val="009F6D44"/>
    <w:rsid w:val="009F6E1F"/>
    <w:rsid w:val="009F71F9"/>
    <w:rsid w:val="009F73D5"/>
    <w:rsid w:val="009F7518"/>
    <w:rsid w:val="009F77D7"/>
    <w:rsid w:val="009F7AB0"/>
    <w:rsid w:val="009F7D07"/>
    <w:rsid w:val="009F7FE2"/>
    <w:rsid w:val="00A00058"/>
    <w:rsid w:val="00A0047F"/>
    <w:rsid w:val="00A00554"/>
    <w:rsid w:val="00A00A4F"/>
    <w:rsid w:val="00A00B48"/>
    <w:rsid w:val="00A01465"/>
    <w:rsid w:val="00A01AF9"/>
    <w:rsid w:val="00A01B01"/>
    <w:rsid w:val="00A01E29"/>
    <w:rsid w:val="00A0234F"/>
    <w:rsid w:val="00A02A71"/>
    <w:rsid w:val="00A02D0E"/>
    <w:rsid w:val="00A02D90"/>
    <w:rsid w:val="00A02F18"/>
    <w:rsid w:val="00A02F52"/>
    <w:rsid w:val="00A03131"/>
    <w:rsid w:val="00A032ED"/>
    <w:rsid w:val="00A0334F"/>
    <w:rsid w:val="00A033FE"/>
    <w:rsid w:val="00A03BE0"/>
    <w:rsid w:val="00A03C63"/>
    <w:rsid w:val="00A03D7A"/>
    <w:rsid w:val="00A03E0B"/>
    <w:rsid w:val="00A03E96"/>
    <w:rsid w:val="00A040E2"/>
    <w:rsid w:val="00A0416F"/>
    <w:rsid w:val="00A0425B"/>
    <w:rsid w:val="00A044D1"/>
    <w:rsid w:val="00A0452D"/>
    <w:rsid w:val="00A046B7"/>
    <w:rsid w:val="00A05251"/>
    <w:rsid w:val="00A0537F"/>
    <w:rsid w:val="00A054D2"/>
    <w:rsid w:val="00A056E8"/>
    <w:rsid w:val="00A05821"/>
    <w:rsid w:val="00A0586C"/>
    <w:rsid w:val="00A05F20"/>
    <w:rsid w:val="00A064F4"/>
    <w:rsid w:val="00A0673F"/>
    <w:rsid w:val="00A069B5"/>
    <w:rsid w:val="00A06A45"/>
    <w:rsid w:val="00A06CE8"/>
    <w:rsid w:val="00A06DD3"/>
    <w:rsid w:val="00A06EA3"/>
    <w:rsid w:val="00A07215"/>
    <w:rsid w:val="00A072CC"/>
    <w:rsid w:val="00A0744C"/>
    <w:rsid w:val="00A074A1"/>
    <w:rsid w:val="00A0755F"/>
    <w:rsid w:val="00A0777D"/>
    <w:rsid w:val="00A07865"/>
    <w:rsid w:val="00A07B49"/>
    <w:rsid w:val="00A07EB0"/>
    <w:rsid w:val="00A07F88"/>
    <w:rsid w:val="00A0DDCD"/>
    <w:rsid w:val="00A1009C"/>
    <w:rsid w:val="00A101D5"/>
    <w:rsid w:val="00A1081B"/>
    <w:rsid w:val="00A10982"/>
    <w:rsid w:val="00A109E2"/>
    <w:rsid w:val="00A10F59"/>
    <w:rsid w:val="00A1140F"/>
    <w:rsid w:val="00A11944"/>
    <w:rsid w:val="00A119E3"/>
    <w:rsid w:val="00A11B45"/>
    <w:rsid w:val="00A11C08"/>
    <w:rsid w:val="00A12102"/>
    <w:rsid w:val="00A121BD"/>
    <w:rsid w:val="00A124DB"/>
    <w:rsid w:val="00A126E2"/>
    <w:rsid w:val="00A12979"/>
    <w:rsid w:val="00A130E7"/>
    <w:rsid w:val="00A13596"/>
    <w:rsid w:val="00A13F17"/>
    <w:rsid w:val="00A1468E"/>
    <w:rsid w:val="00A14727"/>
    <w:rsid w:val="00A14C3F"/>
    <w:rsid w:val="00A151D1"/>
    <w:rsid w:val="00A159F5"/>
    <w:rsid w:val="00A15A2C"/>
    <w:rsid w:val="00A15A57"/>
    <w:rsid w:val="00A15AB5"/>
    <w:rsid w:val="00A15D4A"/>
    <w:rsid w:val="00A16377"/>
    <w:rsid w:val="00A1654F"/>
    <w:rsid w:val="00A168C9"/>
    <w:rsid w:val="00A16B31"/>
    <w:rsid w:val="00A16DA1"/>
    <w:rsid w:val="00A170C0"/>
    <w:rsid w:val="00A1732D"/>
    <w:rsid w:val="00A17642"/>
    <w:rsid w:val="00A178FD"/>
    <w:rsid w:val="00A179C1"/>
    <w:rsid w:val="00A17DF0"/>
    <w:rsid w:val="00A17EFD"/>
    <w:rsid w:val="00A1E11B"/>
    <w:rsid w:val="00A1E907"/>
    <w:rsid w:val="00A20263"/>
    <w:rsid w:val="00A202A0"/>
    <w:rsid w:val="00A20672"/>
    <w:rsid w:val="00A206B4"/>
    <w:rsid w:val="00A206DB"/>
    <w:rsid w:val="00A2097C"/>
    <w:rsid w:val="00A20A32"/>
    <w:rsid w:val="00A20BED"/>
    <w:rsid w:val="00A20D5A"/>
    <w:rsid w:val="00A210F8"/>
    <w:rsid w:val="00A2115D"/>
    <w:rsid w:val="00A21167"/>
    <w:rsid w:val="00A211C5"/>
    <w:rsid w:val="00A21486"/>
    <w:rsid w:val="00A215DD"/>
    <w:rsid w:val="00A216BB"/>
    <w:rsid w:val="00A218C9"/>
    <w:rsid w:val="00A21A38"/>
    <w:rsid w:val="00A21A4E"/>
    <w:rsid w:val="00A21BDF"/>
    <w:rsid w:val="00A22006"/>
    <w:rsid w:val="00A221E0"/>
    <w:rsid w:val="00A225DC"/>
    <w:rsid w:val="00A23082"/>
    <w:rsid w:val="00A2318F"/>
    <w:rsid w:val="00A2323E"/>
    <w:rsid w:val="00A2345E"/>
    <w:rsid w:val="00A23506"/>
    <w:rsid w:val="00A23600"/>
    <w:rsid w:val="00A2360D"/>
    <w:rsid w:val="00A236A0"/>
    <w:rsid w:val="00A238C2"/>
    <w:rsid w:val="00A23A8B"/>
    <w:rsid w:val="00A23C79"/>
    <w:rsid w:val="00A2400B"/>
    <w:rsid w:val="00A24213"/>
    <w:rsid w:val="00A24229"/>
    <w:rsid w:val="00A24B3B"/>
    <w:rsid w:val="00A24BF3"/>
    <w:rsid w:val="00A24D1A"/>
    <w:rsid w:val="00A24DB4"/>
    <w:rsid w:val="00A24DDB"/>
    <w:rsid w:val="00A24EC4"/>
    <w:rsid w:val="00A24FB3"/>
    <w:rsid w:val="00A25372"/>
    <w:rsid w:val="00A255F4"/>
    <w:rsid w:val="00A2566F"/>
    <w:rsid w:val="00A2586A"/>
    <w:rsid w:val="00A26079"/>
    <w:rsid w:val="00A26180"/>
    <w:rsid w:val="00A262CD"/>
    <w:rsid w:val="00A2650B"/>
    <w:rsid w:val="00A26529"/>
    <w:rsid w:val="00A26610"/>
    <w:rsid w:val="00A26ACD"/>
    <w:rsid w:val="00A26BFA"/>
    <w:rsid w:val="00A27141"/>
    <w:rsid w:val="00A27412"/>
    <w:rsid w:val="00A27577"/>
    <w:rsid w:val="00A2769D"/>
    <w:rsid w:val="00A27AC6"/>
    <w:rsid w:val="00A27CE4"/>
    <w:rsid w:val="00A27D8C"/>
    <w:rsid w:val="00A27F77"/>
    <w:rsid w:val="00A301C4"/>
    <w:rsid w:val="00A30274"/>
    <w:rsid w:val="00A30366"/>
    <w:rsid w:val="00A30465"/>
    <w:rsid w:val="00A3046E"/>
    <w:rsid w:val="00A304C2"/>
    <w:rsid w:val="00A30663"/>
    <w:rsid w:val="00A306C9"/>
    <w:rsid w:val="00A30724"/>
    <w:rsid w:val="00A30A13"/>
    <w:rsid w:val="00A30A3C"/>
    <w:rsid w:val="00A30AC9"/>
    <w:rsid w:val="00A30C56"/>
    <w:rsid w:val="00A30D24"/>
    <w:rsid w:val="00A30E65"/>
    <w:rsid w:val="00A30ED1"/>
    <w:rsid w:val="00A30F1E"/>
    <w:rsid w:val="00A310BB"/>
    <w:rsid w:val="00A3142E"/>
    <w:rsid w:val="00A31840"/>
    <w:rsid w:val="00A3196D"/>
    <w:rsid w:val="00A3198B"/>
    <w:rsid w:val="00A31E04"/>
    <w:rsid w:val="00A31E5E"/>
    <w:rsid w:val="00A31F03"/>
    <w:rsid w:val="00A3200B"/>
    <w:rsid w:val="00A32023"/>
    <w:rsid w:val="00A322A4"/>
    <w:rsid w:val="00A322E8"/>
    <w:rsid w:val="00A3239D"/>
    <w:rsid w:val="00A32441"/>
    <w:rsid w:val="00A32766"/>
    <w:rsid w:val="00A327B2"/>
    <w:rsid w:val="00A32D2C"/>
    <w:rsid w:val="00A33045"/>
    <w:rsid w:val="00A33595"/>
    <w:rsid w:val="00A33609"/>
    <w:rsid w:val="00A3362E"/>
    <w:rsid w:val="00A337C4"/>
    <w:rsid w:val="00A33994"/>
    <w:rsid w:val="00A33CB3"/>
    <w:rsid w:val="00A33D30"/>
    <w:rsid w:val="00A33E0D"/>
    <w:rsid w:val="00A33E0F"/>
    <w:rsid w:val="00A33FF5"/>
    <w:rsid w:val="00A34161"/>
    <w:rsid w:val="00A344DE"/>
    <w:rsid w:val="00A34610"/>
    <w:rsid w:val="00A3475C"/>
    <w:rsid w:val="00A3479A"/>
    <w:rsid w:val="00A347AF"/>
    <w:rsid w:val="00A34887"/>
    <w:rsid w:val="00A34AFB"/>
    <w:rsid w:val="00A34F70"/>
    <w:rsid w:val="00A3521F"/>
    <w:rsid w:val="00A3526A"/>
    <w:rsid w:val="00A3587C"/>
    <w:rsid w:val="00A35898"/>
    <w:rsid w:val="00A359F1"/>
    <w:rsid w:val="00A360B6"/>
    <w:rsid w:val="00A3686B"/>
    <w:rsid w:val="00A36E44"/>
    <w:rsid w:val="00A36FC9"/>
    <w:rsid w:val="00A37271"/>
    <w:rsid w:val="00A375D0"/>
    <w:rsid w:val="00A3772A"/>
    <w:rsid w:val="00A37B55"/>
    <w:rsid w:val="00A37E5A"/>
    <w:rsid w:val="00A3F912"/>
    <w:rsid w:val="00A40150"/>
    <w:rsid w:val="00A4033C"/>
    <w:rsid w:val="00A406D6"/>
    <w:rsid w:val="00A4086D"/>
    <w:rsid w:val="00A40A7C"/>
    <w:rsid w:val="00A40AD5"/>
    <w:rsid w:val="00A40CDA"/>
    <w:rsid w:val="00A41079"/>
    <w:rsid w:val="00A411E1"/>
    <w:rsid w:val="00A41479"/>
    <w:rsid w:val="00A416C9"/>
    <w:rsid w:val="00A416E3"/>
    <w:rsid w:val="00A418C1"/>
    <w:rsid w:val="00A41ABC"/>
    <w:rsid w:val="00A41B62"/>
    <w:rsid w:val="00A41DD4"/>
    <w:rsid w:val="00A41DFB"/>
    <w:rsid w:val="00A41F14"/>
    <w:rsid w:val="00A420FF"/>
    <w:rsid w:val="00A4212B"/>
    <w:rsid w:val="00A42359"/>
    <w:rsid w:val="00A431AF"/>
    <w:rsid w:val="00A4337A"/>
    <w:rsid w:val="00A4368D"/>
    <w:rsid w:val="00A4369E"/>
    <w:rsid w:val="00A436B6"/>
    <w:rsid w:val="00A43783"/>
    <w:rsid w:val="00A43846"/>
    <w:rsid w:val="00A43BA8"/>
    <w:rsid w:val="00A43D27"/>
    <w:rsid w:val="00A43DE3"/>
    <w:rsid w:val="00A44201"/>
    <w:rsid w:val="00A44230"/>
    <w:rsid w:val="00A442E1"/>
    <w:rsid w:val="00A44778"/>
    <w:rsid w:val="00A4491C"/>
    <w:rsid w:val="00A4493E"/>
    <w:rsid w:val="00A44C3F"/>
    <w:rsid w:val="00A44DE2"/>
    <w:rsid w:val="00A4524A"/>
    <w:rsid w:val="00A459D8"/>
    <w:rsid w:val="00A45BCE"/>
    <w:rsid w:val="00A45BFB"/>
    <w:rsid w:val="00A46259"/>
    <w:rsid w:val="00A4638A"/>
    <w:rsid w:val="00A46595"/>
    <w:rsid w:val="00A46624"/>
    <w:rsid w:val="00A46FFD"/>
    <w:rsid w:val="00A4731A"/>
    <w:rsid w:val="00A474C0"/>
    <w:rsid w:val="00A4754C"/>
    <w:rsid w:val="00A476D5"/>
    <w:rsid w:val="00A47874"/>
    <w:rsid w:val="00A47963"/>
    <w:rsid w:val="00A47C5A"/>
    <w:rsid w:val="00A4B365"/>
    <w:rsid w:val="00A4BAF0"/>
    <w:rsid w:val="00A5003B"/>
    <w:rsid w:val="00A50140"/>
    <w:rsid w:val="00A502F7"/>
    <w:rsid w:val="00A5036D"/>
    <w:rsid w:val="00A5065A"/>
    <w:rsid w:val="00A50C94"/>
    <w:rsid w:val="00A50D66"/>
    <w:rsid w:val="00A50FF3"/>
    <w:rsid w:val="00A51016"/>
    <w:rsid w:val="00A510C3"/>
    <w:rsid w:val="00A512F7"/>
    <w:rsid w:val="00A51542"/>
    <w:rsid w:val="00A516E4"/>
    <w:rsid w:val="00A5188B"/>
    <w:rsid w:val="00A51CF9"/>
    <w:rsid w:val="00A51CFF"/>
    <w:rsid w:val="00A51E7F"/>
    <w:rsid w:val="00A52503"/>
    <w:rsid w:val="00A5250E"/>
    <w:rsid w:val="00A52636"/>
    <w:rsid w:val="00A52681"/>
    <w:rsid w:val="00A527B3"/>
    <w:rsid w:val="00A52A3B"/>
    <w:rsid w:val="00A52A9E"/>
    <w:rsid w:val="00A52BBD"/>
    <w:rsid w:val="00A52EE7"/>
    <w:rsid w:val="00A534F7"/>
    <w:rsid w:val="00A53A75"/>
    <w:rsid w:val="00A53E51"/>
    <w:rsid w:val="00A541A4"/>
    <w:rsid w:val="00A54A9A"/>
    <w:rsid w:val="00A54AA0"/>
    <w:rsid w:val="00A54B42"/>
    <w:rsid w:val="00A54D8F"/>
    <w:rsid w:val="00A54DAE"/>
    <w:rsid w:val="00A55849"/>
    <w:rsid w:val="00A558EB"/>
    <w:rsid w:val="00A559C0"/>
    <w:rsid w:val="00A55EAE"/>
    <w:rsid w:val="00A55F4D"/>
    <w:rsid w:val="00A563EE"/>
    <w:rsid w:val="00A56531"/>
    <w:rsid w:val="00A567CA"/>
    <w:rsid w:val="00A56835"/>
    <w:rsid w:val="00A56AB4"/>
    <w:rsid w:val="00A56BD1"/>
    <w:rsid w:val="00A56C25"/>
    <w:rsid w:val="00A56DB0"/>
    <w:rsid w:val="00A56E90"/>
    <w:rsid w:val="00A56F59"/>
    <w:rsid w:val="00A57013"/>
    <w:rsid w:val="00A5746B"/>
    <w:rsid w:val="00A57490"/>
    <w:rsid w:val="00A57A57"/>
    <w:rsid w:val="00A57AB5"/>
    <w:rsid w:val="00A57BDD"/>
    <w:rsid w:val="00A57CD5"/>
    <w:rsid w:val="00A57FE4"/>
    <w:rsid w:val="00A5BF3F"/>
    <w:rsid w:val="00A60611"/>
    <w:rsid w:val="00A60C94"/>
    <w:rsid w:val="00A61152"/>
    <w:rsid w:val="00A61931"/>
    <w:rsid w:val="00A61BE8"/>
    <w:rsid w:val="00A61C56"/>
    <w:rsid w:val="00A62165"/>
    <w:rsid w:val="00A6250B"/>
    <w:rsid w:val="00A627AB"/>
    <w:rsid w:val="00A627D7"/>
    <w:rsid w:val="00A62BFD"/>
    <w:rsid w:val="00A630BF"/>
    <w:rsid w:val="00A632AC"/>
    <w:rsid w:val="00A6333E"/>
    <w:rsid w:val="00A633DA"/>
    <w:rsid w:val="00A634E5"/>
    <w:rsid w:val="00A63711"/>
    <w:rsid w:val="00A63DCA"/>
    <w:rsid w:val="00A63DF1"/>
    <w:rsid w:val="00A6420E"/>
    <w:rsid w:val="00A64297"/>
    <w:rsid w:val="00A6431D"/>
    <w:rsid w:val="00A6440D"/>
    <w:rsid w:val="00A6482C"/>
    <w:rsid w:val="00A64D88"/>
    <w:rsid w:val="00A64F76"/>
    <w:rsid w:val="00A6515B"/>
    <w:rsid w:val="00A654B2"/>
    <w:rsid w:val="00A65F0E"/>
    <w:rsid w:val="00A6636B"/>
    <w:rsid w:val="00A663AD"/>
    <w:rsid w:val="00A664D9"/>
    <w:rsid w:val="00A665C2"/>
    <w:rsid w:val="00A665E6"/>
    <w:rsid w:val="00A66742"/>
    <w:rsid w:val="00A66D32"/>
    <w:rsid w:val="00A66F35"/>
    <w:rsid w:val="00A67078"/>
    <w:rsid w:val="00A6765C"/>
    <w:rsid w:val="00A67698"/>
    <w:rsid w:val="00A67C87"/>
    <w:rsid w:val="00A67D1F"/>
    <w:rsid w:val="00A70056"/>
    <w:rsid w:val="00A70085"/>
    <w:rsid w:val="00A7010B"/>
    <w:rsid w:val="00A70135"/>
    <w:rsid w:val="00A7018D"/>
    <w:rsid w:val="00A7079B"/>
    <w:rsid w:val="00A70809"/>
    <w:rsid w:val="00A70940"/>
    <w:rsid w:val="00A70C37"/>
    <w:rsid w:val="00A70DEB"/>
    <w:rsid w:val="00A70FA6"/>
    <w:rsid w:val="00A7103B"/>
    <w:rsid w:val="00A71147"/>
    <w:rsid w:val="00A71150"/>
    <w:rsid w:val="00A71250"/>
    <w:rsid w:val="00A716EA"/>
    <w:rsid w:val="00A71A27"/>
    <w:rsid w:val="00A71B00"/>
    <w:rsid w:val="00A71B33"/>
    <w:rsid w:val="00A71C67"/>
    <w:rsid w:val="00A72026"/>
    <w:rsid w:val="00A7215F"/>
    <w:rsid w:val="00A722E7"/>
    <w:rsid w:val="00A723E2"/>
    <w:rsid w:val="00A725A5"/>
    <w:rsid w:val="00A72906"/>
    <w:rsid w:val="00A729D8"/>
    <w:rsid w:val="00A72BA6"/>
    <w:rsid w:val="00A72E07"/>
    <w:rsid w:val="00A72E64"/>
    <w:rsid w:val="00A72EF5"/>
    <w:rsid w:val="00A730C5"/>
    <w:rsid w:val="00A7339C"/>
    <w:rsid w:val="00A73415"/>
    <w:rsid w:val="00A7348B"/>
    <w:rsid w:val="00A737EE"/>
    <w:rsid w:val="00A7384D"/>
    <w:rsid w:val="00A73859"/>
    <w:rsid w:val="00A73A05"/>
    <w:rsid w:val="00A73B2E"/>
    <w:rsid w:val="00A73C74"/>
    <w:rsid w:val="00A73E61"/>
    <w:rsid w:val="00A73F7F"/>
    <w:rsid w:val="00A7406F"/>
    <w:rsid w:val="00A74149"/>
    <w:rsid w:val="00A74290"/>
    <w:rsid w:val="00A74344"/>
    <w:rsid w:val="00A74390"/>
    <w:rsid w:val="00A74584"/>
    <w:rsid w:val="00A7464A"/>
    <w:rsid w:val="00A74E2A"/>
    <w:rsid w:val="00A74F89"/>
    <w:rsid w:val="00A75181"/>
    <w:rsid w:val="00A7518B"/>
    <w:rsid w:val="00A751AE"/>
    <w:rsid w:val="00A751CF"/>
    <w:rsid w:val="00A751E9"/>
    <w:rsid w:val="00A75425"/>
    <w:rsid w:val="00A7557A"/>
    <w:rsid w:val="00A75679"/>
    <w:rsid w:val="00A7596B"/>
    <w:rsid w:val="00A75F02"/>
    <w:rsid w:val="00A75F4C"/>
    <w:rsid w:val="00A765A9"/>
    <w:rsid w:val="00A7686E"/>
    <w:rsid w:val="00A76B8B"/>
    <w:rsid w:val="00A76CC4"/>
    <w:rsid w:val="00A76D3C"/>
    <w:rsid w:val="00A777D7"/>
    <w:rsid w:val="00A77A9B"/>
    <w:rsid w:val="00A77CAC"/>
    <w:rsid w:val="00A802DE"/>
    <w:rsid w:val="00A80617"/>
    <w:rsid w:val="00A809B3"/>
    <w:rsid w:val="00A80A2A"/>
    <w:rsid w:val="00A80F3B"/>
    <w:rsid w:val="00A812F6"/>
    <w:rsid w:val="00A81BA5"/>
    <w:rsid w:val="00A81BA9"/>
    <w:rsid w:val="00A81C54"/>
    <w:rsid w:val="00A81F25"/>
    <w:rsid w:val="00A81FE9"/>
    <w:rsid w:val="00A82376"/>
    <w:rsid w:val="00A825D9"/>
    <w:rsid w:val="00A8261C"/>
    <w:rsid w:val="00A829C1"/>
    <w:rsid w:val="00A82A45"/>
    <w:rsid w:val="00A83518"/>
    <w:rsid w:val="00A837F9"/>
    <w:rsid w:val="00A838D4"/>
    <w:rsid w:val="00A838E3"/>
    <w:rsid w:val="00A83BD2"/>
    <w:rsid w:val="00A83F0E"/>
    <w:rsid w:val="00A83F69"/>
    <w:rsid w:val="00A84156"/>
    <w:rsid w:val="00A84373"/>
    <w:rsid w:val="00A84437"/>
    <w:rsid w:val="00A8447E"/>
    <w:rsid w:val="00A844A6"/>
    <w:rsid w:val="00A8454B"/>
    <w:rsid w:val="00A84562"/>
    <w:rsid w:val="00A84607"/>
    <w:rsid w:val="00A846E9"/>
    <w:rsid w:val="00A846FF"/>
    <w:rsid w:val="00A847E9"/>
    <w:rsid w:val="00A84871"/>
    <w:rsid w:val="00A84DB2"/>
    <w:rsid w:val="00A84F03"/>
    <w:rsid w:val="00A850A1"/>
    <w:rsid w:val="00A8594B"/>
    <w:rsid w:val="00A85A46"/>
    <w:rsid w:val="00A86A1A"/>
    <w:rsid w:val="00A86BD9"/>
    <w:rsid w:val="00A86F74"/>
    <w:rsid w:val="00A87237"/>
    <w:rsid w:val="00A872E1"/>
    <w:rsid w:val="00A874B4"/>
    <w:rsid w:val="00A879B4"/>
    <w:rsid w:val="00A879F3"/>
    <w:rsid w:val="00A90C32"/>
    <w:rsid w:val="00A90D49"/>
    <w:rsid w:val="00A9110B"/>
    <w:rsid w:val="00A91156"/>
    <w:rsid w:val="00A912B2"/>
    <w:rsid w:val="00A91349"/>
    <w:rsid w:val="00A914AB"/>
    <w:rsid w:val="00A91B34"/>
    <w:rsid w:val="00A91C34"/>
    <w:rsid w:val="00A91D43"/>
    <w:rsid w:val="00A91D80"/>
    <w:rsid w:val="00A92163"/>
    <w:rsid w:val="00A924A3"/>
    <w:rsid w:val="00A92615"/>
    <w:rsid w:val="00A9262E"/>
    <w:rsid w:val="00A928AB"/>
    <w:rsid w:val="00A92A47"/>
    <w:rsid w:val="00A92AB1"/>
    <w:rsid w:val="00A92E69"/>
    <w:rsid w:val="00A936B1"/>
    <w:rsid w:val="00A93727"/>
    <w:rsid w:val="00A9375C"/>
    <w:rsid w:val="00A937B3"/>
    <w:rsid w:val="00A9399D"/>
    <w:rsid w:val="00A93D2E"/>
    <w:rsid w:val="00A93E6D"/>
    <w:rsid w:val="00A93EB3"/>
    <w:rsid w:val="00A93ED7"/>
    <w:rsid w:val="00A9414B"/>
    <w:rsid w:val="00A94222"/>
    <w:rsid w:val="00A942C6"/>
    <w:rsid w:val="00A945B9"/>
    <w:rsid w:val="00A946DB"/>
    <w:rsid w:val="00A948E3"/>
    <w:rsid w:val="00A94F4B"/>
    <w:rsid w:val="00A94F55"/>
    <w:rsid w:val="00A95003"/>
    <w:rsid w:val="00A950BD"/>
    <w:rsid w:val="00A95162"/>
    <w:rsid w:val="00A95479"/>
    <w:rsid w:val="00A95655"/>
    <w:rsid w:val="00A956B3"/>
    <w:rsid w:val="00A95C60"/>
    <w:rsid w:val="00A9608F"/>
    <w:rsid w:val="00A96578"/>
    <w:rsid w:val="00A965C2"/>
    <w:rsid w:val="00A96838"/>
    <w:rsid w:val="00A96CF5"/>
    <w:rsid w:val="00A96E20"/>
    <w:rsid w:val="00A96FB6"/>
    <w:rsid w:val="00A973B2"/>
    <w:rsid w:val="00A97745"/>
    <w:rsid w:val="00A977EC"/>
    <w:rsid w:val="00A98EC5"/>
    <w:rsid w:val="00A9C505"/>
    <w:rsid w:val="00AA0027"/>
    <w:rsid w:val="00AA025A"/>
    <w:rsid w:val="00AA02F5"/>
    <w:rsid w:val="00AA041A"/>
    <w:rsid w:val="00AA0439"/>
    <w:rsid w:val="00AA0812"/>
    <w:rsid w:val="00AA0C0A"/>
    <w:rsid w:val="00AA0C40"/>
    <w:rsid w:val="00AA0DB5"/>
    <w:rsid w:val="00AA0DFC"/>
    <w:rsid w:val="00AA0E0E"/>
    <w:rsid w:val="00AA0E22"/>
    <w:rsid w:val="00AA0F91"/>
    <w:rsid w:val="00AA0F93"/>
    <w:rsid w:val="00AA1181"/>
    <w:rsid w:val="00AA1192"/>
    <w:rsid w:val="00AA12A2"/>
    <w:rsid w:val="00AA1377"/>
    <w:rsid w:val="00AA1379"/>
    <w:rsid w:val="00AA158E"/>
    <w:rsid w:val="00AA1929"/>
    <w:rsid w:val="00AA197A"/>
    <w:rsid w:val="00AA1E2A"/>
    <w:rsid w:val="00AA21AB"/>
    <w:rsid w:val="00AA2288"/>
    <w:rsid w:val="00AA253D"/>
    <w:rsid w:val="00AA25CB"/>
    <w:rsid w:val="00AA273D"/>
    <w:rsid w:val="00AA2946"/>
    <w:rsid w:val="00AA2A76"/>
    <w:rsid w:val="00AA2B36"/>
    <w:rsid w:val="00AA2FF1"/>
    <w:rsid w:val="00AA32FA"/>
    <w:rsid w:val="00AA3451"/>
    <w:rsid w:val="00AA39AE"/>
    <w:rsid w:val="00AA3B5D"/>
    <w:rsid w:val="00AA3CA7"/>
    <w:rsid w:val="00AA3D06"/>
    <w:rsid w:val="00AA3EC8"/>
    <w:rsid w:val="00AA3F79"/>
    <w:rsid w:val="00AA403F"/>
    <w:rsid w:val="00AA42CC"/>
    <w:rsid w:val="00AA43C1"/>
    <w:rsid w:val="00AA4600"/>
    <w:rsid w:val="00AA46B5"/>
    <w:rsid w:val="00AA4F04"/>
    <w:rsid w:val="00AA4FD1"/>
    <w:rsid w:val="00AA513E"/>
    <w:rsid w:val="00AA5222"/>
    <w:rsid w:val="00AA549E"/>
    <w:rsid w:val="00AA55B3"/>
    <w:rsid w:val="00AA579F"/>
    <w:rsid w:val="00AA5816"/>
    <w:rsid w:val="00AA583F"/>
    <w:rsid w:val="00AA5EF9"/>
    <w:rsid w:val="00AA67E3"/>
    <w:rsid w:val="00AA6961"/>
    <w:rsid w:val="00AA697A"/>
    <w:rsid w:val="00AA6A0C"/>
    <w:rsid w:val="00AA6DF8"/>
    <w:rsid w:val="00AA6E7C"/>
    <w:rsid w:val="00AA703A"/>
    <w:rsid w:val="00AA70C2"/>
    <w:rsid w:val="00AA749C"/>
    <w:rsid w:val="00AA74C7"/>
    <w:rsid w:val="00AA76FC"/>
    <w:rsid w:val="00AA7B16"/>
    <w:rsid w:val="00AA7CE6"/>
    <w:rsid w:val="00AA7D2E"/>
    <w:rsid w:val="00AA7D8C"/>
    <w:rsid w:val="00AA7F33"/>
    <w:rsid w:val="00AB0004"/>
    <w:rsid w:val="00AB011E"/>
    <w:rsid w:val="00AB0183"/>
    <w:rsid w:val="00AB03FC"/>
    <w:rsid w:val="00AB078B"/>
    <w:rsid w:val="00AB084D"/>
    <w:rsid w:val="00AB0C2D"/>
    <w:rsid w:val="00AB111C"/>
    <w:rsid w:val="00AB14C0"/>
    <w:rsid w:val="00AB154F"/>
    <w:rsid w:val="00AB1862"/>
    <w:rsid w:val="00AB1871"/>
    <w:rsid w:val="00AB1B27"/>
    <w:rsid w:val="00AB1F7C"/>
    <w:rsid w:val="00AB1FBE"/>
    <w:rsid w:val="00AB2103"/>
    <w:rsid w:val="00AB2198"/>
    <w:rsid w:val="00AB2342"/>
    <w:rsid w:val="00AB23BC"/>
    <w:rsid w:val="00AB25F0"/>
    <w:rsid w:val="00AB2714"/>
    <w:rsid w:val="00AB276F"/>
    <w:rsid w:val="00AB29D7"/>
    <w:rsid w:val="00AB2A90"/>
    <w:rsid w:val="00AB2B18"/>
    <w:rsid w:val="00AB2DF3"/>
    <w:rsid w:val="00AB2F9A"/>
    <w:rsid w:val="00AB3524"/>
    <w:rsid w:val="00AB3653"/>
    <w:rsid w:val="00AB3739"/>
    <w:rsid w:val="00AB3A64"/>
    <w:rsid w:val="00AB3AEC"/>
    <w:rsid w:val="00AB3C62"/>
    <w:rsid w:val="00AB3D64"/>
    <w:rsid w:val="00AB3FC5"/>
    <w:rsid w:val="00AB4053"/>
    <w:rsid w:val="00AB4089"/>
    <w:rsid w:val="00AB426D"/>
    <w:rsid w:val="00AB44EB"/>
    <w:rsid w:val="00AB4796"/>
    <w:rsid w:val="00AB4A1A"/>
    <w:rsid w:val="00AB50D8"/>
    <w:rsid w:val="00AB5137"/>
    <w:rsid w:val="00AB51D0"/>
    <w:rsid w:val="00AB522B"/>
    <w:rsid w:val="00AB53A2"/>
    <w:rsid w:val="00AB5779"/>
    <w:rsid w:val="00AB57AE"/>
    <w:rsid w:val="00AB57EF"/>
    <w:rsid w:val="00AB5A39"/>
    <w:rsid w:val="00AB5AE1"/>
    <w:rsid w:val="00AB5AE9"/>
    <w:rsid w:val="00AB5B12"/>
    <w:rsid w:val="00AB5F07"/>
    <w:rsid w:val="00AB647D"/>
    <w:rsid w:val="00AB669F"/>
    <w:rsid w:val="00AB684E"/>
    <w:rsid w:val="00AB6A06"/>
    <w:rsid w:val="00AB6ADB"/>
    <w:rsid w:val="00AB6DBD"/>
    <w:rsid w:val="00AB6F94"/>
    <w:rsid w:val="00AB71EF"/>
    <w:rsid w:val="00AB7A49"/>
    <w:rsid w:val="00AB7D7E"/>
    <w:rsid w:val="00AB7D89"/>
    <w:rsid w:val="00AB7DAF"/>
    <w:rsid w:val="00AB7FDF"/>
    <w:rsid w:val="00AB7FE0"/>
    <w:rsid w:val="00AB7FF8"/>
    <w:rsid w:val="00ABA608"/>
    <w:rsid w:val="00AC0129"/>
    <w:rsid w:val="00AC02F5"/>
    <w:rsid w:val="00AC06C7"/>
    <w:rsid w:val="00AC0966"/>
    <w:rsid w:val="00AC0A27"/>
    <w:rsid w:val="00AC0AB5"/>
    <w:rsid w:val="00AC0CE5"/>
    <w:rsid w:val="00AC0F83"/>
    <w:rsid w:val="00AC11FE"/>
    <w:rsid w:val="00AC1295"/>
    <w:rsid w:val="00AC12D9"/>
    <w:rsid w:val="00AC1714"/>
    <w:rsid w:val="00AC1BA2"/>
    <w:rsid w:val="00AC1CAE"/>
    <w:rsid w:val="00AC21FB"/>
    <w:rsid w:val="00AC28DB"/>
    <w:rsid w:val="00AC324A"/>
    <w:rsid w:val="00AC3259"/>
    <w:rsid w:val="00AC33AD"/>
    <w:rsid w:val="00AC33D6"/>
    <w:rsid w:val="00AC3682"/>
    <w:rsid w:val="00AC3970"/>
    <w:rsid w:val="00AC3B2E"/>
    <w:rsid w:val="00AC4135"/>
    <w:rsid w:val="00AC4323"/>
    <w:rsid w:val="00AC455C"/>
    <w:rsid w:val="00AC4745"/>
    <w:rsid w:val="00AC4A35"/>
    <w:rsid w:val="00AC4F1F"/>
    <w:rsid w:val="00AC536E"/>
    <w:rsid w:val="00AC592A"/>
    <w:rsid w:val="00AC5A65"/>
    <w:rsid w:val="00AC5ADC"/>
    <w:rsid w:val="00AC5F19"/>
    <w:rsid w:val="00AC6037"/>
    <w:rsid w:val="00AC6089"/>
    <w:rsid w:val="00AC6300"/>
    <w:rsid w:val="00AC63ED"/>
    <w:rsid w:val="00AC65A4"/>
    <w:rsid w:val="00AC6720"/>
    <w:rsid w:val="00AC687F"/>
    <w:rsid w:val="00AC69CF"/>
    <w:rsid w:val="00AC6A5F"/>
    <w:rsid w:val="00AC6AA5"/>
    <w:rsid w:val="00AC704A"/>
    <w:rsid w:val="00AC7322"/>
    <w:rsid w:val="00AC7433"/>
    <w:rsid w:val="00AC745A"/>
    <w:rsid w:val="00AC792A"/>
    <w:rsid w:val="00AC7942"/>
    <w:rsid w:val="00AC7FB0"/>
    <w:rsid w:val="00AD00C0"/>
    <w:rsid w:val="00AD0217"/>
    <w:rsid w:val="00AD0379"/>
    <w:rsid w:val="00AD079B"/>
    <w:rsid w:val="00AD0A10"/>
    <w:rsid w:val="00AD0AA3"/>
    <w:rsid w:val="00AD0BCC"/>
    <w:rsid w:val="00AD0CDA"/>
    <w:rsid w:val="00AD0E05"/>
    <w:rsid w:val="00AD0EB2"/>
    <w:rsid w:val="00AD12D8"/>
    <w:rsid w:val="00AD14E1"/>
    <w:rsid w:val="00AD14E6"/>
    <w:rsid w:val="00AD1B74"/>
    <w:rsid w:val="00AD1B86"/>
    <w:rsid w:val="00AD1C2F"/>
    <w:rsid w:val="00AD20F5"/>
    <w:rsid w:val="00AD23B4"/>
    <w:rsid w:val="00AD27A1"/>
    <w:rsid w:val="00AD29C9"/>
    <w:rsid w:val="00AD2C7B"/>
    <w:rsid w:val="00AD2CD8"/>
    <w:rsid w:val="00AD2E6A"/>
    <w:rsid w:val="00AD386D"/>
    <w:rsid w:val="00AD3AE0"/>
    <w:rsid w:val="00AD3B93"/>
    <w:rsid w:val="00AD3C26"/>
    <w:rsid w:val="00AD3CBE"/>
    <w:rsid w:val="00AD3F47"/>
    <w:rsid w:val="00AD4032"/>
    <w:rsid w:val="00AD4274"/>
    <w:rsid w:val="00AD427C"/>
    <w:rsid w:val="00AD46CC"/>
    <w:rsid w:val="00AD478D"/>
    <w:rsid w:val="00AD4859"/>
    <w:rsid w:val="00AD4877"/>
    <w:rsid w:val="00AD4D76"/>
    <w:rsid w:val="00AD4EC7"/>
    <w:rsid w:val="00AD50A6"/>
    <w:rsid w:val="00AD5B6D"/>
    <w:rsid w:val="00AD5D65"/>
    <w:rsid w:val="00AD6123"/>
    <w:rsid w:val="00AD6513"/>
    <w:rsid w:val="00AD67F6"/>
    <w:rsid w:val="00AD6931"/>
    <w:rsid w:val="00AD697E"/>
    <w:rsid w:val="00AD69A7"/>
    <w:rsid w:val="00AD6F4C"/>
    <w:rsid w:val="00AD6F6C"/>
    <w:rsid w:val="00AD75F6"/>
    <w:rsid w:val="00AD770C"/>
    <w:rsid w:val="00AD78A2"/>
    <w:rsid w:val="00ADA837"/>
    <w:rsid w:val="00AE0826"/>
    <w:rsid w:val="00AE0A22"/>
    <w:rsid w:val="00AE0FB2"/>
    <w:rsid w:val="00AE1058"/>
    <w:rsid w:val="00AE1117"/>
    <w:rsid w:val="00AE11BD"/>
    <w:rsid w:val="00AE14AF"/>
    <w:rsid w:val="00AE168F"/>
    <w:rsid w:val="00AE183C"/>
    <w:rsid w:val="00AE18B7"/>
    <w:rsid w:val="00AE18E7"/>
    <w:rsid w:val="00AE1BFF"/>
    <w:rsid w:val="00AE1CCC"/>
    <w:rsid w:val="00AE2045"/>
    <w:rsid w:val="00AE2049"/>
    <w:rsid w:val="00AE2196"/>
    <w:rsid w:val="00AE2213"/>
    <w:rsid w:val="00AE251B"/>
    <w:rsid w:val="00AE25FA"/>
    <w:rsid w:val="00AE291A"/>
    <w:rsid w:val="00AE2CAB"/>
    <w:rsid w:val="00AE2D6F"/>
    <w:rsid w:val="00AE32D5"/>
    <w:rsid w:val="00AE337E"/>
    <w:rsid w:val="00AE33E7"/>
    <w:rsid w:val="00AE3561"/>
    <w:rsid w:val="00AE3727"/>
    <w:rsid w:val="00AE3F6D"/>
    <w:rsid w:val="00AE3FE1"/>
    <w:rsid w:val="00AE4176"/>
    <w:rsid w:val="00AE4845"/>
    <w:rsid w:val="00AE4F99"/>
    <w:rsid w:val="00AE5080"/>
    <w:rsid w:val="00AE5463"/>
    <w:rsid w:val="00AE5935"/>
    <w:rsid w:val="00AE59ED"/>
    <w:rsid w:val="00AE5A5A"/>
    <w:rsid w:val="00AE5C6F"/>
    <w:rsid w:val="00AE5CA8"/>
    <w:rsid w:val="00AE5EFA"/>
    <w:rsid w:val="00AE6116"/>
    <w:rsid w:val="00AE6526"/>
    <w:rsid w:val="00AE68EB"/>
    <w:rsid w:val="00AE6EFE"/>
    <w:rsid w:val="00AE7057"/>
    <w:rsid w:val="00AE707F"/>
    <w:rsid w:val="00AEB436"/>
    <w:rsid w:val="00AF0056"/>
    <w:rsid w:val="00AF007F"/>
    <w:rsid w:val="00AF0386"/>
    <w:rsid w:val="00AF03E8"/>
    <w:rsid w:val="00AF0559"/>
    <w:rsid w:val="00AF06B7"/>
    <w:rsid w:val="00AF0983"/>
    <w:rsid w:val="00AF0C4D"/>
    <w:rsid w:val="00AF0C86"/>
    <w:rsid w:val="00AF0D46"/>
    <w:rsid w:val="00AF0FF2"/>
    <w:rsid w:val="00AF132E"/>
    <w:rsid w:val="00AF1358"/>
    <w:rsid w:val="00AF135B"/>
    <w:rsid w:val="00AF139C"/>
    <w:rsid w:val="00AF186B"/>
    <w:rsid w:val="00AF188A"/>
    <w:rsid w:val="00AF1CC8"/>
    <w:rsid w:val="00AF1E4F"/>
    <w:rsid w:val="00AF1EB6"/>
    <w:rsid w:val="00AF20A7"/>
    <w:rsid w:val="00AF20D3"/>
    <w:rsid w:val="00AF2205"/>
    <w:rsid w:val="00AF298B"/>
    <w:rsid w:val="00AF29E1"/>
    <w:rsid w:val="00AF29EB"/>
    <w:rsid w:val="00AF2CD6"/>
    <w:rsid w:val="00AF31B1"/>
    <w:rsid w:val="00AF3255"/>
    <w:rsid w:val="00AF332E"/>
    <w:rsid w:val="00AF3376"/>
    <w:rsid w:val="00AF33A7"/>
    <w:rsid w:val="00AF3532"/>
    <w:rsid w:val="00AF387B"/>
    <w:rsid w:val="00AF3883"/>
    <w:rsid w:val="00AF39B8"/>
    <w:rsid w:val="00AF3D91"/>
    <w:rsid w:val="00AF40E5"/>
    <w:rsid w:val="00AF4543"/>
    <w:rsid w:val="00AF478C"/>
    <w:rsid w:val="00AF47E5"/>
    <w:rsid w:val="00AF4E1A"/>
    <w:rsid w:val="00AF513A"/>
    <w:rsid w:val="00AF5343"/>
    <w:rsid w:val="00AF5395"/>
    <w:rsid w:val="00AF5C22"/>
    <w:rsid w:val="00AF60CC"/>
    <w:rsid w:val="00AF6508"/>
    <w:rsid w:val="00AF68BB"/>
    <w:rsid w:val="00AF6ADB"/>
    <w:rsid w:val="00AF6F01"/>
    <w:rsid w:val="00AF6F50"/>
    <w:rsid w:val="00AF6F5C"/>
    <w:rsid w:val="00AF6F8D"/>
    <w:rsid w:val="00AF703D"/>
    <w:rsid w:val="00AF70C5"/>
    <w:rsid w:val="00AF70D7"/>
    <w:rsid w:val="00AF7245"/>
    <w:rsid w:val="00AF7524"/>
    <w:rsid w:val="00AF76AD"/>
    <w:rsid w:val="00AF773E"/>
    <w:rsid w:val="00AF7946"/>
    <w:rsid w:val="00AF79C5"/>
    <w:rsid w:val="00AF7A94"/>
    <w:rsid w:val="00AF7D61"/>
    <w:rsid w:val="00AF7E96"/>
    <w:rsid w:val="00AF7F3D"/>
    <w:rsid w:val="00B0031D"/>
    <w:rsid w:val="00B0067A"/>
    <w:rsid w:val="00B0099B"/>
    <w:rsid w:val="00B00A71"/>
    <w:rsid w:val="00B00EAB"/>
    <w:rsid w:val="00B00EE1"/>
    <w:rsid w:val="00B00F41"/>
    <w:rsid w:val="00B0123F"/>
    <w:rsid w:val="00B0175B"/>
    <w:rsid w:val="00B01F0A"/>
    <w:rsid w:val="00B020FE"/>
    <w:rsid w:val="00B02127"/>
    <w:rsid w:val="00B022C5"/>
    <w:rsid w:val="00B02531"/>
    <w:rsid w:val="00B02698"/>
    <w:rsid w:val="00B0271E"/>
    <w:rsid w:val="00B02787"/>
    <w:rsid w:val="00B0290D"/>
    <w:rsid w:val="00B02B4A"/>
    <w:rsid w:val="00B02C80"/>
    <w:rsid w:val="00B03108"/>
    <w:rsid w:val="00B03532"/>
    <w:rsid w:val="00B035E5"/>
    <w:rsid w:val="00B03700"/>
    <w:rsid w:val="00B03D4D"/>
    <w:rsid w:val="00B04108"/>
    <w:rsid w:val="00B0425B"/>
    <w:rsid w:val="00B043DB"/>
    <w:rsid w:val="00B04478"/>
    <w:rsid w:val="00B047A9"/>
    <w:rsid w:val="00B047D8"/>
    <w:rsid w:val="00B0493B"/>
    <w:rsid w:val="00B049CD"/>
    <w:rsid w:val="00B04C8A"/>
    <w:rsid w:val="00B04D38"/>
    <w:rsid w:val="00B04E8A"/>
    <w:rsid w:val="00B05055"/>
    <w:rsid w:val="00B05224"/>
    <w:rsid w:val="00B0546E"/>
    <w:rsid w:val="00B0553A"/>
    <w:rsid w:val="00B05A07"/>
    <w:rsid w:val="00B05E4E"/>
    <w:rsid w:val="00B05F80"/>
    <w:rsid w:val="00B06014"/>
    <w:rsid w:val="00B06096"/>
    <w:rsid w:val="00B06386"/>
    <w:rsid w:val="00B068D2"/>
    <w:rsid w:val="00B06C73"/>
    <w:rsid w:val="00B06DD5"/>
    <w:rsid w:val="00B07269"/>
    <w:rsid w:val="00B07543"/>
    <w:rsid w:val="00B078D8"/>
    <w:rsid w:val="00B07CA0"/>
    <w:rsid w:val="00B1007A"/>
    <w:rsid w:val="00B10317"/>
    <w:rsid w:val="00B10692"/>
    <w:rsid w:val="00B1099B"/>
    <w:rsid w:val="00B10A22"/>
    <w:rsid w:val="00B10AB8"/>
    <w:rsid w:val="00B10B0E"/>
    <w:rsid w:val="00B10E8C"/>
    <w:rsid w:val="00B10F11"/>
    <w:rsid w:val="00B11650"/>
    <w:rsid w:val="00B11866"/>
    <w:rsid w:val="00B1194A"/>
    <w:rsid w:val="00B119C4"/>
    <w:rsid w:val="00B119CB"/>
    <w:rsid w:val="00B11AA5"/>
    <w:rsid w:val="00B11D6B"/>
    <w:rsid w:val="00B11D88"/>
    <w:rsid w:val="00B11DB3"/>
    <w:rsid w:val="00B11E4A"/>
    <w:rsid w:val="00B11F5D"/>
    <w:rsid w:val="00B12416"/>
    <w:rsid w:val="00B12684"/>
    <w:rsid w:val="00B1277A"/>
    <w:rsid w:val="00B12A1F"/>
    <w:rsid w:val="00B12A34"/>
    <w:rsid w:val="00B12C1A"/>
    <w:rsid w:val="00B12DD0"/>
    <w:rsid w:val="00B13027"/>
    <w:rsid w:val="00B1320D"/>
    <w:rsid w:val="00B13826"/>
    <w:rsid w:val="00B13C62"/>
    <w:rsid w:val="00B13F37"/>
    <w:rsid w:val="00B1414E"/>
    <w:rsid w:val="00B14302"/>
    <w:rsid w:val="00B147E6"/>
    <w:rsid w:val="00B1482A"/>
    <w:rsid w:val="00B1483A"/>
    <w:rsid w:val="00B14A6F"/>
    <w:rsid w:val="00B14AA4"/>
    <w:rsid w:val="00B14ABC"/>
    <w:rsid w:val="00B14B5E"/>
    <w:rsid w:val="00B14C8E"/>
    <w:rsid w:val="00B14E81"/>
    <w:rsid w:val="00B15423"/>
    <w:rsid w:val="00B155C6"/>
    <w:rsid w:val="00B15AA9"/>
    <w:rsid w:val="00B15C0E"/>
    <w:rsid w:val="00B15E4C"/>
    <w:rsid w:val="00B15E9C"/>
    <w:rsid w:val="00B15F20"/>
    <w:rsid w:val="00B16287"/>
    <w:rsid w:val="00B16339"/>
    <w:rsid w:val="00B16364"/>
    <w:rsid w:val="00B16861"/>
    <w:rsid w:val="00B17036"/>
    <w:rsid w:val="00B170A6"/>
    <w:rsid w:val="00B172F0"/>
    <w:rsid w:val="00B175FC"/>
    <w:rsid w:val="00B17867"/>
    <w:rsid w:val="00B179F3"/>
    <w:rsid w:val="00B17A7A"/>
    <w:rsid w:val="00B17B7D"/>
    <w:rsid w:val="00B20555"/>
    <w:rsid w:val="00B205B5"/>
    <w:rsid w:val="00B2065B"/>
    <w:rsid w:val="00B206C2"/>
    <w:rsid w:val="00B206DF"/>
    <w:rsid w:val="00B207CD"/>
    <w:rsid w:val="00B209DB"/>
    <w:rsid w:val="00B210FF"/>
    <w:rsid w:val="00B2138F"/>
    <w:rsid w:val="00B213B4"/>
    <w:rsid w:val="00B2179D"/>
    <w:rsid w:val="00B21B90"/>
    <w:rsid w:val="00B21DB1"/>
    <w:rsid w:val="00B21F35"/>
    <w:rsid w:val="00B220BB"/>
    <w:rsid w:val="00B223DF"/>
    <w:rsid w:val="00B22563"/>
    <w:rsid w:val="00B226E2"/>
    <w:rsid w:val="00B22CD1"/>
    <w:rsid w:val="00B22F5D"/>
    <w:rsid w:val="00B23213"/>
    <w:rsid w:val="00B2395A"/>
    <w:rsid w:val="00B2396F"/>
    <w:rsid w:val="00B23DAC"/>
    <w:rsid w:val="00B23F58"/>
    <w:rsid w:val="00B24039"/>
    <w:rsid w:val="00B241D7"/>
    <w:rsid w:val="00B246E3"/>
    <w:rsid w:val="00B24D6A"/>
    <w:rsid w:val="00B25227"/>
    <w:rsid w:val="00B25231"/>
    <w:rsid w:val="00B25276"/>
    <w:rsid w:val="00B25310"/>
    <w:rsid w:val="00B25639"/>
    <w:rsid w:val="00B256F6"/>
    <w:rsid w:val="00B25746"/>
    <w:rsid w:val="00B25785"/>
    <w:rsid w:val="00B257B6"/>
    <w:rsid w:val="00B25871"/>
    <w:rsid w:val="00B25CFA"/>
    <w:rsid w:val="00B26030"/>
    <w:rsid w:val="00B264D7"/>
    <w:rsid w:val="00B26588"/>
    <w:rsid w:val="00B26936"/>
    <w:rsid w:val="00B26E9C"/>
    <w:rsid w:val="00B2732B"/>
    <w:rsid w:val="00B2738D"/>
    <w:rsid w:val="00B27C11"/>
    <w:rsid w:val="00B27CC0"/>
    <w:rsid w:val="00B28AD2"/>
    <w:rsid w:val="00B2C6A8"/>
    <w:rsid w:val="00B30041"/>
    <w:rsid w:val="00B302E7"/>
    <w:rsid w:val="00B3038F"/>
    <w:rsid w:val="00B30516"/>
    <w:rsid w:val="00B30765"/>
    <w:rsid w:val="00B30B7D"/>
    <w:rsid w:val="00B30B8F"/>
    <w:rsid w:val="00B30C46"/>
    <w:rsid w:val="00B30C62"/>
    <w:rsid w:val="00B3124D"/>
    <w:rsid w:val="00B3125E"/>
    <w:rsid w:val="00B31C6A"/>
    <w:rsid w:val="00B31D8E"/>
    <w:rsid w:val="00B3234D"/>
    <w:rsid w:val="00B324CD"/>
    <w:rsid w:val="00B32575"/>
    <w:rsid w:val="00B32641"/>
    <w:rsid w:val="00B328B7"/>
    <w:rsid w:val="00B32B48"/>
    <w:rsid w:val="00B32C3E"/>
    <w:rsid w:val="00B32E37"/>
    <w:rsid w:val="00B32FD6"/>
    <w:rsid w:val="00B3347E"/>
    <w:rsid w:val="00B336C4"/>
    <w:rsid w:val="00B33AE6"/>
    <w:rsid w:val="00B33E21"/>
    <w:rsid w:val="00B343B3"/>
    <w:rsid w:val="00B3440D"/>
    <w:rsid w:val="00B344BD"/>
    <w:rsid w:val="00B34593"/>
    <w:rsid w:val="00B3470D"/>
    <w:rsid w:val="00B347DB"/>
    <w:rsid w:val="00B34AE9"/>
    <w:rsid w:val="00B34BEA"/>
    <w:rsid w:val="00B34ED4"/>
    <w:rsid w:val="00B34F29"/>
    <w:rsid w:val="00B35260"/>
    <w:rsid w:val="00B35456"/>
    <w:rsid w:val="00B35467"/>
    <w:rsid w:val="00B356A5"/>
    <w:rsid w:val="00B3580C"/>
    <w:rsid w:val="00B358E3"/>
    <w:rsid w:val="00B35A93"/>
    <w:rsid w:val="00B35ABE"/>
    <w:rsid w:val="00B35D14"/>
    <w:rsid w:val="00B36041"/>
    <w:rsid w:val="00B36155"/>
    <w:rsid w:val="00B3653D"/>
    <w:rsid w:val="00B367F8"/>
    <w:rsid w:val="00B36E96"/>
    <w:rsid w:val="00B36EC2"/>
    <w:rsid w:val="00B36F68"/>
    <w:rsid w:val="00B37130"/>
    <w:rsid w:val="00B374E8"/>
    <w:rsid w:val="00B37520"/>
    <w:rsid w:val="00B375DA"/>
    <w:rsid w:val="00B37AFF"/>
    <w:rsid w:val="00B40089"/>
    <w:rsid w:val="00B4010B"/>
    <w:rsid w:val="00B401A3"/>
    <w:rsid w:val="00B4038A"/>
    <w:rsid w:val="00B404E2"/>
    <w:rsid w:val="00B40572"/>
    <w:rsid w:val="00B40B89"/>
    <w:rsid w:val="00B40E4F"/>
    <w:rsid w:val="00B40FEF"/>
    <w:rsid w:val="00B410FC"/>
    <w:rsid w:val="00B4161E"/>
    <w:rsid w:val="00B4171B"/>
    <w:rsid w:val="00B419C7"/>
    <w:rsid w:val="00B41C0F"/>
    <w:rsid w:val="00B41D00"/>
    <w:rsid w:val="00B41ED1"/>
    <w:rsid w:val="00B420B0"/>
    <w:rsid w:val="00B421DF"/>
    <w:rsid w:val="00B4225D"/>
    <w:rsid w:val="00B424E0"/>
    <w:rsid w:val="00B426BE"/>
    <w:rsid w:val="00B42733"/>
    <w:rsid w:val="00B429D6"/>
    <w:rsid w:val="00B42BC1"/>
    <w:rsid w:val="00B42DA5"/>
    <w:rsid w:val="00B42ECF"/>
    <w:rsid w:val="00B42F07"/>
    <w:rsid w:val="00B4313C"/>
    <w:rsid w:val="00B43301"/>
    <w:rsid w:val="00B43369"/>
    <w:rsid w:val="00B437BA"/>
    <w:rsid w:val="00B437CC"/>
    <w:rsid w:val="00B43ED2"/>
    <w:rsid w:val="00B44278"/>
    <w:rsid w:val="00B443A8"/>
    <w:rsid w:val="00B4457E"/>
    <w:rsid w:val="00B445ED"/>
    <w:rsid w:val="00B44699"/>
    <w:rsid w:val="00B44FA6"/>
    <w:rsid w:val="00B4512D"/>
    <w:rsid w:val="00B45410"/>
    <w:rsid w:val="00B455AB"/>
    <w:rsid w:val="00B459D7"/>
    <w:rsid w:val="00B45B7C"/>
    <w:rsid w:val="00B45C18"/>
    <w:rsid w:val="00B45DBE"/>
    <w:rsid w:val="00B4606F"/>
    <w:rsid w:val="00B461A5"/>
    <w:rsid w:val="00B4622C"/>
    <w:rsid w:val="00B46615"/>
    <w:rsid w:val="00B46904"/>
    <w:rsid w:val="00B4697A"/>
    <w:rsid w:val="00B46AA6"/>
    <w:rsid w:val="00B46BB2"/>
    <w:rsid w:val="00B46C0F"/>
    <w:rsid w:val="00B46F86"/>
    <w:rsid w:val="00B47161"/>
    <w:rsid w:val="00B47352"/>
    <w:rsid w:val="00B47C25"/>
    <w:rsid w:val="00B50072"/>
    <w:rsid w:val="00B50A59"/>
    <w:rsid w:val="00B50E2E"/>
    <w:rsid w:val="00B50EAD"/>
    <w:rsid w:val="00B50F9F"/>
    <w:rsid w:val="00B511F2"/>
    <w:rsid w:val="00B512E6"/>
    <w:rsid w:val="00B513A2"/>
    <w:rsid w:val="00B515AA"/>
    <w:rsid w:val="00B517AC"/>
    <w:rsid w:val="00B518E7"/>
    <w:rsid w:val="00B519E3"/>
    <w:rsid w:val="00B51AA3"/>
    <w:rsid w:val="00B51B32"/>
    <w:rsid w:val="00B51FEC"/>
    <w:rsid w:val="00B5202C"/>
    <w:rsid w:val="00B52142"/>
    <w:rsid w:val="00B529D8"/>
    <w:rsid w:val="00B52DE3"/>
    <w:rsid w:val="00B53356"/>
    <w:rsid w:val="00B53AE0"/>
    <w:rsid w:val="00B53BDF"/>
    <w:rsid w:val="00B53C5A"/>
    <w:rsid w:val="00B53CB3"/>
    <w:rsid w:val="00B53DB4"/>
    <w:rsid w:val="00B53F3C"/>
    <w:rsid w:val="00B54494"/>
    <w:rsid w:val="00B547C4"/>
    <w:rsid w:val="00B54D1D"/>
    <w:rsid w:val="00B54E17"/>
    <w:rsid w:val="00B5502B"/>
    <w:rsid w:val="00B55108"/>
    <w:rsid w:val="00B55192"/>
    <w:rsid w:val="00B551CE"/>
    <w:rsid w:val="00B55643"/>
    <w:rsid w:val="00B55835"/>
    <w:rsid w:val="00B5588A"/>
    <w:rsid w:val="00B55CEF"/>
    <w:rsid w:val="00B55DAA"/>
    <w:rsid w:val="00B56206"/>
    <w:rsid w:val="00B5655C"/>
    <w:rsid w:val="00B5662B"/>
    <w:rsid w:val="00B5664C"/>
    <w:rsid w:val="00B56686"/>
    <w:rsid w:val="00B566CE"/>
    <w:rsid w:val="00B567BA"/>
    <w:rsid w:val="00B56918"/>
    <w:rsid w:val="00B56AD3"/>
    <w:rsid w:val="00B56E65"/>
    <w:rsid w:val="00B57176"/>
    <w:rsid w:val="00B57209"/>
    <w:rsid w:val="00B5733A"/>
    <w:rsid w:val="00B5734B"/>
    <w:rsid w:val="00B573A2"/>
    <w:rsid w:val="00B57544"/>
    <w:rsid w:val="00B575B0"/>
    <w:rsid w:val="00B5767D"/>
    <w:rsid w:val="00B5786A"/>
    <w:rsid w:val="00B578DB"/>
    <w:rsid w:val="00B57C3E"/>
    <w:rsid w:val="00B57D5B"/>
    <w:rsid w:val="00B5A369"/>
    <w:rsid w:val="00B60887"/>
    <w:rsid w:val="00B608A6"/>
    <w:rsid w:val="00B608D9"/>
    <w:rsid w:val="00B61624"/>
    <w:rsid w:val="00B617B3"/>
    <w:rsid w:val="00B61840"/>
    <w:rsid w:val="00B61A50"/>
    <w:rsid w:val="00B61B2A"/>
    <w:rsid w:val="00B61C4C"/>
    <w:rsid w:val="00B61D37"/>
    <w:rsid w:val="00B61D93"/>
    <w:rsid w:val="00B62080"/>
    <w:rsid w:val="00B622F4"/>
    <w:rsid w:val="00B62329"/>
    <w:rsid w:val="00B6248E"/>
    <w:rsid w:val="00B625BB"/>
    <w:rsid w:val="00B62E57"/>
    <w:rsid w:val="00B633D1"/>
    <w:rsid w:val="00B63586"/>
    <w:rsid w:val="00B63701"/>
    <w:rsid w:val="00B63734"/>
    <w:rsid w:val="00B63B38"/>
    <w:rsid w:val="00B63EF4"/>
    <w:rsid w:val="00B6403C"/>
    <w:rsid w:val="00B64103"/>
    <w:rsid w:val="00B6424B"/>
    <w:rsid w:val="00B64467"/>
    <w:rsid w:val="00B6451B"/>
    <w:rsid w:val="00B64A07"/>
    <w:rsid w:val="00B64A11"/>
    <w:rsid w:val="00B64BA6"/>
    <w:rsid w:val="00B64D14"/>
    <w:rsid w:val="00B64DCA"/>
    <w:rsid w:val="00B656B0"/>
    <w:rsid w:val="00B65AE7"/>
    <w:rsid w:val="00B65B64"/>
    <w:rsid w:val="00B65C30"/>
    <w:rsid w:val="00B65D6E"/>
    <w:rsid w:val="00B6674B"/>
    <w:rsid w:val="00B66877"/>
    <w:rsid w:val="00B66A8C"/>
    <w:rsid w:val="00B6706C"/>
    <w:rsid w:val="00B670C9"/>
    <w:rsid w:val="00B6726B"/>
    <w:rsid w:val="00B673A5"/>
    <w:rsid w:val="00B673F8"/>
    <w:rsid w:val="00B67514"/>
    <w:rsid w:val="00B67735"/>
    <w:rsid w:val="00B67A82"/>
    <w:rsid w:val="00B67AA8"/>
    <w:rsid w:val="00B67BEE"/>
    <w:rsid w:val="00B67FBE"/>
    <w:rsid w:val="00B6A190"/>
    <w:rsid w:val="00B6D46D"/>
    <w:rsid w:val="00B70062"/>
    <w:rsid w:val="00B70315"/>
    <w:rsid w:val="00B704CF"/>
    <w:rsid w:val="00B709DA"/>
    <w:rsid w:val="00B70C39"/>
    <w:rsid w:val="00B70CD4"/>
    <w:rsid w:val="00B7119D"/>
    <w:rsid w:val="00B7120D"/>
    <w:rsid w:val="00B712C6"/>
    <w:rsid w:val="00B713FD"/>
    <w:rsid w:val="00B716C5"/>
    <w:rsid w:val="00B71BA8"/>
    <w:rsid w:val="00B71D4F"/>
    <w:rsid w:val="00B71E19"/>
    <w:rsid w:val="00B71F0A"/>
    <w:rsid w:val="00B724C4"/>
    <w:rsid w:val="00B7263B"/>
    <w:rsid w:val="00B726F0"/>
    <w:rsid w:val="00B72728"/>
    <w:rsid w:val="00B728ED"/>
    <w:rsid w:val="00B72CDF"/>
    <w:rsid w:val="00B73376"/>
    <w:rsid w:val="00B7362E"/>
    <w:rsid w:val="00B73A7D"/>
    <w:rsid w:val="00B73B84"/>
    <w:rsid w:val="00B73EB8"/>
    <w:rsid w:val="00B74021"/>
    <w:rsid w:val="00B74046"/>
    <w:rsid w:val="00B74111"/>
    <w:rsid w:val="00B74381"/>
    <w:rsid w:val="00B7463F"/>
    <w:rsid w:val="00B74F11"/>
    <w:rsid w:val="00B754C7"/>
    <w:rsid w:val="00B755F1"/>
    <w:rsid w:val="00B756A2"/>
    <w:rsid w:val="00B75734"/>
    <w:rsid w:val="00B75A81"/>
    <w:rsid w:val="00B75C5D"/>
    <w:rsid w:val="00B75F2D"/>
    <w:rsid w:val="00B760D6"/>
    <w:rsid w:val="00B768E5"/>
    <w:rsid w:val="00B76C6A"/>
    <w:rsid w:val="00B76F9C"/>
    <w:rsid w:val="00B76FDF"/>
    <w:rsid w:val="00B7716F"/>
    <w:rsid w:val="00B77989"/>
    <w:rsid w:val="00B7799B"/>
    <w:rsid w:val="00B77D9D"/>
    <w:rsid w:val="00B77E4A"/>
    <w:rsid w:val="00B7EEBE"/>
    <w:rsid w:val="00B8014F"/>
    <w:rsid w:val="00B805EF"/>
    <w:rsid w:val="00B8062A"/>
    <w:rsid w:val="00B80C26"/>
    <w:rsid w:val="00B8100E"/>
    <w:rsid w:val="00B81107"/>
    <w:rsid w:val="00B81C2A"/>
    <w:rsid w:val="00B81C3F"/>
    <w:rsid w:val="00B81C4D"/>
    <w:rsid w:val="00B81D4E"/>
    <w:rsid w:val="00B82107"/>
    <w:rsid w:val="00B8236E"/>
    <w:rsid w:val="00B824A2"/>
    <w:rsid w:val="00B8250E"/>
    <w:rsid w:val="00B82914"/>
    <w:rsid w:val="00B82AE9"/>
    <w:rsid w:val="00B82B88"/>
    <w:rsid w:val="00B82C29"/>
    <w:rsid w:val="00B82CC3"/>
    <w:rsid w:val="00B82D0F"/>
    <w:rsid w:val="00B82DAA"/>
    <w:rsid w:val="00B82F57"/>
    <w:rsid w:val="00B83155"/>
    <w:rsid w:val="00B8320F"/>
    <w:rsid w:val="00B832D6"/>
    <w:rsid w:val="00B833C4"/>
    <w:rsid w:val="00B836A3"/>
    <w:rsid w:val="00B83773"/>
    <w:rsid w:val="00B83ABF"/>
    <w:rsid w:val="00B83E85"/>
    <w:rsid w:val="00B84213"/>
    <w:rsid w:val="00B8438C"/>
    <w:rsid w:val="00B848EF"/>
    <w:rsid w:val="00B85123"/>
    <w:rsid w:val="00B852C6"/>
    <w:rsid w:val="00B852E6"/>
    <w:rsid w:val="00B8557A"/>
    <w:rsid w:val="00B8576B"/>
    <w:rsid w:val="00B85941"/>
    <w:rsid w:val="00B859E0"/>
    <w:rsid w:val="00B861AE"/>
    <w:rsid w:val="00B862D6"/>
    <w:rsid w:val="00B863BF"/>
    <w:rsid w:val="00B86BD9"/>
    <w:rsid w:val="00B874BB"/>
    <w:rsid w:val="00B8756F"/>
    <w:rsid w:val="00B879BC"/>
    <w:rsid w:val="00B87CC8"/>
    <w:rsid w:val="00B87DAF"/>
    <w:rsid w:val="00B87E9C"/>
    <w:rsid w:val="00B8EAE7"/>
    <w:rsid w:val="00B903DF"/>
    <w:rsid w:val="00B904B4"/>
    <w:rsid w:val="00B90745"/>
    <w:rsid w:val="00B9089F"/>
    <w:rsid w:val="00B90D38"/>
    <w:rsid w:val="00B90DD8"/>
    <w:rsid w:val="00B91043"/>
    <w:rsid w:val="00B9121B"/>
    <w:rsid w:val="00B91598"/>
    <w:rsid w:val="00B91762"/>
    <w:rsid w:val="00B91905"/>
    <w:rsid w:val="00B91973"/>
    <w:rsid w:val="00B91ECF"/>
    <w:rsid w:val="00B925BB"/>
    <w:rsid w:val="00B926D1"/>
    <w:rsid w:val="00B92757"/>
    <w:rsid w:val="00B92AD8"/>
    <w:rsid w:val="00B92EAE"/>
    <w:rsid w:val="00B92FF3"/>
    <w:rsid w:val="00B932B3"/>
    <w:rsid w:val="00B93375"/>
    <w:rsid w:val="00B93556"/>
    <w:rsid w:val="00B9355B"/>
    <w:rsid w:val="00B93674"/>
    <w:rsid w:val="00B9380D"/>
    <w:rsid w:val="00B9398D"/>
    <w:rsid w:val="00B93BB2"/>
    <w:rsid w:val="00B94900"/>
    <w:rsid w:val="00B949D8"/>
    <w:rsid w:val="00B94AF6"/>
    <w:rsid w:val="00B94CF9"/>
    <w:rsid w:val="00B953F4"/>
    <w:rsid w:val="00B95446"/>
    <w:rsid w:val="00B955B4"/>
    <w:rsid w:val="00B9573E"/>
    <w:rsid w:val="00B957F5"/>
    <w:rsid w:val="00B95B9E"/>
    <w:rsid w:val="00B95C9D"/>
    <w:rsid w:val="00B95FD9"/>
    <w:rsid w:val="00B96083"/>
    <w:rsid w:val="00B96686"/>
    <w:rsid w:val="00B966AB"/>
    <w:rsid w:val="00B966AC"/>
    <w:rsid w:val="00B96764"/>
    <w:rsid w:val="00B96899"/>
    <w:rsid w:val="00B9697A"/>
    <w:rsid w:val="00B96EA3"/>
    <w:rsid w:val="00B972AE"/>
    <w:rsid w:val="00B97392"/>
    <w:rsid w:val="00B9749B"/>
    <w:rsid w:val="00B976BA"/>
    <w:rsid w:val="00B977A0"/>
    <w:rsid w:val="00B9782A"/>
    <w:rsid w:val="00B979A8"/>
    <w:rsid w:val="00B979D5"/>
    <w:rsid w:val="00B97D5C"/>
    <w:rsid w:val="00B97D7A"/>
    <w:rsid w:val="00B97D7B"/>
    <w:rsid w:val="00BA01A6"/>
    <w:rsid w:val="00BA0825"/>
    <w:rsid w:val="00BA08BD"/>
    <w:rsid w:val="00BA0A14"/>
    <w:rsid w:val="00BA0A25"/>
    <w:rsid w:val="00BA0D87"/>
    <w:rsid w:val="00BA0FE7"/>
    <w:rsid w:val="00BA1090"/>
    <w:rsid w:val="00BA129E"/>
    <w:rsid w:val="00BA17D3"/>
    <w:rsid w:val="00BA1C99"/>
    <w:rsid w:val="00BA1E47"/>
    <w:rsid w:val="00BA201F"/>
    <w:rsid w:val="00BA210F"/>
    <w:rsid w:val="00BA258E"/>
    <w:rsid w:val="00BA2B61"/>
    <w:rsid w:val="00BA2BE1"/>
    <w:rsid w:val="00BA2BEE"/>
    <w:rsid w:val="00BA32E0"/>
    <w:rsid w:val="00BA36DD"/>
    <w:rsid w:val="00BA3861"/>
    <w:rsid w:val="00BA3CD8"/>
    <w:rsid w:val="00BA43A7"/>
    <w:rsid w:val="00BA43AA"/>
    <w:rsid w:val="00BA4448"/>
    <w:rsid w:val="00BA481D"/>
    <w:rsid w:val="00BA4D85"/>
    <w:rsid w:val="00BA4E37"/>
    <w:rsid w:val="00BA5832"/>
    <w:rsid w:val="00BA59DB"/>
    <w:rsid w:val="00BA5DE8"/>
    <w:rsid w:val="00BA6034"/>
    <w:rsid w:val="00BA616F"/>
    <w:rsid w:val="00BA63AF"/>
    <w:rsid w:val="00BA63C3"/>
    <w:rsid w:val="00BA6543"/>
    <w:rsid w:val="00BA65EB"/>
    <w:rsid w:val="00BA68AE"/>
    <w:rsid w:val="00BA6A86"/>
    <w:rsid w:val="00BA6A9E"/>
    <w:rsid w:val="00BA6B92"/>
    <w:rsid w:val="00BA6B96"/>
    <w:rsid w:val="00BA6D36"/>
    <w:rsid w:val="00BA70F0"/>
    <w:rsid w:val="00BA7173"/>
    <w:rsid w:val="00BA7243"/>
    <w:rsid w:val="00BA742E"/>
    <w:rsid w:val="00BA766A"/>
    <w:rsid w:val="00BA779A"/>
    <w:rsid w:val="00BA7A0B"/>
    <w:rsid w:val="00BA7CCD"/>
    <w:rsid w:val="00BA7CDF"/>
    <w:rsid w:val="00BA7FAC"/>
    <w:rsid w:val="00BAA360"/>
    <w:rsid w:val="00BB00FD"/>
    <w:rsid w:val="00BB0123"/>
    <w:rsid w:val="00BB06D7"/>
    <w:rsid w:val="00BB080B"/>
    <w:rsid w:val="00BB092C"/>
    <w:rsid w:val="00BB0D10"/>
    <w:rsid w:val="00BB11D3"/>
    <w:rsid w:val="00BB1303"/>
    <w:rsid w:val="00BB1409"/>
    <w:rsid w:val="00BB142B"/>
    <w:rsid w:val="00BB1433"/>
    <w:rsid w:val="00BB14A3"/>
    <w:rsid w:val="00BB1759"/>
    <w:rsid w:val="00BB1820"/>
    <w:rsid w:val="00BB18EB"/>
    <w:rsid w:val="00BB1A64"/>
    <w:rsid w:val="00BB1EBE"/>
    <w:rsid w:val="00BB1F8D"/>
    <w:rsid w:val="00BB20F1"/>
    <w:rsid w:val="00BB2149"/>
    <w:rsid w:val="00BB2409"/>
    <w:rsid w:val="00BB2416"/>
    <w:rsid w:val="00BB2904"/>
    <w:rsid w:val="00BB297F"/>
    <w:rsid w:val="00BB29A5"/>
    <w:rsid w:val="00BB2E5D"/>
    <w:rsid w:val="00BB2F06"/>
    <w:rsid w:val="00BB33B0"/>
    <w:rsid w:val="00BB3538"/>
    <w:rsid w:val="00BB35CE"/>
    <w:rsid w:val="00BB36A1"/>
    <w:rsid w:val="00BB374C"/>
    <w:rsid w:val="00BB3896"/>
    <w:rsid w:val="00BB3961"/>
    <w:rsid w:val="00BB3BE0"/>
    <w:rsid w:val="00BB3C1E"/>
    <w:rsid w:val="00BB3CA7"/>
    <w:rsid w:val="00BB421A"/>
    <w:rsid w:val="00BB4254"/>
    <w:rsid w:val="00BB443F"/>
    <w:rsid w:val="00BB46A5"/>
    <w:rsid w:val="00BB49CE"/>
    <w:rsid w:val="00BB4E89"/>
    <w:rsid w:val="00BB5088"/>
    <w:rsid w:val="00BB5142"/>
    <w:rsid w:val="00BB5CF3"/>
    <w:rsid w:val="00BB5D3C"/>
    <w:rsid w:val="00BB60B0"/>
    <w:rsid w:val="00BB61DC"/>
    <w:rsid w:val="00BB62B6"/>
    <w:rsid w:val="00BB6446"/>
    <w:rsid w:val="00BB6690"/>
    <w:rsid w:val="00BB66FD"/>
    <w:rsid w:val="00BB6B59"/>
    <w:rsid w:val="00BB6CA2"/>
    <w:rsid w:val="00BB6D9C"/>
    <w:rsid w:val="00BB6E73"/>
    <w:rsid w:val="00BB6E74"/>
    <w:rsid w:val="00BB6F99"/>
    <w:rsid w:val="00BB7086"/>
    <w:rsid w:val="00BB7090"/>
    <w:rsid w:val="00BB73B0"/>
    <w:rsid w:val="00BB780E"/>
    <w:rsid w:val="00BB795B"/>
    <w:rsid w:val="00BB7C54"/>
    <w:rsid w:val="00BB7C8C"/>
    <w:rsid w:val="00BB99AE"/>
    <w:rsid w:val="00BBD74D"/>
    <w:rsid w:val="00BC0353"/>
    <w:rsid w:val="00BC0A6D"/>
    <w:rsid w:val="00BC0B3A"/>
    <w:rsid w:val="00BC0C4B"/>
    <w:rsid w:val="00BC10A4"/>
    <w:rsid w:val="00BC153C"/>
    <w:rsid w:val="00BC1AC3"/>
    <w:rsid w:val="00BC1F81"/>
    <w:rsid w:val="00BC23DA"/>
    <w:rsid w:val="00BC23FD"/>
    <w:rsid w:val="00BC25EF"/>
    <w:rsid w:val="00BC26AF"/>
    <w:rsid w:val="00BC292E"/>
    <w:rsid w:val="00BC2AFA"/>
    <w:rsid w:val="00BC2AFB"/>
    <w:rsid w:val="00BC2B91"/>
    <w:rsid w:val="00BC3015"/>
    <w:rsid w:val="00BC33B1"/>
    <w:rsid w:val="00BC340D"/>
    <w:rsid w:val="00BC3532"/>
    <w:rsid w:val="00BC3533"/>
    <w:rsid w:val="00BC3B64"/>
    <w:rsid w:val="00BC3D95"/>
    <w:rsid w:val="00BC3ECC"/>
    <w:rsid w:val="00BC41DE"/>
    <w:rsid w:val="00BC4224"/>
    <w:rsid w:val="00BC461C"/>
    <w:rsid w:val="00BC490B"/>
    <w:rsid w:val="00BC4A74"/>
    <w:rsid w:val="00BC4C62"/>
    <w:rsid w:val="00BC4DC6"/>
    <w:rsid w:val="00BC4FDE"/>
    <w:rsid w:val="00BC5011"/>
    <w:rsid w:val="00BC5354"/>
    <w:rsid w:val="00BC5520"/>
    <w:rsid w:val="00BC57F4"/>
    <w:rsid w:val="00BC5A39"/>
    <w:rsid w:val="00BC5D7B"/>
    <w:rsid w:val="00BC622C"/>
    <w:rsid w:val="00BC62CE"/>
    <w:rsid w:val="00BC65D7"/>
    <w:rsid w:val="00BC67A8"/>
    <w:rsid w:val="00BC7004"/>
    <w:rsid w:val="00BC743D"/>
    <w:rsid w:val="00BC7553"/>
    <w:rsid w:val="00BC793B"/>
    <w:rsid w:val="00BC7DA3"/>
    <w:rsid w:val="00BCA032"/>
    <w:rsid w:val="00BD050D"/>
    <w:rsid w:val="00BD057F"/>
    <w:rsid w:val="00BD068A"/>
    <w:rsid w:val="00BD06B1"/>
    <w:rsid w:val="00BD0773"/>
    <w:rsid w:val="00BD0973"/>
    <w:rsid w:val="00BD0A83"/>
    <w:rsid w:val="00BD0C6A"/>
    <w:rsid w:val="00BD0C8E"/>
    <w:rsid w:val="00BD0EB2"/>
    <w:rsid w:val="00BD1256"/>
    <w:rsid w:val="00BD1369"/>
    <w:rsid w:val="00BD1437"/>
    <w:rsid w:val="00BD1512"/>
    <w:rsid w:val="00BD1619"/>
    <w:rsid w:val="00BD1659"/>
    <w:rsid w:val="00BD1E60"/>
    <w:rsid w:val="00BD202F"/>
    <w:rsid w:val="00BD20FA"/>
    <w:rsid w:val="00BD225F"/>
    <w:rsid w:val="00BD25C4"/>
    <w:rsid w:val="00BD2CD0"/>
    <w:rsid w:val="00BD2F59"/>
    <w:rsid w:val="00BD33BB"/>
    <w:rsid w:val="00BD3944"/>
    <w:rsid w:val="00BD3B5E"/>
    <w:rsid w:val="00BD3F5E"/>
    <w:rsid w:val="00BD4648"/>
    <w:rsid w:val="00BD47A1"/>
    <w:rsid w:val="00BD48D9"/>
    <w:rsid w:val="00BD4937"/>
    <w:rsid w:val="00BD4C6A"/>
    <w:rsid w:val="00BD4E3D"/>
    <w:rsid w:val="00BD5280"/>
    <w:rsid w:val="00BD55CA"/>
    <w:rsid w:val="00BD562A"/>
    <w:rsid w:val="00BD5A4D"/>
    <w:rsid w:val="00BD5A61"/>
    <w:rsid w:val="00BD5BD8"/>
    <w:rsid w:val="00BD5C64"/>
    <w:rsid w:val="00BD5DBC"/>
    <w:rsid w:val="00BD5E1C"/>
    <w:rsid w:val="00BD5FE3"/>
    <w:rsid w:val="00BD63AE"/>
    <w:rsid w:val="00BD648C"/>
    <w:rsid w:val="00BD66DF"/>
    <w:rsid w:val="00BD69F4"/>
    <w:rsid w:val="00BD6BD5"/>
    <w:rsid w:val="00BD6CA7"/>
    <w:rsid w:val="00BD7CDC"/>
    <w:rsid w:val="00BD7D38"/>
    <w:rsid w:val="00BE049D"/>
    <w:rsid w:val="00BE057F"/>
    <w:rsid w:val="00BE05BD"/>
    <w:rsid w:val="00BE06D5"/>
    <w:rsid w:val="00BE086A"/>
    <w:rsid w:val="00BE0B33"/>
    <w:rsid w:val="00BE0C6B"/>
    <w:rsid w:val="00BE0D1B"/>
    <w:rsid w:val="00BE0DC6"/>
    <w:rsid w:val="00BE0F70"/>
    <w:rsid w:val="00BE0FEF"/>
    <w:rsid w:val="00BE1257"/>
    <w:rsid w:val="00BE12F7"/>
    <w:rsid w:val="00BE141E"/>
    <w:rsid w:val="00BE14BF"/>
    <w:rsid w:val="00BE1573"/>
    <w:rsid w:val="00BE16FD"/>
    <w:rsid w:val="00BE1911"/>
    <w:rsid w:val="00BE1E60"/>
    <w:rsid w:val="00BE217F"/>
    <w:rsid w:val="00BE2350"/>
    <w:rsid w:val="00BE271D"/>
    <w:rsid w:val="00BE276A"/>
    <w:rsid w:val="00BE2AAE"/>
    <w:rsid w:val="00BE2F16"/>
    <w:rsid w:val="00BE304C"/>
    <w:rsid w:val="00BE3217"/>
    <w:rsid w:val="00BE3AB0"/>
    <w:rsid w:val="00BE3C81"/>
    <w:rsid w:val="00BE4380"/>
    <w:rsid w:val="00BE446D"/>
    <w:rsid w:val="00BE452A"/>
    <w:rsid w:val="00BE4AAB"/>
    <w:rsid w:val="00BE4F73"/>
    <w:rsid w:val="00BE511E"/>
    <w:rsid w:val="00BE5190"/>
    <w:rsid w:val="00BE52F3"/>
    <w:rsid w:val="00BE5571"/>
    <w:rsid w:val="00BE5683"/>
    <w:rsid w:val="00BE5F43"/>
    <w:rsid w:val="00BE6199"/>
    <w:rsid w:val="00BE6522"/>
    <w:rsid w:val="00BE6AB4"/>
    <w:rsid w:val="00BE6ADC"/>
    <w:rsid w:val="00BE6D53"/>
    <w:rsid w:val="00BE6F7F"/>
    <w:rsid w:val="00BE722C"/>
    <w:rsid w:val="00BE7653"/>
    <w:rsid w:val="00BE789E"/>
    <w:rsid w:val="00BE7AFB"/>
    <w:rsid w:val="00BE7E88"/>
    <w:rsid w:val="00BEBB2C"/>
    <w:rsid w:val="00BEBE03"/>
    <w:rsid w:val="00BEF212"/>
    <w:rsid w:val="00BF010D"/>
    <w:rsid w:val="00BF031E"/>
    <w:rsid w:val="00BF0370"/>
    <w:rsid w:val="00BF041E"/>
    <w:rsid w:val="00BF0ACF"/>
    <w:rsid w:val="00BF0DCC"/>
    <w:rsid w:val="00BF1661"/>
    <w:rsid w:val="00BF1A99"/>
    <w:rsid w:val="00BF1AEE"/>
    <w:rsid w:val="00BF1C29"/>
    <w:rsid w:val="00BF1C7E"/>
    <w:rsid w:val="00BF1CA3"/>
    <w:rsid w:val="00BF20AF"/>
    <w:rsid w:val="00BF2230"/>
    <w:rsid w:val="00BF225B"/>
    <w:rsid w:val="00BF23AB"/>
    <w:rsid w:val="00BF24DF"/>
    <w:rsid w:val="00BF27B7"/>
    <w:rsid w:val="00BF28D6"/>
    <w:rsid w:val="00BF2926"/>
    <w:rsid w:val="00BF29AB"/>
    <w:rsid w:val="00BF2E09"/>
    <w:rsid w:val="00BF318C"/>
    <w:rsid w:val="00BF33B9"/>
    <w:rsid w:val="00BF3649"/>
    <w:rsid w:val="00BF3895"/>
    <w:rsid w:val="00BF39B0"/>
    <w:rsid w:val="00BF4544"/>
    <w:rsid w:val="00BF455E"/>
    <w:rsid w:val="00BF45F9"/>
    <w:rsid w:val="00BF4679"/>
    <w:rsid w:val="00BF46BA"/>
    <w:rsid w:val="00BF4A5A"/>
    <w:rsid w:val="00BF4CEB"/>
    <w:rsid w:val="00BF4FEB"/>
    <w:rsid w:val="00BF5040"/>
    <w:rsid w:val="00BF52F0"/>
    <w:rsid w:val="00BF5699"/>
    <w:rsid w:val="00BF5B0B"/>
    <w:rsid w:val="00BF5CA0"/>
    <w:rsid w:val="00BF5E42"/>
    <w:rsid w:val="00BF615D"/>
    <w:rsid w:val="00BF631C"/>
    <w:rsid w:val="00BF6410"/>
    <w:rsid w:val="00BF660D"/>
    <w:rsid w:val="00BF6695"/>
    <w:rsid w:val="00BF6785"/>
    <w:rsid w:val="00BF678A"/>
    <w:rsid w:val="00BF68B1"/>
    <w:rsid w:val="00BF7004"/>
    <w:rsid w:val="00BF7154"/>
    <w:rsid w:val="00BF757A"/>
    <w:rsid w:val="00BF79C7"/>
    <w:rsid w:val="00BF7BB1"/>
    <w:rsid w:val="00BF7D78"/>
    <w:rsid w:val="00BF7E91"/>
    <w:rsid w:val="00BF7F68"/>
    <w:rsid w:val="00BF7F95"/>
    <w:rsid w:val="00C00006"/>
    <w:rsid w:val="00C001B5"/>
    <w:rsid w:val="00C00213"/>
    <w:rsid w:val="00C00624"/>
    <w:rsid w:val="00C00665"/>
    <w:rsid w:val="00C006AE"/>
    <w:rsid w:val="00C007A1"/>
    <w:rsid w:val="00C0084A"/>
    <w:rsid w:val="00C00D0A"/>
    <w:rsid w:val="00C00E77"/>
    <w:rsid w:val="00C01233"/>
    <w:rsid w:val="00C0133F"/>
    <w:rsid w:val="00C0149B"/>
    <w:rsid w:val="00C017E4"/>
    <w:rsid w:val="00C0181B"/>
    <w:rsid w:val="00C01946"/>
    <w:rsid w:val="00C01D51"/>
    <w:rsid w:val="00C01E48"/>
    <w:rsid w:val="00C0205C"/>
    <w:rsid w:val="00C0209D"/>
    <w:rsid w:val="00C02286"/>
    <w:rsid w:val="00C025CD"/>
    <w:rsid w:val="00C0278A"/>
    <w:rsid w:val="00C02816"/>
    <w:rsid w:val="00C029BF"/>
    <w:rsid w:val="00C030B0"/>
    <w:rsid w:val="00C03894"/>
    <w:rsid w:val="00C03A04"/>
    <w:rsid w:val="00C03CD8"/>
    <w:rsid w:val="00C03DB8"/>
    <w:rsid w:val="00C03E05"/>
    <w:rsid w:val="00C040AA"/>
    <w:rsid w:val="00C0416F"/>
    <w:rsid w:val="00C04928"/>
    <w:rsid w:val="00C04942"/>
    <w:rsid w:val="00C04AC5"/>
    <w:rsid w:val="00C04EAE"/>
    <w:rsid w:val="00C04FD8"/>
    <w:rsid w:val="00C053D9"/>
    <w:rsid w:val="00C05444"/>
    <w:rsid w:val="00C0556F"/>
    <w:rsid w:val="00C05832"/>
    <w:rsid w:val="00C05C00"/>
    <w:rsid w:val="00C05E2E"/>
    <w:rsid w:val="00C05EF4"/>
    <w:rsid w:val="00C05F0B"/>
    <w:rsid w:val="00C060A3"/>
    <w:rsid w:val="00C0620E"/>
    <w:rsid w:val="00C0628F"/>
    <w:rsid w:val="00C0634B"/>
    <w:rsid w:val="00C06763"/>
    <w:rsid w:val="00C06969"/>
    <w:rsid w:val="00C06973"/>
    <w:rsid w:val="00C069A4"/>
    <w:rsid w:val="00C06B89"/>
    <w:rsid w:val="00C06C30"/>
    <w:rsid w:val="00C06CD2"/>
    <w:rsid w:val="00C06CE7"/>
    <w:rsid w:val="00C06ECC"/>
    <w:rsid w:val="00C07280"/>
    <w:rsid w:val="00C073FD"/>
    <w:rsid w:val="00C075FF"/>
    <w:rsid w:val="00C07A65"/>
    <w:rsid w:val="00C07B5D"/>
    <w:rsid w:val="00C08D3C"/>
    <w:rsid w:val="00C0B8A8"/>
    <w:rsid w:val="00C0D907"/>
    <w:rsid w:val="00C101DC"/>
    <w:rsid w:val="00C1021A"/>
    <w:rsid w:val="00C10275"/>
    <w:rsid w:val="00C103DE"/>
    <w:rsid w:val="00C10649"/>
    <w:rsid w:val="00C10B6C"/>
    <w:rsid w:val="00C10DF7"/>
    <w:rsid w:val="00C10F6B"/>
    <w:rsid w:val="00C1115C"/>
    <w:rsid w:val="00C114EF"/>
    <w:rsid w:val="00C11666"/>
    <w:rsid w:val="00C1173F"/>
    <w:rsid w:val="00C119EC"/>
    <w:rsid w:val="00C11EAF"/>
    <w:rsid w:val="00C1256C"/>
    <w:rsid w:val="00C125B0"/>
    <w:rsid w:val="00C12A86"/>
    <w:rsid w:val="00C12B4E"/>
    <w:rsid w:val="00C12BFE"/>
    <w:rsid w:val="00C12C7F"/>
    <w:rsid w:val="00C12EDB"/>
    <w:rsid w:val="00C12F24"/>
    <w:rsid w:val="00C13045"/>
    <w:rsid w:val="00C13683"/>
    <w:rsid w:val="00C13756"/>
    <w:rsid w:val="00C13760"/>
    <w:rsid w:val="00C13C2A"/>
    <w:rsid w:val="00C13E7D"/>
    <w:rsid w:val="00C13E8B"/>
    <w:rsid w:val="00C13EFD"/>
    <w:rsid w:val="00C14071"/>
    <w:rsid w:val="00C14318"/>
    <w:rsid w:val="00C1439E"/>
    <w:rsid w:val="00C144A4"/>
    <w:rsid w:val="00C147C9"/>
    <w:rsid w:val="00C14945"/>
    <w:rsid w:val="00C14A30"/>
    <w:rsid w:val="00C14B7D"/>
    <w:rsid w:val="00C14C84"/>
    <w:rsid w:val="00C15084"/>
    <w:rsid w:val="00C1537D"/>
    <w:rsid w:val="00C153B1"/>
    <w:rsid w:val="00C15413"/>
    <w:rsid w:val="00C15685"/>
    <w:rsid w:val="00C15B66"/>
    <w:rsid w:val="00C15C15"/>
    <w:rsid w:val="00C15C24"/>
    <w:rsid w:val="00C15E3C"/>
    <w:rsid w:val="00C15F0A"/>
    <w:rsid w:val="00C15F28"/>
    <w:rsid w:val="00C1625E"/>
    <w:rsid w:val="00C163A5"/>
    <w:rsid w:val="00C16450"/>
    <w:rsid w:val="00C164BF"/>
    <w:rsid w:val="00C165C6"/>
    <w:rsid w:val="00C16711"/>
    <w:rsid w:val="00C16B1B"/>
    <w:rsid w:val="00C16E25"/>
    <w:rsid w:val="00C16FF6"/>
    <w:rsid w:val="00C17061"/>
    <w:rsid w:val="00C171D1"/>
    <w:rsid w:val="00C17692"/>
    <w:rsid w:val="00C176E5"/>
    <w:rsid w:val="00C1DE7E"/>
    <w:rsid w:val="00C20230"/>
    <w:rsid w:val="00C20281"/>
    <w:rsid w:val="00C206E7"/>
    <w:rsid w:val="00C20844"/>
    <w:rsid w:val="00C208E0"/>
    <w:rsid w:val="00C20914"/>
    <w:rsid w:val="00C20C6F"/>
    <w:rsid w:val="00C20CA0"/>
    <w:rsid w:val="00C20E8D"/>
    <w:rsid w:val="00C20E9D"/>
    <w:rsid w:val="00C21724"/>
    <w:rsid w:val="00C21762"/>
    <w:rsid w:val="00C2254F"/>
    <w:rsid w:val="00C226DB"/>
    <w:rsid w:val="00C22E7F"/>
    <w:rsid w:val="00C2335B"/>
    <w:rsid w:val="00C2348D"/>
    <w:rsid w:val="00C23858"/>
    <w:rsid w:val="00C23C91"/>
    <w:rsid w:val="00C2442B"/>
    <w:rsid w:val="00C24509"/>
    <w:rsid w:val="00C245C9"/>
    <w:rsid w:val="00C24A8E"/>
    <w:rsid w:val="00C24C20"/>
    <w:rsid w:val="00C24C3B"/>
    <w:rsid w:val="00C24D7A"/>
    <w:rsid w:val="00C2509A"/>
    <w:rsid w:val="00C251A1"/>
    <w:rsid w:val="00C251DA"/>
    <w:rsid w:val="00C25675"/>
    <w:rsid w:val="00C258EE"/>
    <w:rsid w:val="00C26013"/>
    <w:rsid w:val="00C261C8"/>
    <w:rsid w:val="00C26412"/>
    <w:rsid w:val="00C2679D"/>
    <w:rsid w:val="00C26901"/>
    <w:rsid w:val="00C269C3"/>
    <w:rsid w:val="00C269EB"/>
    <w:rsid w:val="00C26CBD"/>
    <w:rsid w:val="00C26E08"/>
    <w:rsid w:val="00C26F4F"/>
    <w:rsid w:val="00C27509"/>
    <w:rsid w:val="00C276F4"/>
    <w:rsid w:val="00C279BF"/>
    <w:rsid w:val="00C27E28"/>
    <w:rsid w:val="00C30056"/>
    <w:rsid w:val="00C3006B"/>
    <w:rsid w:val="00C30157"/>
    <w:rsid w:val="00C302D7"/>
    <w:rsid w:val="00C3057E"/>
    <w:rsid w:val="00C307E2"/>
    <w:rsid w:val="00C30917"/>
    <w:rsid w:val="00C3099B"/>
    <w:rsid w:val="00C30CB8"/>
    <w:rsid w:val="00C30EDC"/>
    <w:rsid w:val="00C31032"/>
    <w:rsid w:val="00C31637"/>
    <w:rsid w:val="00C3173D"/>
    <w:rsid w:val="00C319B4"/>
    <w:rsid w:val="00C31CB6"/>
    <w:rsid w:val="00C32022"/>
    <w:rsid w:val="00C32165"/>
    <w:rsid w:val="00C3217B"/>
    <w:rsid w:val="00C321D4"/>
    <w:rsid w:val="00C3221A"/>
    <w:rsid w:val="00C32220"/>
    <w:rsid w:val="00C3235D"/>
    <w:rsid w:val="00C324CD"/>
    <w:rsid w:val="00C327D6"/>
    <w:rsid w:val="00C3288A"/>
    <w:rsid w:val="00C32B0C"/>
    <w:rsid w:val="00C32BB7"/>
    <w:rsid w:val="00C32DEA"/>
    <w:rsid w:val="00C32E35"/>
    <w:rsid w:val="00C32EF1"/>
    <w:rsid w:val="00C32F8C"/>
    <w:rsid w:val="00C33337"/>
    <w:rsid w:val="00C33434"/>
    <w:rsid w:val="00C3347E"/>
    <w:rsid w:val="00C33826"/>
    <w:rsid w:val="00C338D7"/>
    <w:rsid w:val="00C33A2D"/>
    <w:rsid w:val="00C33F6F"/>
    <w:rsid w:val="00C3414A"/>
    <w:rsid w:val="00C343F5"/>
    <w:rsid w:val="00C3469C"/>
    <w:rsid w:val="00C34773"/>
    <w:rsid w:val="00C347F2"/>
    <w:rsid w:val="00C34D13"/>
    <w:rsid w:val="00C34E7A"/>
    <w:rsid w:val="00C34F4D"/>
    <w:rsid w:val="00C352EF"/>
    <w:rsid w:val="00C3542E"/>
    <w:rsid w:val="00C355CD"/>
    <w:rsid w:val="00C3573C"/>
    <w:rsid w:val="00C35937"/>
    <w:rsid w:val="00C35996"/>
    <w:rsid w:val="00C3599F"/>
    <w:rsid w:val="00C35B27"/>
    <w:rsid w:val="00C35B66"/>
    <w:rsid w:val="00C35EB1"/>
    <w:rsid w:val="00C36140"/>
    <w:rsid w:val="00C36486"/>
    <w:rsid w:val="00C3673D"/>
    <w:rsid w:val="00C3681C"/>
    <w:rsid w:val="00C36862"/>
    <w:rsid w:val="00C36A1B"/>
    <w:rsid w:val="00C36AAD"/>
    <w:rsid w:val="00C36BC4"/>
    <w:rsid w:val="00C36D7A"/>
    <w:rsid w:val="00C36EDF"/>
    <w:rsid w:val="00C36F57"/>
    <w:rsid w:val="00C36FFA"/>
    <w:rsid w:val="00C37007"/>
    <w:rsid w:val="00C3747E"/>
    <w:rsid w:val="00C374A6"/>
    <w:rsid w:val="00C37550"/>
    <w:rsid w:val="00C3759C"/>
    <w:rsid w:val="00C37852"/>
    <w:rsid w:val="00C379B2"/>
    <w:rsid w:val="00C37EDC"/>
    <w:rsid w:val="00C37EE3"/>
    <w:rsid w:val="00C37FF3"/>
    <w:rsid w:val="00C3C484"/>
    <w:rsid w:val="00C40341"/>
    <w:rsid w:val="00C40407"/>
    <w:rsid w:val="00C4043C"/>
    <w:rsid w:val="00C406E0"/>
    <w:rsid w:val="00C40702"/>
    <w:rsid w:val="00C40780"/>
    <w:rsid w:val="00C40E74"/>
    <w:rsid w:val="00C40F20"/>
    <w:rsid w:val="00C41158"/>
    <w:rsid w:val="00C41681"/>
    <w:rsid w:val="00C4174D"/>
    <w:rsid w:val="00C418D6"/>
    <w:rsid w:val="00C41952"/>
    <w:rsid w:val="00C41A90"/>
    <w:rsid w:val="00C41BF5"/>
    <w:rsid w:val="00C41CC9"/>
    <w:rsid w:val="00C41CF4"/>
    <w:rsid w:val="00C41D93"/>
    <w:rsid w:val="00C42191"/>
    <w:rsid w:val="00C421C8"/>
    <w:rsid w:val="00C42279"/>
    <w:rsid w:val="00C42431"/>
    <w:rsid w:val="00C42C67"/>
    <w:rsid w:val="00C42C8C"/>
    <w:rsid w:val="00C42CF5"/>
    <w:rsid w:val="00C42D9B"/>
    <w:rsid w:val="00C42FF7"/>
    <w:rsid w:val="00C43049"/>
    <w:rsid w:val="00C431A6"/>
    <w:rsid w:val="00C43217"/>
    <w:rsid w:val="00C4321A"/>
    <w:rsid w:val="00C434B7"/>
    <w:rsid w:val="00C43EFD"/>
    <w:rsid w:val="00C44099"/>
    <w:rsid w:val="00C44183"/>
    <w:rsid w:val="00C441D0"/>
    <w:rsid w:val="00C442A6"/>
    <w:rsid w:val="00C44512"/>
    <w:rsid w:val="00C44778"/>
    <w:rsid w:val="00C44832"/>
    <w:rsid w:val="00C44AB8"/>
    <w:rsid w:val="00C44B2D"/>
    <w:rsid w:val="00C44B5D"/>
    <w:rsid w:val="00C44B91"/>
    <w:rsid w:val="00C44C65"/>
    <w:rsid w:val="00C44DCD"/>
    <w:rsid w:val="00C453DC"/>
    <w:rsid w:val="00C4555E"/>
    <w:rsid w:val="00C4576C"/>
    <w:rsid w:val="00C45834"/>
    <w:rsid w:val="00C45851"/>
    <w:rsid w:val="00C45A96"/>
    <w:rsid w:val="00C45D85"/>
    <w:rsid w:val="00C461E3"/>
    <w:rsid w:val="00C4638B"/>
    <w:rsid w:val="00C464F1"/>
    <w:rsid w:val="00C46A72"/>
    <w:rsid w:val="00C46CB2"/>
    <w:rsid w:val="00C4764C"/>
    <w:rsid w:val="00C47B89"/>
    <w:rsid w:val="00C47DF7"/>
    <w:rsid w:val="00C497AB"/>
    <w:rsid w:val="00C4A8D2"/>
    <w:rsid w:val="00C4C043"/>
    <w:rsid w:val="00C5002A"/>
    <w:rsid w:val="00C50724"/>
    <w:rsid w:val="00C5094C"/>
    <w:rsid w:val="00C50C20"/>
    <w:rsid w:val="00C50FBB"/>
    <w:rsid w:val="00C51153"/>
    <w:rsid w:val="00C5137F"/>
    <w:rsid w:val="00C513F9"/>
    <w:rsid w:val="00C51694"/>
    <w:rsid w:val="00C51811"/>
    <w:rsid w:val="00C518B7"/>
    <w:rsid w:val="00C51BD0"/>
    <w:rsid w:val="00C51C52"/>
    <w:rsid w:val="00C51E0F"/>
    <w:rsid w:val="00C51EB3"/>
    <w:rsid w:val="00C51FC7"/>
    <w:rsid w:val="00C52012"/>
    <w:rsid w:val="00C523E9"/>
    <w:rsid w:val="00C5245E"/>
    <w:rsid w:val="00C52664"/>
    <w:rsid w:val="00C52695"/>
    <w:rsid w:val="00C5270F"/>
    <w:rsid w:val="00C52AAA"/>
    <w:rsid w:val="00C53074"/>
    <w:rsid w:val="00C530AF"/>
    <w:rsid w:val="00C534B6"/>
    <w:rsid w:val="00C53526"/>
    <w:rsid w:val="00C53602"/>
    <w:rsid w:val="00C5363C"/>
    <w:rsid w:val="00C53644"/>
    <w:rsid w:val="00C53682"/>
    <w:rsid w:val="00C53773"/>
    <w:rsid w:val="00C53C7C"/>
    <w:rsid w:val="00C53C8A"/>
    <w:rsid w:val="00C54870"/>
    <w:rsid w:val="00C548DE"/>
    <w:rsid w:val="00C548EC"/>
    <w:rsid w:val="00C54E9A"/>
    <w:rsid w:val="00C54FBE"/>
    <w:rsid w:val="00C55112"/>
    <w:rsid w:val="00C552A2"/>
    <w:rsid w:val="00C55552"/>
    <w:rsid w:val="00C557BD"/>
    <w:rsid w:val="00C557F4"/>
    <w:rsid w:val="00C55972"/>
    <w:rsid w:val="00C55ABC"/>
    <w:rsid w:val="00C55AE8"/>
    <w:rsid w:val="00C55BA2"/>
    <w:rsid w:val="00C55DD2"/>
    <w:rsid w:val="00C55F6A"/>
    <w:rsid w:val="00C561D3"/>
    <w:rsid w:val="00C56A2F"/>
    <w:rsid w:val="00C56AEB"/>
    <w:rsid w:val="00C57009"/>
    <w:rsid w:val="00C571F3"/>
    <w:rsid w:val="00C573CA"/>
    <w:rsid w:val="00C57920"/>
    <w:rsid w:val="00C57959"/>
    <w:rsid w:val="00C579BD"/>
    <w:rsid w:val="00C57F94"/>
    <w:rsid w:val="00C57FBF"/>
    <w:rsid w:val="00C5B7E3"/>
    <w:rsid w:val="00C60255"/>
    <w:rsid w:val="00C602E4"/>
    <w:rsid w:val="00C605A0"/>
    <w:rsid w:val="00C60C7D"/>
    <w:rsid w:val="00C60E30"/>
    <w:rsid w:val="00C60EA3"/>
    <w:rsid w:val="00C61521"/>
    <w:rsid w:val="00C6165C"/>
    <w:rsid w:val="00C617F0"/>
    <w:rsid w:val="00C619EE"/>
    <w:rsid w:val="00C61F00"/>
    <w:rsid w:val="00C62353"/>
    <w:rsid w:val="00C62486"/>
    <w:rsid w:val="00C626D1"/>
    <w:rsid w:val="00C62AD4"/>
    <w:rsid w:val="00C62D07"/>
    <w:rsid w:val="00C62D2A"/>
    <w:rsid w:val="00C62D76"/>
    <w:rsid w:val="00C62EC0"/>
    <w:rsid w:val="00C63511"/>
    <w:rsid w:val="00C6355C"/>
    <w:rsid w:val="00C636C3"/>
    <w:rsid w:val="00C63DA2"/>
    <w:rsid w:val="00C63EBD"/>
    <w:rsid w:val="00C6452B"/>
    <w:rsid w:val="00C64776"/>
    <w:rsid w:val="00C64CEE"/>
    <w:rsid w:val="00C651FB"/>
    <w:rsid w:val="00C65638"/>
    <w:rsid w:val="00C6576E"/>
    <w:rsid w:val="00C657F2"/>
    <w:rsid w:val="00C65836"/>
    <w:rsid w:val="00C658C8"/>
    <w:rsid w:val="00C65D4B"/>
    <w:rsid w:val="00C65DA0"/>
    <w:rsid w:val="00C65F2B"/>
    <w:rsid w:val="00C660AE"/>
    <w:rsid w:val="00C6625B"/>
    <w:rsid w:val="00C66579"/>
    <w:rsid w:val="00C66A81"/>
    <w:rsid w:val="00C66C91"/>
    <w:rsid w:val="00C66CC9"/>
    <w:rsid w:val="00C66CD2"/>
    <w:rsid w:val="00C66E70"/>
    <w:rsid w:val="00C6718E"/>
    <w:rsid w:val="00C67190"/>
    <w:rsid w:val="00C67496"/>
    <w:rsid w:val="00C6762A"/>
    <w:rsid w:val="00C6791C"/>
    <w:rsid w:val="00C67C4F"/>
    <w:rsid w:val="00C7009C"/>
    <w:rsid w:val="00C7052E"/>
    <w:rsid w:val="00C70A2E"/>
    <w:rsid w:val="00C70DCA"/>
    <w:rsid w:val="00C70F84"/>
    <w:rsid w:val="00C70F9E"/>
    <w:rsid w:val="00C711FC"/>
    <w:rsid w:val="00C712F4"/>
    <w:rsid w:val="00C71394"/>
    <w:rsid w:val="00C71514"/>
    <w:rsid w:val="00C71678"/>
    <w:rsid w:val="00C71814"/>
    <w:rsid w:val="00C7184F"/>
    <w:rsid w:val="00C7194B"/>
    <w:rsid w:val="00C71C94"/>
    <w:rsid w:val="00C71D22"/>
    <w:rsid w:val="00C720F3"/>
    <w:rsid w:val="00C721A1"/>
    <w:rsid w:val="00C723EB"/>
    <w:rsid w:val="00C726C1"/>
    <w:rsid w:val="00C726C6"/>
    <w:rsid w:val="00C727CB"/>
    <w:rsid w:val="00C728B9"/>
    <w:rsid w:val="00C72A09"/>
    <w:rsid w:val="00C72A63"/>
    <w:rsid w:val="00C72A69"/>
    <w:rsid w:val="00C72BFB"/>
    <w:rsid w:val="00C72CE1"/>
    <w:rsid w:val="00C72D5C"/>
    <w:rsid w:val="00C72DA7"/>
    <w:rsid w:val="00C72DFB"/>
    <w:rsid w:val="00C72F50"/>
    <w:rsid w:val="00C73150"/>
    <w:rsid w:val="00C731CF"/>
    <w:rsid w:val="00C73276"/>
    <w:rsid w:val="00C73290"/>
    <w:rsid w:val="00C73385"/>
    <w:rsid w:val="00C73521"/>
    <w:rsid w:val="00C735B7"/>
    <w:rsid w:val="00C73600"/>
    <w:rsid w:val="00C737B5"/>
    <w:rsid w:val="00C7387B"/>
    <w:rsid w:val="00C73AE7"/>
    <w:rsid w:val="00C73BF3"/>
    <w:rsid w:val="00C73D8F"/>
    <w:rsid w:val="00C73DBA"/>
    <w:rsid w:val="00C73F62"/>
    <w:rsid w:val="00C74493"/>
    <w:rsid w:val="00C745E5"/>
    <w:rsid w:val="00C747AE"/>
    <w:rsid w:val="00C748F4"/>
    <w:rsid w:val="00C74D4E"/>
    <w:rsid w:val="00C74FF8"/>
    <w:rsid w:val="00C750F1"/>
    <w:rsid w:val="00C751D7"/>
    <w:rsid w:val="00C755A5"/>
    <w:rsid w:val="00C755F7"/>
    <w:rsid w:val="00C75695"/>
    <w:rsid w:val="00C756A1"/>
    <w:rsid w:val="00C759D5"/>
    <w:rsid w:val="00C75D1D"/>
    <w:rsid w:val="00C75D33"/>
    <w:rsid w:val="00C7617B"/>
    <w:rsid w:val="00C76232"/>
    <w:rsid w:val="00C76615"/>
    <w:rsid w:val="00C76A1D"/>
    <w:rsid w:val="00C76A5C"/>
    <w:rsid w:val="00C76AC1"/>
    <w:rsid w:val="00C76BEE"/>
    <w:rsid w:val="00C76ED6"/>
    <w:rsid w:val="00C7732D"/>
    <w:rsid w:val="00C774E8"/>
    <w:rsid w:val="00C77828"/>
    <w:rsid w:val="00C7790D"/>
    <w:rsid w:val="00C77CF3"/>
    <w:rsid w:val="00C77D51"/>
    <w:rsid w:val="00C77ED5"/>
    <w:rsid w:val="00C77F15"/>
    <w:rsid w:val="00C790CF"/>
    <w:rsid w:val="00C7A4D4"/>
    <w:rsid w:val="00C805E7"/>
    <w:rsid w:val="00C80948"/>
    <w:rsid w:val="00C80C63"/>
    <w:rsid w:val="00C80CDA"/>
    <w:rsid w:val="00C80CFF"/>
    <w:rsid w:val="00C810FE"/>
    <w:rsid w:val="00C81421"/>
    <w:rsid w:val="00C8196E"/>
    <w:rsid w:val="00C81C8D"/>
    <w:rsid w:val="00C81CCB"/>
    <w:rsid w:val="00C8264B"/>
    <w:rsid w:val="00C8269B"/>
    <w:rsid w:val="00C82733"/>
    <w:rsid w:val="00C82739"/>
    <w:rsid w:val="00C8282B"/>
    <w:rsid w:val="00C82AB4"/>
    <w:rsid w:val="00C82AC0"/>
    <w:rsid w:val="00C82AE3"/>
    <w:rsid w:val="00C82D03"/>
    <w:rsid w:val="00C83092"/>
    <w:rsid w:val="00C830AD"/>
    <w:rsid w:val="00C831C2"/>
    <w:rsid w:val="00C831E0"/>
    <w:rsid w:val="00C8320F"/>
    <w:rsid w:val="00C83422"/>
    <w:rsid w:val="00C83448"/>
    <w:rsid w:val="00C83E29"/>
    <w:rsid w:val="00C83EB0"/>
    <w:rsid w:val="00C83F63"/>
    <w:rsid w:val="00C83F9E"/>
    <w:rsid w:val="00C83FC3"/>
    <w:rsid w:val="00C84474"/>
    <w:rsid w:val="00C84560"/>
    <w:rsid w:val="00C84830"/>
    <w:rsid w:val="00C850D4"/>
    <w:rsid w:val="00C8562B"/>
    <w:rsid w:val="00C85C86"/>
    <w:rsid w:val="00C85CBC"/>
    <w:rsid w:val="00C85D57"/>
    <w:rsid w:val="00C85F69"/>
    <w:rsid w:val="00C8607A"/>
    <w:rsid w:val="00C864AE"/>
    <w:rsid w:val="00C868EB"/>
    <w:rsid w:val="00C86949"/>
    <w:rsid w:val="00C869DD"/>
    <w:rsid w:val="00C86A94"/>
    <w:rsid w:val="00C86F9D"/>
    <w:rsid w:val="00C86F9F"/>
    <w:rsid w:val="00C871E7"/>
    <w:rsid w:val="00C87289"/>
    <w:rsid w:val="00C87935"/>
    <w:rsid w:val="00C87C1E"/>
    <w:rsid w:val="00C87C72"/>
    <w:rsid w:val="00C87CF9"/>
    <w:rsid w:val="00C901ED"/>
    <w:rsid w:val="00C90354"/>
    <w:rsid w:val="00C90410"/>
    <w:rsid w:val="00C90471"/>
    <w:rsid w:val="00C90AEA"/>
    <w:rsid w:val="00C90E33"/>
    <w:rsid w:val="00C9121E"/>
    <w:rsid w:val="00C913DE"/>
    <w:rsid w:val="00C916E0"/>
    <w:rsid w:val="00C9177E"/>
    <w:rsid w:val="00C917F1"/>
    <w:rsid w:val="00C918A2"/>
    <w:rsid w:val="00C91B3D"/>
    <w:rsid w:val="00C91CD4"/>
    <w:rsid w:val="00C92208"/>
    <w:rsid w:val="00C92296"/>
    <w:rsid w:val="00C923A9"/>
    <w:rsid w:val="00C927B7"/>
    <w:rsid w:val="00C927E1"/>
    <w:rsid w:val="00C92A9E"/>
    <w:rsid w:val="00C92C93"/>
    <w:rsid w:val="00C92D28"/>
    <w:rsid w:val="00C92DCD"/>
    <w:rsid w:val="00C92E34"/>
    <w:rsid w:val="00C92F18"/>
    <w:rsid w:val="00C93107"/>
    <w:rsid w:val="00C93451"/>
    <w:rsid w:val="00C936B2"/>
    <w:rsid w:val="00C936B3"/>
    <w:rsid w:val="00C936F6"/>
    <w:rsid w:val="00C93AE8"/>
    <w:rsid w:val="00C93BA8"/>
    <w:rsid w:val="00C93D98"/>
    <w:rsid w:val="00C93E38"/>
    <w:rsid w:val="00C93F11"/>
    <w:rsid w:val="00C9404B"/>
    <w:rsid w:val="00C94223"/>
    <w:rsid w:val="00C943A3"/>
    <w:rsid w:val="00C943D3"/>
    <w:rsid w:val="00C945AD"/>
    <w:rsid w:val="00C94A79"/>
    <w:rsid w:val="00C94AEB"/>
    <w:rsid w:val="00C94CED"/>
    <w:rsid w:val="00C94D13"/>
    <w:rsid w:val="00C94D7F"/>
    <w:rsid w:val="00C94F9D"/>
    <w:rsid w:val="00C95621"/>
    <w:rsid w:val="00C95A72"/>
    <w:rsid w:val="00C95C90"/>
    <w:rsid w:val="00C962F4"/>
    <w:rsid w:val="00C963BB"/>
    <w:rsid w:val="00C96528"/>
    <w:rsid w:val="00C96985"/>
    <w:rsid w:val="00C96CD8"/>
    <w:rsid w:val="00C96CDA"/>
    <w:rsid w:val="00C96F0D"/>
    <w:rsid w:val="00C96FD7"/>
    <w:rsid w:val="00C97241"/>
    <w:rsid w:val="00C979FD"/>
    <w:rsid w:val="00C97C00"/>
    <w:rsid w:val="00C97C62"/>
    <w:rsid w:val="00C97DFE"/>
    <w:rsid w:val="00C97EA3"/>
    <w:rsid w:val="00C97EDF"/>
    <w:rsid w:val="00C97F35"/>
    <w:rsid w:val="00C9E971"/>
    <w:rsid w:val="00CA006D"/>
    <w:rsid w:val="00CA017D"/>
    <w:rsid w:val="00CA0347"/>
    <w:rsid w:val="00CA03C3"/>
    <w:rsid w:val="00CA0550"/>
    <w:rsid w:val="00CA05B3"/>
    <w:rsid w:val="00CA0611"/>
    <w:rsid w:val="00CA061F"/>
    <w:rsid w:val="00CA072C"/>
    <w:rsid w:val="00CA0811"/>
    <w:rsid w:val="00CA0C81"/>
    <w:rsid w:val="00CA1057"/>
    <w:rsid w:val="00CA1558"/>
    <w:rsid w:val="00CA16FE"/>
    <w:rsid w:val="00CA1809"/>
    <w:rsid w:val="00CA1AA1"/>
    <w:rsid w:val="00CA1ACB"/>
    <w:rsid w:val="00CA1D0B"/>
    <w:rsid w:val="00CA222E"/>
    <w:rsid w:val="00CA252C"/>
    <w:rsid w:val="00CA2667"/>
    <w:rsid w:val="00CA2683"/>
    <w:rsid w:val="00CA2910"/>
    <w:rsid w:val="00CA2AAF"/>
    <w:rsid w:val="00CA2BBD"/>
    <w:rsid w:val="00CA2C0D"/>
    <w:rsid w:val="00CA2DC0"/>
    <w:rsid w:val="00CA2DF8"/>
    <w:rsid w:val="00CA2F44"/>
    <w:rsid w:val="00CA309A"/>
    <w:rsid w:val="00CA321F"/>
    <w:rsid w:val="00CA32B3"/>
    <w:rsid w:val="00CA3328"/>
    <w:rsid w:val="00CA373A"/>
    <w:rsid w:val="00CA3A12"/>
    <w:rsid w:val="00CA3BE2"/>
    <w:rsid w:val="00CA3CE9"/>
    <w:rsid w:val="00CA3FD8"/>
    <w:rsid w:val="00CA44AC"/>
    <w:rsid w:val="00CA4593"/>
    <w:rsid w:val="00CA45F0"/>
    <w:rsid w:val="00CA4CD0"/>
    <w:rsid w:val="00CA4FE0"/>
    <w:rsid w:val="00CA5083"/>
    <w:rsid w:val="00CA5170"/>
    <w:rsid w:val="00CA52F7"/>
    <w:rsid w:val="00CA5384"/>
    <w:rsid w:val="00CA5392"/>
    <w:rsid w:val="00CA53B7"/>
    <w:rsid w:val="00CA55AF"/>
    <w:rsid w:val="00CA5674"/>
    <w:rsid w:val="00CA56CD"/>
    <w:rsid w:val="00CA5A31"/>
    <w:rsid w:val="00CA5BA2"/>
    <w:rsid w:val="00CA5BB6"/>
    <w:rsid w:val="00CA60FF"/>
    <w:rsid w:val="00CA6169"/>
    <w:rsid w:val="00CA61B7"/>
    <w:rsid w:val="00CA620F"/>
    <w:rsid w:val="00CA6317"/>
    <w:rsid w:val="00CA63A5"/>
    <w:rsid w:val="00CA64E1"/>
    <w:rsid w:val="00CA694D"/>
    <w:rsid w:val="00CA6A05"/>
    <w:rsid w:val="00CA7138"/>
    <w:rsid w:val="00CA71D5"/>
    <w:rsid w:val="00CA73F6"/>
    <w:rsid w:val="00CA74B0"/>
    <w:rsid w:val="00CA782E"/>
    <w:rsid w:val="00CA7846"/>
    <w:rsid w:val="00CA7872"/>
    <w:rsid w:val="00CA7B19"/>
    <w:rsid w:val="00CA7B6C"/>
    <w:rsid w:val="00CA7E28"/>
    <w:rsid w:val="00CA7FC6"/>
    <w:rsid w:val="00CB082F"/>
    <w:rsid w:val="00CB0B20"/>
    <w:rsid w:val="00CB0CD9"/>
    <w:rsid w:val="00CB0D5E"/>
    <w:rsid w:val="00CB1192"/>
    <w:rsid w:val="00CB124A"/>
    <w:rsid w:val="00CB162C"/>
    <w:rsid w:val="00CB1AC5"/>
    <w:rsid w:val="00CB1B87"/>
    <w:rsid w:val="00CB1DF2"/>
    <w:rsid w:val="00CB20B3"/>
    <w:rsid w:val="00CB224C"/>
    <w:rsid w:val="00CB23B6"/>
    <w:rsid w:val="00CB2663"/>
    <w:rsid w:val="00CB2755"/>
    <w:rsid w:val="00CB2D09"/>
    <w:rsid w:val="00CB2DAA"/>
    <w:rsid w:val="00CB3332"/>
    <w:rsid w:val="00CB394C"/>
    <w:rsid w:val="00CB3F3B"/>
    <w:rsid w:val="00CB41D7"/>
    <w:rsid w:val="00CB42B4"/>
    <w:rsid w:val="00CB4371"/>
    <w:rsid w:val="00CB43C0"/>
    <w:rsid w:val="00CB4513"/>
    <w:rsid w:val="00CB470F"/>
    <w:rsid w:val="00CB47B5"/>
    <w:rsid w:val="00CB487A"/>
    <w:rsid w:val="00CB4C1A"/>
    <w:rsid w:val="00CB4D7A"/>
    <w:rsid w:val="00CB4FB4"/>
    <w:rsid w:val="00CB53B2"/>
    <w:rsid w:val="00CB53CD"/>
    <w:rsid w:val="00CB543E"/>
    <w:rsid w:val="00CB5891"/>
    <w:rsid w:val="00CB59D1"/>
    <w:rsid w:val="00CB5C74"/>
    <w:rsid w:val="00CB5CAF"/>
    <w:rsid w:val="00CB5D59"/>
    <w:rsid w:val="00CB6476"/>
    <w:rsid w:val="00CB64B2"/>
    <w:rsid w:val="00CB6508"/>
    <w:rsid w:val="00CB662F"/>
    <w:rsid w:val="00CB693A"/>
    <w:rsid w:val="00CB6A4C"/>
    <w:rsid w:val="00CB6AAC"/>
    <w:rsid w:val="00CB6B7B"/>
    <w:rsid w:val="00CB6D13"/>
    <w:rsid w:val="00CB6EF0"/>
    <w:rsid w:val="00CB72FB"/>
    <w:rsid w:val="00CB7324"/>
    <w:rsid w:val="00CB7365"/>
    <w:rsid w:val="00CB77D8"/>
    <w:rsid w:val="00CB7882"/>
    <w:rsid w:val="00CB7C08"/>
    <w:rsid w:val="00CB7CE8"/>
    <w:rsid w:val="00CC0174"/>
    <w:rsid w:val="00CC0182"/>
    <w:rsid w:val="00CC0289"/>
    <w:rsid w:val="00CC0BB9"/>
    <w:rsid w:val="00CC0E11"/>
    <w:rsid w:val="00CC1060"/>
    <w:rsid w:val="00CC12D2"/>
    <w:rsid w:val="00CC1448"/>
    <w:rsid w:val="00CC17DE"/>
    <w:rsid w:val="00CC1DA1"/>
    <w:rsid w:val="00CC1EFA"/>
    <w:rsid w:val="00CC20FC"/>
    <w:rsid w:val="00CC22E2"/>
    <w:rsid w:val="00CC24D5"/>
    <w:rsid w:val="00CC24E8"/>
    <w:rsid w:val="00CC257F"/>
    <w:rsid w:val="00CC278D"/>
    <w:rsid w:val="00CC2B0F"/>
    <w:rsid w:val="00CC2D40"/>
    <w:rsid w:val="00CC2DDC"/>
    <w:rsid w:val="00CC2E94"/>
    <w:rsid w:val="00CC2E96"/>
    <w:rsid w:val="00CC2F05"/>
    <w:rsid w:val="00CC300A"/>
    <w:rsid w:val="00CC316E"/>
    <w:rsid w:val="00CC31FE"/>
    <w:rsid w:val="00CC3882"/>
    <w:rsid w:val="00CC3A6A"/>
    <w:rsid w:val="00CC406E"/>
    <w:rsid w:val="00CC4070"/>
    <w:rsid w:val="00CC4183"/>
    <w:rsid w:val="00CC4401"/>
    <w:rsid w:val="00CC4B09"/>
    <w:rsid w:val="00CC4C33"/>
    <w:rsid w:val="00CC4D58"/>
    <w:rsid w:val="00CC4DDA"/>
    <w:rsid w:val="00CC4DE5"/>
    <w:rsid w:val="00CC4FAD"/>
    <w:rsid w:val="00CC50EA"/>
    <w:rsid w:val="00CC56F0"/>
    <w:rsid w:val="00CC5A15"/>
    <w:rsid w:val="00CC5D22"/>
    <w:rsid w:val="00CC5DEA"/>
    <w:rsid w:val="00CC5F01"/>
    <w:rsid w:val="00CC5F4C"/>
    <w:rsid w:val="00CC6156"/>
    <w:rsid w:val="00CC6267"/>
    <w:rsid w:val="00CC6565"/>
    <w:rsid w:val="00CC6E93"/>
    <w:rsid w:val="00CC7200"/>
    <w:rsid w:val="00CC73C9"/>
    <w:rsid w:val="00CC740A"/>
    <w:rsid w:val="00CC772B"/>
    <w:rsid w:val="00CC79A1"/>
    <w:rsid w:val="00CC7A6F"/>
    <w:rsid w:val="00CD0068"/>
    <w:rsid w:val="00CD03F4"/>
    <w:rsid w:val="00CD0467"/>
    <w:rsid w:val="00CD0594"/>
    <w:rsid w:val="00CD0BCF"/>
    <w:rsid w:val="00CD0CB9"/>
    <w:rsid w:val="00CD0D0B"/>
    <w:rsid w:val="00CD1131"/>
    <w:rsid w:val="00CD1932"/>
    <w:rsid w:val="00CD1C0A"/>
    <w:rsid w:val="00CD201C"/>
    <w:rsid w:val="00CD2318"/>
    <w:rsid w:val="00CD233D"/>
    <w:rsid w:val="00CD23BE"/>
    <w:rsid w:val="00CD245E"/>
    <w:rsid w:val="00CD2904"/>
    <w:rsid w:val="00CD2914"/>
    <w:rsid w:val="00CD2987"/>
    <w:rsid w:val="00CD2ADB"/>
    <w:rsid w:val="00CD2C71"/>
    <w:rsid w:val="00CD2DF0"/>
    <w:rsid w:val="00CD306C"/>
    <w:rsid w:val="00CD365E"/>
    <w:rsid w:val="00CD3B53"/>
    <w:rsid w:val="00CD3DDD"/>
    <w:rsid w:val="00CD3E57"/>
    <w:rsid w:val="00CD3E9A"/>
    <w:rsid w:val="00CD3F5D"/>
    <w:rsid w:val="00CD4144"/>
    <w:rsid w:val="00CD44B1"/>
    <w:rsid w:val="00CD479F"/>
    <w:rsid w:val="00CD47A9"/>
    <w:rsid w:val="00CD48F1"/>
    <w:rsid w:val="00CD4AC8"/>
    <w:rsid w:val="00CD4B3D"/>
    <w:rsid w:val="00CD4CE4"/>
    <w:rsid w:val="00CD4FC5"/>
    <w:rsid w:val="00CD52A0"/>
    <w:rsid w:val="00CD5321"/>
    <w:rsid w:val="00CD5734"/>
    <w:rsid w:val="00CD615D"/>
    <w:rsid w:val="00CD616E"/>
    <w:rsid w:val="00CD6259"/>
    <w:rsid w:val="00CD6328"/>
    <w:rsid w:val="00CD6348"/>
    <w:rsid w:val="00CD6831"/>
    <w:rsid w:val="00CD6B71"/>
    <w:rsid w:val="00CD6FC9"/>
    <w:rsid w:val="00CD740C"/>
    <w:rsid w:val="00CD79D7"/>
    <w:rsid w:val="00CD7B4B"/>
    <w:rsid w:val="00CD7CB3"/>
    <w:rsid w:val="00CD7E06"/>
    <w:rsid w:val="00CD7F02"/>
    <w:rsid w:val="00CD7F77"/>
    <w:rsid w:val="00CE0117"/>
    <w:rsid w:val="00CE0214"/>
    <w:rsid w:val="00CE036A"/>
    <w:rsid w:val="00CE04F4"/>
    <w:rsid w:val="00CE0991"/>
    <w:rsid w:val="00CE109E"/>
    <w:rsid w:val="00CE12A1"/>
    <w:rsid w:val="00CE1663"/>
    <w:rsid w:val="00CE180F"/>
    <w:rsid w:val="00CE1D80"/>
    <w:rsid w:val="00CE2000"/>
    <w:rsid w:val="00CE206E"/>
    <w:rsid w:val="00CE21B1"/>
    <w:rsid w:val="00CE2BF5"/>
    <w:rsid w:val="00CE2D06"/>
    <w:rsid w:val="00CE3094"/>
    <w:rsid w:val="00CE3177"/>
    <w:rsid w:val="00CE31D4"/>
    <w:rsid w:val="00CE31E9"/>
    <w:rsid w:val="00CE338C"/>
    <w:rsid w:val="00CE33EC"/>
    <w:rsid w:val="00CE34A0"/>
    <w:rsid w:val="00CE3719"/>
    <w:rsid w:val="00CE3981"/>
    <w:rsid w:val="00CE3993"/>
    <w:rsid w:val="00CE3C70"/>
    <w:rsid w:val="00CE3C80"/>
    <w:rsid w:val="00CE3DFE"/>
    <w:rsid w:val="00CE3EAB"/>
    <w:rsid w:val="00CE3F7F"/>
    <w:rsid w:val="00CE4304"/>
    <w:rsid w:val="00CE43A0"/>
    <w:rsid w:val="00CE451A"/>
    <w:rsid w:val="00CE4613"/>
    <w:rsid w:val="00CE4D1D"/>
    <w:rsid w:val="00CE4E2D"/>
    <w:rsid w:val="00CE4F60"/>
    <w:rsid w:val="00CE5583"/>
    <w:rsid w:val="00CE5B8C"/>
    <w:rsid w:val="00CE5CAF"/>
    <w:rsid w:val="00CE5D54"/>
    <w:rsid w:val="00CE5E84"/>
    <w:rsid w:val="00CE5F7E"/>
    <w:rsid w:val="00CE633D"/>
    <w:rsid w:val="00CE642C"/>
    <w:rsid w:val="00CE64C2"/>
    <w:rsid w:val="00CE6733"/>
    <w:rsid w:val="00CE6E1D"/>
    <w:rsid w:val="00CE6FFF"/>
    <w:rsid w:val="00CE703B"/>
    <w:rsid w:val="00CE70DB"/>
    <w:rsid w:val="00CE71BE"/>
    <w:rsid w:val="00CE71C7"/>
    <w:rsid w:val="00CE7712"/>
    <w:rsid w:val="00CE7722"/>
    <w:rsid w:val="00CE7B57"/>
    <w:rsid w:val="00CE7B6A"/>
    <w:rsid w:val="00CE7BB8"/>
    <w:rsid w:val="00CE7C5A"/>
    <w:rsid w:val="00CF0373"/>
    <w:rsid w:val="00CF08FF"/>
    <w:rsid w:val="00CF093A"/>
    <w:rsid w:val="00CF09CC"/>
    <w:rsid w:val="00CF0B84"/>
    <w:rsid w:val="00CF0C52"/>
    <w:rsid w:val="00CF1362"/>
    <w:rsid w:val="00CF13AD"/>
    <w:rsid w:val="00CF14D6"/>
    <w:rsid w:val="00CF160F"/>
    <w:rsid w:val="00CF1691"/>
    <w:rsid w:val="00CF1EF9"/>
    <w:rsid w:val="00CF21C3"/>
    <w:rsid w:val="00CF23D3"/>
    <w:rsid w:val="00CF23D7"/>
    <w:rsid w:val="00CF2516"/>
    <w:rsid w:val="00CF255D"/>
    <w:rsid w:val="00CF2643"/>
    <w:rsid w:val="00CF27F9"/>
    <w:rsid w:val="00CF288B"/>
    <w:rsid w:val="00CF28A7"/>
    <w:rsid w:val="00CF29D0"/>
    <w:rsid w:val="00CF2B59"/>
    <w:rsid w:val="00CF2D3E"/>
    <w:rsid w:val="00CF2D52"/>
    <w:rsid w:val="00CF2DF6"/>
    <w:rsid w:val="00CF2E99"/>
    <w:rsid w:val="00CF3162"/>
    <w:rsid w:val="00CF31E9"/>
    <w:rsid w:val="00CF3321"/>
    <w:rsid w:val="00CF36A0"/>
    <w:rsid w:val="00CF3DAF"/>
    <w:rsid w:val="00CF43D5"/>
    <w:rsid w:val="00CF441C"/>
    <w:rsid w:val="00CF47AD"/>
    <w:rsid w:val="00CF4AB3"/>
    <w:rsid w:val="00CF4F58"/>
    <w:rsid w:val="00CF5142"/>
    <w:rsid w:val="00CF519A"/>
    <w:rsid w:val="00CF5431"/>
    <w:rsid w:val="00CF5A90"/>
    <w:rsid w:val="00CF5AAE"/>
    <w:rsid w:val="00CF5B11"/>
    <w:rsid w:val="00CF5C2D"/>
    <w:rsid w:val="00CF5C49"/>
    <w:rsid w:val="00CF5CE6"/>
    <w:rsid w:val="00CF5D7F"/>
    <w:rsid w:val="00CF60E1"/>
    <w:rsid w:val="00CF61A0"/>
    <w:rsid w:val="00CF6200"/>
    <w:rsid w:val="00CF63D2"/>
    <w:rsid w:val="00CF64BD"/>
    <w:rsid w:val="00CF6F53"/>
    <w:rsid w:val="00CF79E9"/>
    <w:rsid w:val="00CFF310"/>
    <w:rsid w:val="00D00296"/>
    <w:rsid w:val="00D00346"/>
    <w:rsid w:val="00D0078B"/>
    <w:rsid w:val="00D00CFE"/>
    <w:rsid w:val="00D00F6F"/>
    <w:rsid w:val="00D01209"/>
    <w:rsid w:val="00D01418"/>
    <w:rsid w:val="00D01441"/>
    <w:rsid w:val="00D01449"/>
    <w:rsid w:val="00D0150D"/>
    <w:rsid w:val="00D0180B"/>
    <w:rsid w:val="00D019D8"/>
    <w:rsid w:val="00D01D17"/>
    <w:rsid w:val="00D01E46"/>
    <w:rsid w:val="00D0235A"/>
    <w:rsid w:val="00D024FB"/>
    <w:rsid w:val="00D0270B"/>
    <w:rsid w:val="00D02923"/>
    <w:rsid w:val="00D02F14"/>
    <w:rsid w:val="00D03063"/>
    <w:rsid w:val="00D032BD"/>
    <w:rsid w:val="00D0346E"/>
    <w:rsid w:val="00D035C0"/>
    <w:rsid w:val="00D03772"/>
    <w:rsid w:val="00D037D5"/>
    <w:rsid w:val="00D038FC"/>
    <w:rsid w:val="00D0413E"/>
    <w:rsid w:val="00D045A3"/>
    <w:rsid w:val="00D04749"/>
    <w:rsid w:val="00D047CB"/>
    <w:rsid w:val="00D049AD"/>
    <w:rsid w:val="00D04A8F"/>
    <w:rsid w:val="00D04CEC"/>
    <w:rsid w:val="00D04EF6"/>
    <w:rsid w:val="00D04F86"/>
    <w:rsid w:val="00D0528A"/>
    <w:rsid w:val="00D05292"/>
    <w:rsid w:val="00D052D7"/>
    <w:rsid w:val="00D05422"/>
    <w:rsid w:val="00D057CB"/>
    <w:rsid w:val="00D05F4F"/>
    <w:rsid w:val="00D05FAB"/>
    <w:rsid w:val="00D0607B"/>
    <w:rsid w:val="00D061DD"/>
    <w:rsid w:val="00D0623A"/>
    <w:rsid w:val="00D06630"/>
    <w:rsid w:val="00D06906"/>
    <w:rsid w:val="00D07077"/>
    <w:rsid w:val="00D072B5"/>
    <w:rsid w:val="00D072CB"/>
    <w:rsid w:val="00D072E6"/>
    <w:rsid w:val="00D077FF"/>
    <w:rsid w:val="00D079A8"/>
    <w:rsid w:val="00D07E5E"/>
    <w:rsid w:val="00D10053"/>
    <w:rsid w:val="00D10324"/>
    <w:rsid w:val="00D10950"/>
    <w:rsid w:val="00D10A80"/>
    <w:rsid w:val="00D10CF1"/>
    <w:rsid w:val="00D11186"/>
    <w:rsid w:val="00D113B1"/>
    <w:rsid w:val="00D11589"/>
    <w:rsid w:val="00D119F5"/>
    <w:rsid w:val="00D11B56"/>
    <w:rsid w:val="00D11EFA"/>
    <w:rsid w:val="00D11F5E"/>
    <w:rsid w:val="00D11F63"/>
    <w:rsid w:val="00D11F74"/>
    <w:rsid w:val="00D128B9"/>
    <w:rsid w:val="00D12A0B"/>
    <w:rsid w:val="00D12CF2"/>
    <w:rsid w:val="00D1314D"/>
    <w:rsid w:val="00D13463"/>
    <w:rsid w:val="00D137B6"/>
    <w:rsid w:val="00D13890"/>
    <w:rsid w:val="00D1393E"/>
    <w:rsid w:val="00D13AF6"/>
    <w:rsid w:val="00D13B40"/>
    <w:rsid w:val="00D13E94"/>
    <w:rsid w:val="00D14697"/>
    <w:rsid w:val="00D149ED"/>
    <w:rsid w:val="00D14C2B"/>
    <w:rsid w:val="00D14FA8"/>
    <w:rsid w:val="00D15192"/>
    <w:rsid w:val="00D1568A"/>
    <w:rsid w:val="00D157DD"/>
    <w:rsid w:val="00D15851"/>
    <w:rsid w:val="00D15F92"/>
    <w:rsid w:val="00D15FC3"/>
    <w:rsid w:val="00D1626D"/>
    <w:rsid w:val="00D16363"/>
    <w:rsid w:val="00D1648B"/>
    <w:rsid w:val="00D164E0"/>
    <w:rsid w:val="00D1733D"/>
    <w:rsid w:val="00D17634"/>
    <w:rsid w:val="00D17732"/>
    <w:rsid w:val="00D17999"/>
    <w:rsid w:val="00D17F60"/>
    <w:rsid w:val="00D2001F"/>
    <w:rsid w:val="00D2034B"/>
    <w:rsid w:val="00D20351"/>
    <w:rsid w:val="00D20448"/>
    <w:rsid w:val="00D2053D"/>
    <w:rsid w:val="00D20685"/>
    <w:rsid w:val="00D20961"/>
    <w:rsid w:val="00D20DAA"/>
    <w:rsid w:val="00D20EEA"/>
    <w:rsid w:val="00D20F7E"/>
    <w:rsid w:val="00D2115D"/>
    <w:rsid w:val="00D21581"/>
    <w:rsid w:val="00D217EC"/>
    <w:rsid w:val="00D21A65"/>
    <w:rsid w:val="00D21FCC"/>
    <w:rsid w:val="00D2234D"/>
    <w:rsid w:val="00D22366"/>
    <w:rsid w:val="00D223D3"/>
    <w:rsid w:val="00D226FF"/>
    <w:rsid w:val="00D22C2F"/>
    <w:rsid w:val="00D22C83"/>
    <w:rsid w:val="00D22D9E"/>
    <w:rsid w:val="00D234BC"/>
    <w:rsid w:val="00D23718"/>
    <w:rsid w:val="00D23961"/>
    <w:rsid w:val="00D23D0D"/>
    <w:rsid w:val="00D23D81"/>
    <w:rsid w:val="00D23E8C"/>
    <w:rsid w:val="00D243DB"/>
    <w:rsid w:val="00D244C4"/>
    <w:rsid w:val="00D2455F"/>
    <w:rsid w:val="00D24694"/>
    <w:rsid w:val="00D24748"/>
    <w:rsid w:val="00D24995"/>
    <w:rsid w:val="00D24C2F"/>
    <w:rsid w:val="00D24C4A"/>
    <w:rsid w:val="00D24C7B"/>
    <w:rsid w:val="00D24E60"/>
    <w:rsid w:val="00D24F58"/>
    <w:rsid w:val="00D24FB6"/>
    <w:rsid w:val="00D250DC"/>
    <w:rsid w:val="00D25164"/>
    <w:rsid w:val="00D25531"/>
    <w:rsid w:val="00D2556B"/>
    <w:rsid w:val="00D25A1C"/>
    <w:rsid w:val="00D25B5F"/>
    <w:rsid w:val="00D25BF0"/>
    <w:rsid w:val="00D25F67"/>
    <w:rsid w:val="00D26395"/>
    <w:rsid w:val="00D266F4"/>
    <w:rsid w:val="00D26790"/>
    <w:rsid w:val="00D26A53"/>
    <w:rsid w:val="00D26AE8"/>
    <w:rsid w:val="00D26C27"/>
    <w:rsid w:val="00D26E15"/>
    <w:rsid w:val="00D2710D"/>
    <w:rsid w:val="00D27204"/>
    <w:rsid w:val="00D27279"/>
    <w:rsid w:val="00D278B6"/>
    <w:rsid w:val="00D27F2F"/>
    <w:rsid w:val="00D29F59"/>
    <w:rsid w:val="00D30049"/>
    <w:rsid w:val="00D300D8"/>
    <w:rsid w:val="00D30323"/>
    <w:rsid w:val="00D3053E"/>
    <w:rsid w:val="00D30704"/>
    <w:rsid w:val="00D308B6"/>
    <w:rsid w:val="00D30D43"/>
    <w:rsid w:val="00D30D68"/>
    <w:rsid w:val="00D30F1A"/>
    <w:rsid w:val="00D31442"/>
    <w:rsid w:val="00D31531"/>
    <w:rsid w:val="00D3172F"/>
    <w:rsid w:val="00D31746"/>
    <w:rsid w:val="00D318E9"/>
    <w:rsid w:val="00D31A82"/>
    <w:rsid w:val="00D31C35"/>
    <w:rsid w:val="00D31D6F"/>
    <w:rsid w:val="00D31FA3"/>
    <w:rsid w:val="00D32511"/>
    <w:rsid w:val="00D32553"/>
    <w:rsid w:val="00D32608"/>
    <w:rsid w:val="00D32DAB"/>
    <w:rsid w:val="00D32FCD"/>
    <w:rsid w:val="00D33038"/>
    <w:rsid w:val="00D33055"/>
    <w:rsid w:val="00D33825"/>
    <w:rsid w:val="00D338E3"/>
    <w:rsid w:val="00D339E3"/>
    <w:rsid w:val="00D3402C"/>
    <w:rsid w:val="00D34092"/>
    <w:rsid w:val="00D340D1"/>
    <w:rsid w:val="00D344B9"/>
    <w:rsid w:val="00D34567"/>
    <w:rsid w:val="00D3471F"/>
    <w:rsid w:val="00D34760"/>
    <w:rsid w:val="00D3485E"/>
    <w:rsid w:val="00D34D2C"/>
    <w:rsid w:val="00D34DB4"/>
    <w:rsid w:val="00D35A01"/>
    <w:rsid w:val="00D35A54"/>
    <w:rsid w:val="00D35C9F"/>
    <w:rsid w:val="00D35DB3"/>
    <w:rsid w:val="00D36056"/>
    <w:rsid w:val="00D36351"/>
    <w:rsid w:val="00D3660C"/>
    <w:rsid w:val="00D369F7"/>
    <w:rsid w:val="00D36AAF"/>
    <w:rsid w:val="00D36F61"/>
    <w:rsid w:val="00D36F84"/>
    <w:rsid w:val="00D370B7"/>
    <w:rsid w:val="00D370E1"/>
    <w:rsid w:val="00D37178"/>
    <w:rsid w:val="00D37329"/>
    <w:rsid w:val="00D375E6"/>
    <w:rsid w:val="00D3763D"/>
    <w:rsid w:val="00D40248"/>
    <w:rsid w:val="00D40324"/>
    <w:rsid w:val="00D40673"/>
    <w:rsid w:val="00D40919"/>
    <w:rsid w:val="00D40CAF"/>
    <w:rsid w:val="00D40E35"/>
    <w:rsid w:val="00D40ED9"/>
    <w:rsid w:val="00D40EDF"/>
    <w:rsid w:val="00D40F2C"/>
    <w:rsid w:val="00D414B6"/>
    <w:rsid w:val="00D4166F"/>
    <w:rsid w:val="00D41EF4"/>
    <w:rsid w:val="00D41F22"/>
    <w:rsid w:val="00D42325"/>
    <w:rsid w:val="00D423BB"/>
    <w:rsid w:val="00D42436"/>
    <w:rsid w:val="00D42466"/>
    <w:rsid w:val="00D4251F"/>
    <w:rsid w:val="00D4264B"/>
    <w:rsid w:val="00D426E4"/>
    <w:rsid w:val="00D429CA"/>
    <w:rsid w:val="00D42A36"/>
    <w:rsid w:val="00D42D60"/>
    <w:rsid w:val="00D42E62"/>
    <w:rsid w:val="00D42FF2"/>
    <w:rsid w:val="00D4336A"/>
    <w:rsid w:val="00D434E2"/>
    <w:rsid w:val="00D436F1"/>
    <w:rsid w:val="00D438B5"/>
    <w:rsid w:val="00D438ED"/>
    <w:rsid w:val="00D43BD9"/>
    <w:rsid w:val="00D44557"/>
    <w:rsid w:val="00D445CE"/>
    <w:rsid w:val="00D44B69"/>
    <w:rsid w:val="00D452CE"/>
    <w:rsid w:val="00D45542"/>
    <w:rsid w:val="00D45586"/>
    <w:rsid w:val="00D456BA"/>
    <w:rsid w:val="00D45863"/>
    <w:rsid w:val="00D45A0A"/>
    <w:rsid w:val="00D45DC8"/>
    <w:rsid w:val="00D46866"/>
    <w:rsid w:val="00D469FD"/>
    <w:rsid w:val="00D46AC1"/>
    <w:rsid w:val="00D46B63"/>
    <w:rsid w:val="00D47016"/>
    <w:rsid w:val="00D470DF"/>
    <w:rsid w:val="00D47DEE"/>
    <w:rsid w:val="00D47F73"/>
    <w:rsid w:val="00D47FEF"/>
    <w:rsid w:val="00D4BBC6"/>
    <w:rsid w:val="00D50011"/>
    <w:rsid w:val="00D50116"/>
    <w:rsid w:val="00D50120"/>
    <w:rsid w:val="00D5014F"/>
    <w:rsid w:val="00D50269"/>
    <w:rsid w:val="00D50283"/>
    <w:rsid w:val="00D50420"/>
    <w:rsid w:val="00D50570"/>
    <w:rsid w:val="00D50594"/>
    <w:rsid w:val="00D50897"/>
    <w:rsid w:val="00D50A7E"/>
    <w:rsid w:val="00D50A9D"/>
    <w:rsid w:val="00D50AEC"/>
    <w:rsid w:val="00D512AD"/>
    <w:rsid w:val="00D512F4"/>
    <w:rsid w:val="00D51568"/>
    <w:rsid w:val="00D5166B"/>
    <w:rsid w:val="00D5183E"/>
    <w:rsid w:val="00D51844"/>
    <w:rsid w:val="00D51879"/>
    <w:rsid w:val="00D519D0"/>
    <w:rsid w:val="00D51B49"/>
    <w:rsid w:val="00D5206E"/>
    <w:rsid w:val="00D523AB"/>
    <w:rsid w:val="00D527E7"/>
    <w:rsid w:val="00D52831"/>
    <w:rsid w:val="00D528B2"/>
    <w:rsid w:val="00D528E5"/>
    <w:rsid w:val="00D52B39"/>
    <w:rsid w:val="00D52C8D"/>
    <w:rsid w:val="00D52D7E"/>
    <w:rsid w:val="00D52EE5"/>
    <w:rsid w:val="00D52F49"/>
    <w:rsid w:val="00D53120"/>
    <w:rsid w:val="00D53372"/>
    <w:rsid w:val="00D53535"/>
    <w:rsid w:val="00D536B3"/>
    <w:rsid w:val="00D53739"/>
    <w:rsid w:val="00D538A1"/>
    <w:rsid w:val="00D5396E"/>
    <w:rsid w:val="00D53ACE"/>
    <w:rsid w:val="00D53B79"/>
    <w:rsid w:val="00D53D0D"/>
    <w:rsid w:val="00D54061"/>
    <w:rsid w:val="00D540A9"/>
    <w:rsid w:val="00D54195"/>
    <w:rsid w:val="00D54254"/>
    <w:rsid w:val="00D54469"/>
    <w:rsid w:val="00D547F4"/>
    <w:rsid w:val="00D549F6"/>
    <w:rsid w:val="00D5519C"/>
    <w:rsid w:val="00D55798"/>
    <w:rsid w:val="00D5579E"/>
    <w:rsid w:val="00D55973"/>
    <w:rsid w:val="00D55C01"/>
    <w:rsid w:val="00D55EA4"/>
    <w:rsid w:val="00D56008"/>
    <w:rsid w:val="00D567CB"/>
    <w:rsid w:val="00D56840"/>
    <w:rsid w:val="00D56A0B"/>
    <w:rsid w:val="00D56A18"/>
    <w:rsid w:val="00D56C70"/>
    <w:rsid w:val="00D57088"/>
    <w:rsid w:val="00D570E1"/>
    <w:rsid w:val="00D57803"/>
    <w:rsid w:val="00D57F26"/>
    <w:rsid w:val="00D57FE1"/>
    <w:rsid w:val="00D6040D"/>
    <w:rsid w:val="00D60434"/>
    <w:rsid w:val="00D60439"/>
    <w:rsid w:val="00D60832"/>
    <w:rsid w:val="00D60D41"/>
    <w:rsid w:val="00D60EA1"/>
    <w:rsid w:val="00D60F80"/>
    <w:rsid w:val="00D610A0"/>
    <w:rsid w:val="00D612D8"/>
    <w:rsid w:val="00D61334"/>
    <w:rsid w:val="00D613E4"/>
    <w:rsid w:val="00D61414"/>
    <w:rsid w:val="00D617F3"/>
    <w:rsid w:val="00D61B23"/>
    <w:rsid w:val="00D61CDB"/>
    <w:rsid w:val="00D622BD"/>
    <w:rsid w:val="00D623D1"/>
    <w:rsid w:val="00D625E9"/>
    <w:rsid w:val="00D62C14"/>
    <w:rsid w:val="00D62C54"/>
    <w:rsid w:val="00D62CA5"/>
    <w:rsid w:val="00D62DCB"/>
    <w:rsid w:val="00D63034"/>
    <w:rsid w:val="00D63216"/>
    <w:rsid w:val="00D632CE"/>
    <w:rsid w:val="00D63496"/>
    <w:rsid w:val="00D635A6"/>
    <w:rsid w:val="00D635E6"/>
    <w:rsid w:val="00D638AF"/>
    <w:rsid w:val="00D63973"/>
    <w:rsid w:val="00D639E5"/>
    <w:rsid w:val="00D63F25"/>
    <w:rsid w:val="00D64406"/>
    <w:rsid w:val="00D64587"/>
    <w:rsid w:val="00D64791"/>
    <w:rsid w:val="00D64968"/>
    <w:rsid w:val="00D64B5F"/>
    <w:rsid w:val="00D64D28"/>
    <w:rsid w:val="00D64E5D"/>
    <w:rsid w:val="00D64FFA"/>
    <w:rsid w:val="00D6504E"/>
    <w:rsid w:val="00D65078"/>
    <w:rsid w:val="00D651E2"/>
    <w:rsid w:val="00D654BA"/>
    <w:rsid w:val="00D65520"/>
    <w:rsid w:val="00D65DA2"/>
    <w:rsid w:val="00D662CD"/>
    <w:rsid w:val="00D668CA"/>
    <w:rsid w:val="00D66B9E"/>
    <w:rsid w:val="00D66FBA"/>
    <w:rsid w:val="00D6718B"/>
    <w:rsid w:val="00D67545"/>
    <w:rsid w:val="00D67A97"/>
    <w:rsid w:val="00D67BA4"/>
    <w:rsid w:val="00D67C50"/>
    <w:rsid w:val="00D67D5B"/>
    <w:rsid w:val="00D67DFC"/>
    <w:rsid w:val="00D67F4E"/>
    <w:rsid w:val="00D6B641"/>
    <w:rsid w:val="00D7029D"/>
    <w:rsid w:val="00D70E6F"/>
    <w:rsid w:val="00D7133E"/>
    <w:rsid w:val="00D716E9"/>
    <w:rsid w:val="00D71862"/>
    <w:rsid w:val="00D719A6"/>
    <w:rsid w:val="00D71B11"/>
    <w:rsid w:val="00D71C36"/>
    <w:rsid w:val="00D71FA5"/>
    <w:rsid w:val="00D7214F"/>
    <w:rsid w:val="00D72164"/>
    <w:rsid w:val="00D72605"/>
    <w:rsid w:val="00D72677"/>
    <w:rsid w:val="00D726B3"/>
    <w:rsid w:val="00D726E2"/>
    <w:rsid w:val="00D728C1"/>
    <w:rsid w:val="00D729ED"/>
    <w:rsid w:val="00D72CC4"/>
    <w:rsid w:val="00D72CEE"/>
    <w:rsid w:val="00D72D21"/>
    <w:rsid w:val="00D7350A"/>
    <w:rsid w:val="00D7352C"/>
    <w:rsid w:val="00D736A8"/>
    <w:rsid w:val="00D73822"/>
    <w:rsid w:val="00D738CF"/>
    <w:rsid w:val="00D73A9F"/>
    <w:rsid w:val="00D73CBB"/>
    <w:rsid w:val="00D74161"/>
    <w:rsid w:val="00D7487D"/>
    <w:rsid w:val="00D7491F"/>
    <w:rsid w:val="00D74D7B"/>
    <w:rsid w:val="00D753B1"/>
    <w:rsid w:val="00D754AD"/>
    <w:rsid w:val="00D754C0"/>
    <w:rsid w:val="00D755B4"/>
    <w:rsid w:val="00D75804"/>
    <w:rsid w:val="00D75A20"/>
    <w:rsid w:val="00D75A61"/>
    <w:rsid w:val="00D75C4D"/>
    <w:rsid w:val="00D75D4E"/>
    <w:rsid w:val="00D75E87"/>
    <w:rsid w:val="00D761EF"/>
    <w:rsid w:val="00D7649D"/>
    <w:rsid w:val="00D76704"/>
    <w:rsid w:val="00D76791"/>
    <w:rsid w:val="00D768A7"/>
    <w:rsid w:val="00D76A7B"/>
    <w:rsid w:val="00D76AF8"/>
    <w:rsid w:val="00D76F0F"/>
    <w:rsid w:val="00D76FD5"/>
    <w:rsid w:val="00D7700A"/>
    <w:rsid w:val="00D77084"/>
    <w:rsid w:val="00D7748B"/>
    <w:rsid w:val="00D77A9A"/>
    <w:rsid w:val="00D77BE6"/>
    <w:rsid w:val="00D80491"/>
    <w:rsid w:val="00D8052C"/>
    <w:rsid w:val="00D807F0"/>
    <w:rsid w:val="00D807FC"/>
    <w:rsid w:val="00D80A98"/>
    <w:rsid w:val="00D80C6F"/>
    <w:rsid w:val="00D80CA8"/>
    <w:rsid w:val="00D814E0"/>
    <w:rsid w:val="00D81648"/>
    <w:rsid w:val="00D8179B"/>
    <w:rsid w:val="00D81983"/>
    <w:rsid w:val="00D8199A"/>
    <w:rsid w:val="00D81A40"/>
    <w:rsid w:val="00D8203D"/>
    <w:rsid w:val="00D8238D"/>
    <w:rsid w:val="00D823D7"/>
    <w:rsid w:val="00D826BF"/>
    <w:rsid w:val="00D82773"/>
    <w:rsid w:val="00D82796"/>
    <w:rsid w:val="00D82AA5"/>
    <w:rsid w:val="00D82B07"/>
    <w:rsid w:val="00D82C60"/>
    <w:rsid w:val="00D82D04"/>
    <w:rsid w:val="00D82F91"/>
    <w:rsid w:val="00D83285"/>
    <w:rsid w:val="00D83530"/>
    <w:rsid w:val="00D83568"/>
    <w:rsid w:val="00D8379D"/>
    <w:rsid w:val="00D83853"/>
    <w:rsid w:val="00D838B2"/>
    <w:rsid w:val="00D8398E"/>
    <w:rsid w:val="00D83B46"/>
    <w:rsid w:val="00D83DF9"/>
    <w:rsid w:val="00D83F8E"/>
    <w:rsid w:val="00D8401D"/>
    <w:rsid w:val="00D84158"/>
    <w:rsid w:val="00D84538"/>
    <w:rsid w:val="00D8455F"/>
    <w:rsid w:val="00D855FC"/>
    <w:rsid w:val="00D85931"/>
    <w:rsid w:val="00D85A78"/>
    <w:rsid w:val="00D85D00"/>
    <w:rsid w:val="00D85F81"/>
    <w:rsid w:val="00D8639B"/>
    <w:rsid w:val="00D86645"/>
    <w:rsid w:val="00D866C5"/>
    <w:rsid w:val="00D8674A"/>
    <w:rsid w:val="00D86A17"/>
    <w:rsid w:val="00D87063"/>
    <w:rsid w:val="00D87077"/>
    <w:rsid w:val="00D872F8"/>
    <w:rsid w:val="00D874A6"/>
    <w:rsid w:val="00D8752C"/>
    <w:rsid w:val="00D87B38"/>
    <w:rsid w:val="00D87CCE"/>
    <w:rsid w:val="00D87CD4"/>
    <w:rsid w:val="00D90019"/>
    <w:rsid w:val="00D9003C"/>
    <w:rsid w:val="00D90129"/>
    <w:rsid w:val="00D90544"/>
    <w:rsid w:val="00D90565"/>
    <w:rsid w:val="00D9074B"/>
    <w:rsid w:val="00D90B23"/>
    <w:rsid w:val="00D90B39"/>
    <w:rsid w:val="00D90C96"/>
    <w:rsid w:val="00D90D7B"/>
    <w:rsid w:val="00D90FE0"/>
    <w:rsid w:val="00D912D2"/>
    <w:rsid w:val="00D913D2"/>
    <w:rsid w:val="00D91805"/>
    <w:rsid w:val="00D91A18"/>
    <w:rsid w:val="00D91ADF"/>
    <w:rsid w:val="00D91B0C"/>
    <w:rsid w:val="00D91C3B"/>
    <w:rsid w:val="00D9202C"/>
    <w:rsid w:val="00D92210"/>
    <w:rsid w:val="00D92227"/>
    <w:rsid w:val="00D923F4"/>
    <w:rsid w:val="00D9247B"/>
    <w:rsid w:val="00D926E5"/>
    <w:rsid w:val="00D927A4"/>
    <w:rsid w:val="00D92CAE"/>
    <w:rsid w:val="00D92CCB"/>
    <w:rsid w:val="00D92F24"/>
    <w:rsid w:val="00D930FF"/>
    <w:rsid w:val="00D9322B"/>
    <w:rsid w:val="00D9329E"/>
    <w:rsid w:val="00D93352"/>
    <w:rsid w:val="00D93461"/>
    <w:rsid w:val="00D93954"/>
    <w:rsid w:val="00D93A28"/>
    <w:rsid w:val="00D93E48"/>
    <w:rsid w:val="00D94057"/>
    <w:rsid w:val="00D9409B"/>
    <w:rsid w:val="00D94238"/>
    <w:rsid w:val="00D942E5"/>
    <w:rsid w:val="00D943F1"/>
    <w:rsid w:val="00D9466B"/>
    <w:rsid w:val="00D94C06"/>
    <w:rsid w:val="00D94CB7"/>
    <w:rsid w:val="00D9507D"/>
    <w:rsid w:val="00D950C2"/>
    <w:rsid w:val="00D95AEB"/>
    <w:rsid w:val="00D95B3C"/>
    <w:rsid w:val="00D95BD6"/>
    <w:rsid w:val="00D95C6E"/>
    <w:rsid w:val="00D95C8C"/>
    <w:rsid w:val="00D96250"/>
    <w:rsid w:val="00D96725"/>
    <w:rsid w:val="00D96928"/>
    <w:rsid w:val="00D96B59"/>
    <w:rsid w:val="00D96E70"/>
    <w:rsid w:val="00D9742C"/>
    <w:rsid w:val="00D974C2"/>
    <w:rsid w:val="00D9761B"/>
    <w:rsid w:val="00D97A64"/>
    <w:rsid w:val="00D97D9F"/>
    <w:rsid w:val="00D97E94"/>
    <w:rsid w:val="00D9A228"/>
    <w:rsid w:val="00DA0832"/>
    <w:rsid w:val="00DA09D4"/>
    <w:rsid w:val="00DA0BF1"/>
    <w:rsid w:val="00DA0D18"/>
    <w:rsid w:val="00DA0E7F"/>
    <w:rsid w:val="00DA142A"/>
    <w:rsid w:val="00DA1AAB"/>
    <w:rsid w:val="00DA1C31"/>
    <w:rsid w:val="00DA1CF9"/>
    <w:rsid w:val="00DA1D59"/>
    <w:rsid w:val="00DA2040"/>
    <w:rsid w:val="00DA20FB"/>
    <w:rsid w:val="00DA24C2"/>
    <w:rsid w:val="00DA2714"/>
    <w:rsid w:val="00DA291B"/>
    <w:rsid w:val="00DA2925"/>
    <w:rsid w:val="00DA2B66"/>
    <w:rsid w:val="00DA2D22"/>
    <w:rsid w:val="00DA2DD4"/>
    <w:rsid w:val="00DA30CC"/>
    <w:rsid w:val="00DA3408"/>
    <w:rsid w:val="00DA3464"/>
    <w:rsid w:val="00DA34AB"/>
    <w:rsid w:val="00DA3502"/>
    <w:rsid w:val="00DA3646"/>
    <w:rsid w:val="00DA36B7"/>
    <w:rsid w:val="00DA3DB7"/>
    <w:rsid w:val="00DA4230"/>
    <w:rsid w:val="00DA4533"/>
    <w:rsid w:val="00DA4546"/>
    <w:rsid w:val="00DA4880"/>
    <w:rsid w:val="00DA4961"/>
    <w:rsid w:val="00DA4C2E"/>
    <w:rsid w:val="00DA4E6D"/>
    <w:rsid w:val="00DA4FEE"/>
    <w:rsid w:val="00DA52FC"/>
    <w:rsid w:val="00DA5307"/>
    <w:rsid w:val="00DA58F8"/>
    <w:rsid w:val="00DA5902"/>
    <w:rsid w:val="00DA5993"/>
    <w:rsid w:val="00DA5E34"/>
    <w:rsid w:val="00DA5F13"/>
    <w:rsid w:val="00DA61B6"/>
    <w:rsid w:val="00DA62C5"/>
    <w:rsid w:val="00DA6410"/>
    <w:rsid w:val="00DA67A0"/>
    <w:rsid w:val="00DA6872"/>
    <w:rsid w:val="00DA6895"/>
    <w:rsid w:val="00DA6A11"/>
    <w:rsid w:val="00DA6A52"/>
    <w:rsid w:val="00DA6AE4"/>
    <w:rsid w:val="00DA6B27"/>
    <w:rsid w:val="00DA6E33"/>
    <w:rsid w:val="00DA6F9D"/>
    <w:rsid w:val="00DA7151"/>
    <w:rsid w:val="00DA71D2"/>
    <w:rsid w:val="00DA7597"/>
    <w:rsid w:val="00DA7983"/>
    <w:rsid w:val="00DA7D4E"/>
    <w:rsid w:val="00DA7D6B"/>
    <w:rsid w:val="00DA7F22"/>
    <w:rsid w:val="00DA9B6E"/>
    <w:rsid w:val="00DB03A3"/>
    <w:rsid w:val="00DB054C"/>
    <w:rsid w:val="00DB079F"/>
    <w:rsid w:val="00DB08D3"/>
    <w:rsid w:val="00DB0AC6"/>
    <w:rsid w:val="00DB0C4A"/>
    <w:rsid w:val="00DB0E58"/>
    <w:rsid w:val="00DB16FA"/>
    <w:rsid w:val="00DB197D"/>
    <w:rsid w:val="00DB1BFA"/>
    <w:rsid w:val="00DB1D30"/>
    <w:rsid w:val="00DB1E9A"/>
    <w:rsid w:val="00DB1F7F"/>
    <w:rsid w:val="00DB240E"/>
    <w:rsid w:val="00DB27A6"/>
    <w:rsid w:val="00DB28FD"/>
    <w:rsid w:val="00DB2BE8"/>
    <w:rsid w:val="00DB2DB8"/>
    <w:rsid w:val="00DB2ECF"/>
    <w:rsid w:val="00DB3356"/>
    <w:rsid w:val="00DB33E8"/>
    <w:rsid w:val="00DB372C"/>
    <w:rsid w:val="00DB39A1"/>
    <w:rsid w:val="00DB3A84"/>
    <w:rsid w:val="00DB3AA2"/>
    <w:rsid w:val="00DB3F23"/>
    <w:rsid w:val="00DB4067"/>
    <w:rsid w:val="00DB410B"/>
    <w:rsid w:val="00DB4326"/>
    <w:rsid w:val="00DB44B5"/>
    <w:rsid w:val="00DB45CF"/>
    <w:rsid w:val="00DB49E0"/>
    <w:rsid w:val="00DB4ABA"/>
    <w:rsid w:val="00DB4E90"/>
    <w:rsid w:val="00DB517C"/>
    <w:rsid w:val="00DB5283"/>
    <w:rsid w:val="00DB52F2"/>
    <w:rsid w:val="00DB5900"/>
    <w:rsid w:val="00DB5937"/>
    <w:rsid w:val="00DB679B"/>
    <w:rsid w:val="00DB693D"/>
    <w:rsid w:val="00DB6DAB"/>
    <w:rsid w:val="00DB70FD"/>
    <w:rsid w:val="00DB71CF"/>
    <w:rsid w:val="00DB7597"/>
    <w:rsid w:val="00DB7707"/>
    <w:rsid w:val="00DB7A1F"/>
    <w:rsid w:val="00DB7E82"/>
    <w:rsid w:val="00DB7EAC"/>
    <w:rsid w:val="00DB7F9F"/>
    <w:rsid w:val="00DC05CF"/>
    <w:rsid w:val="00DC07C6"/>
    <w:rsid w:val="00DC089F"/>
    <w:rsid w:val="00DC090F"/>
    <w:rsid w:val="00DC0C92"/>
    <w:rsid w:val="00DC0D25"/>
    <w:rsid w:val="00DC0D47"/>
    <w:rsid w:val="00DC0E1E"/>
    <w:rsid w:val="00DC14BE"/>
    <w:rsid w:val="00DC1588"/>
    <w:rsid w:val="00DC1702"/>
    <w:rsid w:val="00DC17DC"/>
    <w:rsid w:val="00DC18B1"/>
    <w:rsid w:val="00DC1989"/>
    <w:rsid w:val="00DC1A39"/>
    <w:rsid w:val="00DC1C40"/>
    <w:rsid w:val="00DC1C74"/>
    <w:rsid w:val="00DC1D45"/>
    <w:rsid w:val="00DC2070"/>
    <w:rsid w:val="00DC229B"/>
    <w:rsid w:val="00DC2414"/>
    <w:rsid w:val="00DC24BF"/>
    <w:rsid w:val="00DC26B0"/>
    <w:rsid w:val="00DC27BE"/>
    <w:rsid w:val="00DC288C"/>
    <w:rsid w:val="00DC2A91"/>
    <w:rsid w:val="00DC2ADB"/>
    <w:rsid w:val="00DC2C80"/>
    <w:rsid w:val="00DC2F08"/>
    <w:rsid w:val="00DC3109"/>
    <w:rsid w:val="00DC31A9"/>
    <w:rsid w:val="00DC32BD"/>
    <w:rsid w:val="00DC33D3"/>
    <w:rsid w:val="00DC33DB"/>
    <w:rsid w:val="00DC37DD"/>
    <w:rsid w:val="00DC3881"/>
    <w:rsid w:val="00DC3925"/>
    <w:rsid w:val="00DC3C3E"/>
    <w:rsid w:val="00DC3C92"/>
    <w:rsid w:val="00DC3DA4"/>
    <w:rsid w:val="00DC3FB9"/>
    <w:rsid w:val="00DC4993"/>
    <w:rsid w:val="00DC49B3"/>
    <w:rsid w:val="00DC4BB1"/>
    <w:rsid w:val="00DC4CFB"/>
    <w:rsid w:val="00DC4D8C"/>
    <w:rsid w:val="00DC4EFF"/>
    <w:rsid w:val="00DC4F7E"/>
    <w:rsid w:val="00DC5303"/>
    <w:rsid w:val="00DC54F2"/>
    <w:rsid w:val="00DC54FD"/>
    <w:rsid w:val="00DC5635"/>
    <w:rsid w:val="00DC5637"/>
    <w:rsid w:val="00DC567C"/>
    <w:rsid w:val="00DC578B"/>
    <w:rsid w:val="00DC5B74"/>
    <w:rsid w:val="00DC5DE3"/>
    <w:rsid w:val="00DC5E29"/>
    <w:rsid w:val="00DC6198"/>
    <w:rsid w:val="00DC627D"/>
    <w:rsid w:val="00DC63B3"/>
    <w:rsid w:val="00DC65D3"/>
    <w:rsid w:val="00DC67A8"/>
    <w:rsid w:val="00DC69D6"/>
    <w:rsid w:val="00DC6BF8"/>
    <w:rsid w:val="00DC6D34"/>
    <w:rsid w:val="00DC6D3F"/>
    <w:rsid w:val="00DC710C"/>
    <w:rsid w:val="00DC7681"/>
    <w:rsid w:val="00DC77E0"/>
    <w:rsid w:val="00DC7967"/>
    <w:rsid w:val="00DC796A"/>
    <w:rsid w:val="00DC7EC0"/>
    <w:rsid w:val="00DC7FE6"/>
    <w:rsid w:val="00DD052E"/>
    <w:rsid w:val="00DD058F"/>
    <w:rsid w:val="00DD063F"/>
    <w:rsid w:val="00DD0970"/>
    <w:rsid w:val="00DD0A5B"/>
    <w:rsid w:val="00DD0E5E"/>
    <w:rsid w:val="00DD1085"/>
    <w:rsid w:val="00DD117B"/>
    <w:rsid w:val="00DD1288"/>
    <w:rsid w:val="00DD1474"/>
    <w:rsid w:val="00DD1859"/>
    <w:rsid w:val="00DD18AB"/>
    <w:rsid w:val="00DD1A66"/>
    <w:rsid w:val="00DD1BF1"/>
    <w:rsid w:val="00DD1CAB"/>
    <w:rsid w:val="00DD1D2F"/>
    <w:rsid w:val="00DD1DC5"/>
    <w:rsid w:val="00DD2318"/>
    <w:rsid w:val="00DD2748"/>
    <w:rsid w:val="00DD2843"/>
    <w:rsid w:val="00DD384A"/>
    <w:rsid w:val="00DD3886"/>
    <w:rsid w:val="00DD3A38"/>
    <w:rsid w:val="00DD3FA6"/>
    <w:rsid w:val="00DD4088"/>
    <w:rsid w:val="00DD446A"/>
    <w:rsid w:val="00DD46D3"/>
    <w:rsid w:val="00DD46DC"/>
    <w:rsid w:val="00DD4902"/>
    <w:rsid w:val="00DD4B5B"/>
    <w:rsid w:val="00DD4C32"/>
    <w:rsid w:val="00DD4DEF"/>
    <w:rsid w:val="00DD5159"/>
    <w:rsid w:val="00DD5596"/>
    <w:rsid w:val="00DD561E"/>
    <w:rsid w:val="00DD56E6"/>
    <w:rsid w:val="00DD6041"/>
    <w:rsid w:val="00DD61AD"/>
    <w:rsid w:val="00DD61EF"/>
    <w:rsid w:val="00DD6324"/>
    <w:rsid w:val="00DD63B0"/>
    <w:rsid w:val="00DD63F0"/>
    <w:rsid w:val="00DD6645"/>
    <w:rsid w:val="00DD664D"/>
    <w:rsid w:val="00DD68DB"/>
    <w:rsid w:val="00DD69FA"/>
    <w:rsid w:val="00DD6BEE"/>
    <w:rsid w:val="00DD6C7A"/>
    <w:rsid w:val="00DD6DE8"/>
    <w:rsid w:val="00DD77B3"/>
    <w:rsid w:val="00DD7A41"/>
    <w:rsid w:val="00DD7DAF"/>
    <w:rsid w:val="00DD7EBE"/>
    <w:rsid w:val="00DE00F2"/>
    <w:rsid w:val="00DE024B"/>
    <w:rsid w:val="00DE0305"/>
    <w:rsid w:val="00DE0667"/>
    <w:rsid w:val="00DE0CA8"/>
    <w:rsid w:val="00DE0CF1"/>
    <w:rsid w:val="00DE0FCD"/>
    <w:rsid w:val="00DE108D"/>
    <w:rsid w:val="00DE1260"/>
    <w:rsid w:val="00DE14EC"/>
    <w:rsid w:val="00DE1937"/>
    <w:rsid w:val="00DE193F"/>
    <w:rsid w:val="00DE1B7F"/>
    <w:rsid w:val="00DE1C82"/>
    <w:rsid w:val="00DE1DED"/>
    <w:rsid w:val="00DE1E30"/>
    <w:rsid w:val="00DE1FD4"/>
    <w:rsid w:val="00DE2039"/>
    <w:rsid w:val="00DE2164"/>
    <w:rsid w:val="00DE2183"/>
    <w:rsid w:val="00DE23E1"/>
    <w:rsid w:val="00DE26A0"/>
    <w:rsid w:val="00DE272F"/>
    <w:rsid w:val="00DE283B"/>
    <w:rsid w:val="00DE2BCC"/>
    <w:rsid w:val="00DE2F47"/>
    <w:rsid w:val="00DE32D2"/>
    <w:rsid w:val="00DE32D3"/>
    <w:rsid w:val="00DE33EF"/>
    <w:rsid w:val="00DE3444"/>
    <w:rsid w:val="00DE34DA"/>
    <w:rsid w:val="00DE3845"/>
    <w:rsid w:val="00DE3CE6"/>
    <w:rsid w:val="00DE40C9"/>
    <w:rsid w:val="00DE4178"/>
    <w:rsid w:val="00DE422E"/>
    <w:rsid w:val="00DE45D7"/>
    <w:rsid w:val="00DE46EB"/>
    <w:rsid w:val="00DE4C45"/>
    <w:rsid w:val="00DE4D98"/>
    <w:rsid w:val="00DE4E86"/>
    <w:rsid w:val="00DE4FA2"/>
    <w:rsid w:val="00DE4FAF"/>
    <w:rsid w:val="00DE509F"/>
    <w:rsid w:val="00DE5141"/>
    <w:rsid w:val="00DE51A8"/>
    <w:rsid w:val="00DE5297"/>
    <w:rsid w:val="00DE53D7"/>
    <w:rsid w:val="00DE5434"/>
    <w:rsid w:val="00DE5545"/>
    <w:rsid w:val="00DE580E"/>
    <w:rsid w:val="00DE5FD3"/>
    <w:rsid w:val="00DE618C"/>
    <w:rsid w:val="00DE6663"/>
    <w:rsid w:val="00DE6868"/>
    <w:rsid w:val="00DE6AA6"/>
    <w:rsid w:val="00DE6AFF"/>
    <w:rsid w:val="00DE6C1B"/>
    <w:rsid w:val="00DE6D0C"/>
    <w:rsid w:val="00DE6D32"/>
    <w:rsid w:val="00DE7039"/>
    <w:rsid w:val="00DE710C"/>
    <w:rsid w:val="00DE731A"/>
    <w:rsid w:val="00DE7579"/>
    <w:rsid w:val="00DE75C7"/>
    <w:rsid w:val="00DE7C7D"/>
    <w:rsid w:val="00DE7F12"/>
    <w:rsid w:val="00DF0088"/>
    <w:rsid w:val="00DF00A3"/>
    <w:rsid w:val="00DF0131"/>
    <w:rsid w:val="00DF01F1"/>
    <w:rsid w:val="00DF01F8"/>
    <w:rsid w:val="00DF0386"/>
    <w:rsid w:val="00DF03A2"/>
    <w:rsid w:val="00DF03CD"/>
    <w:rsid w:val="00DF03EE"/>
    <w:rsid w:val="00DF0573"/>
    <w:rsid w:val="00DF060A"/>
    <w:rsid w:val="00DF0909"/>
    <w:rsid w:val="00DF0AFD"/>
    <w:rsid w:val="00DF0DEE"/>
    <w:rsid w:val="00DF0E71"/>
    <w:rsid w:val="00DF1182"/>
    <w:rsid w:val="00DF1207"/>
    <w:rsid w:val="00DF1367"/>
    <w:rsid w:val="00DF140B"/>
    <w:rsid w:val="00DF1523"/>
    <w:rsid w:val="00DF19A1"/>
    <w:rsid w:val="00DF1D7E"/>
    <w:rsid w:val="00DF1F57"/>
    <w:rsid w:val="00DF2013"/>
    <w:rsid w:val="00DF21F2"/>
    <w:rsid w:val="00DF24F9"/>
    <w:rsid w:val="00DF27D0"/>
    <w:rsid w:val="00DF29F0"/>
    <w:rsid w:val="00DF2C5C"/>
    <w:rsid w:val="00DF2D52"/>
    <w:rsid w:val="00DF36DD"/>
    <w:rsid w:val="00DF3C4A"/>
    <w:rsid w:val="00DF3DFC"/>
    <w:rsid w:val="00DF3EBC"/>
    <w:rsid w:val="00DF4458"/>
    <w:rsid w:val="00DF464E"/>
    <w:rsid w:val="00DF46F1"/>
    <w:rsid w:val="00DF4763"/>
    <w:rsid w:val="00DF47D2"/>
    <w:rsid w:val="00DF499D"/>
    <w:rsid w:val="00DF49B5"/>
    <w:rsid w:val="00DF4C81"/>
    <w:rsid w:val="00DF4EFB"/>
    <w:rsid w:val="00DF5230"/>
    <w:rsid w:val="00DF5296"/>
    <w:rsid w:val="00DF52EA"/>
    <w:rsid w:val="00DF541D"/>
    <w:rsid w:val="00DF58B7"/>
    <w:rsid w:val="00DF5C62"/>
    <w:rsid w:val="00DF5CF1"/>
    <w:rsid w:val="00DF60C3"/>
    <w:rsid w:val="00DF61F7"/>
    <w:rsid w:val="00DF6CC4"/>
    <w:rsid w:val="00DF71DE"/>
    <w:rsid w:val="00DF73E2"/>
    <w:rsid w:val="00DF7742"/>
    <w:rsid w:val="00DF786F"/>
    <w:rsid w:val="00DF7A5C"/>
    <w:rsid w:val="00DF7C7B"/>
    <w:rsid w:val="00DF7E20"/>
    <w:rsid w:val="00DFABE8"/>
    <w:rsid w:val="00DFC187"/>
    <w:rsid w:val="00DFFB91"/>
    <w:rsid w:val="00E00016"/>
    <w:rsid w:val="00E002FC"/>
    <w:rsid w:val="00E005B9"/>
    <w:rsid w:val="00E007BE"/>
    <w:rsid w:val="00E007D1"/>
    <w:rsid w:val="00E00ACC"/>
    <w:rsid w:val="00E00EEB"/>
    <w:rsid w:val="00E00F4F"/>
    <w:rsid w:val="00E0196B"/>
    <w:rsid w:val="00E019B3"/>
    <w:rsid w:val="00E01A32"/>
    <w:rsid w:val="00E01B5A"/>
    <w:rsid w:val="00E01D6D"/>
    <w:rsid w:val="00E01DEE"/>
    <w:rsid w:val="00E01F95"/>
    <w:rsid w:val="00E02158"/>
    <w:rsid w:val="00E0245B"/>
    <w:rsid w:val="00E028C3"/>
    <w:rsid w:val="00E029D4"/>
    <w:rsid w:val="00E02AB4"/>
    <w:rsid w:val="00E02B87"/>
    <w:rsid w:val="00E0313E"/>
    <w:rsid w:val="00E031EF"/>
    <w:rsid w:val="00E0340A"/>
    <w:rsid w:val="00E03432"/>
    <w:rsid w:val="00E039C7"/>
    <w:rsid w:val="00E03DAF"/>
    <w:rsid w:val="00E04259"/>
    <w:rsid w:val="00E04309"/>
    <w:rsid w:val="00E043DE"/>
    <w:rsid w:val="00E046AC"/>
    <w:rsid w:val="00E046F2"/>
    <w:rsid w:val="00E0494B"/>
    <w:rsid w:val="00E04A9A"/>
    <w:rsid w:val="00E053BE"/>
    <w:rsid w:val="00E053D5"/>
    <w:rsid w:val="00E056BF"/>
    <w:rsid w:val="00E0577E"/>
    <w:rsid w:val="00E05885"/>
    <w:rsid w:val="00E05A80"/>
    <w:rsid w:val="00E05ADB"/>
    <w:rsid w:val="00E05C8D"/>
    <w:rsid w:val="00E060BE"/>
    <w:rsid w:val="00E06131"/>
    <w:rsid w:val="00E063BF"/>
    <w:rsid w:val="00E064D5"/>
    <w:rsid w:val="00E06609"/>
    <w:rsid w:val="00E06622"/>
    <w:rsid w:val="00E06838"/>
    <w:rsid w:val="00E06BA7"/>
    <w:rsid w:val="00E06F2E"/>
    <w:rsid w:val="00E06F43"/>
    <w:rsid w:val="00E07223"/>
    <w:rsid w:val="00E07310"/>
    <w:rsid w:val="00E07314"/>
    <w:rsid w:val="00E076E8"/>
    <w:rsid w:val="00E0788A"/>
    <w:rsid w:val="00E07925"/>
    <w:rsid w:val="00E100EA"/>
    <w:rsid w:val="00E10452"/>
    <w:rsid w:val="00E10A55"/>
    <w:rsid w:val="00E10B82"/>
    <w:rsid w:val="00E10D50"/>
    <w:rsid w:val="00E10E2F"/>
    <w:rsid w:val="00E111B0"/>
    <w:rsid w:val="00E116FB"/>
    <w:rsid w:val="00E1175B"/>
    <w:rsid w:val="00E11953"/>
    <w:rsid w:val="00E11E2F"/>
    <w:rsid w:val="00E11E52"/>
    <w:rsid w:val="00E11E90"/>
    <w:rsid w:val="00E11EB3"/>
    <w:rsid w:val="00E11F56"/>
    <w:rsid w:val="00E1209E"/>
    <w:rsid w:val="00E12216"/>
    <w:rsid w:val="00E1234E"/>
    <w:rsid w:val="00E1239C"/>
    <w:rsid w:val="00E123C5"/>
    <w:rsid w:val="00E12444"/>
    <w:rsid w:val="00E1245D"/>
    <w:rsid w:val="00E1269F"/>
    <w:rsid w:val="00E12A9D"/>
    <w:rsid w:val="00E1322D"/>
    <w:rsid w:val="00E1377C"/>
    <w:rsid w:val="00E139B3"/>
    <w:rsid w:val="00E13E55"/>
    <w:rsid w:val="00E140B0"/>
    <w:rsid w:val="00E140CA"/>
    <w:rsid w:val="00E148BB"/>
    <w:rsid w:val="00E14A89"/>
    <w:rsid w:val="00E14D13"/>
    <w:rsid w:val="00E14D95"/>
    <w:rsid w:val="00E14DDB"/>
    <w:rsid w:val="00E14E43"/>
    <w:rsid w:val="00E152A8"/>
    <w:rsid w:val="00E152CD"/>
    <w:rsid w:val="00E156DA"/>
    <w:rsid w:val="00E15A6A"/>
    <w:rsid w:val="00E15AF6"/>
    <w:rsid w:val="00E15F0E"/>
    <w:rsid w:val="00E16105"/>
    <w:rsid w:val="00E16113"/>
    <w:rsid w:val="00E161A8"/>
    <w:rsid w:val="00E162B5"/>
    <w:rsid w:val="00E162FE"/>
    <w:rsid w:val="00E16417"/>
    <w:rsid w:val="00E1649A"/>
    <w:rsid w:val="00E167BA"/>
    <w:rsid w:val="00E16E2F"/>
    <w:rsid w:val="00E16F62"/>
    <w:rsid w:val="00E177D4"/>
    <w:rsid w:val="00E17909"/>
    <w:rsid w:val="00E17E9F"/>
    <w:rsid w:val="00E201B8"/>
    <w:rsid w:val="00E20555"/>
    <w:rsid w:val="00E206C1"/>
    <w:rsid w:val="00E20B3C"/>
    <w:rsid w:val="00E20CE9"/>
    <w:rsid w:val="00E20F45"/>
    <w:rsid w:val="00E21202"/>
    <w:rsid w:val="00E215B9"/>
    <w:rsid w:val="00E21977"/>
    <w:rsid w:val="00E219AA"/>
    <w:rsid w:val="00E219C3"/>
    <w:rsid w:val="00E2251A"/>
    <w:rsid w:val="00E226F7"/>
    <w:rsid w:val="00E22C5C"/>
    <w:rsid w:val="00E23123"/>
    <w:rsid w:val="00E23389"/>
    <w:rsid w:val="00E23437"/>
    <w:rsid w:val="00E237CF"/>
    <w:rsid w:val="00E239BB"/>
    <w:rsid w:val="00E239F0"/>
    <w:rsid w:val="00E23CA0"/>
    <w:rsid w:val="00E2434F"/>
    <w:rsid w:val="00E243E3"/>
    <w:rsid w:val="00E245D2"/>
    <w:rsid w:val="00E24AAE"/>
    <w:rsid w:val="00E24C8F"/>
    <w:rsid w:val="00E251BD"/>
    <w:rsid w:val="00E251ED"/>
    <w:rsid w:val="00E252A4"/>
    <w:rsid w:val="00E25374"/>
    <w:rsid w:val="00E25504"/>
    <w:rsid w:val="00E25590"/>
    <w:rsid w:val="00E2585B"/>
    <w:rsid w:val="00E25980"/>
    <w:rsid w:val="00E2598E"/>
    <w:rsid w:val="00E264D6"/>
    <w:rsid w:val="00E26505"/>
    <w:rsid w:val="00E26EA8"/>
    <w:rsid w:val="00E26ED7"/>
    <w:rsid w:val="00E26F14"/>
    <w:rsid w:val="00E2724C"/>
    <w:rsid w:val="00E2737C"/>
    <w:rsid w:val="00E274DF"/>
    <w:rsid w:val="00E27780"/>
    <w:rsid w:val="00E277A4"/>
    <w:rsid w:val="00E277EC"/>
    <w:rsid w:val="00E27B0E"/>
    <w:rsid w:val="00E27B9F"/>
    <w:rsid w:val="00E27FD3"/>
    <w:rsid w:val="00E2ADC1"/>
    <w:rsid w:val="00E30059"/>
    <w:rsid w:val="00E3025A"/>
    <w:rsid w:val="00E3052F"/>
    <w:rsid w:val="00E3070C"/>
    <w:rsid w:val="00E30A00"/>
    <w:rsid w:val="00E30DE4"/>
    <w:rsid w:val="00E30EE3"/>
    <w:rsid w:val="00E3121F"/>
    <w:rsid w:val="00E31890"/>
    <w:rsid w:val="00E31996"/>
    <w:rsid w:val="00E31B5E"/>
    <w:rsid w:val="00E31BBE"/>
    <w:rsid w:val="00E31D6B"/>
    <w:rsid w:val="00E31F3B"/>
    <w:rsid w:val="00E320D6"/>
    <w:rsid w:val="00E324CC"/>
    <w:rsid w:val="00E325B8"/>
    <w:rsid w:val="00E327DB"/>
    <w:rsid w:val="00E32AA8"/>
    <w:rsid w:val="00E32C9A"/>
    <w:rsid w:val="00E32D7C"/>
    <w:rsid w:val="00E32DC8"/>
    <w:rsid w:val="00E3341B"/>
    <w:rsid w:val="00E334DF"/>
    <w:rsid w:val="00E3391C"/>
    <w:rsid w:val="00E3405E"/>
    <w:rsid w:val="00E34230"/>
    <w:rsid w:val="00E3445B"/>
    <w:rsid w:val="00E34598"/>
    <w:rsid w:val="00E3483D"/>
    <w:rsid w:val="00E348B9"/>
    <w:rsid w:val="00E34FC6"/>
    <w:rsid w:val="00E35228"/>
    <w:rsid w:val="00E3522E"/>
    <w:rsid w:val="00E35459"/>
    <w:rsid w:val="00E35528"/>
    <w:rsid w:val="00E3564C"/>
    <w:rsid w:val="00E35791"/>
    <w:rsid w:val="00E35967"/>
    <w:rsid w:val="00E35A29"/>
    <w:rsid w:val="00E35CF8"/>
    <w:rsid w:val="00E36286"/>
    <w:rsid w:val="00E362A4"/>
    <w:rsid w:val="00E3636C"/>
    <w:rsid w:val="00E363F6"/>
    <w:rsid w:val="00E3648A"/>
    <w:rsid w:val="00E365AC"/>
    <w:rsid w:val="00E368F2"/>
    <w:rsid w:val="00E36942"/>
    <w:rsid w:val="00E36A9F"/>
    <w:rsid w:val="00E36B4A"/>
    <w:rsid w:val="00E36F09"/>
    <w:rsid w:val="00E36F4C"/>
    <w:rsid w:val="00E3702A"/>
    <w:rsid w:val="00E372E4"/>
    <w:rsid w:val="00E3765D"/>
    <w:rsid w:val="00E37847"/>
    <w:rsid w:val="00E37990"/>
    <w:rsid w:val="00E37CC8"/>
    <w:rsid w:val="00E37DB6"/>
    <w:rsid w:val="00E39193"/>
    <w:rsid w:val="00E400AF"/>
    <w:rsid w:val="00E406F2"/>
    <w:rsid w:val="00E40C2B"/>
    <w:rsid w:val="00E40CDB"/>
    <w:rsid w:val="00E40F25"/>
    <w:rsid w:val="00E40F2F"/>
    <w:rsid w:val="00E41486"/>
    <w:rsid w:val="00E41DF9"/>
    <w:rsid w:val="00E41F60"/>
    <w:rsid w:val="00E4208B"/>
    <w:rsid w:val="00E420D1"/>
    <w:rsid w:val="00E423DC"/>
    <w:rsid w:val="00E42522"/>
    <w:rsid w:val="00E42C5F"/>
    <w:rsid w:val="00E42DD8"/>
    <w:rsid w:val="00E42E99"/>
    <w:rsid w:val="00E42EC7"/>
    <w:rsid w:val="00E42EE0"/>
    <w:rsid w:val="00E437B3"/>
    <w:rsid w:val="00E43A1D"/>
    <w:rsid w:val="00E43E6B"/>
    <w:rsid w:val="00E4431E"/>
    <w:rsid w:val="00E44411"/>
    <w:rsid w:val="00E44821"/>
    <w:rsid w:val="00E44B41"/>
    <w:rsid w:val="00E44BB7"/>
    <w:rsid w:val="00E45353"/>
    <w:rsid w:val="00E4545B"/>
    <w:rsid w:val="00E45721"/>
    <w:rsid w:val="00E45913"/>
    <w:rsid w:val="00E4595D"/>
    <w:rsid w:val="00E45B35"/>
    <w:rsid w:val="00E45B4D"/>
    <w:rsid w:val="00E45B86"/>
    <w:rsid w:val="00E45BBF"/>
    <w:rsid w:val="00E45C84"/>
    <w:rsid w:val="00E45EE5"/>
    <w:rsid w:val="00E46083"/>
    <w:rsid w:val="00E46186"/>
    <w:rsid w:val="00E46534"/>
    <w:rsid w:val="00E467A6"/>
    <w:rsid w:val="00E46878"/>
    <w:rsid w:val="00E468C5"/>
    <w:rsid w:val="00E46B1D"/>
    <w:rsid w:val="00E46C09"/>
    <w:rsid w:val="00E46F71"/>
    <w:rsid w:val="00E47169"/>
    <w:rsid w:val="00E4736C"/>
    <w:rsid w:val="00E47417"/>
    <w:rsid w:val="00E475D3"/>
    <w:rsid w:val="00E4772B"/>
    <w:rsid w:val="00E47892"/>
    <w:rsid w:val="00E47928"/>
    <w:rsid w:val="00E47A86"/>
    <w:rsid w:val="00E47AD1"/>
    <w:rsid w:val="00E47B4C"/>
    <w:rsid w:val="00E501CC"/>
    <w:rsid w:val="00E50554"/>
    <w:rsid w:val="00E5074A"/>
    <w:rsid w:val="00E5088A"/>
    <w:rsid w:val="00E50C42"/>
    <w:rsid w:val="00E50E12"/>
    <w:rsid w:val="00E50E36"/>
    <w:rsid w:val="00E51132"/>
    <w:rsid w:val="00E511C2"/>
    <w:rsid w:val="00E512F5"/>
    <w:rsid w:val="00E51340"/>
    <w:rsid w:val="00E516E3"/>
    <w:rsid w:val="00E5170D"/>
    <w:rsid w:val="00E5181E"/>
    <w:rsid w:val="00E518D5"/>
    <w:rsid w:val="00E51960"/>
    <w:rsid w:val="00E519C0"/>
    <w:rsid w:val="00E52057"/>
    <w:rsid w:val="00E520E6"/>
    <w:rsid w:val="00E52198"/>
    <w:rsid w:val="00E5236A"/>
    <w:rsid w:val="00E52427"/>
    <w:rsid w:val="00E52448"/>
    <w:rsid w:val="00E526DA"/>
    <w:rsid w:val="00E5270F"/>
    <w:rsid w:val="00E52786"/>
    <w:rsid w:val="00E52E67"/>
    <w:rsid w:val="00E52E7C"/>
    <w:rsid w:val="00E52F85"/>
    <w:rsid w:val="00E531D9"/>
    <w:rsid w:val="00E53530"/>
    <w:rsid w:val="00E53D72"/>
    <w:rsid w:val="00E53F29"/>
    <w:rsid w:val="00E5419D"/>
    <w:rsid w:val="00E546E9"/>
    <w:rsid w:val="00E5498E"/>
    <w:rsid w:val="00E54A51"/>
    <w:rsid w:val="00E54A99"/>
    <w:rsid w:val="00E54EB6"/>
    <w:rsid w:val="00E54F94"/>
    <w:rsid w:val="00E55242"/>
    <w:rsid w:val="00E5536C"/>
    <w:rsid w:val="00E553BF"/>
    <w:rsid w:val="00E556EC"/>
    <w:rsid w:val="00E5576B"/>
    <w:rsid w:val="00E55D1C"/>
    <w:rsid w:val="00E55F4E"/>
    <w:rsid w:val="00E55FD0"/>
    <w:rsid w:val="00E56098"/>
    <w:rsid w:val="00E561C8"/>
    <w:rsid w:val="00E561EA"/>
    <w:rsid w:val="00E56573"/>
    <w:rsid w:val="00E567D4"/>
    <w:rsid w:val="00E56CAB"/>
    <w:rsid w:val="00E5728C"/>
    <w:rsid w:val="00E57293"/>
    <w:rsid w:val="00E572C1"/>
    <w:rsid w:val="00E575CF"/>
    <w:rsid w:val="00E57977"/>
    <w:rsid w:val="00E57980"/>
    <w:rsid w:val="00E57C54"/>
    <w:rsid w:val="00E57DC8"/>
    <w:rsid w:val="00E57E7A"/>
    <w:rsid w:val="00E59C13"/>
    <w:rsid w:val="00E5C2F9"/>
    <w:rsid w:val="00E6031E"/>
    <w:rsid w:val="00E6043A"/>
    <w:rsid w:val="00E60BDC"/>
    <w:rsid w:val="00E60D04"/>
    <w:rsid w:val="00E60DED"/>
    <w:rsid w:val="00E60F10"/>
    <w:rsid w:val="00E60F21"/>
    <w:rsid w:val="00E60FC7"/>
    <w:rsid w:val="00E60FF7"/>
    <w:rsid w:val="00E611BD"/>
    <w:rsid w:val="00E6161E"/>
    <w:rsid w:val="00E6162E"/>
    <w:rsid w:val="00E6190E"/>
    <w:rsid w:val="00E6222E"/>
    <w:rsid w:val="00E62243"/>
    <w:rsid w:val="00E62381"/>
    <w:rsid w:val="00E6276A"/>
    <w:rsid w:val="00E636FE"/>
    <w:rsid w:val="00E637A9"/>
    <w:rsid w:val="00E639D4"/>
    <w:rsid w:val="00E63BBC"/>
    <w:rsid w:val="00E63DB2"/>
    <w:rsid w:val="00E63E90"/>
    <w:rsid w:val="00E63FE8"/>
    <w:rsid w:val="00E64083"/>
    <w:rsid w:val="00E64544"/>
    <w:rsid w:val="00E645EB"/>
    <w:rsid w:val="00E64DDD"/>
    <w:rsid w:val="00E65012"/>
    <w:rsid w:val="00E656CC"/>
    <w:rsid w:val="00E65C21"/>
    <w:rsid w:val="00E65FEE"/>
    <w:rsid w:val="00E667AE"/>
    <w:rsid w:val="00E66A2C"/>
    <w:rsid w:val="00E66A81"/>
    <w:rsid w:val="00E66AB8"/>
    <w:rsid w:val="00E66B29"/>
    <w:rsid w:val="00E66CC5"/>
    <w:rsid w:val="00E66E38"/>
    <w:rsid w:val="00E67252"/>
    <w:rsid w:val="00E67412"/>
    <w:rsid w:val="00E67562"/>
    <w:rsid w:val="00E6772E"/>
    <w:rsid w:val="00E67944"/>
    <w:rsid w:val="00E67C25"/>
    <w:rsid w:val="00E67E4C"/>
    <w:rsid w:val="00E6CE7C"/>
    <w:rsid w:val="00E70245"/>
    <w:rsid w:val="00E70821"/>
    <w:rsid w:val="00E70971"/>
    <w:rsid w:val="00E70B83"/>
    <w:rsid w:val="00E70BBC"/>
    <w:rsid w:val="00E70C79"/>
    <w:rsid w:val="00E70E48"/>
    <w:rsid w:val="00E7118C"/>
    <w:rsid w:val="00E712F1"/>
    <w:rsid w:val="00E716D8"/>
    <w:rsid w:val="00E7191F"/>
    <w:rsid w:val="00E71A5D"/>
    <w:rsid w:val="00E71A79"/>
    <w:rsid w:val="00E71BA3"/>
    <w:rsid w:val="00E71C3A"/>
    <w:rsid w:val="00E7216D"/>
    <w:rsid w:val="00E72255"/>
    <w:rsid w:val="00E7235D"/>
    <w:rsid w:val="00E7241B"/>
    <w:rsid w:val="00E72544"/>
    <w:rsid w:val="00E72AEA"/>
    <w:rsid w:val="00E72CE4"/>
    <w:rsid w:val="00E7321B"/>
    <w:rsid w:val="00E7329A"/>
    <w:rsid w:val="00E733D8"/>
    <w:rsid w:val="00E733DC"/>
    <w:rsid w:val="00E73441"/>
    <w:rsid w:val="00E734E0"/>
    <w:rsid w:val="00E735B2"/>
    <w:rsid w:val="00E735C2"/>
    <w:rsid w:val="00E73A9D"/>
    <w:rsid w:val="00E73AB6"/>
    <w:rsid w:val="00E73B4E"/>
    <w:rsid w:val="00E740EB"/>
    <w:rsid w:val="00E7414A"/>
    <w:rsid w:val="00E745AE"/>
    <w:rsid w:val="00E7464E"/>
    <w:rsid w:val="00E747A0"/>
    <w:rsid w:val="00E7497D"/>
    <w:rsid w:val="00E74B52"/>
    <w:rsid w:val="00E74B81"/>
    <w:rsid w:val="00E753A9"/>
    <w:rsid w:val="00E75564"/>
    <w:rsid w:val="00E755C9"/>
    <w:rsid w:val="00E756AE"/>
    <w:rsid w:val="00E75788"/>
    <w:rsid w:val="00E7597A"/>
    <w:rsid w:val="00E75B5D"/>
    <w:rsid w:val="00E75EE0"/>
    <w:rsid w:val="00E76117"/>
    <w:rsid w:val="00E76681"/>
    <w:rsid w:val="00E76720"/>
    <w:rsid w:val="00E76865"/>
    <w:rsid w:val="00E768AC"/>
    <w:rsid w:val="00E768D2"/>
    <w:rsid w:val="00E769BB"/>
    <w:rsid w:val="00E76A00"/>
    <w:rsid w:val="00E76C3C"/>
    <w:rsid w:val="00E76E1C"/>
    <w:rsid w:val="00E76EF4"/>
    <w:rsid w:val="00E77040"/>
    <w:rsid w:val="00E7705C"/>
    <w:rsid w:val="00E772C2"/>
    <w:rsid w:val="00E77480"/>
    <w:rsid w:val="00E77880"/>
    <w:rsid w:val="00E779B2"/>
    <w:rsid w:val="00E77B3C"/>
    <w:rsid w:val="00E77C87"/>
    <w:rsid w:val="00E7B7D6"/>
    <w:rsid w:val="00E80182"/>
    <w:rsid w:val="00E80353"/>
    <w:rsid w:val="00E803D7"/>
    <w:rsid w:val="00E80468"/>
    <w:rsid w:val="00E80A75"/>
    <w:rsid w:val="00E80E59"/>
    <w:rsid w:val="00E80FEF"/>
    <w:rsid w:val="00E8178D"/>
    <w:rsid w:val="00E81ABF"/>
    <w:rsid w:val="00E81ACB"/>
    <w:rsid w:val="00E81D69"/>
    <w:rsid w:val="00E824F7"/>
    <w:rsid w:val="00E8274A"/>
    <w:rsid w:val="00E82994"/>
    <w:rsid w:val="00E82B68"/>
    <w:rsid w:val="00E82FFA"/>
    <w:rsid w:val="00E834B8"/>
    <w:rsid w:val="00E83517"/>
    <w:rsid w:val="00E836F0"/>
    <w:rsid w:val="00E83BBB"/>
    <w:rsid w:val="00E8431C"/>
    <w:rsid w:val="00E847CA"/>
    <w:rsid w:val="00E848C5"/>
    <w:rsid w:val="00E84974"/>
    <w:rsid w:val="00E85028"/>
    <w:rsid w:val="00E854F5"/>
    <w:rsid w:val="00E85531"/>
    <w:rsid w:val="00E857CA"/>
    <w:rsid w:val="00E8594C"/>
    <w:rsid w:val="00E86373"/>
    <w:rsid w:val="00E866B7"/>
    <w:rsid w:val="00E866D3"/>
    <w:rsid w:val="00E86707"/>
    <w:rsid w:val="00E86826"/>
    <w:rsid w:val="00E8684B"/>
    <w:rsid w:val="00E86851"/>
    <w:rsid w:val="00E86990"/>
    <w:rsid w:val="00E86C33"/>
    <w:rsid w:val="00E87B0E"/>
    <w:rsid w:val="00E9016D"/>
    <w:rsid w:val="00E908B1"/>
    <w:rsid w:val="00E90AA0"/>
    <w:rsid w:val="00E90C82"/>
    <w:rsid w:val="00E90DFE"/>
    <w:rsid w:val="00E90FEA"/>
    <w:rsid w:val="00E91271"/>
    <w:rsid w:val="00E913D1"/>
    <w:rsid w:val="00E913F3"/>
    <w:rsid w:val="00E914D9"/>
    <w:rsid w:val="00E915DF"/>
    <w:rsid w:val="00E91BDE"/>
    <w:rsid w:val="00E91CF4"/>
    <w:rsid w:val="00E91E42"/>
    <w:rsid w:val="00E91F3C"/>
    <w:rsid w:val="00E91FB2"/>
    <w:rsid w:val="00E91FC4"/>
    <w:rsid w:val="00E920CB"/>
    <w:rsid w:val="00E921CF"/>
    <w:rsid w:val="00E921F1"/>
    <w:rsid w:val="00E92453"/>
    <w:rsid w:val="00E924F1"/>
    <w:rsid w:val="00E9256F"/>
    <w:rsid w:val="00E92683"/>
    <w:rsid w:val="00E92890"/>
    <w:rsid w:val="00E92E4A"/>
    <w:rsid w:val="00E93143"/>
    <w:rsid w:val="00E93155"/>
    <w:rsid w:val="00E93238"/>
    <w:rsid w:val="00E9339B"/>
    <w:rsid w:val="00E933DB"/>
    <w:rsid w:val="00E93648"/>
    <w:rsid w:val="00E93981"/>
    <w:rsid w:val="00E93A27"/>
    <w:rsid w:val="00E93D2D"/>
    <w:rsid w:val="00E93EAE"/>
    <w:rsid w:val="00E93EC0"/>
    <w:rsid w:val="00E94129"/>
    <w:rsid w:val="00E9415C"/>
    <w:rsid w:val="00E941DB"/>
    <w:rsid w:val="00E9455B"/>
    <w:rsid w:val="00E94703"/>
    <w:rsid w:val="00E947D8"/>
    <w:rsid w:val="00E94B39"/>
    <w:rsid w:val="00E94C99"/>
    <w:rsid w:val="00E94D62"/>
    <w:rsid w:val="00E94E5D"/>
    <w:rsid w:val="00E94ECE"/>
    <w:rsid w:val="00E950A8"/>
    <w:rsid w:val="00E95A0C"/>
    <w:rsid w:val="00E95CF1"/>
    <w:rsid w:val="00E95DAD"/>
    <w:rsid w:val="00E95E6E"/>
    <w:rsid w:val="00E95EA8"/>
    <w:rsid w:val="00E96009"/>
    <w:rsid w:val="00E9687F"/>
    <w:rsid w:val="00E96A09"/>
    <w:rsid w:val="00E96AE2"/>
    <w:rsid w:val="00E96B38"/>
    <w:rsid w:val="00E96C5D"/>
    <w:rsid w:val="00E96DD3"/>
    <w:rsid w:val="00E97036"/>
    <w:rsid w:val="00E970F7"/>
    <w:rsid w:val="00E97813"/>
    <w:rsid w:val="00E97DE3"/>
    <w:rsid w:val="00E97EC6"/>
    <w:rsid w:val="00E97F66"/>
    <w:rsid w:val="00E9BDD7"/>
    <w:rsid w:val="00EA01FA"/>
    <w:rsid w:val="00EA034B"/>
    <w:rsid w:val="00EA05CA"/>
    <w:rsid w:val="00EA09D4"/>
    <w:rsid w:val="00EA0A4F"/>
    <w:rsid w:val="00EA0D08"/>
    <w:rsid w:val="00EA0D9A"/>
    <w:rsid w:val="00EA1310"/>
    <w:rsid w:val="00EA13C4"/>
    <w:rsid w:val="00EA1434"/>
    <w:rsid w:val="00EA18B2"/>
    <w:rsid w:val="00EA1929"/>
    <w:rsid w:val="00EA1BA6"/>
    <w:rsid w:val="00EA1CFE"/>
    <w:rsid w:val="00EA1D21"/>
    <w:rsid w:val="00EA1D6F"/>
    <w:rsid w:val="00EA209B"/>
    <w:rsid w:val="00EA2137"/>
    <w:rsid w:val="00EA2170"/>
    <w:rsid w:val="00EA2355"/>
    <w:rsid w:val="00EA28B1"/>
    <w:rsid w:val="00EA2F31"/>
    <w:rsid w:val="00EA2FE5"/>
    <w:rsid w:val="00EA32BD"/>
    <w:rsid w:val="00EA3527"/>
    <w:rsid w:val="00EA3B76"/>
    <w:rsid w:val="00EA3FD3"/>
    <w:rsid w:val="00EA414E"/>
    <w:rsid w:val="00EA4633"/>
    <w:rsid w:val="00EA46FC"/>
    <w:rsid w:val="00EA497F"/>
    <w:rsid w:val="00EA4ABA"/>
    <w:rsid w:val="00EA4BDD"/>
    <w:rsid w:val="00EA4BF6"/>
    <w:rsid w:val="00EA4C01"/>
    <w:rsid w:val="00EA4D6E"/>
    <w:rsid w:val="00EA4E87"/>
    <w:rsid w:val="00EA4FBB"/>
    <w:rsid w:val="00EA5186"/>
    <w:rsid w:val="00EA5284"/>
    <w:rsid w:val="00EA53B2"/>
    <w:rsid w:val="00EA5A7A"/>
    <w:rsid w:val="00EA5F40"/>
    <w:rsid w:val="00EA5F6A"/>
    <w:rsid w:val="00EA5FA0"/>
    <w:rsid w:val="00EA6106"/>
    <w:rsid w:val="00EA61A3"/>
    <w:rsid w:val="00EA648D"/>
    <w:rsid w:val="00EA6917"/>
    <w:rsid w:val="00EA6AE1"/>
    <w:rsid w:val="00EA6AF1"/>
    <w:rsid w:val="00EA6BDF"/>
    <w:rsid w:val="00EA6BF0"/>
    <w:rsid w:val="00EA6C3B"/>
    <w:rsid w:val="00EA6DB7"/>
    <w:rsid w:val="00EA6F37"/>
    <w:rsid w:val="00EA7142"/>
    <w:rsid w:val="00EA744E"/>
    <w:rsid w:val="00EA76C1"/>
    <w:rsid w:val="00EA773B"/>
    <w:rsid w:val="00EA777F"/>
    <w:rsid w:val="00EA7AFF"/>
    <w:rsid w:val="00EA7BA5"/>
    <w:rsid w:val="00EA979A"/>
    <w:rsid w:val="00EAC6D5"/>
    <w:rsid w:val="00EB05BA"/>
    <w:rsid w:val="00EB0739"/>
    <w:rsid w:val="00EB0A10"/>
    <w:rsid w:val="00EB0BF9"/>
    <w:rsid w:val="00EB0D84"/>
    <w:rsid w:val="00EB0E15"/>
    <w:rsid w:val="00EB0EEF"/>
    <w:rsid w:val="00EB1141"/>
    <w:rsid w:val="00EB1186"/>
    <w:rsid w:val="00EB12D9"/>
    <w:rsid w:val="00EB14A4"/>
    <w:rsid w:val="00EB15F2"/>
    <w:rsid w:val="00EB1C07"/>
    <w:rsid w:val="00EB1DA4"/>
    <w:rsid w:val="00EB1FA1"/>
    <w:rsid w:val="00EB2737"/>
    <w:rsid w:val="00EB281F"/>
    <w:rsid w:val="00EB2CDC"/>
    <w:rsid w:val="00EB2CE7"/>
    <w:rsid w:val="00EB2EC1"/>
    <w:rsid w:val="00EB3085"/>
    <w:rsid w:val="00EB345A"/>
    <w:rsid w:val="00EB35AD"/>
    <w:rsid w:val="00EB36C5"/>
    <w:rsid w:val="00EB3AB9"/>
    <w:rsid w:val="00EB3AD0"/>
    <w:rsid w:val="00EB3C02"/>
    <w:rsid w:val="00EB3E36"/>
    <w:rsid w:val="00EB3F93"/>
    <w:rsid w:val="00EB4192"/>
    <w:rsid w:val="00EB4265"/>
    <w:rsid w:val="00EB46D7"/>
    <w:rsid w:val="00EB46E2"/>
    <w:rsid w:val="00EB481C"/>
    <w:rsid w:val="00EB4894"/>
    <w:rsid w:val="00EB4F5D"/>
    <w:rsid w:val="00EB5B18"/>
    <w:rsid w:val="00EB5DD4"/>
    <w:rsid w:val="00EB6239"/>
    <w:rsid w:val="00EB6514"/>
    <w:rsid w:val="00EB67A0"/>
    <w:rsid w:val="00EB72CA"/>
    <w:rsid w:val="00EB777A"/>
    <w:rsid w:val="00EB7890"/>
    <w:rsid w:val="00EB7CAD"/>
    <w:rsid w:val="00EC02B8"/>
    <w:rsid w:val="00EC0496"/>
    <w:rsid w:val="00EC0786"/>
    <w:rsid w:val="00EC0BA5"/>
    <w:rsid w:val="00EC0BB5"/>
    <w:rsid w:val="00EC0D35"/>
    <w:rsid w:val="00EC0D3B"/>
    <w:rsid w:val="00EC0F00"/>
    <w:rsid w:val="00EC1155"/>
    <w:rsid w:val="00EC1510"/>
    <w:rsid w:val="00EC1587"/>
    <w:rsid w:val="00EC1636"/>
    <w:rsid w:val="00EC16FF"/>
    <w:rsid w:val="00EC18E7"/>
    <w:rsid w:val="00EC18FD"/>
    <w:rsid w:val="00EC1C54"/>
    <w:rsid w:val="00EC1F6E"/>
    <w:rsid w:val="00EC2389"/>
    <w:rsid w:val="00EC2A60"/>
    <w:rsid w:val="00EC319F"/>
    <w:rsid w:val="00EC3268"/>
    <w:rsid w:val="00EC386A"/>
    <w:rsid w:val="00EC3D3C"/>
    <w:rsid w:val="00EC3EF9"/>
    <w:rsid w:val="00EC4025"/>
    <w:rsid w:val="00EC407C"/>
    <w:rsid w:val="00EC41AB"/>
    <w:rsid w:val="00EC41CA"/>
    <w:rsid w:val="00EC449C"/>
    <w:rsid w:val="00EC45E9"/>
    <w:rsid w:val="00EC4614"/>
    <w:rsid w:val="00EC4921"/>
    <w:rsid w:val="00EC4A83"/>
    <w:rsid w:val="00EC4C91"/>
    <w:rsid w:val="00EC4F17"/>
    <w:rsid w:val="00EC4F58"/>
    <w:rsid w:val="00EC531E"/>
    <w:rsid w:val="00EC5642"/>
    <w:rsid w:val="00EC57C7"/>
    <w:rsid w:val="00EC5FA4"/>
    <w:rsid w:val="00EC5FE9"/>
    <w:rsid w:val="00EC6430"/>
    <w:rsid w:val="00EC64DE"/>
    <w:rsid w:val="00EC64E5"/>
    <w:rsid w:val="00EC6731"/>
    <w:rsid w:val="00EC69CB"/>
    <w:rsid w:val="00EC6AF1"/>
    <w:rsid w:val="00EC6E8A"/>
    <w:rsid w:val="00EC6ED7"/>
    <w:rsid w:val="00EC7030"/>
    <w:rsid w:val="00EC723E"/>
    <w:rsid w:val="00EC7282"/>
    <w:rsid w:val="00EC740F"/>
    <w:rsid w:val="00EC7A57"/>
    <w:rsid w:val="00EC7BED"/>
    <w:rsid w:val="00EC7DB6"/>
    <w:rsid w:val="00EC7DF9"/>
    <w:rsid w:val="00EC7F39"/>
    <w:rsid w:val="00ED0156"/>
    <w:rsid w:val="00ED0222"/>
    <w:rsid w:val="00ED059C"/>
    <w:rsid w:val="00ED0732"/>
    <w:rsid w:val="00ED098E"/>
    <w:rsid w:val="00ED0B4A"/>
    <w:rsid w:val="00ED1206"/>
    <w:rsid w:val="00ED135E"/>
    <w:rsid w:val="00ED1478"/>
    <w:rsid w:val="00ED14B5"/>
    <w:rsid w:val="00ED14CC"/>
    <w:rsid w:val="00ED14D0"/>
    <w:rsid w:val="00ED155A"/>
    <w:rsid w:val="00ED1670"/>
    <w:rsid w:val="00ED1844"/>
    <w:rsid w:val="00ED1B5D"/>
    <w:rsid w:val="00ED1BCD"/>
    <w:rsid w:val="00ED20FF"/>
    <w:rsid w:val="00ED2153"/>
    <w:rsid w:val="00ED229F"/>
    <w:rsid w:val="00ED2A80"/>
    <w:rsid w:val="00ED2AE0"/>
    <w:rsid w:val="00ED3185"/>
    <w:rsid w:val="00ED33DD"/>
    <w:rsid w:val="00ED3477"/>
    <w:rsid w:val="00ED34A5"/>
    <w:rsid w:val="00ED36CE"/>
    <w:rsid w:val="00ED3A8E"/>
    <w:rsid w:val="00ED3BD1"/>
    <w:rsid w:val="00ED3C58"/>
    <w:rsid w:val="00ED3DEB"/>
    <w:rsid w:val="00ED3F69"/>
    <w:rsid w:val="00ED41DA"/>
    <w:rsid w:val="00ED4439"/>
    <w:rsid w:val="00ED48B3"/>
    <w:rsid w:val="00ED4B31"/>
    <w:rsid w:val="00ED5001"/>
    <w:rsid w:val="00ED506F"/>
    <w:rsid w:val="00ED5075"/>
    <w:rsid w:val="00ED51AA"/>
    <w:rsid w:val="00ED5412"/>
    <w:rsid w:val="00ED548E"/>
    <w:rsid w:val="00ED5490"/>
    <w:rsid w:val="00ED5918"/>
    <w:rsid w:val="00ED5ECC"/>
    <w:rsid w:val="00ED5F20"/>
    <w:rsid w:val="00ED5FAA"/>
    <w:rsid w:val="00ED642B"/>
    <w:rsid w:val="00ED64CF"/>
    <w:rsid w:val="00ED66AD"/>
    <w:rsid w:val="00ED6E8F"/>
    <w:rsid w:val="00ED6F00"/>
    <w:rsid w:val="00ED6F3E"/>
    <w:rsid w:val="00ED70B9"/>
    <w:rsid w:val="00ED744F"/>
    <w:rsid w:val="00ED78D6"/>
    <w:rsid w:val="00ED795C"/>
    <w:rsid w:val="00ED7BB1"/>
    <w:rsid w:val="00ED7FA3"/>
    <w:rsid w:val="00ED7FDD"/>
    <w:rsid w:val="00EE0003"/>
    <w:rsid w:val="00EE0529"/>
    <w:rsid w:val="00EE0575"/>
    <w:rsid w:val="00EE086D"/>
    <w:rsid w:val="00EE0B07"/>
    <w:rsid w:val="00EE0B12"/>
    <w:rsid w:val="00EE0CEA"/>
    <w:rsid w:val="00EE0F29"/>
    <w:rsid w:val="00EE0FF7"/>
    <w:rsid w:val="00EE1065"/>
    <w:rsid w:val="00EE114D"/>
    <w:rsid w:val="00EE14EC"/>
    <w:rsid w:val="00EE18D1"/>
    <w:rsid w:val="00EE1A2E"/>
    <w:rsid w:val="00EE1CF0"/>
    <w:rsid w:val="00EE23B0"/>
    <w:rsid w:val="00EE2583"/>
    <w:rsid w:val="00EE2673"/>
    <w:rsid w:val="00EE28AD"/>
    <w:rsid w:val="00EE299C"/>
    <w:rsid w:val="00EE29FE"/>
    <w:rsid w:val="00EE2F7C"/>
    <w:rsid w:val="00EE323D"/>
    <w:rsid w:val="00EE323E"/>
    <w:rsid w:val="00EE340B"/>
    <w:rsid w:val="00EE3515"/>
    <w:rsid w:val="00EE392A"/>
    <w:rsid w:val="00EE3B14"/>
    <w:rsid w:val="00EE3CC2"/>
    <w:rsid w:val="00EE3D3A"/>
    <w:rsid w:val="00EE3D45"/>
    <w:rsid w:val="00EE4142"/>
    <w:rsid w:val="00EE43C7"/>
    <w:rsid w:val="00EE468F"/>
    <w:rsid w:val="00EE4858"/>
    <w:rsid w:val="00EE48D1"/>
    <w:rsid w:val="00EE4CAF"/>
    <w:rsid w:val="00EE4CEE"/>
    <w:rsid w:val="00EE5166"/>
    <w:rsid w:val="00EE55CE"/>
    <w:rsid w:val="00EE5617"/>
    <w:rsid w:val="00EE57D0"/>
    <w:rsid w:val="00EE5BF4"/>
    <w:rsid w:val="00EE5D20"/>
    <w:rsid w:val="00EE660E"/>
    <w:rsid w:val="00EE6C08"/>
    <w:rsid w:val="00EE705E"/>
    <w:rsid w:val="00EE71BB"/>
    <w:rsid w:val="00EE72A2"/>
    <w:rsid w:val="00EE730A"/>
    <w:rsid w:val="00EE7885"/>
    <w:rsid w:val="00EE7A63"/>
    <w:rsid w:val="00EE7E8D"/>
    <w:rsid w:val="00EF01C3"/>
    <w:rsid w:val="00EF02B8"/>
    <w:rsid w:val="00EF0A56"/>
    <w:rsid w:val="00EF0A8B"/>
    <w:rsid w:val="00EF0D11"/>
    <w:rsid w:val="00EF0D8C"/>
    <w:rsid w:val="00EF0DBA"/>
    <w:rsid w:val="00EF1864"/>
    <w:rsid w:val="00EF1A6A"/>
    <w:rsid w:val="00EF1DA2"/>
    <w:rsid w:val="00EF1E2B"/>
    <w:rsid w:val="00EF2204"/>
    <w:rsid w:val="00EF2231"/>
    <w:rsid w:val="00EF22EE"/>
    <w:rsid w:val="00EF2529"/>
    <w:rsid w:val="00EF25F2"/>
    <w:rsid w:val="00EF26B4"/>
    <w:rsid w:val="00EF27D8"/>
    <w:rsid w:val="00EF289C"/>
    <w:rsid w:val="00EF29D6"/>
    <w:rsid w:val="00EF2ADC"/>
    <w:rsid w:val="00EF2B32"/>
    <w:rsid w:val="00EF2D1F"/>
    <w:rsid w:val="00EF32EE"/>
    <w:rsid w:val="00EF36EC"/>
    <w:rsid w:val="00EF3717"/>
    <w:rsid w:val="00EF3AA8"/>
    <w:rsid w:val="00EF3D8C"/>
    <w:rsid w:val="00EF3EC8"/>
    <w:rsid w:val="00EF3EDD"/>
    <w:rsid w:val="00EF3FC6"/>
    <w:rsid w:val="00EF40C4"/>
    <w:rsid w:val="00EF4299"/>
    <w:rsid w:val="00EF4376"/>
    <w:rsid w:val="00EF4482"/>
    <w:rsid w:val="00EF45BF"/>
    <w:rsid w:val="00EF464A"/>
    <w:rsid w:val="00EF4B1A"/>
    <w:rsid w:val="00EF5324"/>
    <w:rsid w:val="00EF5383"/>
    <w:rsid w:val="00EF53DE"/>
    <w:rsid w:val="00EF5B28"/>
    <w:rsid w:val="00EF5E8D"/>
    <w:rsid w:val="00EF6184"/>
    <w:rsid w:val="00EF69FB"/>
    <w:rsid w:val="00EF6A67"/>
    <w:rsid w:val="00EF6A90"/>
    <w:rsid w:val="00EF6BC6"/>
    <w:rsid w:val="00EF6CED"/>
    <w:rsid w:val="00EF7044"/>
    <w:rsid w:val="00EF7190"/>
    <w:rsid w:val="00EF7625"/>
    <w:rsid w:val="00EF77A3"/>
    <w:rsid w:val="00EF79F4"/>
    <w:rsid w:val="00EF7B21"/>
    <w:rsid w:val="00EF7D88"/>
    <w:rsid w:val="00EF7F2D"/>
    <w:rsid w:val="00EFDF53"/>
    <w:rsid w:val="00F00029"/>
    <w:rsid w:val="00F002FE"/>
    <w:rsid w:val="00F008D8"/>
    <w:rsid w:val="00F00B1E"/>
    <w:rsid w:val="00F00E83"/>
    <w:rsid w:val="00F0108B"/>
    <w:rsid w:val="00F0109D"/>
    <w:rsid w:val="00F0110E"/>
    <w:rsid w:val="00F016F3"/>
    <w:rsid w:val="00F01868"/>
    <w:rsid w:val="00F01E5B"/>
    <w:rsid w:val="00F025D8"/>
    <w:rsid w:val="00F027BB"/>
    <w:rsid w:val="00F0290C"/>
    <w:rsid w:val="00F029C2"/>
    <w:rsid w:val="00F02A5E"/>
    <w:rsid w:val="00F02BC6"/>
    <w:rsid w:val="00F02DBC"/>
    <w:rsid w:val="00F02FE7"/>
    <w:rsid w:val="00F03128"/>
    <w:rsid w:val="00F031AA"/>
    <w:rsid w:val="00F0327D"/>
    <w:rsid w:val="00F032A8"/>
    <w:rsid w:val="00F032CF"/>
    <w:rsid w:val="00F033DB"/>
    <w:rsid w:val="00F034DB"/>
    <w:rsid w:val="00F036A6"/>
    <w:rsid w:val="00F03A1C"/>
    <w:rsid w:val="00F03D46"/>
    <w:rsid w:val="00F03EA0"/>
    <w:rsid w:val="00F03EF6"/>
    <w:rsid w:val="00F04214"/>
    <w:rsid w:val="00F04708"/>
    <w:rsid w:val="00F04709"/>
    <w:rsid w:val="00F04902"/>
    <w:rsid w:val="00F04932"/>
    <w:rsid w:val="00F04B46"/>
    <w:rsid w:val="00F04E8F"/>
    <w:rsid w:val="00F05043"/>
    <w:rsid w:val="00F050CA"/>
    <w:rsid w:val="00F05959"/>
    <w:rsid w:val="00F05AEB"/>
    <w:rsid w:val="00F05C97"/>
    <w:rsid w:val="00F05E6B"/>
    <w:rsid w:val="00F05FC0"/>
    <w:rsid w:val="00F06224"/>
    <w:rsid w:val="00F0623D"/>
    <w:rsid w:val="00F0632C"/>
    <w:rsid w:val="00F06442"/>
    <w:rsid w:val="00F0648F"/>
    <w:rsid w:val="00F067C9"/>
    <w:rsid w:val="00F068BF"/>
    <w:rsid w:val="00F06AFB"/>
    <w:rsid w:val="00F06BFF"/>
    <w:rsid w:val="00F06C88"/>
    <w:rsid w:val="00F06E07"/>
    <w:rsid w:val="00F06F2E"/>
    <w:rsid w:val="00F07296"/>
    <w:rsid w:val="00F07584"/>
    <w:rsid w:val="00F0785B"/>
    <w:rsid w:val="00F0789F"/>
    <w:rsid w:val="00F078F3"/>
    <w:rsid w:val="00F07E6E"/>
    <w:rsid w:val="00F08E59"/>
    <w:rsid w:val="00F10638"/>
    <w:rsid w:val="00F10AB4"/>
    <w:rsid w:val="00F10C78"/>
    <w:rsid w:val="00F10D9E"/>
    <w:rsid w:val="00F10E71"/>
    <w:rsid w:val="00F10FC0"/>
    <w:rsid w:val="00F110F1"/>
    <w:rsid w:val="00F11924"/>
    <w:rsid w:val="00F11E78"/>
    <w:rsid w:val="00F11F35"/>
    <w:rsid w:val="00F12068"/>
    <w:rsid w:val="00F120F4"/>
    <w:rsid w:val="00F12249"/>
    <w:rsid w:val="00F12894"/>
    <w:rsid w:val="00F128EE"/>
    <w:rsid w:val="00F12973"/>
    <w:rsid w:val="00F13078"/>
    <w:rsid w:val="00F132A3"/>
    <w:rsid w:val="00F13413"/>
    <w:rsid w:val="00F13498"/>
    <w:rsid w:val="00F134C6"/>
    <w:rsid w:val="00F136E8"/>
    <w:rsid w:val="00F1378F"/>
    <w:rsid w:val="00F137F4"/>
    <w:rsid w:val="00F139BE"/>
    <w:rsid w:val="00F13B8A"/>
    <w:rsid w:val="00F13B9A"/>
    <w:rsid w:val="00F13CD1"/>
    <w:rsid w:val="00F14B02"/>
    <w:rsid w:val="00F14B67"/>
    <w:rsid w:val="00F14CD8"/>
    <w:rsid w:val="00F14E36"/>
    <w:rsid w:val="00F14F2A"/>
    <w:rsid w:val="00F14FB9"/>
    <w:rsid w:val="00F14FBF"/>
    <w:rsid w:val="00F14FFE"/>
    <w:rsid w:val="00F1568E"/>
    <w:rsid w:val="00F156AB"/>
    <w:rsid w:val="00F15747"/>
    <w:rsid w:val="00F157EF"/>
    <w:rsid w:val="00F15A51"/>
    <w:rsid w:val="00F15A82"/>
    <w:rsid w:val="00F15AF1"/>
    <w:rsid w:val="00F15C9C"/>
    <w:rsid w:val="00F15CE4"/>
    <w:rsid w:val="00F15D87"/>
    <w:rsid w:val="00F15E2C"/>
    <w:rsid w:val="00F161F3"/>
    <w:rsid w:val="00F16263"/>
    <w:rsid w:val="00F16841"/>
    <w:rsid w:val="00F16B4A"/>
    <w:rsid w:val="00F16D29"/>
    <w:rsid w:val="00F16D8A"/>
    <w:rsid w:val="00F171AD"/>
    <w:rsid w:val="00F172DC"/>
    <w:rsid w:val="00F175FF"/>
    <w:rsid w:val="00F176CC"/>
    <w:rsid w:val="00F177D6"/>
    <w:rsid w:val="00F177F2"/>
    <w:rsid w:val="00F17AFE"/>
    <w:rsid w:val="00F17B0B"/>
    <w:rsid w:val="00F17F26"/>
    <w:rsid w:val="00F17F5C"/>
    <w:rsid w:val="00F2004C"/>
    <w:rsid w:val="00F200A4"/>
    <w:rsid w:val="00F20197"/>
    <w:rsid w:val="00F203C0"/>
    <w:rsid w:val="00F203FC"/>
    <w:rsid w:val="00F205DB"/>
    <w:rsid w:val="00F20831"/>
    <w:rsid w:val="00F209A4"/>
    <w:rsid w:val="00F20E4B"/>
    <w:rsid w:val="00F20FEE"/>
    <w:rsid w:val="00F21589"/>
    <w:rsid w:val="00F21A7B"/>
    <w:rsid w:val="00F21EC9"/>
    <w:rsid w:val="00F2200D"/>
    <w:rsid w:val="00F2245A"/>
    <w:rsid w:val="00F225A1"/>
    <w:rsid w:val="00F2272E"/>
    <w:rsid w:val="00F22B93"/>
    <w:rsid w:val="00F22D29"/>
    <w:rsid w:val="00F22F67"/>
    <w:rsid w:val="00F22FCF"/>
    <w:rsid w:val="00F23037"/>
    <w:rsid w:val="00F231EF"/>
    <w:rsid w:val="00F23376"/>
    <w:rsid w:val="00F23597"/>
    <w:rsid w:val="00F23978"/>
    <w:rsid w:val="00F23989"/>
    <w:rsid w:val="00F23C28"/>
    <w:rsid w:val="00F23CBE"/>
    <w:rsid w:val="00F23DF6"/>
    <w:rsid w:val="00F241DF"/>
    <w:rsid w:val="00F24429"/>
    <w:rsid w:val="00F244B4"/>
    <w:rsid w:val="00F24625"/>
    <w:rsid w:val="00F24686"/>
    <w:rsid w:val="00F24E15"/>
    <w:rsid w:val="00F24E3F"/>
    <w:rsid w:val="00F25092"/>
    <w:rsid w:val="00F253DA"/>
    <w:rsid w:val="00F253FB"/>
    <w:rsid w:val="00F254A9"/>
    <w:rsid w:val="00F258F8"/>
    <w:rsid w:val="00F25A20"/>
    <w:rsid w:val="00F264EC"/>
    <w:rsid w:val="00F26C80"/>
    <w:rsid w:val="00F26D3C"/>
    <w:rsid w:val="00F26DED"/>
    <w:rsid w:val="00F27135"/>
    <w:rsid w:val="00F27248"/>
    <w:rsid w:val="00F2724A"/>
    <w:rsid w:val="00F272F6"/>
    <w:rsid w:val="00F27EC9"/>
    <w:rsid w:val="00F3010A"/>
    <w:rsid w:val="00F301A5"/>
    <w:rsid w:val="00F3025D"/>
    <w:rsid w:val="00F307CE"/>
    <w:rsid w:val="00F3085D"/>
    <w:rsid w:val="00F308FD"/>
    <w:rsid w:val="00F30C90"/>
    <w:rsid w:val="00F30DC8"/>
    <w:rsid w:val="00F30FAC"/>
    <w:rsid w:val="00F31345"/>
    <w:rsid w:val="00F315A2"/>
    <w:rsid w:val="00F3160C"/>
    <w:rsid w:val="00F318DE"/>
    <w:rsid w:val="00F31946"/>
    <w:rsid w:val="00F31958"/>
    <w:rsid w:val="00F31A28"/>
    <w:rsid w:val="00F31A38"/>
    <w:rsid w:val="00F31D8E"/>
    <w:rsid w:val="00F31DB7"/>
    <w:rsid w:val="00F31F65"/>
    <w:rsid w:val="00F323E7"/>
    <w:rsid w:val="00F326AA"/>
    <w:rsid w:val="00F32B2F"/>
    <w:rsid w:val="00F32F93"/>
    <w:rsid w:val="00F32FA0"/>
    <w:rsid w:val="00F331A9"/>
    <w:rsid w:val="00F3371E"/>
    <w:rsid w:val="00F338E9"/>
    <w:rsid w:val="00F33C3F"/>
    <w:rsid w:val="00F33C41"/>
    <w:rsid w:val="00F33CD0"/>
    <w:rsid w:val="00F33EB5"/>
    <w:rsid w:val="00F33EE3"/>
    <w:rsid w:val="00F33FE5"/>
    <w:rsid w:val="00F34A70"/>
    <w:rsid w:val="00F34BD7"/>
    <w:rsid w:val="00F34E13"/>
    <w:rsid w:val="00F3511B"/>
    <w:rsid w:val="00F35387"/>
    <w:rsid w:val="00F35689"/>
    <w:rsid w:val="00F35A78"/>
    <w:rsid w:val="00F35AAE"/>
    <w:rsid w:val="00F35CA7"/>
    <w:rsid w:val="00F35CEE"/>
    <w:rsid w:val="00F35F85"/>
    <w:rsid w:val="00F3603B"/>
    <w:rsid w:val="00F364A5"/>
    <w:rsid w:val="00F36604"/>
    <w:rsid w:val="00F36638"/>
    <w:rsid w:val="00F366D1"/>
    <w:rsid w:val="00F36727"/>
    <w:rsid w:val="00F367FB"/>
    <w:rsid w:val="00F3692F"/>
    <w:rsid w:val="00F36A0D"/>
    <w:rsid w:val="00F36A4F"/>
    <w:rsid w:val="00F36AFA"/>
    <w:rsid w:val="00F3725C"/>
    <w:rsid w:val="00F376B1"/>
    <w:rsid w:val="00F37B22"/>
    <w:rsid w:val="00F37B5B"/>
    <w:rsid w:val="00F37C30"/>
    <w:rsid w:val="00F37DCF"/>
    <w:rsid w:val="00F40413"/>
    <w:rsid w:val="00F40535"/>
    <w:rsid w:val="00F406C8"/>
    <w:rsid w:val="00F40A8E"/>
    <w:rsid w:val="00F40DE0"/>
    <w:rsid w:val="00F40F50"/>
    <w:rsid w:val="00F413F2"/>
    <w:rsid w:val="00F414A6"/>
    <w:rsid w:val="00F415B4"/>
    <w:rsid w:val="00F416C4"/>
    <w:rsid w:val="00F41C0E"/>
    <w:rsid w:val="00F41C70"/>
    <w:rsid w:val="00F41CDB"/>
    <w:rsid w:val="00F41D33"/>
    <w:rsid w:val="00F41E58"/>
    <w:rsid w:val="00F41F99"/>
    <w:rsid w:val="00F4217B"/>
    <w:rsid w:val="00F42223"/>
    <w:rsid w:val="00F424B6"/>
    <w:rsid w:val="00F425B5"/>
    <w:rsid w:val="00F427B8"/>
    <w:rsid w:val="00F428DF"/>
    <w:rsid w:val="00F429F1"/>
    <w:rsid w:val="00F42A08"/>
    <w:rsid w:val="00F42B84"/>
    <w:rsid w:val="00F42C16"/>
    <w:rsid w:val="00F431EC"/>
    <w:rsid w:val="00F4362F"/>
    <w:rsid w:val="00F43632"/>
    <w:rsid w:val="00F43B13"/>
    <w:rsid w:val="00F43E7D"/>
    <w:rsid w:val="00F44068"/>
    <w:rsid w:val="00F44195"/>
    <w:rsid w:val="00F4432B"/>
    <w:rsid w:val="00F445BC"/>
    <w:rsid w:val="00F44993"/>
    <w:rsid w:val="00F44AE9"/>
    <w:rsid w:val="00F44B93"/>
    <w:rsid w:val="00F44D84"/>
    <w:rsid w:val="00F44E32"/>
    <w:rsid w:val="00F44E9C"/>
    <w:rsid w:val="00F45DFF"/>
    <w:rsid w:val="00F45F53"/>
    <w:rsid w:val="00F463D1"/>
    <w:rsid w:val="00F46863"/>
    <w:rsid w:val="00F468AC"/>
    <w:rsid w:val="00F4692F"/>
    <w:rsid w:val="00F469F2"/>
    <w:rsid w:val="00F46D58"/>
    <w:rsid w:val="00F46F43"/>
    <w:rsid w:val="00F46F7B"/>
    <w:rsid w:val="00F47311"/>
    <w:rsid w:val="00F47716"/>
    <w:rsid w:val="00F4789F"/>
    <w:rsid w:val="00F47F1A"/>
    <w:rsid w:val="00F4BBFE"/>
    <w:rsid w:val="00F4C5D7"/>
    <w:rsid w:val="00F4FC33"/>
    <w:rsid w:val="00F50157"/>
    <w:rsid w:val="00F501B0"/>
    <w:rsid w:val="00F50384"/>
    <w:rsid w:val="00F504BD"/>
    <w:rsid w:val="00F504F8"/>
    <w:rsid w:val="00F50AFE"/>
    <w:rsid w:val="00F50BDF"/>
    <w:rsid w:val="00F50C4C"/>
    <w:rsid w:val="00F5103D"/>
    <w:rsid w:val="00F512F4"/>
    <w:rsid w:val="00F51314"/>
    <w:rsid w:val="00F5133B"/>
    <w:rsid w:val="00F5147F"/>
    <w:rsid w:val="00F51485"/>
    <w:rsid w:val="00F514FC"/>
    <w:rsid w:val="00F5196C"/>
    <w:rsid w:val="00F51BE9"/>
    <w:rsid w:val="00F51C9C"/>
    <w:rsid w:val="00F51CAE"/>
    <w:rsid w:val="00F51E34"/>
    <w:rsid w:val="00F51F64"/>
    <w:rsid w:val="00F5214E"/>
    <w:rsid w:val="00F52671"/>
    <w:rsid w:val="00F52951"/>
    <w:rsid w:val="00F52A05"/>
    <w:rsid w:val="00F52C84"/>
    <w:rsid w:val="00F52D88"/>
    <w:rsid w:val="00F52D94"/>
    <w:rsid w:val="00F532B5"/>
    <w:rsid w:val="00F532F7"/>
    <w:rsid w:val="00F53602"/>
    <w:rsid w:val="00F537DD"/>
    <w:rsid w:val="00F53912"/>
    <w:rsid w:val="00F53A24"/>
    <w:rsid w:val="00F53B6F"/>
    <w:rsid w:val="00F53D8D"/>
    <w:rsid w:val="00F53EE5"/>
    <w:rsid w:val="00F53EEC"/>
    <w:rsid w:val="00F5417F"/>
    <w:rsid w:val="00F5449E"/>
    <w:rsid w:val="00F5466A"/>
    <w:rsid w:val="00F54759"/>
    <w:rsid w:val="00F548E1"/>
    <w:rsid w:val="00F54C8E"/>
    <w:rsid w:val="00F54DBF"/>
    <w:rsid w:val="00F554BC"/>
    <w:rsid w:val="00F5552E"/>
    <w:rsid w:val="00F55860"/>
    <w:rsid w:val="00F55D07"/>
    <w:rsid w:val="00F55D89"/>
    <w:rsid w:val="00F55E00"/>
    <w:rsid w:val="00F55F72"/>
    <w:rsid w:val="00F560E6"/>
    <w:rsid w:val="00F56311"/>
    <w:rsid w:val="00F56352"/>
    <w:rsid w:val="00F568DB"/>
    <w:rsid w:val="00F56A9F"/>
    <w:rsid w:val="00F56B82"/>
    <w:rsid w:val="00F56C4F"/>
    <w:rsid w:val="00F56DB3"/>
    <w:rsid w:val="00F56DE8"/>
    <w:rsid w:val="00F56F04"/>
    <w:rsid w:val="00F56F6C"/>
    <w:rsid w:val="00F56FA4"/>
    <w:rsid w:val="00F570EF"/>
    <w:rsid w:val="00F57CD8"/>
    <w:rsid w:val="00F57CEB"/>
    <w:rsid w:val="00F58BA2"/>
    <w:rsid w:val="00F60053"/>
    <w:rsid w:val="00F604E1"/>
    <w:rsid w:val="00F6066C"/>
    <w:rsid w:val="00F6072D"/>
    <w:rsid w:val="00F608ED"/>
    <w:rsid w:val="00F60A7C"/>
    <w:rsid w:val="00F6111A"/>
    <w:rsid w:val="00F612BD"/>
    <w:rsid w:val="00F6181C"/>
    <w:rsid w:val="00F61E8F"/>
    <w:rsid w:val="00F6213A"/>
    <w:rsid w:val="00F62272"/>
    <w:rsid w:val="00F623AA"/>
    <w:rsid w:val="00F6248E"/>
    <w:rsid w:val="00F62785"/>
    <w:rsid w:val="00F62BFE"/>
    <w:rsid w:val="00F6307C"/>
    <w:rsid w:val="00F63583"/>
    <w:rsid w:val="00F63797"/>
    <w:rsid w:val="00F63A6D"/>
    <w:rsid w:val="00F63E4E"/>
    <w:rsid w:val="00F640CD"/>
    <w:rsid w:val="00F6413C"/>
    <w:rsid w:val="00F641F9"/>
    <w:rsid w:val="00F64532"/>
    <w:rsid w:val="00F64903"/>
    <w:rsid w:val="00F64916"/>
    <w:rsid w:val="00F64A10"/>
    <w:rsid w:val="00F64C07"/>
    <w:rsid w:val="00F65075"/>
    <w:rsid w:val="00F65280"/>
    <w:rsid w:val="00F6563A"/>
    <w:rsid w:val="00F6578C"/>
    <w:rsid w:val="00F65C5F"/>
    <w:rsid w:val="00F6600C"/>
    <w:rsid w:val="00F6629B"/>
    <w:rsid w:val="00F66391"/>
    <w:rsid w:val="00F66735"/>
    <w:rsid w:val="00F669B6"/>
    <w:rsid w:val="00F66D87"/>
    <w:rsid w:val="00F66ECE"/>
    <w:rsid w:val="00F66FFC"/>
    <w:rsid w:val="00F677FD"/>
    <w:rsid w:val="00F67A25"/>
    <w:rsid w:val="00F67B80"/>
    <w:rsid w:val="00F67DDB"/>
    <w:rsid w:val="00F67E29"/>
    <w:rsid w:val="00F67E56"/>
    <w:rsid w:val="00F67E78"/>
    <w:rsid w:val="00F67F84"/>
    <w:rsid w:val="00F70032"/>
    <w:rsid w:val="00F701A4"/>
    <w:rsid w:val="00F704D5"/>
    <w:rsid w:val="00F7056E"/>
    <w:rsid w:val="00F7077F"/>
    <w:rsid w:val="00F707CA"/>
    <w:rsid w:val="00F707F1"/>
    <w:rsid w:val="00F70A16"/>
    <w:rsid w:val="00F70AFE"/>
    <w:rsid w:val="00F70BF5"/>
    <w:rsid w:val="00F70C3F"/>
    <w:rsid w:val="00F70CE2"/>
    <w:rsid w:val="00F70D92"/>
    <w:rsid w:val="00F70F01"/>
    <w:rsid w:val="00F710EC"/>
    <w:rsid w:val="00F711CB"/>
    <w:rsid w:val="00F71248"/>
    <w:rsid w:val="00F7152A"/>
    <w:rsid w:val="00F71554"/>
    <w:rsid w:val="00F7167C"/>
    <w:rsid w:val="00F71AFD"/>
    <w:rsid w:val="00F71D4E"/>
    <w:rsid w:val="00F71F83"/>
    <w:rsid w:val="00F7202E"/>
    <w:rsid w:val="00F720FC"/>
    <w:rsid w:val="00F722C8"/>
    <w:rsid w:val="00F725DC"/>
    <w:rsid w:val="00F726FA"/>
    <w:rsid w:val="00F72719"/>
    <w:rsid w:val="00F729CA"/>
    <w:rsid w:val="00F72B32"/>
    <w:rsid w:val="00F72DE9"/>
    <w:rsid w:val="00F72FA4"/>
    <w:rsid w:val="00F7300A"/>
    <w:rsid w:val="00F73397"/>
    <w:rsid w:val="00F73834"/>
    <w:rsid w:val="00F73866"/>
    <w:rsid w:val="00F7399E"/>
    <w:rsid w:val="00F73AC3"/>
    <w:rsid w:val="00F73D66"/>
    <w:rsid w:val="00F73DBF"/>
    <w:rsid w:val="00F74366"/>
    <w:rsid w:val="00F7440C"/>
    <w:rsid w:val="00F74493"/>
    <w:rsid w:val="00F74C35"/>
    <w:rsid w:val="00F74E95"/>
    <w:rsid w:val="00F750CA"/>
    <w:rsid w:val="00F751A1"/>
    <w:rsid w:val="00F75444"/>
    <w:rsid w:val="00F7555C"/>
    <w:rsid w:val="00F75A10"/>
    <w:rsid w:val="00F75C7C"/>
    <w:rsid w:val="00F75C8F"/>
    <w:rsid w:val="00F75D41"/>
    <w:rsid w:val="00F763C1"/>
    <w:rsid w:val="00F763CC"/>
    <w:rsid w:val="00F769F6"/>
    <w:rsid w:val="00F76A53"/>
    <w:rsid w:val="00F76A92"/>
    <w:rsid w:val="00F771C2"/>
    <w:rsid w:val="00F77361"/>
    <w:rsid w:val="00F773A8"/>
    <w:rsid w:val="00F773D6"/>
    <w:rsid w:val="00F775C8"/>
    <w:rsid w:val="00F77874"/>
    <w:rsid w:val="00F779F8"/>
    <w:rsid w:val="00F77C47"/>
    <w:rsid w:val="00F77D9A"/>
    <w:rsid w:val="00F77DA7"/>
    <w:rsid w:val="00F7C822"/>
    <w:rsid w:val="00F80003"/>
    <w:rsid w:val="00F800C6"/>
    <w:rsid w:val="00F8030F"/>
    <w:rsid w:val="00F80344"/>
    <w:rsid w:val="00F80561"/>
    <w:rsid w:val="00F806EF"/>
    <w:rsid w:val="00F809A9"/>
    <w:rsid w:val="00F80AC6"/>
    <w:rsid w:val="00F80C9C"/>
    <w:rsid w:val="00F80D5C"/>
    <w:rsid w:val="00F80DE7"/>
    <w:rsid w:val="00F80F23"/>
    <w:rsid w:val="00F80FA1"/>
    <w:rsid w:val="00F81075"/>
    <w:rsid w:val="00F81535"/>
    <w:rsid w:val="00F81665"/>
    <w:rsid w:val="00F81712"/>
    <w:rsid w:val="00F817FD"/>
    <w:rsid w:val="00F81EF2"/>
    <w:rsid w:val="00F823BC"/>
    <w:rsid w:val="00F826D7"/>
    <w:rsid w:val="00F82BBA"/>
    <w:rsid w:val="00F82BEE"/>
    <w:rsid w:val="00F82E04"/>
    <w:rsid w:val="00F82F31"/>
    <w:rsid w:val="00F832D8"/>
    <w:rsid w:val="00F8375A"/>
    <w:rsid w:val="00F83A79"/>
    <w:rsid w:val="00F83BC3"/>
    <w:rsid w:val="00F83CF9"/>
    <w:rsid w:val="00F83E3E"/>
    <w:rsid w:val="00F83ED4"/>
    <w:rsid w:val="00F83F3E"/>
    <w:rsid w:val="00F84139"/>
    <w:rsid w:val="00F84350"/>
    <w:rsid w:val="00F84D6C"/>
    <w:rsid w:val="00F84EFD"/>
    <w:rsid w:val="00F84F56"/>
    <w:rsid w:val="00F84FEA"/>
    <w:rsid w:val="00F85401"/>
    <w:rsid w:val="00F85772"/>
    <w:rsid w:val="00F85BAF"/>
    <w:rsid w:val="00F85C82"/>
    <w:rsid w:val="00F85CCD"/>
    <w:rsid w:val="00F85D5F"/>
    <w:rsid w:val="00F85E5A"/>
    <w:rsid w:val="00F8612C"/>
    <w:rsid w:val="00F86238"/>
    <w:rsid w:val="00F8637F"/>
    <w:rsid w:val="00F86747"/>
    <w:rsid w:val="00F86753"/>
    <w:rsid w:val="00F8679E"/>
    <w:rsid w:val="00F86AB5"/>
    <w:rsid w:val="00F86B27"/>
    <w:rsid w:val="00F86B8F"/>
    <w:rsid w:val="00F86CF0"/>
    <w:rsid w:val="00F87327"/>
    <w:rsid w:val="00F87401"/>
    <w:rsid w:val="00F87718"/>
    <w:rsid w:val="00F8783A"/>
    <w:rsid w:val="00F87C9A"/>
    <w:rsid w:val="00F87D25"/>
    <w:rsid w:val="00F87D3B"/>
    <w:rsid w:val="00F8CD77"/>
    <w:rsid w:val="00F90183"/>
    <w:rsid w:val="00F90466"/>
    <w:rsid w:val="00F90521"/>
    <w:rsid w:val="00F90768"/>
    <w:rsid w:val="00F90A54"/>
    <w:rsid w:val="00F90D74"/>
    <w:rsid w:val="00F90EEC"/>
    <w:rsid w:val="00F910B2"/>
    <w:rsid w:val="00F9156E"/>
    <w:rsid w:val="00F9176B"/>
    <w:rsid w:val="00F918B9"/>
    <w:rsid w:val="00F91B8B"/>
    <w:rsid w:val="00F91D3D"/>
    <w:rsid w:val="00F9201B"/>
    <w:rsid w:val="00F9213B"/>
    <w:rsid w:val="00F922D0"/>
    <w:rsid w:val="00F924FE"/>
    <w:rsid w:val="00F92A23"/>
    <w:rsid w:val="00F92AA5"/>
    <w:rsid w:val="00F92F0B"/>
    <w:rsid w:val="00F933AB"/>
    <w:rsid w:val="00F93A58"/>
    <w:rsid w:val="00F93A72"/>
    <w:rsid w:val="00F93AFE"/>
    <w:rsid w:val="00F93DB4"/>
    <w:rsid w:val="00F93F02"/>
    <w:rsid w:val="00F940D3"/>
    <w:rsid w:val="00F94757"/>
    <w:rsid w:val="00F948D8"/>
    <w:rsid w:val="00F94B93"/>
    <w:rsid w:val="00F94D4B"/>
    <w:rsid w:val="00F94F08"/>
    <w:rsid w:val="00F94F90"/>
    <w:rsid w:val="00F94FD9"/>
    <w:rsid w:val="00F951AC"/>
    <w:rsid w:val="00F951E8"/>
    <w:rsid w:val="00F95CF8"/>
    <w:rsid w:val="00F95D2D"/>
    <w:rsid w:val="00F95E9E"/>
    <w:rsid w:val="00F95EBF"/>
    <w:rsid w:val="00F96168"/>
    <w:rsid w:val="00F961C8"/>
    <w:rsid w:val="00F963CC"/>
    <w:rsid w:val="00F96458"/>
    <w:rsid w:val="00F96823"/>
    <w:rsid w:val="00F96C58"/>
    <w:rsid w:val="00F96CBA"/>
    <w:rsid w:val="00F96D3B"/>
    <w:rsid w:val="00F96F0E"/>
    <w:rsid w:val="00F975B2"/>
    <w:rsid w:val="00F97628"/>
    <w:rsid w:val="00F9784F"/>
    <w:rsid w:val="00F97B0A"/>
    <w:rsid w:val="00F97FA7"/>
    <w:rsid w:val="00F9CD90"/>
    <w:rsid w:val="00FA00C9"/>
    <w:rsid w:val="00FA0485"/>
    <w:rsid w:val="00FA0848"/>
    <w:rsid w:val="00FA0B4E"/>
    <w:rsid w:val="00FA0CB7"/>
    <w:rsid w:val="00FA1300"/>
    <w:rsid w:val="00FA1302"/>
    <w:rsid w:val="00FA13F1"/>
    <w:rsid w:val="00FA16DD"/>
    <w:rsid w:val="00FA19CD"/>
    <w:rsid w:val="00FA1A72"/>
    <w:rsid w:val="00FA1BBA"/>
    <w:rsid w:val="00FA1E2E"/>
    <w:rsid w:val="00FA1F04"/>
    <w:rsid w:val="00FA21AD"/>
    <w:rsid w:val="00FA23DB"/>
    <w:rsid w:val="00FA255F"/>
    <w:rsid w:val="00FA25BF"/>
    <w:rsid w:val="00FA2D22"/>
    <w:rsid w:val="00FA2FB1"/>
    <w:rsid w:val="00FA313B"/>
    <w:rsid w:val="00FA3318"/>
    <w:rsid w:val="00FA3416"/>
    <w:rsid w:val="00FA34D3"/>
    <w:rsid w:val="00FA36A6"/>
    <w:rsid w:val="00FA39F0"/>
    <w:rsid w:val="00FA3BA2"/>
    <w:rsid w:val="00FA3F06"/>
    <w:rsid w:val="00FA43D0"/>
    <w:rsid w:val="00FA46F4"/>
    <w:rsid w:val="00FA471C"/>
    <w:rsid w:val="00FA47F2"/>
    <w:rsid w:val="00FA4ACA"/>
    <w:rsid w:val="00FA4C98"/>
    <w:rsid w:val="00FA4D16"/>
    <w:rsid w:val="00FA559E"/>
    <w:rsid w:val="00FA5AD6"/>
    <w:rsid w:val="00FA5B67"/>
    <w:rsid w:val="00FA5DF6"/>
    <w:rsid w:val="00FA64BF"/>
    <w:rsid w:val="00FA68B0"/>
    <w:rsid w:val="00FA692C"/>
    <w:rsid w:val="00FA6F3A"/>
    <w:rsid w:val="00FA7C34"/>
    <w:rsid w:val="00FA7DE2"/>
    <w:rsid w:val="00FA7F0A"/>
    <w:rsid w:val="00FA7FD7"/>
    <w:rsid w:val="00FAC133"/>
    <w:rsid w:val="00FAD308"/>
    <w:rsid w:val="00FB02D5"/>
    <w:rsid w:val="00FB08B2"/>
    <w:rsid w:val="00FB09C6"/>
    <w:rsid w:val="00FB0BCE"/>
    <w:rsid w:val="00FB0DFD"/>
    <w:rsid w:val="00FB0E25"/>
    <w:rsid w:val="00FB1116"/>
    <w:rsid w:val="00FB1281"/>
    <w:rsid w:val="00FB1455"/>
    <w:rsid w:val="00FB1771"/>
    <w:rsid w:val="00FB1B96"/>
    <w:rsid w:val="00FB21EC"/>
    <w:rsid w:val="00FB2454"/>
    <w:rsid w:val="00FB2762"/>
    <w:rsid w:val="00FB2820"/>
    <w:rsid w:val="00FB2C9D"/>
    <w:rsid w:val="00FB2D01"/>
    <w:rsid w:val="00FB2F48"/>
    <w:rsid w:val="00FB33C3"/>
    <w:rsid w:val="00FB3492"/>
    <w:rsid w:val="00FB3563"/>
    <w:rsid w:val="00FB3679"/>
    <w:rsid w:val="00FB379F"/>
    <w:rsid w:val="00FB3B32"/>
    <w:rsid w:val="00FB3C06"/>
    <w:rsid w:val="00FB3D30"/>
    <w:rsid w:val="00FB437A"/>
    <w:rsid w:val="00FB470C"/>
    <w:rsid w:val="00FB4ADA"/>
    <w:rsid w:val="00FB4B86"/>
    <w:rsid w:val="00FB4C1E"/>
    <w:rsid w:val="00FB4EAE"/>
    <w:rsid w:val="00FB5447"/>
    <w:rsid w:val="00FB5488"/>
    <w:rsid w:val="00FB5BA4"/>
    <w:rsid w:val="00FB5BBA"/>
    <w:rsid w:val="00FB5C05"/>
    <w:rsid w:val="00FB5EEF"/>
    <w:rsid w:val="00FB5EF2"/>
    <w:rsid w:val="00FB6280"/>
    <w:rsid w:val="00FB636F"/>
    <w:rsid w:val="00FB6615"/>
    <w:rsid w:val="00FB6659"/>
    <w:rsid w:val="00FB67C5"/>
    <w:rsid w:val="00FB6863"/>
    <w:rsid w:val="00FB6AC1"/>
    <w:rsid w:val="00FB6BCA"/>
    <w:rsid w:val="00FB6DD9"/>
    <w:rsid w:val="00FB6EA6"/>
    <w:rsid w:val="00FB716F"/>
    <w:rsid w:val="00FB75B2"/>
    <w:rsid w:val="00FB75B5"/>
    <w:rsid w:val="00FB75C6"/>
    <w:rsid w:val="00FB769A"/>
    <w:rsid w:val="00FB76B5"/>
    <w:rsid w:val="00FB7B14"/>
    <w:rsid w:val="00FB7CB0"/>
    <w:rsid w:val="00FB7F45"/>
    <w:rsid w:val="00FB7FDB"/>
    <w:rsid w:val="00FC01AE"/>
    <w:rsid w:val="00FC01D3"/>
    <w:rsid w:val="00FC0484"/>
    <w:rsid w:val="00FC09C5"/>
    <w:rsid w:val="00FC0AD8"/>
    <w:rsid w:val="00FC0B47"/>
    <w:rsid w:val="00FC0FAF"/>
    <w:rsid w:val="00FC153C"/>
    <w:rsid w:val="00FC15D3"/>
    <w:rsid w:val="00FC170A"/>
    <w:rsid w:val="00FC1734"/>
    <w:rsid w:val="00FC1862"/>
    <w:rsid w:val="00FC193E"/>
    <w:rsid w:val="00FC1BAC"/>
    <w:rsid w:val="00FC1C18"/>
    <w:rsid w:val="00FC1EB5"/>
    <w:rsid w:val="00FC2042"/>
    <w:rsid w:val="00FC23D4"/>
    <w:rsid w:val="00FC2552"/>
    <w:rsid w:val="00FC2785"/>
    <w:rsid w:val="00FC2984"/>
    <w:rsid w:val="00FC2AD7"/>
    <w:rsid w:val="00FC2C26"/>
    <w:rsid w:val="00FC2C37"/>
    <w:rsid w:val="00FC2E5C"/>
    <w:rsid w:val="00FC31D3"/>
    <w:rsid w:val="00FC33C5"/>
    <w:rsid w:val="00FC33D1"/>
    <w:rsid w:val="00FC3651"/>
    <w:rsid w:val="00FC3892"/>
    <w:rsid w:val="00FC3C22"/>
    <w:rsid w:val="00FC3C9D"/>
    <w:rsid w:val="00FC3E5A"/>
    <w:rsid w:val="00FC3EE3"/>
    <w:rsid w:val="00FC3F5A"/>
    <w:rsid w:val="00FC469B"/>
    <w:rsid w:val="00FC47ED"/>
    <w:rsid w:val="00FC4840"/>
    <w:rsid w:val="00FC4862"/>
    <w:rsid w:val="00FC4B15"/>
    <w:rsid w:val="00FC4B9D"/>
    <w:rsid w:val="00FC4D10"/>
    <w:rsid w:val="00FC4F0B"/>
    <w:rsid w:val="00FC524B"/>
    <w:rsid w:val="00FC57E8"/>
    <w:rsid w:val="00FC5B7D"/>
    <w:rsid w:val="00FC5BCF"/>
    <w:rsid w:val="00FC5CC0"/>
    <w:rsid w:val="00FC5D59"/>
    <w:rsid w:val="00FC5D83"/>
    <w:rsid w:val="00FC5DB2"/>
    <w:rsid w:val="00FC60F8"/>
    <w:rsid w:val="00FC63BB"/>
    <w:rsid w:val="00FC6578"/>
    <w:rsid w:val="00FC65EA"/>
    <w:rsid w:val="00FC6623"/>
    <w:rsid w:val="00FC6882"/>
    <w:rsid w:val="00FC6C5B"/>
    <w:rsid w:val="00FC7334"/>
    <w:rsid w:val="00FC760A"/>
    <w:rsid w:val="00FC77A3"/>
    <w:rsid w:val="00FC7910"/>
    <w:rsid w:val="00FC7B42"/>
    <w:rsid w:val="00FC7CBA"/>
    <w:rsid w:val="00FD02AA"/>
    <w:rsid w:val="00FD096C"/>
    <w:rsid w:val="00FD0AD8"/>
    <w:rsid w:val="00FD0BE0"/>
    <w:rsid w:val="00FD0C23"/>
    <w:rsid w:val="00FD0E0E"/>
    <w:rsid w:val="00FD0F28"/>
    <w:rsid w:val="00FD1398"/>
    <w:rsid w:val="00FD17A0"/>
    <w:rsid w:val="00FD192C"/>
    <w:rsid w:val="00FD1E09"/>
    <w:rsid w:val="00FD21A9"/>
    <w:rsid w:val="00FD2262"/>
    <w:rsid w:val="00FD2896"/>
    <w:rsid w:val="00FD2B06"/>
    <w:rsid w:val="00FD2E47"/>
    <w:rsid w:val="00FD2FFB"/>
    <w:rsid w:val="00FD3174"/>
    <w:rsid w:val="00FD35EE"/>
    <w:rsid w:val="00FD37FD"/>
    <w:rsid w:val="00FD3AA2"/>
    <w:rsid w:val="00FD3AD2"/>
    <w:rsid w:val="00FD3D97"/>
    <w:rsid w:val="00FD3F0A"/>
    <w:rsid w:val="00FD424C"/>
    <w:rsid w:val="00FD4280"/>
    <w:rsid w:val="00FD4708"/>
    <w:rsid w:val="00FD49AC"/>
    <w:rsid w:val="00FD4A8F"/>
    <w:rsid w:val="00FD4AD6"/>
    <w:rsid w:val="00FD4D30"/>
    <w:rsid w:val="00FD4E1F"/>
    <w:rsid w:val="00FD4ECE"/>
    <w:rsid w:val="00FD511F"/>
    <w:rsid w:val="00FD537E"/>
    <w:rsid w:val="00FD5406"/>
    <w:rsid w:val="00FD5590"/>
    <w:rsid w:val="00FD57E8"/>
    <w:rsid w:val="00FD5A6D"/>
    <w:rsid w:val="00FD5DA8"/>
    <w:rsid w:val="00FD5F62"/>
    <w:rsid w:val="00FD605B"/>
    <w:rsid w:val="00FD632B"/>
    <w:rsid w:val="00FD635E"/>
    <w:rsid w:val="00FD6369"/>
    <w:rsid w:val="00FD65E7"/>
    <w:rsid w:val="00FD6697"/>
    <w:rsid w:val="00FD68D8"/>
    <w:rsid w:val="00FD6B5D"/>
    <w:rsid w:val="00FD6D7A"/>
    <w:rsid w:val="00FD6DC8"/>
    <w:rsid w:val="00FD71B7"/>
    <w:rsid w:val="00FD7766"/>
    <w:rsid w:val="00FD7832"/>
    <w:rsid w:val="00FD7939"/>
    <w:rsid w:val="00FD7AF7"/>
    <w:rsid w:val="00FD7C69"/>
    <w:rsid w:val="00FDF85A"/>
    <w:rsid w:val="00FE000A"/>
    <w:rsid w:val="00FE002E"/>
    <w:rsid w:val="00FE0160"/>
    <w:rsid w:val="00FE0407"/>
    <w:rsid w:val="00FE0A9B"/>
    <w:rsid w:val="00FE0ADE"/>
    <w:rsid w:val="00FE0D2B"/>
    <w:rsid w:val="00FE100A"/>
    <w:rsid w:val="00FE10A1"/>
    <w:rsid w:val="00FE13E5"/>
    <w:rsid w:val="00FE151B"/>
    <w:rsid w:val="00FE1789"/>
    <w:rsid w:val="00FE1C19"/>
    <w:rsid w:val="00FE1F81"/>
    <w:rsid w:val="00FE223C"/>
    <w:rsid w:val="00FE23C4"/>
    <w:rsid w:val="00FE275C"/>
    <w:rsid w:val="00FE291A"/>
    <w:rsid w:val="00FE2F14"/>
    <w:rsid w:val="00FE315D"/>
    <w:rsid w:val="00FE335A"/>
    <w:rsid w:val="00FE33A5"/>
    <w:rsid w:val="00FE34EC"/>
    <w:rsid w:val="00FE3616"/>
    <w:rsid w:val="00FE3760"/>
    <w:rsid w:val="00FE3897"/>
    <w:rsid w:val="00FE3BAB"/>
    <w:rsid w:val="00FE3DEA"/>
    <w:rsid w:val="00FE4181"/>
    <w:rsid w:val="00FE444B"/>
    <w:rsid w:val="00FE4580"/>
    <w:rsid w:val="00FE46DA"/>
    <w:rsid w:val="00FE47AD"/>
    <w:rsid w:val="00FE4C1E"/>
    <w:rsid w:val="00FE4DF4"/>
    <w:rsid w:val="00FE507D"/>
    <w:rsid w:val="00FE5192"/>
    <w:rsid w:val="00FE539F"/>
    <w:rsid w:val="00FE54B2"/>
    <w:rsid w:val="00FE5ACB"/>
    <w:rsid w:val="00FE5C30"/>
    <w:rsid w:val="00FE5D7F"/>
    <w:rsid w:val="00FE5DF0"/>
    <w:rsid w:val="00FE630E"/>
    <w:rsid w:val="00FE649C"/>
    <w:rsid w:val="00FE6A9A"/>
    <w:rsid w:val="00FE6D4D"/>
    <w:rsid w:val="00FE6E99"/>
    <w:rsid w:val="00FE7089"/>
    <w:rsid w:val="00FE7114"/>
    <w:rsid w:val="00FE7127"/>
    <w:rsid w:val="00FE7378"/>
    <w:rsid w:val="00FE7396"/>
    <w:rsid w:val="00FE73DC"/>
    <w:rsid w:val="00FE7460"/>
    <w:rsid w:val="00FE758D"/>
    <w:rsid w:val="00FE7745"/>
    <w:rsid w:val="00FEBB92"/>
    <w:rsid w:val="00FF006B"/>
    <w:rsid w:val="00FF00E7"/>
    <w:rsid w:val="00FF077B"/>
    <w:rsid w:val="00FF0960"/>
    <w:rsid w:val="00FF0A1C"/>
    <w:rsid w:val="00FF0BF1"/>
    <w:rsid w:val="00FF0C7F"/>
    <w:rsid w:val="00FF0D8B"/>
    <w:rsid w:val="00FF0E48"/>
    <w:rsid w:val="00FF14A9"/>
    <w:rsid w:val="00FF15A0"/>
    <w:rsid w:val="00FF16E8"/>
    <w:rsid w:val="00FF1835"/>
    <w:rsid w:val="00FF19DB"/>
    <w:rsid w:val="00FF1B1C"/>
    <w:rsid w:val="00FF1B94"/>
    <w:rsid w:val="00FF1C4A"/>
    <w:rsid w:val="00FF1E66"/>
    <w:rsid w:val="00FF1FEC"/>
    <w:rsid w:val="00FF20B6"/>
    <w:rsid w:val="00FF2168"/>
    <w:rsid w:val="00FF2245"/>
    <w:rsid w:val="00FF25AB"/>
    <w:rsid w:val="00FF273C"/>
    <w:rsid w:val="00FF2801"/>
    <w:rsid w:val="00FF28CC"/>
    <w:rsid w:val="00FF2AE4"/>
    <w:rsid w:val="00FF2F27"/>
    <w:rsid w:val="00FF2F6A"/>
    <w:rsid w:val="00FF30B7"/>
    <w:rsid w:val="00FF33CF"/>
    <w:rsid w:val="00FF34C8"/>
    <w:rsid w:val="00FF377A"/>
    <w:rsid w:val="00FF39B0"/>
    <w:rsid w:val="00FF3E7D"/>
    <w:rsid w:val="00FF3F15"/>
    <w:rsid w:val="00FF3F29"/>
    <w:rsid w:val="00FF40CD"/>
    <w:rsid w:val="00FF4237"/>
    <w:rsid w:val="00FF42E7"/>
    <w:rsid w:val="00FF434C"/>
    <w:rsid w:val="00FF450C"/>
    <w:rsid w:val="00FF4674"/>
    <w:rsid w:val="00FF47DF"/>
    <w:rsid w:val="00FF4A2C"/>
    <w:rsid w:val="00FF4CC4"/>
    <w:rsid w:val="00FF4D65"/>
    <w:rsid w:val="00FF5092"/>
    <w:rsid w:val="00FF50B2"/>
    <w:rsid w:val="00FF50B8"/>
    <w:rsid w:val="00FF510D"/>
    <w:rsid w:val="00FF55C8"/>
    <w:rsid w:val="00FF55F9"/>
    <w:rsid w:val="00FF575E"/>
    <w:rsid w:val="00FF58E5"/>
    <w:rsid w:val="00FF5B3E"/>
    <w:rsid w:val="00FF5BC4"/>
    <w:rsid w:val="00FF5BFE"/>
    <w:rsid w:val="00FF5D1B"/>
    <w:rsid w:val="00FF5DCD"/>
    <w:rsid w:val="00FF5F53"/>
    <w:rsid w:val="00FF60A4"/>
    <w:rsid w:val="00FF60BD"/>
    <w:rsid w:val="00FF61E5"/>
    <w:rsid w:val="00FF64C2"/>
    <w:rsid w:val="00FF6BDF"/>
    <w:rsid w:val="00FF6CE1"/>
    <w:rsid w:val="00FF6E91"/>
    <w:rsid w:val="00FF6F40"/>
    <w:rsid w:val="00FF6F5D"/>
    <w:rsid w:val="00FF7470"/>
    <w:rsid w:val="00FF7607"/>
    <w:rsid w:val="00FF76F7"/>
    <w:rsid w:val="00FF98CB"/>
    <w:rsid w:val="010139FE"/>
    <w:rsid w:val="0101BF1F"/>
    <w:rsid w:val="0101E8FA"/>
    <w:rsid w:val="0102F0DB"/>
    <w:rsid w:val="01036123"/>
    <w:rsid w:val="0105C066"/>
    <w:rsid w:val="0105CA0A"/>
    <w:rsid w:val="01094B63"/>
    <w:rsid w:val="010D0291"/>
    <w:rsid w:val="010D2A95"/>
    <w:rsid w:val="010D5237"/>
    <w:rsid w:val="010D9424"/>
    <w:rsid w:val="010E806D"/>
    <w:rsid w:val="010F5862"/>
    <w:rsid w:val="010F9C35"/>
    <w:rsid w:val="0110B95A"/>
    <w:rsid w:val="0110BC57"/>
    <w:rsid w:val="0110CC50"/>
    <w:rsid w:val="01119B7C"/>
    <w:rsid w:val="0112B356"/>
    <w:rsid w:val="01135230"/>
    <w:rsid w:val="0113FDE5"/>
    <w:rsid w:val="011408F8"/>
    <w:rsid w:val="01143421"/>
    <w:rsid w:val="01147508"/>
    <w:rsid w:val="0115C196"/>
    <w:rsid w:val="011645B0"/>
    <w:rsid w:val="0116686C"/>
    <w:rsid w:val="011777E6"/>
    <w:rsid w:val="0118B7F6"/>
    <w:rsid w:val="011AA8FD"/>
    <w:rsid w:val="011B4CA6"/>
    <w:rsid w:val="011D29A5"/>
    <w:rsid w:val="011E2AA6"/>
    <w:rsid w:val="011E2EC6"/>
    <w:rsid w:val="011E5A94"/>
    <w:rsid w:val="011EA1E9"/>
    <w:rsid w:val="011F3ABD"/>
    <w:rsid w:val="0120CBFE"/>
    <w:rsid w:val="0121ABED"/>
    <w:rsid w:val="0122DED1"/>
    <w:rsid w:val="01234C2F"/>
    <w:rsid w:val="012350A6"/>
    <w:rsid w:val="01239445"/>
    <w:rsid w:val="0123F577"/>
    <w:rsid w:val="012418EE"/>
    <w:rsid w:val="0125B6EC"/>
    <w:rsid w:val="0126700C"/>
    <w:rsid w:val="0126713F"/>
    <w:rsid w:val="0126ADCB"/>
    <w:rsid w:val="01273976"/>
    <w:rsid w:val="01275658"/>
    <w:rsid w:val="0127C430"/>
    <w:rsid w:val="0127C7EE"/>
    <w:rsid w:val="012802C5"/>
    <w:rsid w:val="01287301"/>
    <w:rsid w:val="0128D2E9"/>
    <w:rsid w:val="01296E39"/>
    <w:rsid w:val="0129C0A2"/>
    <w:rsid w:val="0129EA60"/>
    <w:rsid w:val="0129F355"/>
    <w:rsid w:val="012A4398"/>
    <w:rsid w:val="012B0A00"/>
    <w:rsid w:val="012B39ED"/>
    <w:rsid w:val="012B73C0"/>
    <w:rsid w:val="012BF894"/>
    <w:rsid w:val="012C044D"/>
    <w:rsid w:val="012C5D9F"/>
    <w:rsid w:val="012C6A00"/>
    <w:rsid w:val="012C884A"/>
    <w:rsid w:val="012C8F84"/>
    <w:rsid w:val="012D0B57"/>
    <w:rsid w:val="012E4E5D"/>
    <w:rsid w:val="012F0AEC"/>
    <w:rsid w:val="012FBEB5"/>
    <w:rsid w:val="01308D10"/>
    <w:rsid w:val="013181BA"/>
    <w:rsid w:val="013205E2"/>
    <w:rsid w:val="013237D0"/>
    <w:rsid w:val="01328963"/>
    <w:rsid w:val="0132AE77"/>
    <w:rsid w:val="0132CD22"/>
    <w:rsid w:val="01333328"/>
    <w:rsid w:val="0133DD59"/>
    <w:rsid w:val="0134D390"/>
    <w:rsid w:val="01354F9F"/>
    <w:rsid w:val="01359EDB"/>
    <w:rsid w:val="0135EA3E"/>
    <w:rsid w:val="0137128D"/>
    <w:rsid w:val="01399D49"/>
    <w:rsid w:val="013A86BC"/>
    <w:rsid w:val="013C8106"/>
    <w:rsid w:val="013E656E"/>
    <w:rsid w:val="013F947D"/>
    <w:rsid w:val="013FE13B"/>
    <w:rsid w:val="01407047"/>
    <w:rsid w:val="014107BB"/>
    <w:rsid w:val="01415047"/>
    <w:rsid w:val="014295CF"/>
    <w:rsid w:val="01442D3C"/>
    <w:rsid w:val="0144A37E"/>
    <w:rsid w:val="01459EC3"/>
    <w:rsid w:val="0145BFEB"/>
    <w:rsid w:val="0145EE0B"/>
    <w:rsid w:val="0145F4F7"/>
    <w:rsid w:val="0147B625"/>
    <w:rsid w:val="01486D35"/>
    <w:rsid w:val="014A1E64"/>
    <w:rsid w:val="014AA58F"/>
    <w:rsid w:val="014B95D2"/>
    <w:rsid w:val="014BAA0F"/>
    <w:rsid w:val="014BD5FC"/>
    <w:rsid w:val="014BEE1C"/>
    <w:rsid w:val="014C5C98"/>
    <w:rsid w:val="014C9F2C"/>
    <w:rsid w:val="014D97B6"/>
    <w:rsid w:val="014E3E62"/>
    <w:rsid w:val="014F7F47"/>
    <w:rsid w:val="014FF6F8"/>
    <w:rsid w:val="0150A43E"/>
    <w:rsid w:val="0150CD3F"/>
    <w:rsid w:val="015143F2"/>
    <w:rsid w:val="0151F4A3"/>
    <w:rsid w:val="0152E639"/>
    <w:rsid w:val="0157542E"/>
    <w:rsid w:val="01575EEE"/>
    <w:rsid w:val="01578CCD"/>
    <w:rsid w:val="0158FCDD"/>
    <w:rsid w:val="0159CE30"/>
    <w:rsid w:val="0159EDE6"/>
    <w:rsid w:val="015B46B7"/>
    <w:rsid w:val="015B629F"/>
    <w:rsid w:val="015B945F"/>
    <w:rsid w:val="015CDFB1"/>
    <w:rsid w:val="015E8810"/>
    <w:rsid w:val="01602B3D"/>
    <w:rsid w:val="0160655D"/>
    <w:rsid w:val="0160EB09"/>
    <w:rsid w:val="0162D73F"/>
    <w:rsid w:val="0162F3DB"/>
    <w:rsid w:val="016338AB"/>
    <w:rsid w:val="0164A150"/>
    <w:rsid w:val="0164E3C2"/>
    <w:rsid w:val="01668BD8"/>
    <w:rsid w:val="01675400"/>
    <w:rsid w:val="0167FD1A"/>
    <w:rsid w:val="016886DC"/>
    <w:rsid w:val="01689675"/>
    <w:rsid w:val="0168F7D8"/>
    <w:rsid w:val="016912BB"/>
    <w:rsid w:val="0169275D"/>
    <w:rsid w:val="016971F7"/>
    <w:rsid w:val="0169A6FA"/>
    <w:rsid w:val="016AA15D"/>
    <w:rsid w:val="016B7B58"/>
    <w:rsid w:val="016B8A34"/>
    <w:rsid w:val="016DEDAA"/>
    <w:rsid w:val="016E3473"/>
    <w:rsid w:val="016ECB75"/>
    <w:rsid w:val="017073D8"/>
    <w:rsid w:val="01709A30"/>
    <w:rsid w:val="0170CF92"/>
    <w:rsid w:val="0170FA44"/>
    <w:rsid w:val="01724236"/>
    <w:rsid w:val="01729090"/>
    <w:rsid w:val="0172A227"/>
    <w:rsid w:val="01736C3C"/>
    <w:rsid w:val="0174A7EF"/>
    <w:rsid w:val="017606BF"/>
    <w:rsid w:val="0176A133"/>
    <w:rsid w:val="017777FD"/>
    <w:rsid w:val="01778E7B"/>
    <w:rsid w:val="01789BAB"/>
    <w:rsid w:val="0179DE61"/>
    <w:rsid w:val="017AE30D"/>
    <w:rsid w:val="017C3C66"/>
    <w:rsid w:val="017DC699"/>
    <w:rsid w:val="017DE7EF"/>
    <w:rsid w:val="017F7529"/>
    <w:rsid w:val="01811945"/>
    <w:rsid w:val="018415A9"/>
    <w:rsid w:val="01851C3F"/>
    <w:rsid w:val="01855428"/>
    <w:rsid w:val="0185DAFC"/>
    <w:rsid w:val="0186F3B2"/>
    <w:rsid w:val="0187211E"/>
    <w:rsid w:val="018727EA"/>
    <w:rsid w:val="0187DB8C"/>
    <w:rsid w:val="018A1EE5"/>
    <w:rsid w:val="018A3B93"/>
    <w:rsid w:val="018BC47F"/>
    <w:rsid w:val="018D49C9"/>
    <w:rsid w:val="018D733A"/>
    <w:rsid w:val="018E402D"/>
    <w:rsid w:val="018FBE8A"/>
    <w:rsid w:val="0192C6D9"/>
    <w:rsid w:val="01934D67"/>
    <w:rsid w:val="0193D154"/>
    <w:rsid w:val="01940EC0"/>
    <w:rsid w:val="019461ED"/>
    <w:rsid w:val="0194FC99"/>
    <w:rsid w:val="019633C9"/>
    <w:rsid w:val="0196413B"/>
    <w:rsid w:val="0196DFE4"/>
    <w:rsid w:val="0197D679"/>
    <w:rsid w:val="019AA183"/>
    <w:rsid w:val="019BB4FA"/>
    <w:rsid w:val="019C525A"/>
    <w:rsid w:val="019C9CA6"/>
    <w:rsid w:val="019CED6B"/>
    <w:rsid w:val="019DEF17"/>
    <w:rsid w:val="019E6A25"/>
    <w:rsid w:val="019EE661"/>
    <w:rsid w:val="01A03DDB"/>
    <w:rsid w:val="01A11D89"/>
    <w:rsid w:val="01A17F7C"/>
    <w:rsid w:val="01A1AF5E"/>
    <w:rsid w:val="01A2BF5A"/>
    <w:rsid w:val="01A30CDE"/>
    <w:rsid w:val="01A36B4C"/>
    <w:rsid w:val="01A3F2B9"/>
    <w:rsid w:val="01A3FF4F"/>
    <w:rsid w:val="01A5DB6F"/>
    <w:rsid w:val="01A5F303"/>
    <w:rsid w:val="01A665F4"/>
    <w:rsid w:val="01A6BB52"/>
    <w:rsid w:val="01A85D4F"/>
    <w:rsid w:val="01A9E9D1"/>
    <w:rsid w:val="01AB0A04"/>
    <w:rsid w:val="01AB0BE2"/>
    <w:rsid w:val="01AB2685"/>
    <w:rsid w:val="01ABE952"/>
    <w:rsid w:val="01AED85C"/>
    <w:rsid w:val="01AFB022"/>
    <w:rsid w:val="01B0E196"/>
    <w:rsid w:val="01B1B31C"/>
    <w:rsid w:val="01B277CC"/>
    <w:rsid w:val="01B27F8A"/>
    <w:rsid w:val="01B34FBC"/>
    <w:rsid w:val="01B4565C"/>
    <w:rsid w:val="01B4604C"/>
    <w:rsid w:val="01B58D9C"/>
    <w:rsid w:val="01B653C5"/>
    <w:rsid w:val="01B7529E"/>
    <w:rsid w:val="01B77BA5"/>
    <w:rsid w:val="01B7DCC6"/>
    <w:rsid w:val="01B9F1BA"/>
    <w:rsid w:val="01BB60C8"/>
    <w:rsid w:val="01BBAAC4"/>
    <w:rsid w:val="01BCB7B8"/>
    <w:rsid w:val="01BD5D38"/>
    <w:rsid w:val="01BEF10F"/>
    <w:rsid w:val="01BEF5F9"/>
    <w:rsid w:val="01BF7C6C"/>
    <w:rsid w:val="01BFD5CA"/>
    <w:rsid w:val="01C0B86B"/>
    <w:rsid w:val="01C1C774"/>
    <w:rsid w:val="01C1FCCE"/>
    <w:rsid w:val="01C4524C"/>
    <w:rsid w:val="01C4B0DF"/>
    <w:rsid w:val="01C50280"/>
    <w:rsid w:val="01C5C76F"/>
    <w:rsid w:val="01C5DFC8"/>
    <w:rsid w:val="01C7BF25"/>
    <w:rsid w:val="01C823DC"/>
    <w:rsid w:val="01C83449"/>
    <w:rsid w:val="01C88DCC"/>
    <w:rsid w:val="01C957CE"/>
    <w:rsid w:val="01CA99E5"/>
    <w:rsid w:val="01CB272A"/>
    <w:rsid w:val="01CBEE13"/>
    <w:rsid w:val="01CC41DD"/>
    <w:rsid w:val="01CC4D52"/>
    <w:rsid w:val="01CF457E"/>
    <w:rsid w:val="01CF5CED"/>
    <w:rsid w:val="01CF95A1"/>
    <w:rsid w:val="01D011A8"/>
    <w:rsid w:val="01D0EA82"/>
    <w:rsid w:val="01D23045"/>
    <w:rsid w:val="01D2F1F8"/>
    <w:rsid w:val="01D3D082"/>
    <w:rsid w:val="01D44039"/>
    <w:rsid w:val="01D51157"/>
    <w:rsid w:val="01D53865"/>
    <w:rsid w:val="01D53DB1"/>
    <w:rsid w:val="01D59D94"/>
    <w:rsid w:val="01D7239D"/>
    <w:rsid w:val="01D80007"/>
    <w:rsid w:val="01D8491D"/>
    <w:rsid w:val="01D95B3A"/>
    <w:rsid w:val="01DA6636"/>
    <w:rsid w:val="01DA9B2E"/>
    <w:rsid w:val="01DADF16"/>
    <w:rsid w:val="01DB10A2"/>
    <w:rsid w:val="01DD7382"/>
    <w:rsid w:val="01DE61B7"/>
    <w:rsid w:val="01DF2E19"/>
    <w:rsid w:val="01DF8D70"/>
    <w:rsid w:val="01DFD6CC"/>
    <w:rsid w:val="01E2DC95"/>
    <w:rsid w:val="01E2DE22"/>
    <w:rsid w:val="01E32CE6"/>
    <w:rsid w:val="01E33D74"/>
    <w:rsid w:val="01E4325F"/>
    <w:rsid w:val="01E44427"/>
    <w:rsid w:val="01E4D62A"/>
    <w:rsid w:val="01E4E492"/>
    <w:rsid w:val="01E4F685"/>
    <w:rsid w:val="01E55A04"/>
    <w:rsid w:val="01E594FF"/>
    <w:rsid w:val="01E69AA3"/>
    <w:rsid w:val="01E76D59"/>
    <w:rsid w:val="01E797E5"/>
    <w:rsid w:val="01E813C3"/>
    <w:rsid w:val="01E90F02"/>
    <w:rsid w:val="01E9273B"/>
    <w:rsid w:val="01EA0186"/>
    <w:rsid w:val="01EAF087"/>
    <w:rsid w:val="01EB3CAA"/>
    <w:rsid w:val="01ECE556"/>
    <w:rsid w:val="01EE0E67"/>
    <w:rsid w:val="01EE21B5"/>
    <w:rsid w:val="01EF14AE"/>
    <w:rsid w:val="01EF6952"/>
    <w:rsid w:val="01EFBFB6"/>
    <w:rsid w:val="01F01859"/>
    <w:rsid w:val="01F08315"/>
    <w:rsid w:val="01F1D557"/>
    <w:rsid w:val="01F2117C"/>
    <w:rsid w:val="01F33BF9"/>
    <w:rsid w:val="01F36EA7"/>
    <w:rsid w:val="01F3ED3A"/>
    <w:rsid w:val="01F46005"/>
    <w:rsid w:val="01F474D0"/>
    <w:rsid w:val="01F47B66"/>
    <w:rsid w:val="01F519F2"/>
    <w:rsid w:val="01F5F284"/>
    <w:rsid w:val="01F6EB10"/>
    <w:rsid w:val="01F768C5"/>
    <w:rsid w:val="01F79C8D"/>
    <w:rsid w:val="01F7C2B1"/>
    <w:rsid w:val="01F9C9A1"/>
    <w:rsid w:val="01FAEBB8"/>
    <w:rsid w:val="01FC7E22"/>
    <w:rsid w:val="01FDAE33"/>
    <w:rsid w:val="01FDFD75"/>
    <w:rsid w:val="01FE7F45"/>
    <w:rsid w:val="01FED897"/>
    <w:rsid w:val="0200F45E"/>
    <w:rsid w:val="02010513"/>
    <w:rsid w:val="0202C230"/>
    <w:rsid w:val="02051736"/>
    <w:rsid w:val="02059758"/>
    <w:rsid w:val="0205A472"/>
    <w:rsid w:val="02062500"/>
    <w:rsid w:val="02067363"/>
    <w:rsid w:val="0206B3B0"/>
    <w:rsid w:val="02087CF8"/>
    <w:rsid w:val="020A7370"/>
    <w:rsid w:val="020A84EB"/>
    <w:rsid w:val="020AC0F7"/>
    <w:rsid w:val="020ACB9B"/>
    <w:rsid w:val="020B4D02"/>
    <w:rsid w:val="020BC57B"/>
    <w:rsid w:val="020C3090"/>
    <w:rsid w:val="020CA096"/>
    <w:rsid w:val="020CB898"/>
    <w:rsid w:val="020E19CD"/>
    <w:rsid w:val="020E2B88"/>
    <w:rsid w:val="020E95AE"/>
    <w:rsid w:val="020ED975"/>
    <w:rsid w:val="020FC8B4"/>
    <w:rsid w:val="02105BA8"/>
    <w:rsid w:val="02111747"/>
    <w:rsid w:val="02113136"/>
    <w:rsid w:val="0211957E"/>
    <w:rsid w:val="0211A74D"/>
    <w:rsid w:val="0211DCA4"/>
    <w:rsid w:val="02120BCE"/>
    <w:rsid w:val="02125004"/>
    <w:rsid w:val="0213B95C"/>
    <w:rsid w:val="021400C6"/>
    <w:rsid w:val="02147F91"/>
    <w:rsid w:val="0214AFD0"/>
    <w:rsid w:val="0216D76C"/>
    <w:rsid w:val="021733A1"/>
    <w:rsid w:val="0218CFD9"/>
    <w:rsid w:val="02195B86"/>
    <w:rsid w:val="02196BA1"/>
    <w:rsid w:val="02198F3A"/>
    <w:rsid w:val="021A2F4D"/>
    <w:rsid w:val="021AD494"/>
    <w:rsid w:val="021C161B"/>
    <w:rsid w:val="021D54DA"/>
    <w:rsid w:val="021E6542"/>
    <w:rsid w:val="02204FFD"/>
    <w:rsid w:val="0220CB47"/>
    <w:rsid w:val="0220EE4E"/>
    <w:rsid w:val="02226076"/>
    <w:rsid w:val="02226307"/>
    <w:rsid w:val="0222829B"/>
    <w:rsid w:val="022404EE"/>
    <w:rsid w:val="0224C8FA"/>
    <w:rsid w:val="0224C922"/>
    <w:rsid w:val="02250FC9"/>
    <w:rsid w:val="02269E88"/>
    <w:rsid w:val="0226D58E"/>
    <w:rsid w:val="02274405"/>
    <w:rsid w:val="0227DFA6"/>
    <w:rsid w:val="022A2BE4"/>
    <w:rsid w:val="022B269E"/>
    <w:rsid w:val="022BA512"/>
    <w:rsid w:val="022BABCF"/>
    <w:rsid w:val="022C0D76"/>
    <w:rsid w:val="022C30C0"/>
    <w:rsid w:val="022D62EA"/>
    <w:rsid w:val="022E0746"/>
    <w:rsid w:val="022EB134"/>
    <w:rsid w:val="022EB467"/>
    <w:rsid w:val="0230165B"/>
    <w:rsid w:val="023062F0"/>
    <w:rsid w:val="0230B3F5"/>
    <w:rsid w:val="0230B53E"/>
    <w:rsid w:val="02311055"/>
    <w:rsid w:val="02314566"/>
    <w:rsid w:val="023192BE"/>
    <w:rsid w:val="0231C270"/>
    <w:rsid w:val="02331087"/>
    <w:rsid w:val="02334951"/>
    <w:rsid w:val="02336B5A"/>
    <w:rsid w:val="0234812F"/>
    <w:rsid w:val="02356979"/>
    <w:rsid w:val="0235C2C6"/>
    <w:rsid w:val="0235C784"/>
    <w:rsid w:val="02370AF4"/>
    <w:rsid w:val="02370E16"/>
    <w:rsid w:val="0237C56E"/>
    <w:rsid w:val="0237F321"/>
    <w:rsid w:val="02397B8E"/>
    <w:rsid w:val="0239C92B"/>
    <w:rsid w:val="023A04FA"/>
    <w:rsid w:val="023A518E"/>
    <w:rsid w:val="023A5B79"/>
    <w:rsid w:val="023A9D5C"/>
    <w:rsid w:val="023B4A11"/>
    <w:rsid w:val="023BA8FD"/>
    <w:rsid w:val="023CB4DC"/>
    <w:rsid w:val="023CE177"/>
    <w:rsid w:val="023D2101"/>
    <w:rsid w:val="023E2A84"/>
    <w:rsid w:val="023E5417"/>
    <w:rsid w:val="024096B8"/>
    <w:rsid w:val="0240DF26"/>
    <w:rsid w:val="02413E88"/>
    <w:rsid w:val="0241DC0E"/>
    <w:rsid w:val="02423B1D"/>
    <w:rsid w:val="024325DB"/>
    <w:rsid w:val="024421AB"/>
    <w:rsid w:val="0245BA3B"/>
    <w:rsid w:val="024909A2"/>
    <w:rsid w:val="0249B887"/>
    <w:rsid w:val="024A4AAF"/>
    <w:rsid w:val="024AAD31"/>
    <w:rsid w:val="024D88FB"/>
    <w:rsid w:val="024DA742"/>
    <w:rsid w:val="024DC624"/>
    <w:rsid w:val="024F13FE"/>
    <w:rsid w:val="024F4700"/>
    <w:rsid w:val="02504B13"/>
    <w:rsid w:val="02514CC1"/>
    <w:rsid w:val="0253DBAF"/>
    <w:rsid w:val="0253DEFE"/>
    <w:rsid w:val="02550168"/>
    <w:rsid w:val="025545F4"/>
    <w:rsid w:val="0255700B"/>
    <w:rsid w:val="02557448"/>
    <w:rsid w:val="025576D6"/>
    <w:rsid w:val="0255DD49"/>
    <w:rsid w:val="0256C4A3"/>
    <w:rsid w:val="02571B43"/>
    <w:rsid w:val="02579318"/>
    <w:rsid w:val="0258F86A"/>
    <w:rsid w:val="025A082B"/>
    <w:rsid w:val="025A8E24"/>
    <w:rsid w:val="025AC5E4"/>
    <w:rsid w:val="025B3B9E"/>
    <w:rsid w:val="025B5C03"/>
    <w:rsid w:val="025BB54F"/>
    <w:rsid w:val="025BCB29"/>
    <w:rsid w:val="025DDAC7"/>
    <w:rsid w:val="025F735B"/>
    <w:rsid w:val="02604C77"/>
    <w:rsid w:val="02612629"/>
    <w:rsid w:val="02614202"/>
    <w:rsid w:val="02614B81"/>
    <w:rsid w:val="02617034"/>
    <w:rsid w:val="0262E37D"/>
    <w:rsid w:val="02637D51"/>
    <w:rsid w:val="02640FD6"/>
    <w:rsid w:val="0264417A"/>
    <w:rsid w:val="026479C2"/>
    <w:rsid w:val="02667D17"/>
    <w:rsid w:val="026874F0"/>
    <w:rsid w:val="026B44C1"/>
    <w:rsid w:val="026C0FD1"/>
    <w:rsid w:val="026CDD60"/>
    <w:rsid w:val="026FC1AD"/>
    <w:rsid w:val="02704766"/>
    <w:rsid w:val="02708019"/>
    <w:rsid w:val="027081F1"/>
    <w:rsid w:val="0272F676"/>
    <w:rsid w:val="0273417B"/>
    <w:rsid w:val="02737C7C"/>
    <w:rsid w:val="02742CE2"/>
    <w:rsid w:val="02754D53"/>
    <w:rsid w:val="02757F87"/>
    <w:rsid w:val="027580ED"/>
    <w:rsid w:val="02762581"/>
    <w:rsid w:val="027631EF"/>
    <w:rsid w:val="02775E2E"/>
    <w:rsid w:val="0278425C"/>
    <w:rsid w:val="02797E8A"/>
    <w:rsid w:val="027A3246"/>
    <w:rsid w:val="027AF87F"/>
    <w:rsid w:val="027B0521"/>
    <w:rsid w:val="027BF4FD"/>
    <w:rsid w:val="027BFBD1"/>
    <w:rsid w:val="027C6D42"/>
    <w:rsid w:val="027CAD8E"/>
    <w:rsid w:val="027D02DA"/>
    <w:rsid w:val="027D7807"/>
    <w:rsid w:val="027E9BE4"/>
    <w:rsid w:val="027FA716"/>
    <w:rsid w:val="027FF54F"/>
    <w:rsid w:val="02801B34"/>
    <w:rsid w:val="02814540"/>
    <w:rsid w:val="0281AB4D"/>
    <w:rsid w:val="02831AFC"/>
    <w:rsid w:val="02835B13"/>
    <w:rsid w:val="0283A5B2"/>
    <w:rsid w:val="0283F05E"/>
    <w:rsid w:val="028739E3"/>
    <w:rsid w:val="02875B90"/>
    <w:rsid w:val="028778FA"/>
    <w:rsid w:val="0287A7CD"/>
    <w:rsid w:val="0288BC2C"/>
    <w:rsid w:val="0289E458"/>
    <w:rsid w:val="028A066F"/>
    <w:rsid w:val="028A26E8"/>
    <w:rsid w:val="028A6A11"/>
    <w:rsid w:val="028B78DB"/>
    <w:rsid w:val="028C2C42"/>
    <w:rsid w:val="028FAEFD"/>
    <w:rsid w:val="029221A0"/>
    <w:rsid w:val="02927921"/>
    <w:rsid w:val="02931D98"/>
    <w:rsid w:val="0293289D"/>
    <w:rsid w:val="029380B2"/>
    <w:rsid w:val="0294A7DF"/>
    <w:rsid w:val="0294F6F7"/>
    <w:rsid w:val="02964004"/>
    <w:rsid w:val="0297056C"/>
    <w:rsid w:val="0297A24A"/>
    <w:rsid w:val="02981567"/>
    <w:rsid w:val="02983A82"/>
    <w:rsid w:val="02999021"/>
    <w:rsid w:val="029B9BBB"/>
    <w:rsid w:val="029C94DB"/>
    <w:rsid w:val="029EA2B1"/>
    <w:rsid w:val="029EED0C"/>
    <w:rsid w:val="029F7006"/>
    <w:rsid w:val="029FF563"/>
    <w:rsid w:val="02A0A664"/>
    <w:rsid w:val="02A0C6EE"/>
    <w:rsid w:val="02A0DA96"/>
    <w:rsid w:val="02A16C2C"/>
    <w:rsid w:val="02A1887B"/>
    <w:rsid w:val="02A1E503"/>
    <w:rsid w:val="02A23466"/>
    <w:rsid w:val="02A23D07"/>
    <w:rsid w:val="02A38D22"/>
    <w:rsid w:val="02A51CEF"/>
    <w:rsid w:val="02A52921"/>
    <w:rsid w:val="02A52D57"/>
    <w:rsid w:val="02A54291"/>
    <w:rsid w:val="02A59280"/>
    <w:rsid w:val="02A72AE0"/>
    <w:rsid w:val="02A79930"/>
    <w:rsid w:val="02A9694E"/>
    <w:rsid w:val="02AAA1E6"/>
    <w:rsid w:val="02AC94D6"/>
    <w:rsid w:val="02AED269"/>
    <w:rsid w:val="02B03612"/>
    <w:rsid w:val="02B09BDA"/>
    <w:rsid w:val="02B0B2CA"/>
    <w:rsid w:val="02B38C90"/>
    <w:rsid w:val="02B429F8"/>
    <w:rsid w:val="02B4344F"/>
    <w:rsid w:val="02B4D019"/>
    <w:rsid w:val="02B4F68F"/>
    <w:rsid w:val="02B56A2A"/>
    <w:rsid w:val="02B722A6"/>
    <w:rsid w:val="02B841AC"/>
    <w:rsid w:val="02B92CAF"/>
    <w:rsid w:val="02B98DEA"/>
    <w:rsid w:val="02BBFCD6"/>
    <w:rsid w:val="02BC1B4C"/>
    <w:rsid w:val="02C02BC0"/>
    <w:rsid w:val="02C058FD"/>
    <w:rsid w:val="02C13F90"/>
    <w:rsid w:val="02C1673A"/>
    <w:rsid w:val="02C20D30"/>
    <w:rsid w:val="02C25DF4"/>
    <w:rsid w:val="02C2934A"/>
    <w:rsid w:val="02C2A8B2"/>
    <w:rsid w:val="02C2E429"/>
    <w:rsid w:val="02C3BE0A"/>
    <w:rsid w:val="02C3D23E"/>
    <w:rsid w:val="02C49E4E"/>
    <w:rsid w:val="02C527B0"/>
    <w:rsid w:val="02C5676F"/>
    <w:rsid w:val="02C69E00"/>
    <w:rsid w:val="02C72868"/>
    <w:rsid w:val="02C8793D"/>
    <w:rsid w:val="02C89E6E"/>
    <w:rsid w:val="02CA6A65"/>
    <w:rsid w:val="02CCFE38"/>
    <w:rsid w:val="02CD471B"/>
    <w:rsid w:val="02CD77D7"/>
    <w:rsid w:val="02CE6BB1"/>
    <w:rsid w:val="02CEE50A"/>
    <w:rsid w:val="02D023B8"/>
    <w:rsid w:val="02D07BC4"/>
    <w:rsid w:val="02D18D12"/>
    <w:rsid w:val="02D1B664"/>
    <w:rsid w:val="02D2508F"/>
    <w:rsid w:val="02D29FF9"/>
    <w:rsid w:val="02D3A73F"/>
    <w:rsid w:val="02D4F74E"/>
    <w:rsid w:val="02D531B2"/>
    <w:rsid w:val="02D5A273"/>
    <w:rsid w:val="02D6231F"/>
    <w:rsid w:val="02D64A61"/>
    <w:rsid w:val="02D7D1DA"/>
    <w:rsid w:val="02D86F18"/>
    <w:rsid w:val="02D92F71"/>
    <w:rsid w:val="02DA52FE"/>
    <w:rsid w:val="02DAD3A4"/>
    <w:rsid w:val="02DC0C77"/>
    <w:rsid w:val="02DCA5E0"/>
    <w:rsid w:val="02DCF159"/>
    <w:rsid w:val="02DD0792"/>
    <w:rsid w:val="02DD662D"/>
    <w:rsid w:val="02DECBB2"/>
    <w:rsid w:val="02DECECC"/>
    <w:rsid w:val="02DF01F9"/>
    <w:rsid w:val="02E01C1B"/>
    <w:rsid w:val="02E01EFC"/>
    <w:rsid w:val="02E03AD2"/>
    <w:rsid w:val="02E11181"/>
    <w:rsid w:val="02E25BD9"/>
    <w:rsid w:val="02E3D5C7"/>
    <w:rsid w:val="02E3E835"/>
    <w:rsid w:val="02E4093B"/>
    <w:rsid w:val="02E45871"/>
    <w:rsid w:val="02E488F3"/>
    <w:rsid w:val="02E49605"/>
    <w:rsid w:val="02E4DA29"/>
    <w:rsid w:val="02E50092"/>
    <w:rsid w:val="02E59F4B"/>
    <w:rsid w:val="02E5A7C6"/>
    <w:rsid w:val="02E8C879"/>
    <w:rsid w:val="02EBC7D7"/>
    <w:rsid w:val="02ED0740"/>
    <w:rsid w:val="02ED14AD"/>
    <w:rsid w:val="02ED481C"/>
    <w:rsid w:val="02EFC393"/>
    <w:rsid w:val="02F02113"/>
    <w:rsid w:val="02F19788"/>
    <w:rsid w:val="02F26D76"/>
    <w:rsid w:val="02F3028B"/>
    <w:rsid w:val="02F3E7FE"/>
    <w:rsid w:val="02F41C80"/>
    <w:rsid w:val="02F439FD"/>
    <w:rsid w:val="02F573A5"/>
    <w:rsid w:val="02F5C60F"/>
    <w:rsid w:val="02F5D256"/>
    <w:rsid w:val="02F7BDD3"/>
    <w:rsid w:val="02F89195"/>
    <w:rsid w:val="02FA4602"/>
    <w:rsid w:val="02FBE93C"/>
    <w:rsid w:val="02FC2BB3"/>
    <w:rsid w:val="02FCE8A9"/>
    <w:rsid w:val="02FD146D"/>
    <w:rsid w:val="02FD32BD"/>
    <w:rsid w:val="02FD5765"/>
    <w:rsid w:val="02FD9CD2"/>
    <w:rsid w:val="02FE2AFE"/>
    <w:rsid w:val="02FF792F"/>
    <w:rsid w:val="02FF95C5"/>
    <w:rsid w:val="02FFB189"/>
    <w:rsid w:val="02FFB5D5"/>
    <w:rsid w:val="0300536B"/>
    <w:rsid w:val="0301A23F"/>
    <w:rsid w:val="03027C8B"/>
    <w:rsid w:val="03028BE8"/>
    <w:rsid w:val="03035AAB"/>
    <w:rsid w:val="0303BDBF"/>
    <w:rsid w:val="0303D46A"/>
    <w:rsid w:val="0304BEB2"/>
    <w:rsid w:val="03063140"/>
    <w:rsid w:val="03080BFC"/>
    <w:rsid w:val="030ADD22"/>
    <w:rsid w:val="030BB13D"/>
    <w:rsid w:val="030D9CF0"/>
    <w:rsid w:val="030DB223"/>
    <w:rsid w:val="030E0FFA"/>
    <w:rsid w:val="030ED382"/>
    <w:rsid w:val="030F6C7B"/>
    <w:rsid w:val="030FBE45"/>
    <w:rsid w:val="030FD1D5"/>
    <w:rsid w:val="0310025B"/>
    <w:rsid w:val="03107A55"/>
    <w:rsid w:val="0310BE64"/>
    <w:rsid w:val="03125597"/>
    <w:rsid w:val="0313A594"/>
    <w:rsid w:val="0313F4DF"/>
    <w:rsid w:val="03140410"/>
    <w:rsid w:val="0314A144"/>
    <w:rsid w:val="0314B80C"/>
    <w:rsid w:val="0314C82C"/>
    <w:rsid w:val="0315443B"/>
    <w:rsid w:val="03161710"/>
    <w:rsid w:val="03171232"/>
    <w:rsid w:val="0317C16D"/>
    <w:rsid w:val="0317F924"/>
    <w:rsid w:val="031A4A42"/>
    <w:rsid w:val="031D117B"/>
    <w:rsid w:val="031E2966"/>
    <w:rsid w:val="031EB3FD"/>
    <w:rsid w:val="031F382D"/>
    <w:rsid w:val="031FB821"/>
    <w:rsid w:val="03205520"/>
    <w:rsid w:val="03207B05"/>
    <w:rsid w:val="0322073B"/>
    <w:rsid w:val="03229862"/>
    <w:rsid w:val="0324CA6B"/>
    <w:rsid w:val="0325D370"/>
    <w:rsid w:val="0325E500"/>
    <w:rsid w:val="032623E4"/>
    <w:rsid w:val="03268CC8"/>
    <w:rsid w:val="0327D470"/>
    <w:rsid w:val="0328B762"/>
    <w:rsid w:val="0328CF8E"/>
    <w:rsid w:val="03295F4A"/>
    <w:rsid w:val="0329E82E"/>
    <w:rsid w:val="032A2E86"/>
    <w:rsid w:val="032A9AC0"/>
    <w:rsid w:val="032C36E6"/>
    <w:rsid w:val="032D338D"/>
    <w:rsid w:val="032D42E9"/>
    <w:rsid w:val="032D44F6"/>
    <w:rsid w:val="032E0757"/>
    <w:rsid w:val="032F56F2"/>
    <w:rsid w:val="0330DBD9"/>
    <w:rsid w:val="0331F8C5"/>
    <w:rsid w:val="03329A7A"/>
    <w:rsid w:val="0332D96E"/>
    <w:rsid w:val="0334421E"/>
    <w:rsid w:val="0336E43A"/>
    <w:rsid w:val="0336F1D1"/>
    <w:rsid w:val="0337E68E"/>
    <w:rsid w:val="03389B04"/>
    <w:rsid w:val="03391E41"/>
    <w:rsid w:val="033934F1"/>
    <w:rsid w:val="03393EB0"/>
    <w:rsid w:val="033A2331"/>
    <w:rsid w:val="033B1198"/>
    <w:rsid w:val="033C6911"/>
    <w:rsid w:val="033DBDFD"/>
    <w:rsid w:val="033F332C"/>
    <w:rsid w:val="03401722"/>
    <w:rsid w:val="03402051"/>
    <w:rsid w:val="03402722"/>
    <w:rsid w:val="03407946"/>
    <w:rsid w:val="034121C9"/>
    <w:rsid w:val="034194F9"/>
    <w:rsid w:val="0341D1C4"/>
    <w:rsid w:val="0341DECB"/>
    <w:rsid w:val="0341F17E"/>
    <w:rsid w:val="03421A65"/>
    <w:rsid w:val="034282FF"/>
    <w:rsid w:val="0343F092"/>
    <w:rsid w:val="0344722E"/>
    <w:rsid w:val="0344768A"/>
    <w:rsid w:val="0344AF7F"/>
    <w:rsid w:val="034828F0"/>
    <w:rsid w:val="03491701"/>
    <w:rsid w:val="034A570F"/>
    <w:rsid w:val="034A7A29"/>
    <w:rsid w:val="034C16A6"/>
    <w:rsid w:val="034C20B0"/>
    <w:rsid w:val="034C22B6"/>
    <w:rsid w:val="034CC1BA"/>
    <w:rsid w:val="034DB5FB"/>
    <w:rsid w:val="034E1E04"/>
    <w:rsid w:val="034EF224"/>
    <w:rsid w:val="0350BB19"/>
    <w:rsid w:val="03530B32"/>
    <w:rsid w:val="03534ACE"/>
    <w:rsid w:val="0354252A"/>
    <w:rsid w:val="03551C97"/>
    <w:rsid w:val="0355E0B4"/>
    <w:rsid w:val="0357AFCF"/>
    <w:rsid w:val="03583269"/>
    <w:rsid w:val="03586B3C"/>
    <w:rsid w:val="0358D278"/>
    <w:rsid w:val="0358DB8C"/>
    <w:rsid w:val="0358F139"/>
    <w:rsid w:val="03590291"/>
    <w:rsid w:val="0359DC45"/>
    <w:rsid w:val="035AD50B"/>
    <w:rsid w:val="035BAAAE"/>
    <w:rsid w:val="035C7155"/>
    <w:rsid w:val="035C74C6"/>
    <w:rsid w:val="035D249B"/>
    <w:rsid w:val="035E8417"/>
    <w:rsid w:val="035F6F84"/>
    <w:rsid w:val="03606731"/>
    <w:rsid w:val="03612807"/>
    <w:rsid w:val="0361FC3B"/>
    <w:rsid w:val="036225FF"/>
    <w:rsid w:val="03630351"/>
    <w:rsid w:val="03632A12"/>
    <w:rsid w:val="03638949"/>
    <w:rsid w:val="03640D6F"/>
    <w:rsid w:val="03642230"/>
    <w:rsid w:val="03642B00"/>
    <w:rsid w:val="03656623"/>
    <w:rsid w:val="03657B77"/>
    <w:rsid w:val="0365CB88"/>
    <w:rsid w:val="03665C3C"/>
    <w:rsid w:val="03680D65"/>
    <w:rsid w:val="03686234"/>
    <w:rsid w:val="0368E8CD"/>
    <w:rsid w:val="0369F579"/>
    <w:rsid w:val="036AE3CE"/>
    <w:rsid w:val="036B4A2D"/>
    <w:rsid w:val="036B71FD"/>
    <w:rsid w:val="036BD2BA"/>
    <w:rsid w:val="036D1512"/>
    <w:rsid w:val="036E2C3B"/>
    <w:rsid w:val="036F90CC"/>
    <w:rsid w:val="037151CA"/>
    <w:rsid w:val="0372A219"/>
    <w:rsid w:val="0372BB64"/>
    <w:rsid w:val="0373F69E"/>
    <w:rsid w:val="0377C597"/>
    <w:rsid w:val="0377EFD4"/>
    <w:rsid w:val="0378311B"/>
    <w:rsid w:val="03783D9E"/>
    <w:rsid w:val="03787D60"/>
    <w:rsid w:val="0378C523"/>
    <w:rsid w:val="03790FD4"/>
    <w:rsid w:val="037AD2E7"/>
    <w:rsid w:val="037C515C"/>
    <w:rsid w:val="037D289A"/>
    <w:rsid w:val="037D84E8"/>
    <w:rsid w:val="037ECA2B"/>
    <w:rsid w:val="037FF62F"/>
    <w:rsid w:val="03807A74"/>
    <w:rsid w:val="03809206"/>
    <w:rsid w:val="03826617"/>
    <w:rsid w:val="0382DBA7"/>
    <w:rsid w:val="0382F07B"/>
    <w:rsid w:val="03835D4D"/>
    <w:rsid w:val="03838B5D"/>
    <w:rsid w:val="0384377A"/>
    <w:rsid w:val="0385F535"/>
    <w:rsid w:val="03863814"/>
    <w:rsid w:val="0387022E"/>
    <w:rsid w:val="0387643D"/>
    <w:rsid w:val="03889961"/>
    <w:rsid w:val="0388AA82"/>
    <w:rsid w:val="038B81F0"/>
    <w:rsid w:val="038BED3C"/>
    <w:rsid w:val="038D57DE"/>
    <w:rsid w:val="038DC02C"/>
    <w:rsid w:val="038E3BD4"/>
    <w:rsid w:val="038ED3EE"/>
    <w:rsid w:val="038F3B72"/>
    <w:rsid w:val="038F8B85"/>
    <w:rsid w:val="03915D0A"/>
    <w:rsid w:val="03916352"/>
    <w:rsid w:val="03928014"/>
    <w:rsid w:val="0392FC8A"/>
    <w:rsid w:val="0393E631"/>
    <w:rsid w:val="0395197A"/>
    <w:rsid w:val="039614C7"/>
    <w:rsid w:val="039625A8"/>
    <w:rsid w:val="03962AC1"/>
    <w:rsid w:val="0397A56D"/>
    <w:rsid w:val="0397DB2D"/>
    <w:rsid w:val="03988715"/>
    <w:rsid w:val="039C0480"/>
    <w:rsid w:val="039DD302"/>
    <w:rsid w:val="039E46E2"/>
    <w:rsid w:val="039F18FE"/>
    <w:rsid w:val="03A03B0B"/>
    <w:rsid w:val="03A0512B"/>
    <w:rsid w:val="03A0AB50"/>
    <w:rsid w:val="03A387E5"/>
    <w:rsid w:val="03A3D80B"/>
    <w:rsid w:val="03A40055"/>
    <w:rsid w:val="03A49D2D"/>
    <w:rsid w:val="03A5A0F7"/>
    <w:rsid w:val="03A71029"/>
    <w:rsid w:val="03A83D84"/>
    <w:rsid w:val="03A8DE34"/>
    <w:rsid w:val="03A92C01"/>
    <w:rsid w:val="03A9D3B1"/>
    <w:rsid w:val="03AAD947"/>
    <w:rsid w:val="03AB6B33"/>
    <w:rsid w:val="03AC9751"/>
    <w:rsid w:val="03AD4155"/>
    <w:rsid w:val="03AD83CC"/>
    <w:rsid w:val="03ADF174"/>
    <w:rsid w:val="03AF043E"/>
    <w:rsid w:val="03AFDBDC"/>
    <w:rsid w:val="03B03E97"/>
    <w:rsid w:val="03B18CAA"/>
    <w:rsid w:val="03B1DB88"/>
    <w:rsid w:val="03B1F89B"/>
    <w:rsid w:val="03B2D660"/>
    <w:rsid w:val="03B3549C"/>
    <w:rsid w:val="03B552C3"/>
    <w:rsid w:val="03B57420"/>
    <w:rsid w:val="03B61155"/>
    <w:rsid w:val="03B666A8"/>
    <w:rsid w:val="03B6D0CE"/>
    <w:rsid w:val="03B6E398"/>
    <w:rsid w:val="03B6EDFE"/>
    <w:rsid w:val="03B7A20B"/>
    <w:rsid w:val="03B892F5"/>
    <w:rsid w:val="03B8B731"/>
    <w:rsid w:val="03B8D60D"/>
    <w:rsid w:val="03B955D8"/>
    <w:rsid w:val="03BAB2B5"/>
    <w:rsid w:val="03BCE107"/>
    <w:rsid w:val="03BD17F5"/>
    <w:rsid w:val="03BD57D6"/>
    <w:rsid w:val="03BE0395"/>
    <w:rsid w:val="03BFFC2A"/>
    <w:rsid w:val="03C071E6"/>
    <w:rsid w:val="03C1219F"/>
    <w:rsid w:val="03C20A41"/>
    <w:rsid w:val="03C26089"/>
    <w:rsid w:val="03C264E4"/>
    <w:rsid w:val="03C30B69"/>
    <w:rsid w:val="03C3F783"/>
    <w:rsid w:val="03C4913B"/>
    <w:rsid w:val="03C5A69B"/>
    <w:rsid w:val="03C69FA5"/>
    <w:rsid w:val="03C6B0F1"/>
    <w:rsid w:val="03C7B3C9"/>
    <w:rsid w:val="03C92AAB"/>
    <w:rsid w:val="03C98295"/>
    <w:rsid w:val="03C9B611"/>
    <w:rsid w:val="03CA38B5"/>
    <w:rsid w:val="03CA97A3"/>
    <w:rsid w:val="03CAAA58"/>
    <w:rsid w:val="03CAC337"/>
    <w:rsid w:val="03CB053E"/>
    <w:rsid w:val="03CB1E7E"/>
    <w:rsid w:val="03CB5306"/>
    <w:rsid w:val="03CD9E99"/>
    <w:rsid w:val="03CF2DFB"/>
    <w:rsid w:val="03D1CC2C"/>
    <w:rsid w:val="03D25C0D"/>
    <w:rsid w:val="03D25E21"/>
    <w:rsid w:val="03D2A5DA"/>
    <w:rsid w:val="03D400A7"/>
    <w:rsid w:val="03D4551B"/>
    <w:rsid w:val="03D5CE3C"/>
    <w:rsid w:val="03D61839"/>
    <w:rsid w:val="03D6E278"/>
    <w:rsid w:val="03D7796E"/>
    <w:rsid w:val="03D7C65E"/>
    <w:rsid w:val="03D7D9D8"/>
    <w:rsid w:val="03D87B41"/>
    <w:rsid w:val="03D9CE5F"/>
    <w:rsid w:val="03DA1C16"/>
    <w:rsid w:val="03DA93A1"/>
    <w:rsid w:val="03DB5D8A"/>
    <w:rsid w:val="03DB793E"/>
    <w:rsid w:val="03DD0177"/>
    <w:rsid w:val="03DD928C"/>
    <w:rsid w:val="03DDDB9A"/>
    <w:rsid w:val="03DED7D1"/>
    <w:rsid w:val="03DEFCA1"/>
    <w:rsid w:val="03DFD9AC"/>
    <w:rsid w:val="03E04B01"/>
    <w:rsid w:val="03E1382F"/>
    <w:rsid w:val="03E1ABB0"/>
    <w:rsid w:val="03E1D0D1"/>
    <w:rsid w:val="03E226B2"/>
    <w:rsid w:val="03E29AB4"/>
    <w:rsid w:val="03E34EB7"/>
    <w:rsid w:val="03E3D3FE"/>
    <w:rsid w:val="03E405C1"/>
    <w:rsid w:val="03E4CEA9"/>
    <w:rsid w:val="03E7C264"/>
    <w:rsid w:val="03E8BBCE"/>
    <w:rsid w:val="03E920AB"/>
    <w:rsid w:val="03E95269"/>
    <w:rsid w:val="03EAB62A"/>
    <w:rsid w:val="03EAB82E"/>
    <w:rsid w:val="03EBCC7C"/>
    <w:rsid w:val="03ECF8B6"/>
    <w:rsid w:val="03ED065A"/>
    <w:rsid w:val="03ED690C"/>
    <w:rsid w:val="03EDC1DA"/>
    <w:rsid w:val="03EFBD41"/>
    <w:rsid w:val="03F2E8DE"/>
    <w:rsid w:val="03F31197"/>
    <w:rsid w:val="03F4D04E"/>
    <w:rsid w:val="03F4E4D6"/>
    <w:rsid w:val="03F58183"/>
    <w:rsid w:val="03F72C76"/>
    <w:rsid w:val="03F73E0D"/>
    <w:rsid w:val="03F8574A"/>
    <w:rsid w:val="03F900D8"/>
    <w:rsid w:val="03F95835"/>
    <w:rsid w:val="03F9E6AB"/>
    <w:rsid w:val="03FA0138"/>
    <w:rsid w:val="03FA04AD"/>
    <w:rsid w:val="03FB0771"/>
    <w:rsid w:val="03FB5FF0"/>
    <w:rsid w:val="03FC3B8B"/>
    <w:rsid w:val="03FD75EF"/>
    <w:rsid w:val="03FF0CD6"/>
    <w:rsid w:val="040240AF"/>
    <w:rsid w:val="040313B9"/>
    <w:rsid w:val="04034843"/>
    <w:rsid w:val="0404C0BC"/>
    <w:rsid w:val="0404F0B1"/>
    <w:rsid w:val="04054D68"/>
    <w:rsid w:val="0405AD58"/>
    <w:rsid w:val="04066A67"/>
    <w:rsid w:val="04088760"/>
    <w:rsid w:val="0409731A"/>
    <w:rsid w:val="0409E763"/>
    <w:rsid w:val="040AA686"/>
    <w:rsid w:val="040BCECF"/>
    <w:rsid w:val="040D02C4"/>
    <w:rsid w:val="040DE54F"/>
    <w:rsid w:val="040F600B"/>
    <w:rsid w:val="041012CA"/>
    <w:rsid w:val="04118345"/>
    <w:rsid w:val="0411925C"/>
    <w:rsid w:val="0411CC7B"/>
    <w:rsid w:val="041206FC"/>
    <w:rsid w:val="04133281"/>
    <w:rsid w:val="04137575"/>
    <w:rsid w:val="041461BE"/>
    <w:rsid w:val="0414EACC"/>
    <w:rsid w:val="04150172"/>
    <w:rsid w:val="0415908B"/>
    <w:rsid w:val="04169AEA"/>
    <w:rsid w:val="0417B3B2"/>
    <w:rsid w:val="0417B8C2"/>
    <w:rsid w:val="0418DD71"/>
    <w:rsid w:val="0418E89B"/>
    <w:rsid w:val="0418F46D"/>
    <w:rsid w:val="041ADD5D"/>
    <w:rsid w:val="041B0916"/>
    <w:rsid w:val="041B0953"/>
    <w:rsid w:val="041B43E3"/>
    <w:rsid w:val="041BECAB"/>
    <w:rsid w:val="041C1FB1"/>
    <w:rsid w:val="041E3328"/>
    <w:rsid w:val="041F786A"/>
    <w:rsid w:val="04208C46"/>
    <w:rsid w:val="0420B434"/>
    <w:rsid w:val="0420D89E"/>
    <w:rsid w:val="04214CA0"/>
    <w:rsid w:val="04216AFF"/>
    <w:rsid w:val="0421C00D"/>
    <w:rsid w:val="042273BD"/>
    <w:rsid w:val="0422E63E"/>
    <w:rsid w:val="04233DD4"/>
    <w:rsid w:val="0423D7A8"/>
    <w:rsid w:val="04252B6B"/>
    <w:rsid w:val="0425D22D"/>
    <w:rsid w:val="0426B18B"/>
    <w:rsid w:val="0426D29B"/>
    <w:rsid w:val="042ADE49"/>
    <w:rsid w:val="042C168F"/>
    <w:rsid w:val="042C73D3"/>
    <w:rsid w:val="042DA127"/>
    <w:rsid w:val="042DAB37"/>
    <w:rsid w:val="042E554C"/>
    <w:rsid w:val="04309524"/>
    <w:rsid w:val="04311928"/>
    <w:rsid w:val="04318264"/>
    <w:rsid w:val="0431964F"/>
    <w:rsid w:val="0431FB1B"/>
    <w:rsid w:val="0433CDB1"/>
    <w:rsid w:val="0434AD1B"/>
    <w:rsid w:val="0436BCE1"/>
    <w:rsid w:val="0436E4EC"/>
    <w:rsid w:val="0437401A"/>
    <w:rsid w:val="043893FF"/>
    <w:rsid w:val="04394194"/>
    <w:rsid w:val="043A1D67"/>
    <w:rsid w:val="043ABCC7"/>
    <w:rsid w:val="043AF410"/>
    <w:rsid w:val="043B24E5"/>
    <w:rsid w:val="043B5887"/>
    <w:rsid w:val="043B99BA"/>
    <w:rsid w:val="043BFB9F"/>
    <w:rsid w:val="043C7DB1"/>
    <w:rsid w:val="043DE6C4"/>
    <w:rsid w:val="043F07C3"/>
    <w:rsid w:val="043F557E"/>
    <w:rsid w:val="043FA6D6"/>
    <w:rsid w:val="043FEE19"/>
    <w:rsid w:val="04400820"/>
    <w:rsid w:val="04415939"/>
    <w:rsid w:val="044207F4"/>
    <w:rsid w:val="04426006"/>
    <w:rsid w:val="0443A0D0"/>
    <w:rsid w:val="044508AE"/>
    <w:rsid w:val="04469679"/>
    <w:rsid w:val="0447BA9A"/>
    <w:rsid w:val="044821C7"/>
    <w:rsid w:val="0449402C"/>
    <w:rsid w:val="04498AA1"/>
    <w:rsid w:val="0449F25C"/>
    <w:rsid w:val="044BF105"/>
    <w:rsid w:val="044DA3D2"/>
    <w:rsid w:val="044E4A30"/>
    <w:rsid w:val="044EF90E"/>
    <w:rsid w:val="044F513B"/>
    <w:rsid w:val="044FD49A"/>
    <w:rsid w:val="044FEA01"/>
    <w:rsid w:val="04502D77"/>
    <w:rsid w:val="04509FAE"/>
    <w:rsid w:val="0451A944"/>
    <w:rsid w:val="0452998C"/>
    <w:rsid w:val="0452B334"/>
    <w:rsid w:val="0453625A"/>
    <w:rsid w:val="04541A5D"/>
    <w:rsid w:val="04544270"/>
    <w:rsid w:val="045591CB"/>
    <w:rsid w:val="045635FD"/>
    <w:rsid w:val="04564204"/>
    <w:rsid w:val="04566FC7"/>
    <w:rsid w:val="0456A144"/>
    <w:rsid w:val="0456D4E3"/>
    <w:rsid w:val="0456D564"/>
    <w:rsid w:val="04571117"/>
    <w:rsid w:val="04574326"/>
    <w:rsid w:val="0457DB89"/>
    <w:rsid w:val="045829F5"/>
    <w:rsid w:val="0458D093"/>
    <w:rsid w:val="04598003"/>
    <w:rsid w:val="045A2B70"/>
    <w:rsid w:val="045BA814"/>
    <w:rsid w:val="045BCFD8"/>
    <w:rsid w:val="045C76CC"/>
    <w:rsid w:val="045CA6E6"/>
    <w:rsid w:val="045CE80C"/>
    <w:rsid w:val="045DE3ED"/>
    <w:rsid w:val="045F5959"/>
    <w:rsid w:val="045FF59F"/>
    <w:rsid w:val="04613739"/>
    <w:rsid w:val="0462390B"/>
    <w:rsid w:val="04676ACF"/>
    <w:rsid w:val="0468E188"/>
    <w:rsid w:val="046AA66B"/>
    <w:rsid w:val="046ADADE"/>
    <w:rsid w:val="046AFECA"/>
    <w:rsid w:val="046D73E6"/>
    <w:rsid w:val="046E338E"/>
    <w:rsid w:val="046E85C8"/>
    <w:rsid w:val="046F786E"/>
    <w:rsid w:val="046FC5D4"/>
    <w:rsid w:val="04704D70"/>
    <w:rsid w:val="0471DFA3"/>
    <w:rsid w:val="04765292"/>
    <w:rsid w:val="0476570B"/>
    <w:rsid w:val="0476A948"/>
    <w:rsid w:val="047886FC"/>
    <w:rsid w:val="04793CFB"/>
    <w:rsid w:val="047B3A4F"/>
    <w:rsid w:val="047DF913"/>
    <w:rsid w:val="047ECA0F"/>
    <w:rsid w:val="04812AAB"/>
    <w:rsid w:val="0481F744"/>
    <w:rsid w:val="04836627"/>
    <w:rsid w:val="0483A3B6"/>
    <w:rsid w:val="0483CE6F"/>
    <w:rsid w:val="0485D3B0"/>
    <w:rsid w:val="0485E5DF"/>
    <w:rsid w:val="04861669"/>
    <w:rsid w:val="04863889"/>
    <w:rsid w:val="0486A88E"/>
    <w:rsid w:val="0486E446"/>
    <w:rsid w:val="0487B1AD"/>
    <w:rsid w:val="048A73A7"/>
    <w:rsid w:val="048A8ADC"/>
    <w:rsid w:val="048C69F5"/>
    <w:rsid w:val="048D27DE"/>
    <w:rsid w:val="048D2AFE"/>
    <w:rsid w:val="048D3077"/>
    <w:rsid w:val="048DC2EA"/>
    <w:rsid w:val="048E2A97"/>
    <w:rsid w:val="048F18DC"/>
    <w:rsid w:val="048F50AF"/>
    <w:rsid w:val="04903871"/>
    <w:rsid w:val="04908424"/>
    <w:rsid w:val="0491B9A0"/>
    <w:rsid w:val="04921042"/>
    <w:rsid w:val="049296D9"/>
    <w:rsid w:val="04954AD1"/>
    <w:rsid w:val="0496DF11"/>
    <w:rsid w:val="04972661"/>
    <w:rsid w:val="0497E566"/>
    <w:rsid w:val="04982729"/>
    <w:rsid w:val="0498BDF2"/>
    <w:rsid w:val="0499E3D9"/>
    <w:rsid w:val="049B8AD1"/>
    <w:rsid w:val="049C1999"/>
    <w:rsid w:val="049C3442"/>
    <w:rsid w:val="049C57EC"/>
    <w:rsid w:val="049CAEC8"/>
    <w:rsid w:val="049CB4F3"/>
    <w:rsid w:val="049D4602"/>
    <w:rsid w:val="049DAFE1"/>
    <w:rsid w:val="04A08630"/>
    <w:rsid w:val="04A0EB80"/>
    <w:rsid w:val="04A16437"/>
    <w:rsid w:val="04A17F1C"/>
    <w:rsid w:val="04A1A13E"/>
    <w:rsid w:val="04A376DE"/>
    <w:rsid w:val="04A472C6"/>
    <w:rsid w:val="04A5214B"/>
    <w:rsid w:val="04A6F019"/>
    <w:rsid w:val="04A75878"/>
    <w:rsid w:val="04A7F43B"/>
    <w:rsid w:val="04AA876A"/>
    <w:rsid w:val="04AAC9BE"/>
    <w:rsid w:val="04AAD02F"/>
    <w:rsid w:val="04AB4F15"/>
    <w:rsid w:val="04AB601D"/>
    <w:rsid w:val="04ABD8F8"/>
    <w:rsid w:val="04ACB53B"/>
    <w:rsid w:val="04AD02EF"/>
    <w:rsid w:val="04AE99CB"/>
    <w:rsid w:val="04AEB6F9"/>
    <w:rsid w:val="04AF2A5A"/>
    <w:rsid w:val="04AFD44E"/>
    <w:rsid w:val="04AFDDF4"/>
    <w:rsid w:val="04B06085"/>
    <w:rsid w:val="04B0CE7E"/>
    <w:rsid w:val="04B24420"/>
    <w:rsid w:val="04B28CC1"/>
    <w:rsid w:val="04B2B357"/>
    <w:rsid w:val="04B2D958"/>
    <w:rsid w:val="04B36330"/>
    <w:rsid w:val="04B3B787"/>
    <w:rsid w:val="04B4920A"/>
    <w:rsid w:val="04B4B7C9"/>
    <w:rsid w:val="04B53F03"/>
    <w:rsid w:val="04B561FB"/>
    <w:rsid w:val="04B64AFA"/>
    <w:rsid w:val="04B71278"/>
    <w:rsid w:val="04B9A925"/>
    <w:rsid w:val="04BB64BD"/>
    <w:rsid w:val="04BC7A72"/>
    <w:rsid w:val="04BD070E"/>
    <w:rsid w:val="04BFAF09"/>
    <w:rsid w:val="04BFD26F"/>
    <w:rsid w:val="04C02F6E"/>
    <w:rsid w:val="04C39931"/>
    <w:rsid w:val="04C3B4C3"/>
    <w:rsid w:val="04C41B83"/>
    <w:rsid w:val="04C49D0D"/>
    <w:rsid w:val="04C66F71"/>
    <w:rsid w:val="04C6C9FB"/>
    <w:rsid w:val="04C84707"/>
    <w:rsid w:val="04C8F301"/>
    <w:rsid w:val="04C92B00"/>
    <w:rsid w:val="04C943A8"/>
    <w:rsid w:val="04C95886"/>
    <w:rsid w:val="04C974F0"/>
    <w:rsid w:val="04CA2289"/>
    <w:rsid w:val="04CC9FD0"/>
    <w:rsid w:val="04CCC2D1"/>
    <w:rsid w:val="04CCDFC2"/>
    <w:rsid w:val="04CD390D"/>
    <w:rsid w:val="04CD7A43"/>
    <w:rsid w:val="04CDB9CC"/>
    <w:rsid w:val="04CE2B10"/>
    <w:rsid w:val="04CEAF4C"/>
    <w:rsid w:val="04D0E13F"/>
    <w:rsid w:val="04D2776C"/>
    <w:rsid w:val="04D3BAF5"/>
    <w:rsid w:val="04D3D29D"/>
    <w:rsid w:val="04D4135B"/>
    <w:rsid w:val="04D4A88D"/>
    <w:rsid w:val="04D4AC01"/>
    <w:rsid w:val="04D50170"/>
    <w:rsid w:val="04D533AA"/>
    <w:rsid w:val="04D59DAC"/>
    <w:rsid w:val="04D5C7CD"/>
    <w:rsid w:val="04D632DE"/>
    <w:rsid w:val="04D68436"/>
    <w:rsid w:val="04D71091"/>
    <w:rsid w:val="04D73CD5"/>
    <w:rsid w:val="04D914E1"/>
    <w:rsid w:val="04D9B907"/>
    <w:rsid w:val="04DB6CFA"/>
    <w:rsid w:val="04DB87C5"/>
    <w:rsid w:val="04DC0AB0"/>
    <w:rsid w:val="04DC0B91"/>
    <w:rsid w:val="04DDC5C1"/>
    <w:rsid w:val="04DFB843"/>
    <w:rsid w:val="04E0D1CC"/>
    <w:rsid w:val="04E0E986"/>
    <w:rsid w:val="04E0EDED"/>
    <w:rsid w:val="04E269D7"/>
    <w:rsid w:val="04E2B011"/>
    <w:rsid w:val="04E440C9"/>
    <w:rsid w:val="04E52378"/>
    <w:rsid w:val="04E56C58"/>
    <w:rsid w:val="04E5D11F"/>
    <w:rsid w:val="04E69993"/>
    <w:rsid w:val="04E6C3A5"/>
    <w:rsid w:val="04E83F09"/>
    <w:rsid w:val="04E86F8F"/>
    <w:rsid w:val="04E89B0A"/>
    <w:rsid w:val="04E8BE0C"/>
    <w:rsid w:val="04E94958"/>
    <w:rsid w:val="04E960DA"/>
    <w:rsid w:val="04E9CBA4"/>
    <w:rsid w:val="04EA47FB"/>
    <w:rsid w:val="04EA613C"/>
    <w:rsid w:val="04EABA83"/>
    <w:rsid w:val="04EAFA0D"/>
    <w:rsid w:val="04EB100B"/>
    <w:rsid w:val="04EB4CBC"/>
    <w:rsid w:val="04EBCDF2"/>
    <w:rsid w:val="04EC3AA1"/>
    <w:rsid w:val="04EDF666"/>
    <w:rsid w:val="04EE7F2F"/>
    <w:rsid w:val="04EF408E"/>
    <w:rsid w:val="04EF8CF4"/>
    <w:rsid w:val="04F084C2"/>
    <w:rsid w:val="04F0CA2F"/>
    <w:rsid w:val="04F1C88F"/>
    <w:rsid w:val="04F26B9C"/>
    <w:rsid w:val="04F33C23"/>
    <w:rsid w:val="04F4190D"/>
    <w:rsid w:val="04F4E566"/>
    <w:rsid w:val="04F55235"/>
    <w:rsid w:val="04F5AC5D"/>
    <w:rsid w:val="04F636D6"/>
    <w:rsid w:val="04F6E39E"/>
    <w:rsid w:val="04F791BC"/>
    <w:rsid w:val="04F828EF"/>
    <w:rsid w:val="04F922F1"/>
    <w:rsid w:val="04F94BC3"/>
    <w:rsid w:val="04F99BC1"/>
    <w:rsid w:val="04FAD23A"/>
    <w:rsid w:val="04FB7A55"/>
    <w:rsid w:val="04FD698B"/>
    <w:rsid w:val="04FDF84F"/>
    <w:rsid w:val="04FE0664"/>
    <w:rsid w:val="04FE6C0A"/>
    <w:rsid w:val="04FEAD7D"/>
    <w:rsid w:val="04FF3FDD"/>
    <w:rsid w:val="04FFCB72"/>
    <w:rsid w:val="04FFDDD0"/>
    <w:rsid w:val="050020C6"/>
    <w:rsid w:val="05008B96"/>
    <w:rsid w:val="05009CF2"/>
    <w:rsid w:val="0501E859"/>
    <w:rsid w:val="05039D9A"/>
    <w:rsid w:val="05073A28"/>
    <w:rsid w:val="0507F638"/>
    <w:rsid w:val="0508FB0B"/>
    <w:rsid w:val="0509696C"/>
    <w:rsid w:val="0509B6F2"/>
    <w:rsid w:val="0509EB2E"/>
    <w:rsid w:val="050A1462"/>
    <w:rsid w:val="050A2352"/>
    <w:rsid w:val="050A87B7"/>
    <w:rsid w:val="050B8DD4"/>
    <w:rsid w:val="050B8F76"/>
    <w:rsid w:val="050BA169"/>
    <w:rsid w:val="050BC149"/>
    <w:rsid w:val="050C6D62"/>
    <w:rsid w:val="050C831D"/>
    <w:rsid w:val="050D53F7"/>
    <w:rsid w:val="050D625A"/>
    <w:rsid w:val="050DA7BB"/>
    <w:rsid w:val="050EBB98"/>
    <w:rsid w:val="050EDD37"/>
    <w:rsid w:val="050F903A"/>
    <w:rsid w:val="050F93DD"/>
    <w:rsid w:val="051025D3"/>
    <w:rsid w:val="05105F59"/>
    <w:rsid w:val="05106F8C"/>
    <w:rsid w:val="0510C674"/>
    <w:rsid w:val="0510E1B0"/>
    <w:rsid w:val="0514B70B"/>
    <w:rsid w:val="051586FB"/>
    <w:rsid w:val="05167428"/>
    <w:rsid w:val="0517EAB3"/>
    <w:rsid w:val="05186C43"/>
    <w:rsid w:val="05188603"/>
    <w:rsid w:val="05188C3C"/>
    <w:rsid w:val="0519371F"/>
    <w:rsid w:val="051B080A"/>
    <w:rsid w:val="051BEF14"/>
    <w:rsid w:val="051D0E26"/>
    <w:rsid w:val="051D82BC"/>
    <w:rsid w:val="051E1841"/>
    <w:rsid w:val="051E59D8"/>
    <w:rsid w:val="051F0FD2"/>
    <w:rsid w:val="051F4C79"/>
    <w:rsid w:val="051FA68B"/>
    <w:rsid w:val="0522173C"/>
    <w:rsid w:val="0522C088"/>
    <w:rsid w:val="0523D38F"/>
    <w:rsid w:val="0525DC18"/>
    <w:rsid w:val="052699FE"/>
    <w:rsid w:val="0526D310"/>
    <w:rsid w:val="0527DB3F"/>
    <w:rsid w:val="05299ECC"/>
    <w:rsid w:val="052A0959"/>
    <w:rsid w:val="052AC9FB"/>
    <w:rsid w:val="052BB9E0"/>
    <w:rsid w:val="052D9D42"/>
    <w:rsid w:val="05302DEC"/>
    <w:rsid w:val="053078E2"/>
    <w:rsid w:val="0530AC20"/>
    <w:rsid w:val="0530E711"/>
    <w:rsid w:val="05337A5A"/>
    <w:rsid w:val="053418E6"/>
    <w:rsid w:val="05346ED9"/>
    <w:rsid w:val="05356678"/>
    <w:rsid w:val="0535E837"/>
    <w:rsid w:val="0537984D"/>
    <w:rsid w:val="0537E137"/>
    <w:rsid w:val="05390D71"/>
    <w:rsid w:val="0539E6E0"/>
    <w:rsid w:val="0539EC3F"/>
    <w:rsid w:val="053A1884"/>
    <w:rsid w:val="053A95EE"/>
    <w:rsid w:val="053CAE40"/>
    <w:rsid w:val="053CB39D"/>
    <w:rsid w:val="053CDE1A"/>
    <w:rsid w:val="053D4898"/>
    <w:rsid w:val="053E2541"/>
    <w:rsid w:val="053EC1B6"/>
    <w:rsid w:val="053FC0FE"/>
    <w:rsid w:val="05410099"/>
    <w:rsid w:val="0541372A"/>
    <w:rsid w:val="05420DC5"/>
    <w:rsid w:val="054342A9"/>
    <w:rsid w:val="05448E9B"/>
    <w:rsid w:val="0544AD59"/>
    <w:rsid w:val="0544CE9C"/>
    <w:rsid w:val="0544E716"/>
    <w:rsid w:val="054537AF"/>
    <w:rsid w:val="0546D215"/>
    <w:rsid w:val="0547212C"/>
    <w:rsid w:val="054773B6"/>
    <w:rsid w:val="0547A7A6"/>
    <w:rsid w:val="0547E052"/>
    <w:rsid w:val="05482D13"/>
    <w:rsid w:val="0549DFD8"/>
    <w:rsid w:val="054A22B5"/>
    <w:rsid w:val="054A8A40"/>
    <w:rsid w:val="054AD55B"/>
    <w:rsid w:val="054AE85C"/>
    <w:rsid w:val="054B05DF"/>
    <w:rsid w:val="054BDAE7"/>
    <w:rsid w:val="054C51AA"/>
    <w:rsid w:val="054D6DF8"/>
    <w:rsid w:val="054FBB9D"/>
    <w:rsid w:val="054FE09B"/>
    <w:rsid w:val="05503D47"/>
    <w:rsid w:val="055050C8"/>
    <w:rsid w:val="0550793C"/>
    <w:rsid w:val="055145ED"/>
    <w:rsid w:val="05531521"/>
    <w:rsid w:val="05549BBE"/>
    <w:rsid w:val="05555D2E"/>
    <w:rsid w:val="05562C91"/>
    <w:rsid w:val="055711F1"/>
    <w:rsid w:val="0557261A"/>
    <w:rsid w:val="05579ED9"/>
    <w:rsid w:val="055823E0"/>
    <w:rsid w:val="05586DB3"/>
    <w:rsid w:val="055C0394"/>
    <w:rsid w:val="055C1E50"/>
    <w:rsid w:val="055EC78F"/>
    <w:rsid w:val="05607854"/>
    <w:rsid w:val="056089D1"/>
    <w:rsid w:val="05611263"/>
    <w:rsid w:val="0562E713"/>
    <w:rsid w:val="0563CC0B"/>
    <w:rsid w:val="0566380D"/>
    <w:rsid w:val="05676856"/>
    <w:rsid w:val="0567C99B"/>
    <w:rsid w:val="056CB3D1"/>
    <w:rsid w:val="056CCD27"/>
    <w:rsid w:val="056D12A9"/>
    <w:rsid w:val="056D6550"/>
    <w:rsid w:val="056EB531"/>
    <w:rsid w:val="056EEC31"/>
    <w:rsid w:val="056F480C"/>
    <w:rsid w:val="056FC6A2"/>
    <w:rsid w:val="05711F51"/>
    <w:rsid w:val="057146F2"/>
    <w:rsid w:val="0571EE01"/>
    <w:rsid w:val="05722BCB"/>
    <w:rsid w:val="05735752"/>
    <w:rsid w:val="0573780F"/>
    <w:rsid w:val="05739E44"/>
    <w:rsid w:val="0575300A"/>
    <w:rsid w:val="05756573"/>
    <w:rsid w:val="057583AA"/>
    <w:rsid w:val="0576F107"/>
    <w:rsid w:val="05774814"/>
    <w:rsid w:val="05775BED"/>
    <w:rsid w:val="057ABDF8"/>
    <w:rsid w:val="057ADEEE"/>
    <w:rsid w:val="057BE45B"/>
    <w:rsid w:val="057DE600"/>
    <w:rsid w:val="057DE93E"/>
    <w:rsid w:val="057F52EF"/>
    <w:rsid w:val="057F912D"/>
    <w:rsid w:val="0580DCCE"/>
    <w:rsid w:val="0582A339"/>
    <w:rsid w:val="05840844"/>
    <w:rsid w:val="058448EF"/>
    <w:rsid w:val="058481D6"/>
    <w:rsid w:val="0584AAD7"/>
    <w:rsid w:val="05863518"/>
    <w:rsid w:val="05877D75"/>
    <w:rsid w:val="058949E7"/>
    <w:rsid w:val="05894A37"/>
    <w:rsid w:val="058AF839"/>
    <w:rsid w:val="058B5FF4"/>
    <w:rsid w:val="058DD64C"/>
    <w:rsid w:val="0591347F"/>
    <w:rsid w:val="0591F0AC"/>
    <w:rsid w:val="0592463F"/>
    <w:rsid w:val="05928BDC"/>
    <w:rsid w:val="05931D1A"/>
    <w:rsid w:val="05950D4A"/>
    <w:rsid w:val="05957EEF"/>
    <w:rsid w:val="059606C7"/>
    <w:rsid w:val="05965163"/>
    <w:rsid w:val="0596A56B"/>
    <w:rsid w:val="0598277F"/>
    <w:rsid w:val="05987339"/>
    <w:rsid w:val="059895D0"/>
    <w:rsid w:val="0599A110"/>
    <w:rsid w:val="0599E0E1"/>
    <w:rsid w:val="059AFD93"/>
    <w:rsid w:val="059B36A7"/>
    <w:rsid w:val="059B4D35"/>
    <w:rsid w:val="059B9935"/>
    <w:rsid w:val="059BBB56"/>
    <w:rsid w:val="059E011E"/>
    <w:rsid w:val="059E63FF"/>
    <w:rsid w:val="059F81D8"/>
    <w:rsid w:val="059FA7BC"/>
    <w:rsid w:val="05A018FB"/>
    <w:rsid w:val="05A23441"/>
    <w:rsid w:val="05A23B72"/>
    <w:rsid w:val="05A28C7D"/>
    <w:rsid w:val="05A2CACB"/>
    <w:rsid w:val="05A36FB7"/>
    <w:rsid w:val="05A3994D"/>
    <w:rsid w:val="05A3DFE1"/>
    <w:rsid w:val="05A3F6DB"/>
    <w:rsid w:val="05A3FA2F"/>
    <w:rsid w:val="05A4342A"/>
    <w:rsid w:val="05A4CC09"/>
    <w:rsid w:val="05A516B2"/>
    <w:rsid w:val="05A691A4"/>
    <w:rsid w:val="05A6E79E"/>
    <w:rsid w:val="05A79296"/>
    <w:rsid w:val="05A9957C"/>
    <w:rsid w:val="05AA73B1"/>
    <w:rsid w:val="05AB3F1A"/>
    <w:rsid w:val="05AB54A5"/>
    <w:rsid w:val="05AB83B3"/>
    <w:rsid w:val="05AC5138"/>
    <w:rsid w:val="05AD1C03"/>
    <w:rsid w:val="05AD515E"/>
    <w:rsid w:val="05ADBB45"/>
    <w:rsid w:val="05AE58E0"/>
    <w:rsid w:val="05B0222D"/>
    <w:rsid w:val="05B024F2"/>
    <w:rsid w:val="05B03C80"/>
    <w:rsid w:val="05B10D8E"/>
    <w:rsid w:val="05B353D2"/>
    <w:rsid w:val="05B3EBA3"/>
    <w:rsid w:val="05B43B28"/>
    <w:rsid w:val="05B48A36"/>
    <w:rsid w:val="05B6ADDA"/>
    <w:rsid w:val="05B8258E"/>
    <w:rsid w:val="05B8780C"/>
    <w:rsid w:val="05B92D90"/>
    <w:rsid w:val="05BC65B6"/>
    <w:rsid w:val="05BC69E5"/>
    <w:rsid w:val="05C06956"/>
    <w:rsid w:val="05C11B9E"/>
    <w:rsid w:val="05C14E6D"/>
    <w:rsid w:val="05C17928"/>
    <w:rsid w:val="05C1FEE3"/>
    <w:rsid w:val="05C26563"/>
    <w:rsid w:val="05C50869"/>
    <w:rsid w:val="05C565F5"/>
    <w:rsid w:val="05C63AF3"/>
    <w:rsid w:val="05C68EFB"/>
    <w:rsid w:val="05C823B7"/>
    <w:rsid w:val="05C8FF11"/>
    <w:rsid w:val="05C9BAC8"/>
    <w:rsid w:val="05CAE060"/>
    <w:rsid w:val="05CB1CD2"/>
    <w:rsid w:val="05CB5C0C"/>
    <w:rsid w:val="05CCA300"/>
    <w:rsid w:val="05CCF50A"/>
    <w:rsid w:val="05CD9EDF"/>
    <w:rsid w:val="05CF2C5C"/>
    <w:rsid w:val="05CFD404"/>
    <w:rsid w:val="05D0CA0B"/>
    <w:rsid w:val="05D262A7"/>
    <w:rsid w:val="05D2E02D"/>
    <w:rsid w:val="05D2F264"/>
    <w:rsid w:val="05D39E25"/>
    <w:rsid w:val="05D4F77C"/>
    <w:rsid w:val="05D5F7A0"/>
    <w:rsid w:val="05D6B8CC"/>
    <w:rsid w:val="05D6CC64"/>
    <w:rsid w:val="05D6CFCF"/>
    <w:rsid w:val="05D6F239"/>
    <w:rsid w:val="05D7E738"/>
    <w:rsid w:val="05D87595"/>
    <w:rsid w:val="05DA4876"/>
    <w:rsid w:val="05DA4E3F"/>
    <w:rsid w:val="05DAEF34"/>
    <w:rsid w:val="05DAFEB9"/>
    <w:rsid w:val="05DBA4C4"/>
    <w:rsid w:val="05DC44F3"/>
    <w:rsid w:val="05DD22B3"/>
    <w:rsid w:val="05DD968C"/>
    <w:rsid w:val="05DDE498"/>
    <w:rsid w:val="05DDF58F"/>
    <w:rsid w:val="05DDFB31"/>
    <w:rsid w:val="05DED1E5"/>
    <w:rsid w:val="05E1D0ED"/>
    <w:rsid w:val="05E22C87"/>
    <w:rsid w:val="05E29983"/>
    <w:rsid w:val="05E4E193"/>
    <w:rsid w:val="05E53EC7"/>
    <w:rsid w:val="05E80593"/>
    <w:rsid w:val="05E811BA"/>
    <w:rsid w:val="05E86A87"/>
    <w:rsid w:val="05E9046E"/>
    <w:rsid w:val="05E909D0"/>
    <w:rsid w:val="05E97DDA"/>
    <w:rsid w:val="05E9C1A8"/>
    <w:rsid w:val="05EA8D10"/>
    <w:rsid w:val="05EC067D"/>
    <w:rsid w:val="05ECB550"/>
    <w:rsid w:val="05EE78CD"/>
    <w:rsid w:val="05EEB9E5"/>
    <w:rsid w:val="05EEB9F4"/>
    <w:rsid w:val="05EF0495"/>
    <w:rsid w:val="05F02DC9"/>
    <w:rsid w:val="05F04559"/>
    <w:rsid w:val="05F13E3A"/>
    <w:rsid w:val="05F13E3C"/>
    <w:rsid w:val="05F1A604"/>
    <w:rsid w:val="05F2F5B2"/>
    <w:rsid w:val="05F46EC0"/>
    <w:rsid w:val="05F487C7"/>
    <w:rsid w:val="05F55B96"/>
    <w:rsid w:val="05F76BDE"/>
    <w:rsid w:val="05F7C38E"/>
    <w:rsid w:val="05F83EF9"/>
    <w:rsid w:val="05F9238D"/>
    <w:rsid w:val="05F9DBD9"/>
    <w:rsid w:val="05FA2231"/>
    <w:rsid w:val="05FAA2EB"/>
    <w:rsid w:val="05FC4143"/>
    <w:rsid w:val="05FD5772"/>
    <w:rsid w:val="05FD626B"/>
    <w:rsid w:val="05FEA274"/>
    <w:rsid w:val="05FEC25D"/>
    <w:rsid w:val="05FF3035"/>
    <w:rsid w:val="0601A9FC"/>
    <w:rsid w:val="060448F1"/>
    <w:rsid w:val="06049189"/>
    <w:rsid w:val="0604A82C"/>
    <w:rsid w:val="0606A1BF"/>
    <w:rsid w:val="06081433"/>
    <w:rsid w:val="060AAC9F"/>
    <w:rsid w:val="060BFFCF"/>
    <w:rsid w:val="060CE975"/>
    <w:rsid w:val="060D0215"/>
    <w:rsid w:val="060DC0B6"/>
    <w:rsid w:val="060DE697"/>
    <w:rsid w:val="060E7EDD"/>
    <w:rsid w:val="060FA204"/>
    <w:rsid w:val="060FBFE1"/>
    <w:rsid w:val="060FC8CE"/>
    <w:rsid w:val="06100910"/>
    <w:rsid w:val="061017F5"/>
    <w:rsid w:val="06117EE5"/>
    <w:rsid w:val="0611804E"/>
    <w:rsid w:val="0612EB7F"/>
    <w:rsid w:val="0612FE34"/>
    <w:rsid w:val="0613CD5A"/>
    <w:rsid w:val="06155140"/>
    <w:rsid w:val="0615598D"/>
    <w:rsid w:val="0615A16E"/>
    <w:rsid w:val="061732BF"/>
    <w:rsid w:val="0617955B"/>
    <w:rsid w:val="0617EB6C"/>
    <w:rsid w:val="06180F9D"/>
    <w:rsid w:val="0618A6BE"/>
    <w:rsid w:val="0619982B"/>
    <w:rsid w:val="061A0D97"/>
    <w:rsid w:val="061A998D"/>
    <w:rsid w:val="061B02D2"/>
    <w:rsid w:val="061D87AC"/>
    <w:rsid w:val="061F36B6"/>
    <w:rsid w:val="061FB719"/>
    <w:rsid w:val="06232B12"/>
    <w:rsid w:val="062400D4"/>
    <w:rsid w:val="06247DFE"/>
    <w:rsid w:val="0626C4A5"/>
    <w:rsid w:val="06282AA3"/>
    <w:rsid w:val="06285D4B"/>
    <w:rsid w:val="0628D409"/>
    <w:rsid w:val="06295914"/>
    <w:rsid w:val="0629895F"/>
    <w:rsid w:val="062A0C60"/>
    <w:rsid w:val="062AFEC6"/>
    <w:rsid w:val="062C914D"/>
    <w:rsid w:val="062D97DB"/>
    <w:rsid w:val="062DE158"/>
    <w:rsid w:val="062E656D"/>
    <w:rsid w:val="062E7D9F"/>
    <w:rsid w:val="0630C668"/>
    <w:rsid w:val="0630D654"/>
    <w:rsid w:val="06315B60"/>
    <w:rsid w:val="06342E06"/>
    <w:rsid w:val="0634C2A7"/>
    <w:rsid w:val="0635D5CA"/>
    <w:rsid w:val="063663BC"/>
    <w:rsid w:val="06378083"/>
    <w:rsid w:val="0637BE3E"/>
    <w:rsid w:val="06397455"/>
    <w:rsid w:val="0639CB53"/>
    <w:rsid w:val="063AF473"/>
    <w:rsid w:val="063C4970"/>
    <w:rsid w:val="063C6594"/>
    <w:rsid w:val="063CF690"/>
    <w:rsid w:val="063D66DA"/>
    <w:rsid w:val="063D9B70"/>
    <w:rsid w:val="063DC5B6"/>
    <w:rsid w:val="063F1C8C"/>
    <w:rsid w:val="0640AEF5"/>
    <w:rsid w:val="0640EDFC"/>
    <w:rsid w:val="0641484D"/>
    <w:rsid w:val="0641BA11"/>
    <w:rsid w:val="06420A1F"/>
    <w:rsid w:val="06443BAF"/>
    <w:rsid w:val="0645625D"/>
    <w:rsid w:val="064806F3"/>
    <w:rsid w:val="06480D69"/>
    <w:rsid w:val="06486760"/>
    <w:rsid w:val="0649BD26"/>
    <w:rsid w:val="064A39FB"/>
    <w:rsid w:val="064BC4B4"/>
    <w:rsid w:val="064C7877"/>
    <w:rsid w:val="064D29B1"/>
    <w:rsid w:val="064D4A15"/>
    <w:rsid w:val="064E048E"/>
    <w:rsid w:val="064E06C9"/>
    <w:rsid w:val="064ED391"/>
    <w:rsid w:val="064F5B6C"/>
    <w:rsid w:val="064F6A94"/>
    <w:rsid w:val="064FF3CE"/>
    <w:rsid w:val="064FFF5D"/>
    <w:rsid w:val="0650A256"/>
    <w:rsid w:val="06514A2D"/>
    <w:rsid w:val="0651BFD6"/>
    <w:rsid w:val="0652AAF0"/>
    <w:rsid w:val="065330C0"/>
    <w:rsid w:val="0654A1A3"/>
    <w:rsid w:val="06550F07"/>
    <w:rsid w:val="0655F31F"/>
    <w:rsid w:val="065637E4"/>
    <w:rsid w:val="0656EA13"/>
    <w:rsid w:val="0658CB07"/>
    <w:rsid w:val="06597273"/>
    <w:rsid w:val="065AF4A4"/>
    <w:rsid w:val="065BFCAB"/>
    <w:rsid w:val="065C875F"/>
    <w:rsid w:val="065CCCBD"/>
    <w:rsid w:val="065D70A1"/>
    <w:rsid w:val="065E5B58"/>
    <w:rsid w:val="065EAEE0"/>
    <w:rsid w:val="065FA6DB"/>
    <w:rsid w:val="06605955"/>
    <w:rsid w:val="0660DFA0"/>
    <w:rsid w:val="0660EA0A"/>
    <w:rsid w:val="0662AE33"/>
    <w:rsid w:val="0662F7E0"/>
    <w:rsid w:val="06645A55"/>
    <w:rsid w:val="0664667C"/>
    <w:rsid w:val="06651ED6"/>
    <w:rsid w:val="066575A5"/>
    <w:rsid w:val="0665B543"/>
    <w:rsid w:val="0666960A"/>
    <w:rsid w:val="0668FA2B"/>
    <w:rsid w:val="06691E3A"/>
    <w:rsid w:val="066CB61D"/>
    <w:rsid w:val="066D97A0"/>
    <w:rsid w:val="06700CE5"/>
    <w:rsid w:val="06705831"/>
    <w:rsid w:val="06737A52"/>
    <w:rsid w:val="06739394"/>
    <w:rsid w:val="0673E163"/>
    <w:rsid w:val="06746033"/>
    <w:rsid w:val="0674CA21"/>
    <w:rsid w:val="0674CAD9"/>
    <w:rsid w:val="06758BA2"/>
    <w:rsid w:val="0675BA66"/>
    <w:rsid w:val="06763C8F"/>
    <w:rsid w:val="06772E37"/>
    <w:rsid w:val="06795F8F"/>
    <w:rsid w:val="0679EABB"/>
    <w:rsid w:val="067AFA6D"/>
    <w:rsid w:val="067B1B25"/>
    <w:rsid w:val="067B8B47"/>
    <w:rsid w:val="067DD633"/>
    <w:rsid w:val="067E5160"/>
    <w:rsid w:val="067FA1CF"/>
    <w:rsid w:val="0680509E"/>
    <w:rsid w:val="068081F5"/>
    <w:rsid w:val="068175C3"/>
    <w:rsid w:val="06817A36"/>
    <w:rsid w:val="0682A68C"/>
    <w:rsid w:val="06834327"/>
    <w:rsid w:val="0683B3FC"/>
    <w:rsid w:val="068408F3"/>
    <w:rsid w:val="0684A64B"/>
    <w:rsid w:val="0684BB94"/>
    <w:rsid w:val="0684D2FC"/>
    <w:rsid w:val="06850C45"/>
    <w:rsid w:val="0685DAAA"/>
    <w:rsid w:val="06862381"/>
    <w:rsid w:val="068857D4"/>
    <w:rsid w:val="06887C88"/>
    <w:rsid w:val="0689B775"/>
    <w:rsid w:val="068A23E1"/>
    <w:rsid w:val="068AA988"/>
    <w:rsid w:val="068C5D91"/>
    <w:rsid w:val="068CC117"/>
    <w:rsid w:val="068CFBE6"/>
    <w:rsid w:val="068DE7B5"/>
    <w:rsid w:val="068E2884"/>
    <w:rsid w:val="068E660B"/>
    <w:rsid w:val="0691E850"/>
    <w:rsid w:val="0692AED3"/>
    <w:rsid w:val="0692BD06"/>
    <w:rsid w:val="0694B4A4"/>
    <w:rsid w:val="0695E44C"/>
    <w:rsid w:val="06966787"/>
    <w:rsid w:val="0696C920"/>
    <w:rsid w:val="069752DE"/>
    <w:rsid w:val="0697E33A"/>
    <w:rsid w:val="06988C38"/>
    <w:rsid w:val="069B3CAC"/>
    <w:rsid w:val="069CF4CA"/>
    <w:rsid w:val="069E57A8"/>
    <w:rsid w:val="069EDD6E"/>
    <w:rsid w:val="069FC1A4"/>
    <w:rsid w:val="06A0116C"/>
    <w:rsid w:val="06A04513"/>
    <w:rsid w:val="06A0E4A3"/>
    <w:rsid w:val="06A36350"/>
    <w:rsid w:val="06A3E6A9"/>
    <w:rsid w:val="06A5C15C"/>
    <w:rsid w:val="06A71131"/>
    <w:rsid w:val="06A7A55F"/>
    <w:rsid w:val="06A7D738"/>
    <w:rsid w:val="06A8B6D2"/>
    <w:rsid w:val="06A8D3AF"/>
    <w:rsid w:val="06A924DD"/>
    <w:rsid w:val="06A99A53"/>
    <w:rsid w:val="06AA71DE"/>
    <w:rsid w:val="06AC3A60"/>
    <w:rsid w:val="06AD4E43"/>
    <w:rsid w:val="06AE0082"/>
    <w:rsid w:val="06AEA022"/>
    <w:rsid w:val="06AEAD2B"/>
    <w:rsid w:val="06AF32D1"/>
    <w:rsid w:val="06AF70BE"/>
    <w:rsid w:val="06B05B59"/>
    <w:rsid w:val="06B145FD"/>
    <w:rsid w:val="06B16D58"/>
    <w:rsid w:val="06B1E726"/>
    <w:rsid w:val="06B237B6"/>
    <w:rsid w:val="06B28441"/>
    <w:rsid w:val="06B2EAE7"/>
    <w:rsid w:val="06B3564B"/>
    <w:rsid w:val="06B48155"/>
    <w:rsid w:val="06B5A4D8"/>
    <w:rsid w:val="06B636BD"/>
    <w:rsid w:val="06B64B37"/>
    <w:rsid w:val="06B6CAAA"/>
    <w:rsid w:val="06B8A047"/>
    <w:rsid w:val="06B8BC3C"/>
    <w:rsid w:val="06B941D1"/>
    <w:rsid w:val="06B994E3"/>
    <w:rsid w:val="06B99DB6"/>
    <w:rsid w:val="06BAD95B"/>
    <w:rsid w:val="06BAEE6E"/>
    <w:rsid w:val="06BB02D2"/>
    <w:rsid w:val="06BB3523"/>
    <w:rsid w:val="06BB822F"/>
    <w:rsid w:val="06BBE319"/>
    <w:rsid w:val="06BC1A8E"/>
    <w:rsid w:val="06BD1639"/>
    <w:rsid w:val="06BDCC19"/>
    <w:rsid w:val="06BDE407"/>
    <w:rsid w:val="06BFFBFF"/>
    <w:rsid w:val="06C0270F"/>
    <w:rsid w:val="06C276D7"/>
    <w:rsid w:val="06C4BF01"/>
    <w:rsid w:val="06C5410F"/>
    <w:rsid w:val="06C577C1"/>
    <w:rsid w:val="06C5EA27"/>
    <w:rsid w:val="06C610A4"/>
    <w:rsid w:val="06C667DF"/>
    <w:rsid w:val="06C6CC51"/>
    <w:rsid w:val="06C76EC1"/>
    <w:rsid w:val="06C9EED1"/>
    <w:rsid w:val="06CA09A8"/>
    <w:rsid w:val="06CA17A5"/>
    <w:rsid w:val="06CA4E97"/>
    <w:rsid w:val="06CA89B3"/>
    <w:rsid w:val="06CA9F9E"/>
    <w:rsid w:val="06CF841B"/>
    <w:rsid w:val="06D02EAA"/>
    <w:rsid w:val="06D3A796"/>
    <w:rsid w:val="06D3C724"/>
    <w:rsid w:val="06D434DD"/>
    <w:rsid w:val="06D4D5E9"/>
    <w:rsid w:val="06D53B84"/>
    <w:rsid w:val="06D769BF"/>
    <w:rsid w:val="06D8A0D1"/>
    <w:rsid w:val="06DA1D0D"/>
    <w:rsid w:val="06DB5DD0"/>
    <w:rsid w:val="06DEA6DF"/>
    <w:rsid w:val="06E03383"/>
    <w:rsid w:val="06E13C91"/>
    <w:rsid w:val="06E2526C"/>
    <w:rsid w:val="06E26A07"/>
    <w:rsid w:val="06E38283"/>
    <w:rsid w:val="06E49C4A"/>
    <w:rsid w:val="06E657F2"/>
    <w:rsid w:val="06EA7CF7"/>
    <w:rsid w:val="06EA975F"/>
    <w:rsid w:val="06EA9EC7"/>
    <w:rsid w:val="06EADDD4"/>
    <w:rsid w:val="06EB56A7"/>
    <w:rsid w:val="06EB929F"/>
    <w:rsid w:val="06EBFAAF"/>
    <w:rsid w:val="06ECD58E"/>
    <w:rsid w:val="06EE2EC7"/>
    <w:rsid w:val="06EF2288"/>
    <w:rsid w:val="06EF7E54"/>
    <w:rsid w:val="06F022B0"/>
    <w:rsid w:val="06F03939"/>
    <w:rsid w:val="06F0D043"/>
    <w:rsid w:val="06F198E0"/>
    <w:rsid w:val="06F2039E"/>
    <w:rsid w:val="06F2A47A"/>
    <w:rsid w:val="06F2E326"/>
    <w:rsid w:val="06F32B8A"/>
    <w:rsid w:val="06F39938"/>
    <w:rsid w:val="06F5C2A0"/>
    <w:rsid w:val="06F73E28"/>
    <w:rsid w:val="06F8CDDC"/>
    <w:rsid w:val="06F93145"/>
    <w:rsid w:val="06F93959"/>
    <w:rsid w:val="06F9701E"/>
    <w:rsid w:val="06F97558"/>
    <w:rsid w:val="06F9B70F"/>
    <w:rsid w:val="06F9FF53"/>
    <w:rsid w:val="06FDB9CF"/>
    <w:rsid w:val="06FDD12B"/>
    <w:rsid w:val="06FDEBC7"/>
    <w:rsid w:val="06FE7903"/>
    <w:rsid w:val="06FED5D7"/>
    <w:rsid w:val="06FF7B51"/>
    <w:rsid w:val="06FFCB63"/>
    <w:rsid w:val="07003BD4"/>
    <w:rsid w:val="0700C634"/>
    <w:rsid w:val="070153AA"/>
    <w:rsid w:val="0702991E"/>
    <w:rsid w:val="070460FF"/>
    <w:rsid w:val="0704FF7A"/>
    <w:rsid w:val="0706BE11"/>
    <w:rsid w:val="070705BD"/>
    <w:rsid w:val="07077054"/>
    <w:rsid w:val="070813B8"/>
    <w:rsid w:val="07084D50"/>
    <w:rsid w:val="070BBBFA"/>
    <w:rsid w:val="070D67CC"/>
    <w:rsid w:val="070D99D6"/>
    <w:rsid w:val="070E4388"/>
    <w:rsid w:val="0710B147"/>
    <w:rsid w:val="071198F5"/>
    <w:rsid w:val="0711CE4F"/>
    <w:rsid w:val="0711E688"/>
    <w:rsid w:val="0712262C"/>
    <w:rsid w:val="071284DE"/>
    <w:rsid w:val="07129645"/>
    <w:rsid w:val="0714099C"/>
    <w:rsid w:val="071414D4"/>
    <w:rsid w:val="07182FAD"/>
    <w:rsid w:val="07191692"/>
    <w:rsid w:val="071AC620"/>
    <w:rsid w:val="071AD9A3"/>
    <w:rsid w:val="071BF3D3"/>
    <w:rsid w:val="071C9869"/>
    <w:rsid w:val="071EC829"/>
    <w:rsid w:val="071ED434"/>
    <w:rsid w:val="07200D22"/>
    <w:rsid w:val="07223544"/>
    <w:rsid w:val="07225A0E"/>
    <w:rsid w:val="07228006"/>
    <w:rsid w:val="0723471E"/>
    <w:rsid w:val="0723B70B"/>
    <w:rsid w:val="0724B60B"/>
    <w:rsid w:val="07254F81"/>
    <w:rsid w:val="0725F74B"/>
    <w:rsid w:val="0726C804"/>
    <w:rsid w:val="0727B28B"/>
    <w:rsid w:val="07280E62"/>
    <w:rsid w:val="07283DE7"/>
    <w:rsid w:val="072844E7"/>
    <w:rsid w:val="07285E7D"/>
    <w:rsid w:val="072876EB"/>
    <w:rsid w:val="0728C33D"/>
    <w:rsid w:val="0729CF8B"/>
    <w:rsid w:val="072A103D"/>
    <w:rsid w:val="072B4427"/>
    <w:rsid w:val="072B514D"/>
    <w:rsid w:val="072C716D"/>
    <w:rsid w:val="072CA06C"/>
    <w:rsid w:val="072CA9C3"/>
    <w:rsid w:val="072CD2CB"/>
    <w:rsid w:val="072D0DE6"/>
    <w:rsid w:val="072DF46F"/>
    <w:rsid w:val="072E3F12"/>
    <w:rsid w:val="07304978"/>
    <w:rsid w:val="0731C40F"/>
    <w:rsid w:val="07334870"/>
    <w:rsid w:val="073373C5"/>
    <w:rsid w:val="07338F67"/>
    <w:rsid w:val="0733A672"/>
    <w:rsid w:val="07342E99"/>
    <w:rsid w:val="0734895C"/>
    <w:rsid w:val="07357C67"/>
    <w:rsid w:val="073584DC"/>
    <w:rsid w:val="0736CC32"/>
    <w:rsid w:val="07371376"/>
    <w:rsid w:val="07373062"/>
    <w:rsid w:val="07378FC3"/>
    <w:rsid w:val="0737CD39"/>
    <w:rsid w:val="0738456B"/>
    <w:rsid w:val="07385A25"/>
    <w:rsid w:val="0738663A"/>
    <w:rsid w:val="073ABF9C"/>
    <w:rsid w:val="073B2B81"/>
    <w:rsid w:val="073C548E"/>
    <w:rsid w:val="073C72DB"/>
    <w:rsid w:val="073CD3B8"/>
    <w:rsid w:val="073DD1BB"/>
    <w:rsid w:val="073DD6B1"/>
    <w:rsid w:val="073E64D1"/>
    <w:rsid w:val="07408E5C"/>
    <w:rsid w:val="0740EF7B"/>
    <w:rsid w:val="0744147B"/>
    <w:rsid w:val="0744243F"/>
    <w:rsid w:val="07446A24"/>
    <w:rsid w:val="0744F622"/>
    <w:rsid w:val="0744FB71"/>
    <w:rsid w:val="074549E8"/>
    <w:rsid w:val="07463E4E"/>
    <w:rsid w:val="07470BDC"/>
    <w:rsid w:val="0747103F"/>
    <w:rsid w:val="0747767B"/>
    <w:rsid w:val="07492E7F"/>
    <w:rsid w:val="0749B137"/>
    <w:rsid w:val="074D6029"/>
    <w:rsid w:val="074D643E"/>
    <w:rsid w:val="074D9490"/>
    <w:rsid w:val="074EA78D"/>
    <w:rsid w:val="074F02CE"/>
    <w:rsid w:val="07502410"/>
    <w:rsid w:val="07507AAC"/>
    <w:rsid w:val="0750A19F"/>
    <w:rsid w:val="0750A903"/>
    <w:rsid w:val="07522210"/>
    <w:rsid w:val="07536D02"/>
    <w:rsid w:val="0753801D"/>
    <w:rsid w:val="0753C91A"/>
    <w:rsid w:val="075557B5"/>
    <w:rsid w:val="07567474"/>
    <w:rsid w:val="07578D12"/>
    <w:rsid w:val="075839CD"/>
    <w:rsid w:val="0759CBBF"/>
    <w:rsid w:val="075B84A3"/>
    <w:rsid w:val="075C6C33"/>
    <w:rsid w:val="075D513C"/>
    <w:rsid w:val="075D8552"/>
    <w:rsid w:val="075E4539"/>
    <w:rsid w:val="075E62AD"/>
    <w:rsid w:val="075EBFC3"/>
    <w:rsid w:val="075F020C"/>
    <w:rsid w:val="075FC332"/>
    <w:rsid w:val="07605EB4"/>
    <w:rsid w:val="07614B0E"/>
    <w:rsid w:val="076199A1"/>
    <w:rsid w:val="0761FDE8"/>
    <w:rsid w:val="0762AE2F"/>
    <w:rsid w:val="0763EDED"/>
    <w:rsid w:val="0765F4E2"/>
    <w:rsid w:val="0766C2C9"/>
    <w:rsid w:val="0766ECB1"/>
    <w:rsid w:val="0768BA80"/>
    <w:rsid w:val="0768C321"/>
    <w:rsid w:val="0769F514"/>
    <w:rsid w:val="076ADE41"/>
    <w:rsid w:val="076B14D8"/>
    <w:rsid w:val="076C51F1"/>
    <w:rsid w:val="076C5ADF"/>
    <w:rsid w:val="076D4FE7"/>
    <w:rsid w:val="076E767B"/>
    <w:rsid w:val="076E9100"/>
    <w:rsid w:val="076F9F90"/>
    <w:rsid w:val="0770B439"/>
    <w:rsid w:val="0770D85D"/>
    <w:rsid w:val="0770DD83"/>
    <w:rsid w:val="0772E243"/>
    <w:rsid w:val="07739EAA"/>
    <w:rsid w:val="07740163"/>
    <w:rsid w:val="07765D51"/>
    <w:rsid w:val="0776F05F"/>
    <w:rsid w:val="0777C613"/>
    <w:rsid w:val="0778C375"/>
    <w:rsid w:val="07799C76"/>
    <w:rsid w:val="0779EA1E"/>
    <w:rsid w:val="077B5A41"/>
    <w:rsid w:val="077B6D0B"/>
    <w:rsid w:val="077C6611"/>
    <w:rsid w:val="077CBCFA"/>
    <w:rsid w:val="077D55CD"/>
    <w:rsid w:val="077E9DCE"/>
    <w:rsid w:val="077EC44E"/>
    <w:rsid w:val="077ED868"/>
    <w:rsid w:val="077EE8E4"/>
    <w:rsid w:val="077F2087"/>
    <w:rsid w:val="07811916"/>
    <w:rsid w:val="07815279"/>
    <w:rsid w:val="0781FD55"/>
    <w:rsid w:val="07826A41"/>
    <w:rsid w:val="0783721F"/>
    <w:rsid w:val="078401D4"/>
    <w:rsid w:val="0786229F"/>
    <w:rsid w:val="078BF1BB"/>
    <w:rsid w:val="078CAF0F"/>
    <w:rsid w:val="078D96AB"/>
    <w:rsid w:val="078E3CA9"/>
    <w:rsid w:val="078FA051"/>
    <w:rsid w:val="0790DE94"/>
    <w:rsid w:val="0791773A"/>
    <w:rsid w:val="0791A748"/>
    <w:rsid w:val="0791E030"/>
    <w:rsid w:val="07922E27"/>
    <w:rsid w:val="07924AC0"/>
    <w:rsid w:val="07932DF1"/>
    <w:rsid w:val="079481C2"/>
    <w:rsid w:val="07951CC0"/>
    <w:rsid w:val="07976E2B"/>
    <w:rsid w:val="0797BF79"/>
    <w:rsid w:val="0798BDD1"/>
    <w:rsid w:val="0798FB40"/>
    <w:rsid w:val="0799A820"/>
    <w:rsid w:val="079B7C0B"/>
    <w:rsid w:val="079BD098"/>
    <w:rsid w:val="079BF573"/>
    <w:rsid w:val="079CC6AF"/>
    <w:rsid w:val="079D16D6"/>
    <w:rsid w:val="079DBFEE"/>
    <w:rsid w:val="079DDA17"/>
    <w:rsid w:val="079DF887"/>
    <w:rsid w:val="079E4D7E"/>
    <w:rsid w:val="079EBD27"/>
    <w:rsid w:val="079EBFC2"/>
    <w:rsid w:val="079F6627"/>
    <w:rsid w:val="079F72E6"/>
    <w:rsid w:val="07A0102F"/>
    <w:rsid w:val="07A073AA"/>
    <w:rsid w:val="07A0CC4D"/>
    <w:rsid w:val="07A19DBD"/>
    <w:rsid w:val="07A1AC4B"/>
    <w:rsid w:val="07A1EB11"/>
    <w:rsid w:val="07A2B758"/>
    <w:rsid w:val="07A46EC6"/>
    <w:rsid w:val="07A4F083"/>
    <w:rsid w:val="07A69B0B"/>
    <w:rsid w:val="07A6C5AF"/>
    <w:rsid w:val="07A73E80"/>
    <w:rsid w:val="07A76EAE"/>
    <w:rsid w:val="07A9F2BA"/>
    <w:rsid w:val="07AA0C9B"/>
    <w:rsid w:val="07AB145C"/>
    <w:rsid w:val="07AB2272"/>
    <w:rsid w:val="07AB329B"/>
    <w:rsid w:val="07ABC5AD"/>
    <w:rsid w:val="07AC1FBC"/>
    <w:rsid w:val="07AC327B"/>
    <w:rsid w:val="07ACB032"/>
    <w:rsid w:val="07AE506F"/>
    <w:rsid w:val="07AEEDA0"/>
    <w:rsid w:val="07B0C34B"/>
    <w:rsid w:val="07B10E7D"/>
    <w:rsid w:val="07B137EB"/>
    <w:rsid w:val="07B1CA13"/>
    <w:rsid w:val="07B3B6E9"/>
    <w:rsid w:val="07B44DD4"/>
    <w:rsid w:val="07B561EC"/>
    <w:rsid w:val="07B6A580"/>
    <w:rsid w:val="07B7D4B6"/>
    <w:rsid w:val="07B7E0EE"/>
    <w:rsid w:val="07B8151B"/>
    <w:rsid w:val="07B8350F"/>
    <w:rsid w:val="07B8D3A1"/>
    <w:rsid w:val="07B8DFD9"/>
    <w:rsid w:val="07B9089C"/>
    <w:rsid w:val="07B9A6E5"/>
    <w:rsid w:val="07BA3670"/>
    <w:rsid w:val="07BB213D"/>
    <w:rsid w:val="07BB8587"/>
    <w:rsid w:val="07BC937F"/>
    <w:rsid w:val="07BCAE93"/>
    <w:rsid w:val="07BCBB0E"/>
    <w:rsid w:val="07BE8A0B"/>
    <w:rsid w:val="07BEE8CC"/>
    <w:rsid w:val="07BF2FD6"/>
    <w:rsid w:val="07BFFA29"/>
    <w:rsid w:val="07C03732"/>
    <w:rsid w:val="07C06A47"/>
    <w:rsid w:val="07C074DE"/>
    <w:rsid w:val="07C0A016"/>
    <w:rsid w:val="07C217D8"/>
    <w:rsid w:val="07C2989B"/>
    <w:rsid w:val="07C423C1"/>
    <w:rsid w:val="07C4CB54"/>
    <w:rsid w:val="07C6425C"/>
    <w:rsid w:val="07C8827C"/>
    <w:rsid w:val="07C9117C"/>
    <w:rsid w:val="07C97161"/>
    <w:rsid w:val="07CA0102"/>
    <w:rsid w:val="07CA7442"/>
    <w:rsid w:val="07CB46E7"/>
    <w:rsid w:val="07CC6BCF"/>
    <w:rsid w:val="07CCD064"/>
    <w:rsid w:val="07CCDBBF"/>
    <w:rsid w:val="07CE18AA"/>
    <w:rsid w:val="07CE3030"/>
    <w:rsid w:val="07CEC057"/>
    <w:rsid w:val="07CEE35F"/>
    <w:rsid w:val="07CF36FA"/>
    <w:rsid w:val="07CF6C2A"/>
    <w:rsid w:val="07D06D4B"/>
    <w:rsid w:val="07D1AC98"/>
    <w:rsid w:val="07D1CE92"/>
    <w:rsid w:val="07D1D032"/>
    <w:rsid w:val="07D241E1"/>
    <w:rsid w:val="07D24660"/>
    <w:rsid w:val="07D31BCC"/>
    <w:rsid w:val="07D35507"/>
    <w:rsid w:val="07D5206E"/>
    <w:rsid w:val="07D57471"/>
    <w:rsid w:val="07D84DC6"/>
    <w:rsid w:val="07D92660"/>
    <w:rsid w:val="07D99D80"/>
    <w:rsid w:val="07DA69B2"/>
    <w:rsid w:val="07DAAB23"/>
    <w:rsid w:val="07DB89A8"/>
    <w:rsid w:val="07DBF941"/>
    <w:rsid w:val="07DC3997"/>
    <w:rsid w:val="07DD9C20"/>
    <w:rsid w:val="07DE256D"/>
    <w:rsid w:val="07DEE475"/>
    <w:rsid w:val="07DFACCF"/>
    <w:rsid w:val="07DFEDA1"/>
    <w:rsid w:val="07E21C0F"/>
    <w:rsid w:val="07E2A155"/>
    <w:rsid w:val="07E2B2CC"/>
    <w:rsid w:val="07E33DFF"/>
    <w:rsid w:val="07E3E37F"/>
    <w:rsid w:val="07E5950F"/>
    <w:rsid w:val="07E5DA56"/>
    <w:rsid w:val="07E64E50"/>
    <w:rsid w:val="07E6B8E7"/>
    <w:rsid w:val="07E6E6D3"/>
    <w:rsid w:val="07E75B18"/>
    <w:rsid w:val="07E7C5F0"/>
    <w:rsid w:val="07E849AE"/>
    <w:rsid w:val="07EAC151"/>
    <w:rsid w:val="07EB378B"/>
    <w:rsid w:val="07EC6DEE"/>
    <w:rsid w:val="07EC8DA8"/>
    <w:rsid w:val="07ECBA65"/>
    <w:rsid w:val="07ECE373"/>
    <w:rsid w:val="07ED9224"/>
    <w:rsid w:val="07EDEDB1"/>
    <w:rsid w:val="07EE4598"/>
    <w:rsid w:val="07EECC64"/>
    <w:rsid w:val="07EFD16B"/>
    <w:rsid w:val="07F02257"/>
    <w:rsid w:val="07F1A4E3"/>
    <w:rsid w:val="07F23278"/>
    <w:rsid w:val="07F23627"/>
    <w:rsid w:val="07F28EEA"/>
    <w:rsid w:val="07F55B6E"/>
    <w:rsid w:val="07F647E1"/>
    <w:rsid w:val="07F6B918"/>
    <w:rsid w:val="07F86EFA"/>
    <w:rsid w:val="07F872DB"/>
    <w:rsid w:val="07F87E9C"/>
    <w:rsid w:val="07FB7159"/>
    <w:rsid w:val="07FDF900"/>
    <w:rsid w:val="07FE49E2"/>
    <w:rsid w:val="07FF242B"/>
    <w:rsid w:val="07FFDEE8"/>
    <w:rsid w:val="08005C48"/>
    <w:rsid w:val="080157B8"/>
    <w:rsid w:val="080189D2"/>
    <w:rsid w:val="08021E8A"/>
    <w:rsid w:val="08026E9A"/>
    <w:rsid w:val="08047A8B"/>
    <w:rsid w:val="0804ACB3"/>
    <w:rsid w:val="08053F3A"/>
    <w:rsid w:val="08064542"/>
    <w:rsid w:val="0808A3AC"/>
    <w:rsid w:val="0808FF45"/>
    <w:rsid w:val="080A2517"/>
    <w:rsid w:val="080AE358"/>
    <w:rsid w:val="080BB404"/>
    <w:rsid w:val="080D800D"/>
    <w:rsid w:val="080DF804"/>
    <w:rsid w:val="080F86B6"/>
    <w:rsid w:val="080FD6B4"/>
    <w:rsid w:val="080FF478"/>
    <w:rsid w:val="08119127"/>
    <w:rsid w:val="0811FF31"/>
    <w:rsid w:val="08124611"/>
    <w:rsid w:val="08125564"/>
    <w:rsid w:val="08151115"/>
    <w:rsid w:val="081564AB"/>
    <w:rsid w:val="0815BBF8"/>
    <w:rsid w:val="0815F7F4"/>
    <w:rsid w:val="08166F6C"/>
    <w:rsid w:val="0816A640"/>
    <w:rsid w:val="081755FE"/>
    <w:rsid w:val="081792FC"/>
    <w:rsid w:val="0817DA74"/>
    <w:rsid w:val="0818ECA1"/>
    <w:rsid w:val="08191E59"/>
    <w:rsid w:val="08198ED1"/>
    <w:rsid w:val="0819B021"/>
    <w:rsid w:val="0819EDA1"/>
    <w:rsid w:val="081A3B47"/>
    <w:rsid w:val="081A4311"/>
    <w:rsid w:val="081AB5FD"/>
    <w:rsid w:val="081CA95E"/>
    <w:rsid w:val="081D20E3"/>
    <w:rsid w:val="081DA993"/>
    <w:rsid w:val="081DCEAD"/>
    <w:rsid w:val="081EBA57"/>
    <w:rsid w:val="081FE334"/>
    <w:rsid w:val="08203DAF"/>
    <w:rsid w:val="0820A8CD"/>
    <w:rsid w:val="0820C7E2"/>
    <w:rsid w:val="08224751"/>
    <w:rsid w:val="0822761C"/>
    <w:rsid w:val="08234ECA"/>
    <w:rsid w:val="0824ABDE"/>
    <w:rsid w:val="0824F23B"/>
    <w:rsid w:val="0825E4D9"/>
    <w:rsid w:val="0827B4B4"/>
    <w:rsid w:val="08282EF9"/>
    <w:rsid w:val="08287FC7"/>
    <w:rsid w:val="082B114B"/>
    <w:rsid w:val="082B2DE2"/>
    <w:rsid w:val="082B4781"/>
    <w:rsid w:val="082C3F5F"/>
    <w:rsid w:val="082C4CCC"/>
    <w:rsid w:val="082D570D"/>
    <w:rsid w:val="082D59A8"/>
    <w:rsid w:val="082D9EA7"/>
    <w:rsid w:val="082DFE9E"/>
    <w:rsid w:val="082F0557"/>
    <w:rsid w:val="082F64F4"/>
    <w:rsid w:val="082F99CA"/>
    <w:rsid w:val="08308754"/>
    <w:rsid w:val="08311424"/>
    <w:rsid w:val="083352CA"/>
    <w:rsid w:val="083359E7"/>
    <w:rsid w:val="0834FADE"/>
    <w:rsid w:val="0835020E"/>
    <w:rsid w:val="0836CD7A"/>
    <w:rsid w:val="0837370B"/>
    <w:rsid w:val="083811E6"/>
    <w:rsid w:val="08383052"/>
    <w:rsid w:val="0838742E"/>
    <w:rsid w:val="083AB919"/>
    <w:rsid w:val="083B3899"/>
    <w:rsid w:val="083BEAD1"/>
    <w:rsid w:val="083BF683"/>
    <w:rsid w:val="083D3A86"/>
    <w:rsid w:val="083D599A"/>
    <w:rsid w:val="083D6E73"/>
    <w:rsid w:val="083E35B1"/>
    <w:rsid w:val="08405269"/>
    <w:rsid w:val="08408B0A"/>
    <w:rsid w:val="0841C7A9"/>
    <w:rsid w:val="08431E12"/>
    <w:rsid w:val="0844205E"/>
    <w:rsid w:val="08449BB5"/>
    <w:rsid w:val="0844E28A"/>
    <w:rsid w:val="084593A8"/>
    <w:rsid w:val="0845A14B"/>
    <w:rsid w:val="0846DBC7"/>
    <w:rsid w:val="08476C1C"/>
    <w:rsid w:val="0847C262"/>
    <w:rsid w:val="0849245E"/>
    <w:rsid w:val="08493FBF"/>
    <w:rsid w:val="08494554"/>
    <w:rsid w:val="08498982"/>
    <w:rsid w:val="084A0014"/>
    <w:rsid w:val="084A8CD5"/>
    <w:rsid w:val="084BF18D"/>
    <w:rsid w:val="084D4C8E"/>
    <w:rsid w:val="084E0BE8"/>
    <w:rsid w:val="084E18BE"/>
    <w:rsid w:val="084F9581"/>
    <w:rsid w:val="0850B2FA"/>
    <w:rsid w:val="0851219C"/>
    <w:rsid w:val="08512D6A"/>
    <w:rsid w:val="0852EAA4"/>
    <w:rsid w:val="085578BE"/>
    <w:rsid w:val="0855A6EA"/>
    <w:rsid w:val="08566E4A"/>
    <w:rsid w:val="0856B0DF"/>
    <w:rsid w:val="0856CA3E"/>
    <w:rsid w:val="0857AFE0"/>
    <w:rsid w:val="0857C837"/>
    <w:rsid w:val="0858E27D"/>
    <w:rsid w:val="08596B83"/>
    <w:rsid w:val="0859DC1E"/>
    <w:rsid w:val="085A44D0"/>
    <w:rsid w:val="085AAD76"/>
    <w:rsid w:val="085BA46B"/>
    <w:rsid w:val="085C8EAB"/>
    <w:rsid w:val="085D7FAE"/>
    <w:rsid w:val="085E63D8"/>
    <w:rsid w:val="085F42A3"/>
    <w:rsid w:val="085F4684"/>
    <w:rsid w:val="085F83BD"/>
    <w:rsid w:val="0861BDE5"/>
    <w:rsid w:val="086588A1"/>
    <w:rsid w:val="0866C6BF"/>
    <w:rsid w:val="0866E6D3"/>
    <w:rsid w:val="08675551"/>
    <w:rsid w:val="0867738C"/>
    <w:rsid w:val="0867CE89"/>
    <w:rsid w:val="0867F05B"/>
    <w:rsid w:val="08681EE2"/>
    <w:rsid w:val="08691434"/>
    <w:rsid w:val="08695C8B"/>
    <w:rsid w:val="086A5FD7"/>
    <w:rsid w:val="086B8079"/>
    <w:rsid w:val="086BDEFC"/>
    <w:rsid w:val="086BF56C"/>
    <w:rsid w:val="086EAF6F"/>
    <w:rsid w:val="08705A40"/>
    <w:rsid w:val="0870A88F"/>
    <w:rsid w:val="0870D459"/>
    <w:rsid w:val="0870E742"/>
    <w:rsid w:val="08713EE6"/>
    <w:rsid w:val="087142CA"/>
    <w:rsid w:val="08720A55"/>
    <w:rsid w:val="08722BE5"/>
    <w:rsid w:val="0874BA95"/>
    <w:rsid w:val="0874C750"/>
    <w:rsid w:val="087518EC"/>
    <w:rsid w:val="087549EF"/>
    <w:rsid w:val="0875EA1C"/>
    <w:rsid w:val="0875EB7D"/>
    <w:rsid w:val="0876909D"/>
    <w:rsid w:val="08775F03"/>
    <w:rsid w:val="0877AEF9"/>
    <w:rsid w:val="087815AC"/>
    <w:rsid w:val="087829D1"/>
    <w:rsid w:val="087962B4"/>
    <w:rsid w:val="0879679A"/>
    <w:rsid w:val="087AA29F"/>
    <w:rsid w:val="087B3791"/>
    <w:rsid w:val="087C6085"/>
    <w:rsid w:val="087C6596"/>
    <w:rsid w:val="087CA1D7"/>
    <w:rsid w:val="087DA861"/>
    <w:rsid w:val="087E2767"/>
    <w:rsid w:val="087E5C71"/>
    <w:rsid w:val="087F61A6"/>
    <w:rsid w:val="087FB4F0"/>
    <w:rsid w:val="087FB986"/>
    <w:rsid w:val="087FF9E5"/>
    <w:rsid w:val="08806B21"/>
    <w:rsid w:val="0881F43C"/>
    <w:rsid w:val="08828B2D"/>
    <w:rsid w:val="0882E583"/>
    <w:rsid w:val="08835240"/>
    <w:rsid w:val="088364CD"/>
    <w:rsid w:val="088544A1"/>
    <w:rsid w:val="08856343"/>
    <w:rsid w:val="08866725"/>
    <w:rsid w:val="08882A79"/>
    <w:rsid w:val="08884D7A"/>
    <w:rsid w:val="0888FA40"/>
    <w:rsid w:val="0889D4D0"/>
    <w:rsid w:val="088A2E2B"/>
    <w:rsid w:val="088B1487"/>
    <w:rsid w:val="088C1615"/>
    <w:rsid w:val="088CA49B"/>
    <w:rsid w:val="088E0754"/>
    <w:rsid w:val="088E545A"/>
    <w:rsid w:val="088F8E30"/>
    <w:rsid w:val="08904CA8"/>
    <w:rsid w:val="089085CA"/>
    <w:rsid w:val="08908C04"/>
    <w:rsid w:val="08931114"/>
    <w:rsid w:val="0893259C"/>
    <w:rsid w:val="089385EC"/>
    <w:rsid w:val="08952A3F"/>
    <w:rsid w:val="08962411"/>
    <w:rsid w:val="08967B3C"/>
    <w:rsid w:val="0896C456"/>
    <w:rsid w:val="08991B83"/>
    <w:rsid w:val="0899272C"/>
    <w:rsid w:val="08997696"/>
    <w:rsid w:val="08998B5E"/>
    <w:rsid w:val="089A867E"/>
    <w:rsid w:val="089BB96C"/>
    <w:rsid w:val="089CFA05"/>
    <w:rsid w:val="089D6F31"/>
    <w:rsid w:val="089E4F25"/>
    <w:rsid w:val="089FAF80"/>
    <w:rsid w:val="089FDCA1"/>
    <w:rsid w:val="089FDD96"/>
    <w:rsid w:val="08A0209C"/>
    <w:rsid w:val="08A0796C"/>
    <w:rsid w:val="08A0BDF8"/>
    <w:rsid w:val="08A3D473"/>
    <w:rsid w:val="08A45F2A"/>
    <w:rsid w:val="08A55451"/>
    <w:rsid w:val="08A61CC6"/>
    <w:rsid w:val="08A7BB6E"/>
    <w:rsid w:val="08A7F129"/>
    <w:rsid w:val="08A93CF9"/>
    <w:rsid w:val="08A9E809"/>
    <w:rsid w:val="08AA38B6"/>
    <w:rsid w:val="08AA9D27"/>
    <w:rsid w:val="08AAB03C"/>
    <w:rsid w:val="08AB0893"/>
    <w:rsid w:val="08AB1B4F"/>
    <w:rsid w:val="08ABA401"/>
    <w:rsid w:val="08AC3C23"/>
    <w:rsid w:val="08ADF961"/>
    <w:rsid w:val="08AE4AF6"/>
    <w:rsid w:val="08B03434"/>
    <w:rsid w:val="08B2368B"/>
    <w:rsid w:val="08B237D3"/>
    <w:rsid w:val="08B2C277"/>
    <w:rsid w:val="08B38322"/>
    <w:rsid w:val="08B478FA"/>
    <w:rsid w:val="08B61AEA"/>
    <w:rsid w:val="08B65C06"/>
    <w:rsid w:val="08B684D3"/>
    <w:rsid w:val="08B6E3EC"/>
    <w:rsid w:val="08B721C5"/>
    <w:rsid w:val="08B7F47B"/>
    <w:rsid w:val="08B80481"/>
    <w:rsid w:val="08B955DE"/>
    <w:rsid w:val="08B96859"/>
    <w:rsid w:val="08BA0131"/>
    <w:rsid w:val="08BB42A1"/>
    <w:rsid w:val="08BBA15E"/>
    <w:rsid w:val="08BBCAB5"/>
    <w:rsid w:val="08BCDC04"/>
    <w:rsid w:val="08BD0549"/>
    <w:rsid w:val="08BD173A"/>
    <w:rsid w:val="08BD3012"/>
    <w:rsid w:val="08BE0E31"/>
    <w:rsid w:val="08BE4ACD"/>
    <w:rsid w:val="08BF294E"/>
    <w:rsid w:val="08C0BADE"/>
    <w:rsid w:val="08C1B017"/>
    <w:rsid w:val="08C3E6A0"/>
    <w:rsid w:val="08C5E352"/>
    <w:rsid w:val="08C899CD"/>
    <w:rsid w:val="08C8D9E8"/>
    <w:rsid w:val="08C9533E"/>
    <w:rsid w:val="08CA181C"/>
    <w:rsid w:val="08CA7056"/>
    <w:rsid w:val="08CABAA6"/>
    <w:rsid w:val="08CB5755"/>
    <w:rsid w:val="08CD763D"/>
    <w:rsid w:val="08CDFFA3"/>
    <w:rsid w:val="08CE6B16"/>
    <w:rsid w:val="08CF017C"/>
    <w:rsid w:val="08CF3B59"/>
    <w:rsid w:val="08CFB2CF"/>
    <w:rsid w:val="08D0271E"/>
    <w:rsid w:val="08D08A7D"/>
    <w:rsid w:val="08D0F967"/>
    <w:rsid w:val="08D1AF29"/>
    <w:rsid w:val="08D3A563"/>
    <w:rsid w:val="08D3B20C"/>
    <w:rsid w:val="08D52699"/>
    <w:rsid w:val="08D6741F"/>
    <w:rsid w:val="08D80FAF"/>
    <w:rsid w:val="08D83263"/>
    <w:rsid w:val="08D8701A"/>
    <w:rsid w:val="08D8FC5E"/>
    <w:rsid w:val="08D937D7"/>
    <w:rsid w:val="08DA1B79"/>
    <w:rsid w:val="08DAF96C"/>
    <w:rsid w:val="08DB3780"/>
    <w:rsid w:val="08DD47B8"/>
    <w:rsid w:val="08DD6D70"/>
    <w:rsid w:val="08DDCAB0"/>
    <w:rsid w:val="08DDCBF3"/>
    <w:rsid w:val="08DDD806"/>
    <w:rsid w:val="08DF765A"/>
    <w:rsid w:val="08E03DEF"/>
    <w:rsid w:val="08E1104E"/>
    <w:rsid w:val="08E15EEB"/>
    <w:rsid w:val="08E163AF"/>
    <w:rsid w:val="08E261F3"/>
    <w:rsid w:val="08E2BE6F"/>
    <w:rsid w:val="08E3BA5D"/>
    <w:rsid w:val="08E48F87"/>
    <w:rsid w:val="08E5CF72"/>
    <w:rsid w:val="08E70A2E"/>
    <w:rsid w:val="08E80F64"/>
    <w:rsid w:val="08EAF5D8"/>
    <w:rsid w:val="08EB44E4"/>
    <w:rsid w:val="08EBE1AD"/>
    <w:rsid w:val="08ED39CF"/>
    <w:rsid w:val="08EDEAEA"/>
    <w:rsid w:val="08EF29DA"/>
    <w:rsid w:val="08F06968"/>
    <w:rsid w:val="08F10175"/>
    <w:rsid w:val="08F2925C"/>
    <w:rsid w:val="08F3162D"/>
    <w:rsid w:val="08F34E1F"/>
    <w:rsid w:val="08F38028"/>
    <w:rsid w:val="08F3BDD5"/>
    <w:rsid w:val="08F3D6A1"/>
    <w:rsid w:val="08F3FFA2"/>
    <w:rsid w:val="08F4945F"/>
    <w:rsid w:val="08F8039E"/>
    <w:rsid w:val="08F87EBF"/>
    <w:rsid w:val="08FBE194"/>
    <w:rsid w:val="08FC6028"/>
    <w:rsid w:val="08FCCEAF"/>
    <w:rsid w:val="08FD5BF8"/>
    <w:rsid w:val="08FE1443"/>
    <w:rsid w:val="08FF7669"/>
    <w:rsid w:val="08FFD829"/>
    <w:rsid w:val="08FFF3D8"/>
    <w:rsid w:val="0902A459"/>
    <w:rsid w:val="0904B06D"/>
    <w:rsid w:val="09052FF6"/>
    <w:rsid w:val="0906058E"/>
    <w:rsid w:val="09062591"/>
    <w:rsid w:val="0906932D"/>
    <w:rsid w:val="0906ED39"/>
    <w:rsid w:val="090726F8"/>
    <w:rsid w:val="090858B5"/>
    <w:rsid w:val="0908FEDE"/>
    <w:rsid w:val="09091247"/>
    <w:rsid w:val="09098A6F"/>
    <w:rsid w:val="090A0F68"/>
    <w:rsid w:val="090B51C1"/>
    <w:rsid w:val="090B803E"/>
    <w:rsid w:val="090C17C8"/>
    <w:rsid w:val="090CC482"/>
    <w:rsid w:val="090D0F88"/>
    <w:rsid w:val="090DD3CD"/>
    <w:rsid w:val="0911ABDD"/>
    <w:rsid w:val="09131D8E"/>
    <w:rsid w:val="09134FF0"/>
    <w:rsid w:val="091359D6"/>
    <w:rsid w:val="0913CFEA"/>
    <w:rsid w:val="0913F20B"/>
    <w:rsid w:val="09141DFC"/>
    <w:rsid w:val="09151ECA"/>
    <w:rsid w:val="09156B5C"/>
    <w:rsid w:val="0915BCDC"/>
    <w:rsid w:val="0915DD57"/>
    <w:rsid w:val="09163331"/>
    <w:rsid w:val="091637D8"/>
    <w:rsid w:val="09171EE5"/>
    <w:rsid w:val="0917F5F4"/>
    <w:rsid w:val="09189D97"/>
    <w:rsid w:val="0918B596"/>
    <w:rsid w:val="0918FA32"/>
    <w:rsid w:val="0919CD12"/>
    <w:rsid w:val="091AE6C1"/>
    <w:rsid w:val="091BC984"/>
    <w:rsid w:val="091C18C5"/>
    <w:rsid w:val="091CCFE1"/>
    <w:rsid w:val="091CDE99"/>
    <w:rsid w:val="091CF76D"/>
    <w:rsid w:val="091E3E64"/>
    <w:rsid w:val="091EBAAB"/>
    <w:rsid w:val="09205212"/>
    <w:rsid w:val="0920E047"/>
    <w:rsid w:val="09217942"/>
    <w:rsid w:val="09217D7F"/>
    <w:rsid w:val="09220FB2"/>
    <w:rsid w:val="09231532"/>
    <w:rsid w:val="09231B32"/>
    <w:rsid w:val="0923B977"/>
    <w:rsid w:val="0924041B"/>
    <w:rsid w:val="09246E23"/>
    <w:rsid w:val="0925E656"/>
    <w:rsid w:val="09267A44"/>
    <w:rsid w:val="0926E12C"/>
    <w:rsid w:val="09276DAC"/>
    <w:rsid w:val="09282BAA"/>
    <w:rsid w:val="092872B7"/>
    <w:rsid w:val="092A5569"/>
    <w:rsid w:val="092AF96C"/>
    <w:rsid w:val="092C2822"/>
    <w:rsid w:val="092C9997"/>
    <w:rsid w:val="092D2F99"/>
    <w:rsid w:val="092DD903"/>
    <w:rsid w:val="092E4BA2"/>
    <w:rsid w:val="092F420C"/>
    <w:rsid w:val="0930C98B"/>
    <w:rsid w:val="0931F87B"/>
    <w:rsid w:val="0932BD61"/>
    <w:rsid w:val="0933A409"/>
    <w:rsid w:val="0933DCB2"/>
    <w:rsid w:val="09340E4A"/>
    <w:rsid w:val="09344980"/>
    <w:rsid w:val="0937331A"/>
    <w:rsid w:val="09377F58"/>
    <w:rsid w:val="093866F1"/>
    <w:rsid w:val="09397075"/>
    <w:rsid w:val="0939A37B"/>
    <w:rsid w:val="0939BBBE"/>
    <w:rsid w:val="0939D901"/>
    <w:rsid w:val="093B3FDB"/>
    <w:rsid w:val="093B9F80"/>
    <w:rsid w:val="093CC038"/>
    <w:rsid w:val="093E61BD"/>
    <w:rsid w:val="093E6621"/>
    <w:rsid w:val="093E79AF"/>
    <w:rsid w:val="093F2A02"/>
    <w:rsid w:val="094014F9"/>
    <w:rsid w:val="0940CE30"/>
    <w:rsid w:val="094108CA"/>
    <w:rsid w:val="094166F1"/>
    <w:rsid w:val="09416D60"/>
    <w:rsid w:val="09451E9F"/>
    <w:rsid w:val="0945DDCA"/>
    <w:rsid w:val="09460406"/>
    <w:rsid w:val="094787B4"/>
    <w:rsid w:val="0947CD6F"/>
    <w:rsid w:val="0947FE0A"/>
    <w:rsid w:val="09486DB4"/>
    <w:rsid w:val="0948B346"/>
    <w:rsid w:val="094A8386"/>
    <w:rsid w:val="094BD0B9"/>
    <w:rsid w:val="094BE078"/>
    <w:rsid w:val="094DD274"/>
    <w:rsid w:val="094DDB54"/>
    <w:rsid w:val="094F67B1"/>
    <w:rsid w:val="094FCD75"/>
    <w:rsid w:val="094FE38D"/>
    <w:rsid w:val="09533061"/>
    <w:rsid w:val="09555800"/>
    <w:rsid w:val="09557DEC"/>
    <w:rsid w:val="0955E33C"/>
    <w:rsid w:val="0955FB28"/>
    <w:rsid w:val="09565F39"/>
    <w:rsid w:val="09566DF9"/>
    <w:rsid w:val="09575328"/>
    <w:rsid w:val="095755D2"/>
    <w:rsid w:val="09594E77"/>
    <w:rsid w:val="0959E8C9"/>
    <w:rsid w:val="095A464A"/>
    <w:rsid w:val="095AB088"/>
    <w:rsid w:val="095B5813"/>
    <w:rsid w:val="095D9077"/>
    <w:rsid w:val="095D9561"/>
    <w:rsid w:val="095ECFC2"/>
    <w:rsid w:val="095F576A"/>
    <w:rsid w:val="095FB97F"/>
    <w:rsid w:val="095FE5AB"/>
    <w:rsid w:val="09614EFE"/>
    <w:rsid w:val="0963BADC"/>
    <w:rsid w:val="0963EEDA"/>
    <w:rsid w:val="0964822A"/>
    <w:rsid w:val="0964F478"/>
    <w:rsid w:val="09653C99"/>
    <w:rsid w:val="0965459F"/>
    <w:rsid w:val="09665531"/>
    <w:rsid w:val="0966CF23"/>
    <w:rsid w:val="0966D964"/>
    <w:rsid w:val="0967B1CE"/>
    <w:rsid w:val="09683BDF"/>
    <w:rsid w:val="0969237F"/>
    <w:rsid w:val="0969415C"/>
    <w:rsid w:val="0969B392"/>
    <w:rsid w:val="0969C1A9"/>
    <w:rsid w:val="0969F9B8"/>
    <w:rsid w:val="096AD653"/>
    <w:rsid w:val="096BE381"/>
    <w:rsid w:val="096C8E75"/>
    <w:rsid w:val="096D6D1C"/>
    <w:rsid w:val="0970F9A2"/>
    <w:rsid w:val="09712695"/>
    <w:rsid w:val="0971E6B3"/>
    <w:rsid w:val="097299B3"/>
    <w:rsid w:val="09747A30"/>
    <w:rsid w:val="09749951"/>
    <w:rsid w:val="09755582"/>
    <w:rsid w:val="0975A0B1"/>
    <w:rsid w:val="0976A55D"/>
    <w:rsid w:val="09788471"/>
    <w:rsid w:val="0978B02F"/>
    <w:rsid w:val="0979D92F"/>
    <w:rsid w:val="097A420D"/>
    <w:rsid w:val="097BB727"/>
    <w:rsid w:val="097F88D5"/>
    <w:rsid w:val="097FDB2B"/>
    <w:rsid w:val="09804A4B"/>
    <w:rsid w:val="0980A19D"/>
    <w:rsid w:val="098174AA"/>
    <w:rsid w:val="0982AC27"/>
    <w:rsid w:val="0982F0E2"/>
    <w:rsid w:val="0983CE55"/>
    <w:rsid w:val="098400B1"/>
    <w:rsid w:val="09849417"/>
    <w:rsid w:val="09851E42"/>
    <w:rsid w:val="09856D69"/>
    <w:rsid w:val="0985EF09"/>
    <w:rsid w:val="09871C2A"/>
    <w:rsid w:val="09873A3A"/>
    <w:rsid w:val="09875D42"/>
    <w:rsid w:val="098824B6"/>
    <w:rsid w:val="0988349C"/>
    <w:rsid w:val="0988BEEB"/>
    <w:rsid w:val="0989974D"/>
    <w:rsid w:val="098B1B41"/>
    <w:rsid w:val="098BBB36"/>
    <w:rsid w:val="098C98CC"/>
    <w:rsid w:val="098CCEF3"/>
    <w:rsid w:val="098DCD0A"/>
    <w:rsid w:val="098E8681"/>
    <w:rsid w:val="098F34B2"/>
    <w:rsid w:val="098F4571"/>
    <w:rsid w:val="098FA81A"/>
    <w:rsid w:val="099160A8"/>
    <w:rsid w:val="09920A14"/>
    <w:rsid w:val="09923F28"/>
    <w:rsid w:val="0992AFAC"/>
    <w:rsid w:val="09945BD3"/>
    <w:rsid w:val="09946329"/>
    <w:rsid w:val="0994DCCF"/>
    <w:rsid w:val="09952F06"/>
    <w:rsid w:val="0998A13E"/>
    <w:rsid w:val="0998FCAC"/>
    <w:rsid w:val="09991DE9"/>
    <w:rsid w:val="09996A3A"/>
    <w:rsid w:val="0999D6A2"/>
    <w:rsid w:val="099AB127"/>
    <w:rsid w:val="099B97C1"/>
    <w:rsid w:val="099C88B0"/>
    <w:rsid w:val="099D0962"/>
    <w:rsid w:val="099DC713"/>
    <w:rsid w:val="099DFFD0"/>
    <w:rsid w:val="099F24AC"/>
    <w:rsid w:val="09A04810"/>
    <w:rsid w:val="09A0C6E3"/>
    <w:rsid w:val="09A26300"/>
    <w:rsid w:val="09A2B716"/>
    <w:rsid w:val="09A3B2C8"/>
    <w:rsid w:val="09A3D10E"/>
    <w:rsid w:val="09A44636"/>
    <w:rsid w:val="09A4DCBD"/>
    <w:rsid w:val="09A60FB9"/>
    <w:rsid w:val="09A62A8B"/>
    <w:rsid w:val="09A6593E"/>
    <w:rsid w:val="09A7234E"/>
    <w:rsid w:val="09A72A7F"/>
    <w:rsid w:val="09A7441B"/>
    <w:rsid w:val="09A98851"/>
    <w:rsid w:val="09A99A61"/>
    <w:rsid w:val="09A9BC57"/>
    <w:rsid w:val="09AA2AD0"/>
    <w:rsid w:val="09AA8C84"/>
    <w:rsid w:val="09ABD5DE"/>
    <w:rsid w:val="09AC1FBB"/>
    <w:rsid w:val="09AC8035"/>
    <w:rsid w:val="09AD5053"/>
    <w:rsid w:val="09AE94CC"/>
    <w:rsid w:val="09AEA2B0"/>
    <w:rsid w:val="09AEAF72"/>
    <w:rsid w:val="09AEB603"/>
    <w:rsid w:val="09AFB565"/>
    <w:rsid w:val="09B14DA1"/>
    <w:rsid w:val="09B23EDF"/>
    <w:rsid w:val="09B26099"/>
    <w:rsid w:val="09B291DA"/>
    <w:rsid w:val="09B34562"/>
    <w:rsid w:val="09B5EE97"/>
    <w:rsid w:val="09B641A4"/>
    <w:rsid w:val="09B798DC"/>
    <w:rsid w:val="09B7D961"/>
    <w:rsid w:val="09B7DE09"/>
    <w:rsid w:val="09B81B5A"/>
    <w:rsid w:val="09B933BE"/>
    <w:rsid w:val="09B9F65A"/>
    <w:rsid w:val="09BA2BA3"/>
    <w:rsid w:val="09BA6C1E"/>
    <w:rsid w:val="09BB7CBD"/>
    <w:rsid w:val="09BBE556"/>
    <w:rsid w:val="09BC4F81"/>
    <w:rsid w:val="09BC70B4"/>
    <w:rsid w:val="09BCD823"/>
    <w:rsid w:val="09BF3D40"/>
    <w:rsid w:val="09BF3E80"/>
    <w:rsid w:val="09C0C5C3"/>
    <w:rsid w:val="09C0E96E"/>
    <w:rsid w:val="09C129AB"/>
    <w:rsid w:val="09C1EF7D"/>
    <w:rsid w:val="09C2B7A5"/>
    <w:rsid w:val="09C2CA9A"/>
    <w:rsid w:val="09C321EB"/>
    <w:rsid w:val="09C442DB"/>
    <w:rsid w:val="09C4BB05"/>
    <w:rsid w:val="09C5383F"/>
    <w:rsid w:val="09C61F7A"/>
    <w:rsid w:val="09C69561"/>
    <w:rsid w:val="09C6AFF3"/>
    <w:rsid w:val="09C6BA5A"/>
    <w:rsid w:val="09C73B70"/>
    <w:rsid w:val="09C8F986"/>
    <w:rsid w:val="09CB1913"/>
    <w:rsid w:val="09CBA0E8"/>
    <w:rsid w:val="09CC52BF"/>
    <w:rsid w:val="09CC6FE2"/>
    <w:rsid w:val="09CD07AB"/>
    <w:rsid w:val="09CD32B9"/>
    <w:rsid w:val="09CDF130"/>
    <w:rsid w:val="09CE5F85"/>
    <w:rsid w:val="09CED562"/>
    <w:rsid w:val="09CFCA33"/>
    <w:rsid w:val="09D0405B"/>
    <w:rsid w:val="09D04EF2"/>
    <w:rsid w:val="09D0603D"/>
    <w:rsid w:val="09D136EA"/>
    <w:rsid w:val="09D2D337"/>
    <w:rsid w:val="09D2FA3E"/>
    <w:rsid w:val="09D324EA"/>
    <w:rsid w:val="09D3394D"/>
    <w:rsid w:val="09D416E8"/>
    <w:rsid w:val="09D449B4"/>
    <w:rsid w:val="09D6A5B2"/>
    <w:rsid w:val="09D76590"/>
    <w:rsid w:val="09D85411"/>
    <w:rsid w:val="09D87D43"/>
    <w:rsid w:val="09D9031B"/>
    <w:rsid w:val="09D96CF2"/>
    <w:rsid w:val="09DB50F5"/>
    <w:rsid w:val="09DD1C4B"/>
    <w:rsid w:val="09DD29FA"/>
    <w:rsid w:val="09DD6698"/>
    <w:rsid w:val="09DD834C"/>
    <w:rsid w:val="09DE295B"/>
    <w:rsid w:val="09DF1D72"/>
    <w:rsid w:val="09DF44C5"/>
    <w:rsid w:val="09DF560D"/>
    <w:rsid w:val="09E05EBF"/>
    <w:rsid w:val="09E0B5E3"/>
    <w:rsid w:val="09E10EC2"/>
    <w:rsid w:val="09E11698"/>
    <w:rsid w:val="09E1F9CD"/>
    <w:rsid w:val="09E2DDA9"/>
    <w:rsid w:val="09E4318A"/>
    <w:rsid w:val="09E5B43A"/>
    <w:rsid w:val="09E7EDF3"/>
    <w:rsid w:val="09E7F379"/>
    <w:rsid w:val="09E91EE3"/>
    <w:rsid w:val="09EA7597"/>
    <w:rsid w:val="09EB73BC"/>
    <w:rsid w:val="09EC9E21"/>
    <w:rsid w:val="09EE9651"/>
    <w:rsid w:val="09EF080B"/>
    <w:rsid w:val="09EF1A43"/>
    <w:rsid w:val="09EF7A6F"/>
    <w:rsid w:val="09F08240"/>
    <w:rsid w:val="09F08D97"/>
    <w:rsid w:val="09F0A82E"/>
    <w:rsid w:val="09F0B7DD"/>
    <w:rsid w:val="09F138CF"/>
    <w:rsid w:val="09F27817"/>
    <w:rsid w:val="09F279B5"/>
    <w:rsid w:val="09F2F46D"/>
    <w:rsid w:val="09F31EAB"/>
    <w:rsid w:val="09F37277"/>
    <w:rsid w:val="09F38EFB"/>
    <w:rsid w:val="09F40B55"/>
    <w:rsid w:val="09F5187F"/>
    <w:rsid w:val="09F5D0CD"/>
    <w:rsid w:val="09F6BCE2"/>
    <w:rsid w:val="09F903A2"/>
    <w:rsid w:val="09F9846B"/>
    <w:rsid w:val="09FB5841"/>
    <w:rsid w:val="09FBBF5A"/>
    <w:rsid w:val="09FC0FC8"/>
    <w:rsid w:val="09FC462A"/>
    <w:rsid w:val="09FC7D0C"/>
    <w:rsid w:val="09FDCD75"/>
    <w:rsid w:val="09FE0FEF"/>
    <w:rsid w:val="09FE261C"/>
    <w:rsid w:val="09FE9CBB"/>
    <w:rsid w:val="09FF6DC6"/>
    <w:rsid w:val="0A0060C9"/>
    <w:rsid w:val="0A0118C7"/>
    <w:rsid w:val="0A01E875"/>
    <w:rsid w:val="0A02007D"/>
    <w:rsid w:val="0A03599E"/>
    <w:rsid w:val="0A03900F"/>
    <w:rsid w:val="0A039142"/>
    <w:rsid w:val="0A03DD66"/>
    <w:rsid w:val="0A0563E3"/>
    <w:rsid w:val="0A05AE42"/>
    <w:rsid w:val="0A081371"/>
    <w:rsid w:val="0A082742"/>
    <w:rsid w:val="0A082AC4"/>
    <w:rsid w:val="0A085532"/>
    <w:rsid w:val="0A088040"/>
    <w:rsid w:val="0A088CD1"/>
    <w:rsid w:val="0A08C1E9"/>
    <w:rsid w:val="0A08CC7B"/>
    <w:rsid w:val="0A09475C"/>
    <w:rsid w:val="0A0987A5"/>
    <w:rsid w:val="0A09CC7F"/>
    <w:rsid w:val="0A09EA72"/>
    <w:rsid w:val="0A09F4A2"/>
    <w:rsid w:val="0A0C2E7C"/>
    <w:rsid w:val="0A0E0D0D"/>
    <w:rsid w:val="0A0E4941"/>
    <w:rsid w:val="0A0E817C"/>
    <w:rsid w:val="0A0EE999"/>
    <w:rsid w:val="0A102686"/>
    <w:rsid w:val="0A12B0B2"/>
    <w:rsid w:val="0A13DD25"/>
    <w:rsid w:val="0A14C792"/>
    <w:rsid w:val="0A16EE3C"/>
    <w:rsid w:val="0A177A6D"/>
    <w:rsid w:val="0A18B74F"/>
    <w:rsid w:val="0A18CF00"/>
    <w:rsid w:val="0A191BCC"/>
    <w:rsid w:val="0A1957E4"/>
    <w:rsid w:val="0A1A3BC7"/>
    <w:rsid w:val="0A1A9836"/>
    <w:rsid w:val="0A1B4439"/>
    <w:rsid w:val="0A1BA0B1"/>
    <w:rsid w:val="0A1DAD63"/>
    <w:rsid w:val="0A1EBCCB"/>
    <w:rsid w:val="0A1ECF93"/>
    <w:rsid w:val="0A1EDB4E"/>
    <w:rsid w:val="0A1F1028"/>
    <w:rsid w:val="0A201593"/>
    <w:rsid w:val="0A21227D"/>
    <w:rsid w:val="0A21509C"/>
    <w:rsid w:val="0A227DF9"/>
    <w:rsid w:val="0A245F29"/>
    <w:rsid w:val="0A24C609"/>
    <w:rsid w:val="0A25A81D"/>
    <w:rsid w:val="0A277970"/>
    <w:rsid w:val="0A2819A4"/>
    <w:rsid w:val="0A288C67"/>
    <w:rsid w:val="0A291C74"/>
    <w:rsid w:val="0A29EA70"/>
    <w:rsid w:val="0A2A3ABF"/>
    <w:rsid w:val="0A2B7A67"/>
    <w:rsid w:val="0A2C95AF"/>
    <w:rsid w:val="0A2D4899"/>
    <w:rsid w:val="0A2D5C63"/>
    <w:rsid w:val="0A2E5863"/>
    <w:rsid w:val="0A2E7D63"/>
    <w:rsid w:val="0A2E8943"/>
    <w:rsid w:val="0A2FBB49"/>
    <w:rsid w:val="0A2FDFCD"/>
    <w:rsid w:val="0A30E701"/>
    <w:rsid w:val="0A3156F9"/>
    <w:rsid w:val="0A331652"/>
    <w:rsid w:val="0A333AF8"/>
    <w:rsid w:val="0A338D3E"/>
    <w:rsid w:val="0A344499"/>
    <w:rsid w:val="0A34809E"/>
    <w:rsid w:val="0A3484FC"/>
    <w:rsid w:val="0A3679FF"/>
    <w:rsid w:val="0A383FD2"/>
    <w:rsid w:val="0A384B5E"/>
    <w:rsid w:val="0A389946"/>
    <w:rsid w:val="0A389FE9"/>
    <w:rsid w:val="0A39145E"/>
    <w:rsid w:val="0A3AF7BB"/>
    <w:rsid w:val="0A3B6B1B"/>
    <w:rsid w:val="0A3C04B6"/>
    <w:rsid w:val="0A3C4383"/>
    <w:rsid w:val="0A3CA2BB"/>
    <w:rsid w:val="0A3CF6FE"/>
    <w:rsid w:val="0A3E9676"/>
    <w:rsid w:val="0A3EBE7D"/>
    <w:rsid w:val="0A3ED960"/>
    <w:rsid w:val="0A3EEE8D"/>
    <w:rsid w:val="0A3FAA95"/>
    <w:rsid w:val="0A425131"/>
    <w:rsid w:val="0A42C093"/>
    <w:rsid w:val="0A42CCC3"/>
    <w:rsid w:val="0A42EB64"/>
    <w:rsid w:val="0A436FB0"/>
    <w:rsid w:val="0A441F33"/>
    <w:rsid w:val="0A44AC5B"/>
    <w:rsid w:val="0A44D6BF"/>
    <w:rsid w:val="0A44DE93"/>
    <w:rsid w:val="0A461427"/>
    <w:rsid w:val="0A461AD4"/>
    <w:rsid w:val="0A46DC3E"/>
    <w:rsid w:val="0A471CF5"/>
    <w:rsid w:val="0A4770D4"/>
    <w:rsid w:val="0A47C789"/>
    <w:rsid w:val="0A47CDD8"/>
    <w:rsid w:val="0A4947C3"/>
    <w:rsid w:val="0A4AFB33"/>
    <w:rsid w:val="0A4B2909"/>
    <w:rsid w:val="0A4B4420"/>
    <w:rsid w:val="0A4B4AFF"/>
    <w:rsid w:val="0A4B55D8"/>
    <w:rsid w:val="0A4C84D3"/>
    <w:rsid w:val="0A4DB5AB"/>
    <w:rsid w:val="0A4DD143"/>
    <w:rsid w:val="0A4E4D58"/>
    <w:rsid w:val="0A4E63F7"/>
    <w:rsid w:val="0A4E7BC5"/>
    <w:rsid w:val="0A4F3B69"/>
    <w:rsid w:val="0A5089EE"/>
    <w:rsid w:val="0A52502A"/>
    <w:rsid w:val="0A52D452"/>
    <w:rsid w:val="0A53EF72"/>
    <w:rsid w:val="0A545A85"/>
    <w:rsid w:val="0A552EE3"/>
    <w:rsid w:val="0A5577F2"/>
    <w:rsid w:val="0A558664"/>
    <w:rsid w:val="0A563B6F"/>
    <w:rsid w:val="0A57C590"/>
    <w:rsid w:val="0A5A2902"/>
    <w:rsid w:val="0A5AAF56"/>
    <w:rsid w:val="0A5BB805"/>
    <w:rsid w:val="0A5BD0EA"/>
    <w:rsid w:val="0A5BEFC6"/>
    <w:rsid w:val="0A5C0D85"/>
    <w:rsid w:val="0A5DF320"/>
    <w:rsid w:val="0A5E5A26"/>
    <w:rsid w:val="0A5EB928"/>
    <w:rsid w:val="0A5EE46B"/>
    <w:rsid w:val="0A5F663D"/>
    <w:rsid w:val="0A5FC3E8"/>
    <w:rsid w:val="0A60383E"/>
    <w:rsid w:val="0A605C94"/>
    <w:rsid w:val="0A60F816"/>
    <w:rsid w:val="0A610B50"/>
    <w:rsid w:val="0A617DCC"/>
    <w:rsid w:val="0A61F0C2"/>
    <w:rsid w:val="0A627B1A"/>
    <w:rsid w:val="0A63C6C4"/>
    <w:rsid w:val="0A645121"/>
    <w:rsid w:val="0A646D48"/>
    <w:rsid w:val="0A64A36A"/>
    <w:rsid w:val="0A64CE3B"/>
    <w:rsid w:val="0A658EE5"/>
    <w:rsid w:val="0A662232"/>
    <w:rsid w:val="0A680916"/>
    <w:rsid w:val="0A69F40C"/>
    <w:rsid w:val="0A6A39A7"/>
    <w:rsid w:val="0A6A9100"/>
    <w:rsid w:val="0A6AF191"/>
    <w:rsid w:val="0A6C4665"/>
    <w:rsid w:val="0A6D1AD5"/>
    <w:rsid w:val="0A6D3274"/>
    <w:rsid w:val="0A6E47F6"/>
    <w:rsid w:val="0A6FE0FD"/>
    <w:rsid w:val="0A700478"/>
    <w:rsid w:val="0A71C4D3"/>
    <w:rsid w:val="0A71F7EB"/>
    <w:rsid w:val="0A72D8D1"/>
    <w:rsid w:val="0A72E173"/>
    <w:rsid w:val="0A740E26"/>
    <w:rsid w:val="0A745BB1"/>
    <w:rsid w:val="0A74661D"/>
    <w:rsid w:val="0A75ACB1"/>
    <w:rsid w:val="0A75C682"/>
    <w:rsid w:val="0A75D1B6"/>
    <w:rsid w:val="0A75E61B"/>
    <w:rsid w:val="0A78042D"/>
    <w:rsid w:val="0A788B8B"/>
    <w:rsid w:val="0A793D79"/>
    <w:rsid w:val="0A7944D2"/>
    <w:rsid w:val="0A797580"/>
    <w:rsid w:val="0A7A6E55"/>
    <w:rsid w:val="0A7B9F30"/>
    <w:rsid w:val="0A7BCD8C"/>
    <w:rsid w:val="0A7C8AAD"/>
    <w:rsid w:val="0A7D1BDE"/>
    <w:rsid w:val="0A7DBC7F"/>
    <w:rsid w:val="0A7F064D"/>
    <w:rsid w:val="0A7F19B3"/>
    <w:rsid w:val="0A7FA444"/>
    <w:rsid w:val="0A7FE4C6"/>
    <w:rsid w:val="0A8030C6"/>
    <w:rsid w:val="0A80C55E"/>
    <w:rsid w:val="0A8160B8"/>
    <w:rsid w:val="0A819422"/>
    <w:rsid w:val="0A81AD86"/>
    <w:rsid w:val="0A81B055"/>
    <w:rsid w:val="0A81B7CE"/>
    <w:rsid w:val="0A8277DA"/>
    <w:rsid w:val="0A831F4B"/>
    <w:rsid w:val="0A837908"/>
    <w:rsid w:val="0A83C48F"/>
    <w:rsid w:val="0A83CE0D"/>
    <w:rsid w:val="0A8482E1"/>
    <w:rsid w:val="0A84875B"/>
    <w:rsid w:val="0A84C9FB"/>
    <w:rsid w:val="0A862064"/>
    <w:rsid w:val="0A86A0BE"/>
    <w:rsid w:val="0A87C29A"/>
    <w:rsid w:val="0A881DFE"/>
    <w:rsid w:val="0A88ACFB"/>
    <w:rsid w:val="0A88CD86"/>
    <w:rsid w:val="0A894F0D"/>
    <w:rsid w:val="0A8A68EA"/>
    <w:rsid w:val="0A8D53CF"/>
    <w:rsid w:val="0A8FC069"/>
    <w:rsid w:val="0A906D2C"/>
    <w:rsid w:val="0A912F2B"/>
    <w:rsid w:val="0A92DFAF"/>
    <w:rsid w:val="0A946CAC"/>
    <w:rsid w:val="0A9493E6"/>
    <w:rsid w:val="0A94A4CF"/>
    <w:rsid w:val="0A94D982"/>
    <w:rsid w:val="0A95278F"/>
    <w:rsid w:val="0A9ADD42"/>
    <w:rsid w:val="0A9BB0FB"/>
    <w:rsid w:val="0A9C4F23"/>
    <w:rsid w:val="0A9C8B29"/>
    <w:rsid w:val="0A9E5D55"/>
    <w:rsid w:val="0A9F7F35"/>
    <w:rsid w:val="0AA00153"/>
    <w:rsid w:val="0AA01983"/>
    <w:rsid w:val="0AA1008E"/>
    <w:rsid w:val="0AA1200D"/>
    <w:rsid w:val="0AA252F0"/>
    <w:rsid w:val="0AA25B69"/>
    <w:rsid w:val="0AA38C8E"/>
    <w:rsid w:val="0AA4EA7B"/>
    <w:rsid w:val="0AA5BF81"/>
    <w:rsid w:val="0AA64557"/>
    <w:rsid w:val="0AA702D6"/>
    <w:rsid w:val="0AA733C6"/>
    <w:rsid w:val="0AA7A076"/>
    <w:rsid w:val="0AA7D044"/>
    <w:rsid w:val="0AA84650"/>
    <w:rsid w:val="0AA93777"/>
    <w:rsid w:val="0AA9DD47"/>
    <w:rsid w:val="0AAB81D6"/>
    <w:rsid w:val="0AABD633"/>
    <w:rsid w:val="0AAC5821"/>
    <w:rsid w:val="0AAC60FD"/>
    <w:rsid w:val="0AAD65CA"/>
    <w:rsid w:val="0AAE9C44"/>
    <w:rsid w:val="0AAEB78C"/>
    <w:rsid w:val="0AAEFC8C"/>
    <w:rsid w:val="0AAF0EC3"/>
    <w:rsid w:val="0AAFB26D"/>
    <w:rsid w:val="0AAFCEF8"/>
    <w:rsid w:val="0AB0644C"/>
    <w:rsid w:val="0AB2DD06"/>
    <w:rsid w:val="0AB348BC"/>
    <w:rsid w:val="0AB3A926"/>
    <w:rsid w:val="0AB4B047"/>
    <w:rsid w:val="0AB509E1"/>
    <w:rsid w:val="0AB57203"/>
    <w:rsid w:val="0AB6E02F"/>
    <w:rsid w:val="0AB79813"/>
    <w:rsid w:val="0AB8596A"/>
    <w:rsid w:val="0ABA401B"/>
    <w:rsid w:val="0ABA9D03"/>
    <w:rsid w:val="0ABCD58C"/>
    <w:rsid w:val="0ABCE1D5"/>
    <w:rsid w:val="0ABD86DF"/>
    <w:rsid w:val="0ABE638F"/>
    <w:rsid w:val="0AC08799"/>
    <w:rsid w:val="0AC09BB6"/>
    <w:rsid w:val="0AC130C1"/>
    <w:rsid w:val="0AC13F74"/>
    <w:rsid w:val="0AC3AACB"/>
    <w:rsid w:val="0AC40B9B"/>
    <w:rsid w:val="0AC4515F"/>
    <w:rsid w:val="0AC6BF5D"/>
    <w:rsid w:val="0AC8117F"/>
    <w:rsid w:val="0AC8B280"/>
    <w:rsid w:val="0AC97782"/>
    <w:rsid w:val="0ACA351B"/>
    <w:rsid w:val="0ACAD5AF"/>
    <w:rsid w:val="0ACB6D20"/>
    <w:rsid w:val="0ACB7281"/>
    <w:rsid w:val="0ACC2211"/>
    <w:rsid w:val="0ACCA2AA"/>
    <w:rsid w:val="0ACD20D4"/>
    <w:rsid w:val="0AD2330D"/>
    <w:rsid w:val="0AD288EB"/>
    <w:rsid w:val="0AD3E743"/>
    <w:rsid w:val="0AD41A9D"/>
    <w:rsid w:val="0AD52D0F"/>
    <w:rsid w:val="0AD57EF2"/>
    <w:rsid w:val="0AD5F272"/>
    <w:rsid w:val="0AD68959"/>
    <w:rsid w:val="0AD6C29B"/>
    <w:rsid w:val="0AD6F585"/>
    <w:rsid w:val="0AD757F3"/>
    <w:rsid w:val="0AD956FD"/>
    <w:rsid w:val="0ADA7E7F"/>
    <w:rsid w:val="0ADB519F"/>
    <w:rsid w:val="0ADB710E"/>
    <w:rsid w:val="0ADB89EA"/>
    <w:rsid w:val="0ADBF5CE"/>
    <w:rsid w:val="0ADC6135"/>
    <w:rsid w:val="0ADC75FF"/>
    <w:rsid w:val="0ADF1ECB"/>
    <w:rsid w:val="0ADF655B"/>
    <w:rsid w:val="0ADF919E"/>
    <w:rsid w:val="0ADFD768"/>
    <w:rsid w:val="0ADFEBAF"/>
    <w:rsid w:val="0AE0274B"/>
    <w:rsid w:val="0AE16032"/>
    <w:rsid w:val="0AE1C99B"/>
    <w:rsid w:val="0AE27EE4"/>
    <w:rsid w:val="0AE38BF3"/>
    <w:rsid w:val="0AE3DC16"/>
    <w:rsid w:val="0AE44985"/>
    <w:rsid w:val="0AE5751F"/>
    <w:rsid w:val="0AE5B44C"/>
    <w:rsid w:val="0AE66791"/>
    <w:rsid w:val="0AE69C42"/>
    <w:rsid w:val="0AE8A209"/>
    <w:rsid w:val="0AEA8303"/>
    <w:rsid w:val="0AEB2A22"/>
    <w:rsid w:val="0AEBC259"/>
    <w:rsid w:val="0AEC97FD"/>
    <w:rsid w:val="0AED2DDD"/>
    <w:rsid w:val="0AED80CB"/>
    <w:rsid w:val="0AEDE74B"/>
    <w:rsid w:val="0AEE4C24"/>
    <w:rsid w:val="0AEEFE34"/>
    <w:rsid w:val="0AEF485D"/>
    <w:rsid w:val="0AEFAD86"/>
    <w:rsid w:val="0AF0793E"/>
    <w:rsid w:val="0AF0CF5D"/>
    <w:rsid w:val="0AF12596"/>
    <w:rsid w:val="0AF14532"/>
    <w:rsid w:val="0AF16718"/>
    <w:rsid w:val="0AF4088E"/>
    <w:rsid w:val="0AF68264"/>
    <w:rsid w:val="0AF810E6"/>
    <w:rsid w:val="0AF90D4B"/>
    <w:rsid w:val="0AF9E945"/>
    <w:rsid w:val="0AFA77D0"/>
    <w:rsid w:val="0AFABE98"/>
    <w:rsid w:val="0AFB1A58"/>
    <w:rsid w:val="0AFB27FA"/>
    <w:rsid w:val="0AFC4B1A"/>
    <w:rsid w:val="0AFCBBDE"/>
    <w:rsid w:val="0AFD85F4"/>
    <w:rsid w:val="0AFDCD7A"/>
    <w:rsid w:val="0AFED7B9"/>
    <w:rsid w:val="0AFF17BE"/>
    <w:rsid w:val="0B010A4C"/>
    <w:rsid w:val="0B01ACED"/>
    <w:rsid w:val="0B027B52"/>
    <w:rsid w:val="0B030D0A"/>
    <w:rsid w:val="0B03361C"/>
    <w:rsid w:val="0B03B0F7"/>
    <w:rsid w:val="0B0493E4"/>
    <w:rsid w:val="0B05CFD2"/>
    <w:rsid w:val="0B071441"/>
    <w:rsid w:val="0B07B902"/>
    <w:rsid w:val="0B09D01A"/>
    <w:rsid w:val="0B0A0118"/>
    <w:rsid w:val="0B0AB6AE"/>
    <w:rsid w:val="0B0C2106"/>
    <w:rsid w:val="0B0C268C"/>
    <w:rsid w:val="0B0EB5DD"/>
    <w:rsid w:val="0B0FB940"/>
    <w:rsid w:val="0B143945"/>
    <w:rsid w:val="0B145DBF"/>
    <w:rsid w:val="0B157D46"/>
    <w:rsid w:val="0B15EA05"/>
    <w:rsid w:val="0B1608A6"/>
    <w:rsid w:val="0B179F64"/>
    <w:rsid w:val="0B17B1D2"/>
    <w:rsid w:val="0B17C11A"/>
    <w:rsid w:val="0B17F828"/>
    <w:rsid w:val="0B186581"/>
    <w:rsid w:val="0B197C53"/>
    <w:rsid w:val="0B1AFC3D"/>
    <w:rsid w:val="0B1C096F"/>
    <w:rsid w:val="0B1D6603"/>
    <w:rsid w:val="0B1EED03"/>
    <w:rsid w:val="0B200B28"/>
    <w:rsid w:val="0B21E8E5"/>
    <w:rsid w:val="0B220F2E"/>
    <w:rsid w:val="0B2250C3"/>
    <w:rsid w:val="0B22D532"/>
    <w:rsid w:val="0B244849"/>
    <w:rsid w:val="0B246C79"/>
    <w:rsid w:val="0B247388"/>
    <w:rsid w:val="0B24C6AC"/>
    <w:rsid w:val="0B24E30D"/>
    <w:rsid w:val="0B2633ED"/>
    <w:rsid w:val="0B263E5F"/>
    <w:rsid w:val="0B26414A"/>
    <w:rsid w:val="0B269B0F"/>
    <w:rsid w:val="0B27E6BB"/>
    <w:rsid w:val="0B280215"/>
    <w:rsid w:val="0B2B309E"/>
    <w:rsid w:val="0B2C38CA"/>
    <w:rsid w:val="0B2DB5C0"/>
    <w:rsid w:val="0B2DDCB6"/>
    <w:rsid w:val="0B2E1C65"/>
    <w:rsid w:val="0B2E5964"/>
    <w:rsid w:val="0B302E50"/>
    <w:rsid w:val="0B308007"/>
    <w:rsid w:val="0B309FB8"/>
    <w:rsid w:val="0B312BBD"/>
    <w:rsid w:val="0B31A7FA"/>
    <w:rsid w:val="0B328664"/>
    <w:rsid w:val="0B32E651"/>
    <w:rsid w:val="0B336B4C"/>
    <w:rsid w:val="0B33A126"/>
    <w:rsid w:val="0B346670"/>
    <w:rsid w:val="0B368D3C"/>
    <w:rsid w:val="0B39768D"/>
    <w:rsid w:val="0B39CB59"/>
    <w:rsid w:val="0B39F27C"/>
    <w:rsid w:val="0B3A6B35"/>
    <w:rsid w:val="0B3C2E1C"/>
    <w:rsid w:val="0B3D4329"/>
    <w:rsid w:val="0B3D717B"/>
    <w:rsid w:val="0B3DD29D"/>
    <w:rsid w:val="0B3E0D98"/>
    <w:rsid w:val="0B3E16C1"/>
    <w:rsid w:val="0B3FE5F1"/>
    <w:rsid w:val="0B414B9E"/>
    <w:rsid w:val="0B41C08C"/>
    <w:rsid w:val="0B42BFFC"/>
    <w:rsid w:val="0B437ECF"/>
    <w:rsid w:val="0B444B9A"/>
    <w:rsid w:val="0B44B074"/>
    <w:rsid w:val="0B456D2A"/>
    <w:rsid w:val="0B45DB86"/>
    <w:rsid w:val="0B463358"/>
    <w:rsid w:val="0B46F68C"/>
    <w:rsid w:val="0B4788CB"/>
    <w:rsid w:val="0B47DAE6"/>
    <w:rsid w:val="0B47DF1D"/>
    <w:rsid w:val="0B48224F"/>
    <w:rsid w:val="0B48373B"/>
    <w:rsid w:val="0B4841B9"/>
    <w:rsid w:val="0B4BBEE6"/>
    <w:rsid w:val="0B4C2F4E"/>
    <w:rsid w:val="0B4C5D95"/>
    <w:rsid w:val="0B4C8F10"/>
    <w:rsid w:val="0B4C967B"/>
    <w:rsid w:val="0B51578B"/>
    <w:rsid w:val="0B53D81B"/>
    <w:rsid w:val="0B540B0B"/>
    <w:rsid w:val="0B54FFA8"/>
    <w:rsid w:val="0B55C68B"/>
    <w:rsid w:val="0B57868A"/>
    <w:rsid w:val="0B5943B5"/>
    <w:rsid w:val="0B5AAC69"/>
    <w:rsid w:val="0B5AB791"/>
    <w:rsid w:val="0B5B6BDB"/>
    <w:rsid w:val="0B5BD3CB"/>
    <w:rsid w:val="0B5D436B"/>
    <w:rsid w:val="0B5DA295"/>
    <w:rsid w:val="0B5DBD07"/>
    <w:rsid w:val="0B5DD225"/>
    <w:rsid w:val="0B5EE345"/>
    <w:rsid w:val="0B5F80E4"/>
    <w:rsid w:val="0B60660A"/>
    <w:rsid w:val="0B607304"/>
    <w:rsid w:val="0B618D82"/>
    <w:rsid w:val="0B65AA33"/>
    <w:rsid w:val="0B6637AB"/>
    <w:rsid w:val="0B67D763"/>
    <w:rsid w:val="0B684E25"/>
    <w:rsid w:val="0B68CE64"/>
    <w:rsid w:val="0B6901A6"/>
    <w:rsid w:val="0B6A7B99"/>
    <w:rsid w:val="0B6AD016"/>
    <w:rsid w:val="0B6B8CD6"/>
    <w:rsid w:val="0B6BE881"/>
    <w:rsid w:val="0B6CA452"/>
    <w:rsid w:val="0B6D3934"/>
    <w:rsid w:val="0B6DC5B4"/>
    <w:rsid w:val="0B6E074C"/>
    <w:rsid w:val="0B6E717C"/>
    <w:rsid w:val="0B6FCF58"/>
    <w:rsid w:val="0B713124"/>
    <w:rsid w:val="0B7158A1"/>
    <w:rsid w:val="0B71B7D6"/>
    <w:rsid w:val="0B724EA5"/>
    <w:rsid w:val="0B72A155"/>
    <w:rsid w:val="0B733893"/>
    <w:rsid w:val="0B756084"/>
    <w:rsid w:val="0B75EE20"/>
    <w:rsid w:val="0B762957"/>
    <w:rsid w:val="0B76AD89"/>
    <w:rsid w:val="0B77450E"/>
    <w:rsid w:val="0B77F2B7"/>
    <w:rsid w:val="0B790FDB"/>
    <w:rsid w:val="0B79A888"/>
    <w:rsid w:val="0B7B9004"/>
    <w:rsid w:val="0B7CBEFF"/>
    <w:rsid w:val="0B7EEDFF"/>
    <w:rsid w:val="0B7F06B0"/>
    <w:rsid w:val="0B7FF1A3"/>
    <w:rsid w:val="0B81D31B"/>
    <w:rsid w:val="0B823B6B"/>
    <w:rsid w:val="0B8270BD"/>
    <w:rsid w:val="0B82773C"/>
    <w:rsid w:val="0B829724"/>
    <w:rsid w:val="0B82CD5C"/>
    <w:rsid w:val="0B830B09"/>
    <w:rsid w:val="0B847DC6"/>
    <w:rsid w:val="0B878280"/>
    <w:rsid w:val="0B886418"/>
    <w:rsid w:val="0B894C45"/>
    <w:rsid w:val="0B8976EE"/>
    <w:rsid w:val="0B8A467C"/>
    <w:rsid w:val="0B8ADC9A"/>
    <w:rsid w:val="0B8AEABA"/>
    <w:rsid w:val="0B8B2F11"/>
    <w:rsid w:val="0B8B7B49"/>
    <w:rsid w:val="0B8BC082"/>
    <w:rsid w:val="0B8BDD9B"/>
    <w:rsid w:val="0B8EAC38"/>
    <w:rsid w:val="0B90C3B7"/>
    <w:rsid w:val="0B9112AD"/>
    <w:rsid w:val="0B91FEAF"/>
    <w:rsid w:val="0B92D2E4"/>
    <w:rsid w:val="0B947558"/>
    <w:rsid w:val="0B948BDE"/>
    <w:rsid w:val="0B95421B"/>
    <w:rsid w:val="0B957051"/>
    <w:rsid w:val="0B95CB98"/>
    <w:rsid w:val="0B9633DD"/>
    <w:rsid w:val="0B96638F"/>
    <w:rsid w:val="0B9910EC"/>
    <w:rsid w:val="0B99E8A0"/>
    <w:rsid w:val="0B9AE9AE"/>
    <w:rsid w:val="0B9F30B5"/>
    <w:rsid w:val="0B9FDE4C"/>
    <w:rsid w:val="0B9FF9F0"/>
    <w:rsid w:val="0BA0111C"/>
    <w:rsid w:val="0BA09DC6"/>
    <w:rsid w:val="0BA0CBB0"/>
    <w:rsid w:val="0BA21253"/>
    <w:rsid w:val="0BA481EA"/>
    <w:rsid w:val="0BA4FE13"/>
    <w:rsid w:val="0BA50312"/>
    <w:rsid w:val="0BA68E05"/>
    <w:rsid w:val="0BA76B80"/>
    <w:rsid w:val="0BA77D35"/>
    <w:rsid w:val="0BA7DC8A"/>
    <w:rsid w:val="0BA89ECA"/>
    <w:rsid w:val="0BAA8B5B"/>
    <w:rsid w:val="0BAFA6AB"/>
    <w:rsid w:val="0BB1188A"/>
    <w:rsid w:val="0BB14C0F"/>
    <w:rsid w:val="0BB1D25A"/>
    <w:rsid w:val="0BB1F50F"/>
    <w:rsid w:val="0BB2D406"/>
    <w:rsid w:val="0BB2E514"/>
    <w:rsid w:val="0BB47107"/>
    <w:rsid w:val="0BB47D41"/>
    <w:rsid w:val="0BB509BE"/>
    <w:rsid w:val="0BB6AD35"/>
    <w:rsid w:val="0BB6F575"/>
    <w:rsid w:val="0BB75F08"/>
    <w:rsid w:val="0BB7AB4E"/>
    <w:rsid w:val="0BB7B1E1"/>
    <w:rsid w:val="0BB7B878"/>
    <w:rsid w:val="0BB84AC6"/>
    <w:rsid w:val="0BB8556F"/>
    <w:rsid w:val="0BB88EB0"/>
    <w:rsid w:val="0BB9E10A"/>
    <w:rsid w:val="0BBB4A40"/>
    <w:rsid w:val="0BBDBEE4"/>
    <w:rsid w:val="0BBEF7FC"/>
    <w:rsid w:val="0BBF50D4"/>
    <w:rsid w:val="0BBF9AB3"/>
    <w:rsid w:val="0BC0C0B2"/>
    <w:rsid w:val="0BC10AFA"/>
    <w:rsid w:val="0BC1686B"/>
    <w:rsid w:val="0BC1F7F4"/>
    <w:rsid w:val="0BC2672B"/>
    <w:rsid w:val="0BC2C243"/>
    <w:rsid w:val="0BC3701F"/>
    <w:rsid w:val="0BC3B1C2"/>
    <w:rsid w:val="0BC71785"/>
    <w:rsid w:val="0BC71B33"/>
    <w:rsid w:val="0BC7C028"/>
    <w:rsid w:val="0BC892FC"/>
    <w:rsid w:val="0BCA2F39"/>
    <w:rsid w:val="0BCA53A7"/>
    <w:rsid w:val="0BCB8E63"/>
    <w:rsid w:val="0BCBA09C"/>
    <w:rsid w:val="0BCCC8D7"/>
    <w:rsid w:val="0BCDAB7D"/>
    <w:rsid w:val="0BD01181"/>
    <w:rsid w:val="0BD01D15"/>
    <w:rsid w:val="0BD0EC8A"/>
    <w:rsid w:val="0BD1FED4"/>
    <w:rsid w:val="0BD2104E"/>
    <w:rsid w:val="0BD327DA"/>
    <w:rsid w:val="0BD3A63C"/>
    <w:rsid w:val="0BD3B12C"/>
    <w:rsid w:val="0BD3CB55"/>
    <w:rsid w:val="0BD4C8F3"/>
    <w:rsid w:val="0BD8CB20"/>
    <w:rsid w:val="0BD8CCC1"/>
    <w:rsid w:val="0BDA82F2"/>
    <w:rsid w:val="0BDD3959"/>
    <w:rsid w:val="0BDDE8C4"/>
    <w:rsid w:val="0BDE62EF"/>
    <w:rsid w:val="0BDF0A74"/>
    <w:rsid w:val="0BDF7867"/>
    <w:rsid w:val="0BE100D5"/>
    <w:rsid w:val="0BE20DCA"/>
    <w:rsid w:val="0BE4B9FC"/>
    <w:rsid w:val="0BE502C5"/>
    <w:rsid w:val="0BE6002A"/>
    <w:rsid w:val="0BE7334B"/>
    <w:rsid w:val="0BE86405"/>
    <w:rsid w:val="0BE894C8"/>
    <w:rsid w:val="0BE8D479"/>
    <w:rsid w:val="0BE8F707"/>
    <w:rsid w:val="0BE96C27"/>
    <w:rsid w:val="0BE97AE6"/>
    <w:rsid w:val="0BE97F31"/>
    <w:rsid w:val="0BE9EC8E"/>
    <w:rsid w:val="0BEA7411"/>
    <w:rsid w:val="0BEAE2AB"/>
    <w:rsid w:val="0BED040E"/>
    <w:rsid w:val="0BED9BFE"/>
    <w:rsid w:val="0BEDDE61"/>
    <w:rsid w:val="0BEE0464"/>
    <w:rsid w:val="0BF078C1"/>
    <w:rsid w:val="0BF0837F"/>
    <w:rsid w:val="0BF0D7D3"/>
    <w:rsid w:val="0BF1BA8C"/>
    <w:rsid w:val="0BF308D9"/>
    <w:rsid w:val="0BF4391D"/>
    <w:rsid w:val="0BF454B8"/>
    <w:rsid w:val="0BF46C7B"/>
    <w:rsid w:val="0BF5852B"/>
    <w:rsid w:val="0BF71ACA"/>
    <w:rsid w:val="0BF72464"/>
    <w:rsid w:val="0BF74BDB"/>
    <w:rsid w:val="0BF8CF06"/>
    <w:rsid w:val="0BFA35A7"/>
    <w:rsid w:val="0BFB2692"/>
    <w:rsid w:val="0BFBC5BD"/>
    <w:rsid w:val="0BFBE6AB"/>
    <w:rsid w:val="0BFDDF16"/>
    <w:rsid w:val="0BFE4A60"/>
    <w:rsid w:val="0BFFDADE"/>
    <w:rsid w:val="0C01E5E4"/>
    <w:rsid w:val="0C02C8C0"/>
    <w:rsid w:val="0C02D5D9"/>
    <w:rsid w:val="0C02ED2E"/>
    <w:rsid w:val="0C059DCD"/>
    <w:rsid w:val="0C05B9AF"/>
    <w:rsid w:val="0C060EF4"/>
    <w:rsid w:val="0C06ED9D"/>
    <w:rsid w:val="0C071977"/>
    <w:rsid w:val="0C076AAD"/>
    <w:rsid w:val="0C07B1BD"/>
    <w:rsid w:val="0C081AB7"/>
    <w:rsid w:val="0C093879"/>
    <w:rsid w:val="0C099491"/>
    <w:rsid w:val="0C0A4FFC"/>
    <w:rsid w:val="0C0A5D15"/>
    <w:rsid w:val="0C0A6B60"/>
    <w:rsid w:val="0C0A792F"/>
    <w:rsid w:val="0C0BE203"/>
    <w:rsid w:val="0C0C957C"/>
    <w:rsid w:val="0C0C9C98"/>
    <w:rsid w:val="0C0CDB91"/>
    <w:rsid w:val="0C0D4978"/>
    <w:rsid w:val="0C10262D"/>
    <w:rsid w:val="0C1046C4"/>
    <w:rsid w:val="0C12232E"/>
    <w:rsid w:val="0C135F14"/>
    <w:rsid w:val="0C135F2E"/>
    <w:rsid w:val="0C1376F6"/>
    <w:rsid w:val="0C179DD5"/>
    <w:rsid w:val="0C180D36"/>
    <w:rsid w:val="0C181F91"/>
    <w:rsid w:val="0C18E9C6"/>
    <w:rsid w:val="0C19467A"/>
    <w:rsid w:val="0C1993E8"/>
    <w:rsid w:val="0C1A64BA"/>
    <w:rsid w:val="0C1AE65A"/>
    <w:rsid w:val="0C1B4BAF"/>
    <w:rsid w:val="0C1B6716"/>
    <w:rsid w:val="0C1B98E1"/>
    <w:rsid w:val="0C1BCEB6"/>
    <w:rsid w:val="0C1C7632"/>
    <w:rsid w:val="0C1CE484"/>
    <w:rsid w:val="0C1F9293"/>
    <w:rsid w:val="0C208920"/>
    <w:rsid w:val="0C20E2C3"/>
    <w:rsid w:val="0C2112D8"/>
    <w:rsid w:val="0C22729C"/>
    <w:rsid w:val="0C229D87"/>
    <w:rsid w:val="0C22D6C0"/>
    <w:rsid w:val="0C22DC13"/>
    <w:rsid w:val="0C22E110"/>
    <w:rsid w:val="0C247D77"/>
    <w:rsid w:val="0C249A76"/>
    <w:rsid w:val="0C24FF9A"/>
    <w:rsid w:val="0C250637"/>
    <w:rsid w:val="0C251D87"/>
    <w:rsid w:val="0C26E6F0"/>
    <w:rsid w:val="0C27B888"/>
    <w:rsid w:val="0C280FFE"/>
    <w:rsid w:val="0C28B17A"/>
    <w:rsid w:val="0C28CAA2"/>
    <w:rsid w:val="0C28E26F"/>
    <w:rsid w:val="0C291984"/>
    <w:rsid w:val="0C291D75"/>
    <w:rsid w:val="0C299641"/>
    <w:rsid w:val="0C2A5917"/>
    <w:rsid w:val="0C2AD33D"/>
    <w:rsid w:val="0C2AF830"/>
    <w:rsid w:val="0C2DBCFA"/>
    <w:rsid w:val="0C2EAC97"/>
    <w:rsid w:val="0C2EE84C"/>
    <w:rsid w:val="0C2F534A"/>
    <w:rsid w:val="0C2F8C22"/>
    <w:rsid w:val="0C2FE092"/>
    <w:rsid w:val="0C300353"/>
    <w:rsid w:val="0C307385"/>
    <w:rsid w:val="0C30F1D8"/>
    <w:rsid w:val="0C32BEE5"/>
    <w:rsid w:val="0C32C9BC"/>
    <w:rsid w:val="0C33C0E3"/>
    <w:rsid w:val="0C340D8C"/>
    <w:rsid w:val="0C34BACD"/>
    <w:rsid w:val="0C34CEFC"/>
    <w:rsid w:val="0C34E713"/>
    <w:rsid w:val="0C36206F"/>
    <w:rsid w:val="0C365784"/>
    <w:rsid w:val="0C3657B1"/>
    <w:rsid w:val="0C367A75"/>
    <w:rsid w:val="0C37899F"/>
    <w:rsid w:val="0C37B19B"/>
    <w:rsid w:val="0C37CE35"/>
    <w:rsid w:val="0C39022F"/>
    <w:rsid w:val="0C3A44BD"/>
    <w:rsid w:val="0C3AD336"/>
    <w:rsid w:val="0C3ADB64"/>
    <w:rsid w:val="0C3AE001"/>
    <w:rsid w:val="0C3C6A0F"/>
    <w:rsid w:val="0C3D73B0"/>
    <w:rsid w:val="0C3E67E1"/>
    <w:rsid w:val="0C3E7D52"/>
    <w:rsid w:val="0C3F7F8B"/>
    <w:rsid w:val="0C41D9E8"/>
    <w:rsid w:val="0C4233DC"/>
    <w:rsid w:val="0C454F66"/>
    <w:rsid w:val="0C456661"/>
    <w:rsid w:val="0C45B441"/>
    <w:rsid w:val="0C463F90"/>
    <w:rsid w:val="0C469E40"/>
    <w:rsid w:val="0C4730E5"/>
    <w:rsid w:val="0C4852B9"/>
    <w:rsid w:val="0C49C250"/>
    <w:rsid w:val="0C49D721"/>
    <w:rsid w:val="0C4B7FB7"/>
    <w:rsid w:val="0C4BAF59"/>
    <w:rsid w:val="0C4C4343"/>
    <w:rsid w:val="0C4C7E21"/>
    <w:rsid w:val="0C4C811E"/>
    <w:rsid w:val="0C4C9EE5"/>
    <w:rsid w:val="0C4CBCC0"/>
    <w:rsid w:val="0C4D1F7C"/>
    <w:rsid w:val="0C4D4DB1"/>
    <w:rsid w:val="0C4EDDFF"/>
    <w:rsid w:val="0C4F6554"/>
    <w:rsid w:val="0C5017F6"/>
    <w:rsid w:val="0C509C97"/>
    <w:rsid w:val="0C5193D4"/>
    <w:rsid w:val="0C522F57"/>
    <w:rsid w:val="0C524D35"/>
    <w:rsid w:val="0C526F20"/>
    <w:rsid w:val="0C52E273"/>
    <w:rsid w:val="0C541EF7"/>
    <w:rsid w:val="0C552D80"/>
    <w:rsid w:val="0C560996"/>
    <w:rsid w:val="0C56D3B6"/>
    <w:rsid w:val="0C57EF28"/>
    <w:rsid w:val="0C58A94D"/>
    <w:rsid w:val="0C58EE30"/>
    <w:rsid w:val="0C591C2B"/>
    <w:rsid w:val="0C59EB32"/>
    <w:rsid w:val="0C5E69A9"/>
    <w:rsid w:val="0C60278D"/>
    <w:rsid w:val="0C61E86E"/>
    <w:rsid w:val="0C62FA25"/>
    <w:rsid w:val="0C63D113"/>
    <w:rsid w:val="0C64AB0A"/>
    <w:rsid w:val="0C65BAF9"/>
    <w:rsid w:val="0C65DE72"/>
    <w:rsid w:val="0C687B6F"/>
    <w:rsid w:val="0C68FB4D"/>
    <w:rsid w:val="0C69E15C"/>
    <w:rsid w:val="0C6A4C65"/>
    <w:rsid w:val="0C6A4DE0"/>
    <w:rsid w:val="0C6BB2EB"/>
    <w:rsid w:val="0C6C6B81"/>
    <w:rsid w:val="0C6F5904"/>
    <w:rsid w:val="0C6F9405"/>
    <w:rsid w:val="0C6FC1AF"/>
    <w:rsid w:val="0C715C25"/>
    <w:rsid w:val="0C721A24"/>
    <w:rsid w:val="0C735A78"/>
    <w:rsid w:val="0C742DA9"/>
    <w:rsid w:val="0C76E5FC"/>
    <w:rsid w:val="0C77577E"/>
    <w:rsid w:val="0C77594C"/>
    <w:rsid w:val="0C77E3C9"/>
    <w:rsid w:val="0C782096"/>
    <w:rsid w:val="0C79AEBB"/>
    <w:rsid w:val="0C79BE07"/>
    <w:rsid w:val="0C7A6ACA"/>
    <w:rsid w:val="0C7A8353"/>
    <w:rsid w:val="0C7ADD36"/>
    <w:rsid w:val="0C7B39AB"/>
    <w:rsid w:val="0C7D6AD4"/>
    <w:rsid w:val="0C7E3FDB"/>
    <w:rsid w:val="0C7EBECC"/>
    <w:rsid w:val="0C7FB158"/>
    <w:rsid w:val="0C806B3A"/>
    <w:rsid w:val="0C80C4B5"/>
    <w:rsid w:val="0C80D4BB"/>
    <w:rsid w:val="0C81ACC9"/>
    <w:rsid w:val="0C81EA81"/>
    <w:rsid w:val="0C83CC13"/>
    <w:rsid w:val="0C841B3D"/>
    <w:rsid w:val="0C84309F"/>
    <w:rsid w:val="0C844797"/>
    <w:rsid w:val="0C849FA1"/>
    <w:rsid w:val="0C855B29"/>
    <w:rsid w:val="0C86308C"/>
    <w:rsid w:val="0C87AB4B"/>
    <w:rsid w:val="0C8A4B4D"/>
    <w:rsid w:val="0C8AF6A2"/>
    <w:rsid w:val="0C8C5084"/>
    <w:rsid w:val="0C8C8DFA"/>
    <w:rsid w:val="0C8D4615"/>
    <w:rsid w:val="0C8DCFCC"/>
    <w:rsid w:val="0C8DDFF4"/>
    <w:rsid w:val="0C8DF715"/>
    <w:rsid w:val="0C8E8F53"/>
    <w:rsid w:val="0C8EAA13"/>
    <w:rsid w:val="0C8EEC48"/>
    <w:rsid w:val="0C91ADE1"/>
    <w:rsid w:val="0C92BEC5"/>
    <w:rsid w:val="0C92BFC4"/>
    <w:rsid w:val="0C9314AF"/>
    <w:rsid w:val="0C937DCA"/>
    <w:rsid w:val="0C93FF01"/>
    <w:rsid w:val="0C94C3D7"/>
    <w:rsid w:val="0C953C72"/>
    <w:rsid w:val="0C966B0A"/>
    <w:rsid w:val="0C969698"/>
    <w:rsid w:val="0C99A382"/>
    <w:rsid w:val="0C99C40F"/>
    <w:rsid w:val="0C9A3874"/>
    <w:rsid w:val="0C9B2868"/>
    <w:rsid w:val="0C9D3A08"/>
    <w:rsid w:val="0C9E46DC"/>
    <w:rsid w:val="0C9F1E62"/>
    <w:rsid w:val="0C9F2713"/>
    <w:rsid w:val="0C9F89D4"/>
    <w:rsid w:val="0C9FAA87"/>
    <w:rsid w:val="0C9FC9FB"/>
    <w:rsid w:val="0CA063D5"/>
    <w:rsid w:val="0CA278C0"/>
    <w:rsid w:val="0CA323C7"/>
    <w:rsid w:val="0CA4058A"/>
    <w:rsid w:val="0CA465EE"/>
    <w:rsid w:val="0CA67F4C"/>
    <w:rsid w:val="0CA6D7EE"/>
    <w:rsid w:val="0CA6DE88"/>
    <w:rsid w:val="0CA6FBFA"/>
    <w:rsid w:val="0CA82465"/>
    <w:rsid w:val="0CA9773B"/>
    <w:rsid w:val="0CA9EA81"/>
    <w:rsid w:val="0CAA84D9"/>
    <w:rsid w:val="0CAAB1AF"/>
    <w:rsid w:val="0CAB7232"/>
    <w:rsid w:val="0CAB8848"/>
    <w:rsid w:val="0CAC16B1"/>
    <w:rsid w:val="0CAC72E1"/>
    <w:rsid w:val="0CACD91B"/>
    <w:rsid w:val="0CAD1888"/>
    <w:rsid w:val="0CAD56CE"/>
    <w:rsid w:val="0CADDD2F"/>
    <w:rsid w:val="0CAE580A"/>
    <w:rsid w:val="0CAE9F3F"/>
    <w:rsid w:val="0CAEED07"/>
    <w:rsid w:val="0CAF0969"/>
    <w:rsid w:val="0CAF65FB"/>
    <w:rsid w:val="0CAF9E83"/>
    <w:rsid w:val="0CB04300"/>
    <w:rsid w:val="0CB0608A"/>
    <w:rsid w:val="0CB0EE4B"/>
    <w:rsid w:val="0CB1D362"/>
    <w:rsid w:val="0CB1EDD4"/>
    <w:rsid w:val="0CB1FEC6"/>
    <w:rsid w:val="0CB23A6D"/>
    <w:rsid w:val="0CB283C2"/>
    <w:rsid w:val="0CB2C90A"/>
    <w:rsid w:val="0CB31FC0"/>
    <w:rsid w:val="0CB340AF"/>
    <w:rsid w:val="0CB3D409"/>
    <w:rsid w:val="0CB501F5"/>
    <w:rsid w:val="0CB52CF4"/>
    <w:rsid w:val="0CB6314F"/>
    <w:rsid w:val="0CB68E13"/>
    <w:rsid w:val="0CB71D64"/>
    <w:rsid w:val="0CB7751B"/>
    <w:rsid w:val="0CB94480"/>
    <w:rsid w:val="0CB9C6FA"/>
    <w:rsid w:val="0CB9D075"/>
    <w:rsid w:val="0CB9E8D3"/>
    <w:rsid w:val="0CBAB45C"/>
    <w:rsid w:val="0CBAF109"/>
    <w:rsid w:val="0CBC7527"/>
    <w:rsid w:val="0CBC8ECF"/>
    <w:rsid w:val="0CBE4B6E"/>
    <w:rsid w:val="0CBEE1C0"/>
    <w:rsid w:val="0CC0375A"/>
    <w:rsid w:val="0CC2FC95"/>
    <w:rsid w:val="0CC3DC36"/>
    <w:rsid w:val="0CC44D50"/>
    <w:rsid w:val="0CC4AB92"/>
    <w:rsid w:val="0CC4F589"/>
    <w:rsid w:val="0CC5DC07"/>
    <w:rsid w:val="0CC6C862"/>
    <w:rsid w:val="0CC788EE"/>
    <w:rsid w:val="0CCB9BF8"/>
    <w:rsid w:val="0CCBC703"/>
    <w:rsid w:val="0CCBC939"/>
    <w:rsid w:val="0CCC003D"/>
    <w:rsid w:val="0CCC8590"/>
    <w:rsid w:val="0CCCC473"/>
    <w:rsid w:val="0CCF7D75"/>
    <w:rsid w:val="0CD0851C"/>
    <w:rsid w:val="0CD0ADAB"/>
    <w:rsid w:val="0CD0BD46"/>
    <w:rsid w:val="0CD0E864"/>
    <w:rsid w:val="0CD51075"/>
    <w:rsid w:val="0CD7AFE1"/>
    <w:rsid w:val="0CD7F401"/>
    <w:rsid w:val="0CD80C81"/>
    <w:rsid w:val="0CD8C95F"/>
    <w:rsid w:val="0CD9FCF1"/>
    <w:rsid w:val="0CDA21C2"/>
    <w:rsid w:val="0CDB0E8D"/>
    <w:rsid w:val="0CDC47C0"/>
    <w:rsid w:val="0CDCFFF4"/>
    <w:rsid w:val="0CDE3EEE"/>
    <w:rsid w:val="0CDF7499"/>
    <w:rsid w:val="0CE04593"/>
    <w:rsid w:val="0CE1EE18"/>
    <w:rsid w:val="0CE3D5D9"/>
    <w:rsid w:val="0CE3DBB2"/>
    <w:rsid w:val="0CE4828A"/>
    <w:rsid w:val="0CE4BF7B"/>
    <w:rsid w:val="0CE75BD0"/>
    <w:rsid w:val="0CE7B703"/>
    <w:rsid w:val="0CE8CCB1"/>
    <w:rsid w:val="0CE8FF25"/>
    <w:rsid w:val="0CEA7A63"/>
    <w:rsid w:val="0CEB109B"/>
    <w:rsid w:val="0CED06C9"/>
    <w:rsid w:val="0CED3371"/>
    <w:rsid w:val="0CED5FD2"/>
    <w:rsid w:val="0CEDE542"/>
    <w:rsid w:val="0CEE63BC"/>
    <w:rsid w:val="0CEF7CDC"/>
    <w:rsid w:val="0CEFCCF6"/>
    <w:rsid w:val="0CEFF024"/>
    <w:rsid w:val="0CF079B9"/>
    <w:rsid w:val="0CF0A4F6"/>
    <w:rsid w:val="0CF215C7"/>
    <w:rsid w:val="0CF290AA"/>
    <w:rsid w:val="0CF3657E"/>
    <w:rsid w:val="0CF3C4AA"/>
    <w:rsid w:val="0CF402A8"/>
    <w:rsid w:val="0CF5C3A4"/>
    <w:rsid w:val="0CF65C01"/>
    <w:rsid w:val="0CF6A95B"/>
    <w:rsid w:val="0CF865D1"/>
    <w:rsid w:val="0CF986A4"/>
    <w:rsid w:val="0CFA310B"/>
    <w:rsid w:val="0CFA677F"/>
    <w:rsid w:val="0CFC5578"/>
    <w:rsid w:val="0CFC8A7B"/>
    <w:rsid w:val="0CFD9FDA"/>
    <w:rsid w:val="0CFDE789"/>
    <w:rsid w:val="0CFEADA6"/>
    <w:rsid w:val="0CFEC5B3"/>
    <w:rsid w:val="0CFF4793"/>
    <w:rsid w:val="0D017F75"/>
    <w:rsid w:val="0D01EFF5"/>
    <w:rsid w:val="0D03F816"/>
    <w:rsid w:val="0D03FC03"/>
    <w:rsid w:val="0D049E7A"/>
    <w:rsid w:val="0D04B843"/>
    <w:rsid w:val="0D0578BE"/>
    <w:rsid w:val="0D058DA8"/>
    <w:rsid w:val="0D08C44D"/>
    <w:rsid w:val="0D096396"/>
    <w:rsid w:val="0D09E79B"/>
    <w:rsid w:val="0D0C1164"/>
    <w:rsid w:val="0D0D2C52"/>
    <w:rsid w:val="0D0FBDA6"/>
    <w:rsid w:val="0D108B91"/>
    <w:rsid w:val="0D10C2BA"/>
    <w:rsid w:val="0D10FEE9"/>
    <w:rsid w:val="0D11261D"/>
    <w:rsid w:val="0D12DB7C"/>
    <w:rsid w:val="0D12E09D"/>
    <w:rsid w:val="0D131741"/>
    <w:rsid w:val="0D1483C1"/>
    <w:rsid w:val="0D157146"/>
    <w:rsid w:val="0D15782D"/>
    <w:rsid w:val="0D15AFB6"/>
    <w:rsid w:val="0D163C3E"/>
    <w:rsid w:val="0D1694DB"/>
    <w:rsid w:val="0D172F06"/>
    <w:rsid w:val="0D18017D"/>
    <w:rsid w:val="0D18F8CC"/>
    <w:rsid w:val="0D1A52BF"/>
    <w:rsid w:val="0D1AACC4"/>
    <w:rsid w:val="0D1ADC65"/>
    <w:rsid w:val="0D1CF4D2"/>
    <w:rsid w:val="0D1D6EE9"/>
    <w:rsid w:val="0D1DEE25"/>
    <w:rsid w:val="0D1F3BA8"/>
    <w:rsid w:val="0D206F0C"/>
    <w:rsid w:val="0D2101F5"/>
    <w:rsid w:val="0D212929"/>
    <w:rsid w:val="0D21AB13"/>
    <w:rsid w:val="0D21B84A"/>
    <w:rsid w:val="0D232EF3"/>
    <w:rsid w:val="0D234294"/>
    <w:rsid w:val="0D2356E8"/>
    <w:rsid w:val="0D23BC1C"/>
    <w:rsid w:val="0D23DF4E"/>
    <w:rsid w:val="0D245C07"/>
    <w:rsid w:val="0D245D33"/>
    <w:rsid w:val="0D251431"/>
    <w:rsid w:val="0D252964"/>
    <w:rsid w:val="0D2592BB"/>
    <w:rsid w:val="0D2761B7"/>
    <w:rsid w:val="0D27E150"/>
    <w:rsid w:val="0D280EC6"/>
    <w:rsid w:val="0D2813B1"/>
    <w:rsid w:val="0D285071"/>
    <w:rsid w:val="0D299CE3"/>
    <w:rsid w:val="0D2B8344"/>
    <w:rsid w:val="0D2B8446"/>
    <w:rsid w:val="0D2C4478"/>
    <w:rsid w:val="0D2C69B2"/>
    <w:rsid w:val="0D2CA8EE"/>
    <w:rsid w:val="0D2DAC03"/>
    <w:rsid w:val="0D2DE869"/>
    <w:rsid w:val="0D2E39C6"/>
    <w:rsid w:val="0D31A32B"/>
    <w:rsid w:val="0D323680"/>
    <w:rsid w:val="0D32F414"/>
    <w:rsid w:val="0D34365D"/>
    <w:rsid w:val="0D34AFA0"/>
    <w:rsid w:val="0D34BB18"/>
    <w:rsid w:val="0D351B39"/>
    <w:rsid w:val="0D353ABB"/>
    <w:rsid w:val="0D355A68"/>
    <w:rsid w:val="0D358F71"/>
    <w:rsid w:val="0D35B3EE"/>
    <w:rsid w:val="0D36D401"/>
    <w:rsid w:val="0D382327"/>
    <w:rsid w:val="0D39D46D"/>
    <w:rsid w:val="0D39E114"/>
    <w:rsid w:val="0D3AB6D0"/>
    <w:rsid w:val="0D3C63C9"/>
    <w:rsid w:val="0D3E766A"/>
    <w:rsid w:val="0D3F3FF8"/>
    <w:rsid w:val="0D3FFF71"/>
    <w:rsid w:val="0D40E7BB"/>
    <w:rsid w:val="0D415F9F"/>
    <w:rsid w:val="0D416129"/>
    <w:rsid w:val="0D417079"/>
    <w:rsid w:val="0D41EC7E"/>
    <w:rsid w:val="0D42DE27"/>
    <w:rsid w:val="0D431B92"/>
    <w:rsid w:val="0D436DE9"/>
    <w:rsid w:val="0D45611F"/>
    <w:rsid w:val="0D47A5F5"/>
    <w:rsid w:val="0D48BE31"/>
    <w:rsid w:val="0D49230A"/>
    <w:rsid w:val="0D4A99B1"/>
    <w:rsid w:val="0D4B1BB6"/>
    <w:rsid w:val="0D4BA017"/>
    <w:rsid w:val="0D4CDD39"/>
    <w:rsid w:val="0D4E8DAB"/>
    <w:rsid w:val="0D4EDDE6"/>
    <w:rsid w:val="0D4F9A1F"/>
    <w:rsid w:val="0D503B16"/>
    <w:rsid w:val="0D50A45E"/>
    <w:rsid w:val="0D50B4CA"/>
    <w:rsid w:val="0D5193AC"/>
    <w:rsid w:val="0D52088C"/>
    <w:rsid w:val="0D524C51"/>
    <w:rsid w:val="0D525228"/>
    <w:rsid w:val="0D527514"/>
    <w:rsid w:val="0D52E78F"/>
    <w:rsid w:val="0D538229"/>
    <w:rsid w:val="0D546242"/>
    <w:rsid w:val="0D547A2B"/>
    <w:rsid w:val="0D54CC6F"/>
    <w:rsid w:val="0D54CE64"/>
    <w:rsid w:val="0D560909"/>
    <w:rsid w:val="0D58025A"/>
    <w:rsid w:val="0D58FECE"/>
    <w:rsid w:val="0D59872E"/>
    <w:rsid w:val="0D5C18D4"/>
    <w:rsid w:val="0D5E9060"/>
    <w:rsid w:val="0D5EDAC1"/>
    <w:rsid w:val="0D5EF277"/>
    <w:rsid w:val="0D602215"/>
    <w:rsid w:val="0D612DAE"/>
    <w:rsid w:val="0D61505E"/>
    <w:rsid w:val="0D61ACA2"/>
    <w:rsid w:val="0D61F33D"/>
    <w:rsid w:val="0D620FAE"/>
    <w:rsid w:val="0D62514D"/>
    <w:rsid w:val="0D631A91"/>
    <w:rsid w:val="0D647BCC"/>
    <w:rsid w:val="0D64E9A5"/>
    <w:rsid w:val="0D657B24"/>
    <w:rsid w:val="0D658535"/>
    <w:rsid w:val="0D6598F9"/>
    <w:rsid w:val="0D65EF77"/>
    <w:rsid w:val="0D67BE55"/>
    <w:rsid w:val="0D689CC5"/>
    <w:rsid w:val="0D6AEBEB"/>
    <w:rsid w:val="0D6BBCCC"/>
    <w:rsid w:val="0D6C18D3"/>
    <w:rsid w:val="0D6D64A9"/>
    <w:rsid w:val="0D6DE650"/>
    <w:rsid w:val="0D6E3C41"/>
    <w:rsid w:val="0D6EEDA6"/>
    <w:rsid w:val="0D6F1D32"/>
    <w:rsid w:val="0D705058"/>
    <w:rsid w:val="0D7059A2"/>
    <w:rsid w:val="0D707A4D"/>
    <w:rsid w:val="0D7144FE"/>
    <w:rsid w:val="0D71E32E"/>
    <w:rsid w:val="0D73731C"/>
    <w:rsid w:val="0D737E0A"/>
    <w:rsid w:val="0D73FD28"/>
    <w:rsid w:val="0D7556F2"/>
    <w:rsid w:val="0D75DFB7"/>
    <w:rsid w:val="0D760DA4"/>
    <w:rsid w:val="0D770FA9"/>
    <w:rsid w:val="0D77746D"/>
    <w:rsid w:val="0D77A72A"/>
    <w:rsid w:val="0D77E922"/>
    <w:rsid w:val="0D780887"/>
    <w:rsid w:val="0D7830B7"/>
    <w:rsid w:val="0D796474"/>
    <w:rsid w:val="0D7AC964"/>
    <w:rsid w:val="0D7B0EEA"/>
    <w:rsid w:val="0D7B8AB1"/>
    <w:rsid w:val="0D7B9D93"/>
    <w:rsid w:val="0D7BADC0"/>
    <w:rsid w:val="0D7BFA00"/>
    <w:rsid w:val="0D808577"/>
    <w:rsid w:val="0D80A12A"/>
    <w:rsid w:val="0D816CB0"/>
    <w:rsid w:val="0D81D546"/>
    <w:rsid w:val="0D820E8C"/>
    <w:rsid w:val="0D821040"/>
    <w:rsid w:val="0D821DB9"/>
    <w:rsid w:val="0D82BF3E"/>
    <w:rsid w:val="0D8364DA"/>
    <w:rsid w:val="0D84EA5C"/>
    <w:rsid w:val="0D84F30F"/>
    <w:rsid w:val="0D85061D"/>
    <w:rsid w:val="0D86E431"/>
    <w:rsid w:val="0D876484"/>
    <w:rsid w:val="0D886E2B"/>
    <w:rsid w:val="0D88D196"/>
    <w:rsid w:val="0D891E0C"/>
    <w:rsid w:val="0D895096"/>
    <w:rsid w:val="0D8A4F1A"/>
    <w:rsid w:val="0D8AEC87"/>
    <w:rsid w:val="0D8B8AF4"/>
    <w:rsid w:val="0D8BE913"/>
    <w:rsid w:val="0D8CB014"/>
    <w:rsid w:val="0D8D7EF8"/>
    <w:rsid w:val="0D8DCE58"/>
    <w:rsid w:val="0D8E4E37"/>
    <w:rsid w:val="0D8EDCE4"/>
    <w:rsid w:val="0D9077E9"/>
    <w:rsid w:val="0D918153"/>
    <w:rsid w:val="0D929CB1"/>
    <w:rsid w:val="0D932A3F"/>
    <w:rsid w:val="0D93A4C9"/>
    <w:rsid w:val="0D93C2B8"/>
    <w:rsid w:val="0D93D0F1"/>
    <w:rsid w:val="0D93DE4B"/>
    <w:rsid w:val="0D94BCEF"/>
    <w:rsid w:val="0D952437"/>
    <w:rsid w:val="0D95AA83"/>
    <w:rsid w:val="0D95AD97"/>
    <w:rsid w:val="0D95BB6D"/>
    <w:rsid w:val="0D96B660"/>
    <w:rsid w:val="0D97ADFA"/>
    <w:rsid w:val="0D98E59B"/>
    <w:rsid w:val="0D995749"/>
    <w:rsid w:val="0D9A8364"/>
    <w:rsid w:val="0D9A9533"/>
    <w:rsid w:val="0D9B887B"/>
    <w:rsid w:val="0D9BBC98"/>
    <w:rsid w:val="0D9BF764"/>
    <w:rsid w:val="0D9C3C8A"/>
    <w:rsid w:val="0D9C982F"/>
    <w:rsid w:val="0D9D70D9"/>
    <w:rsid w:val="0D9E288F"/>
    <w:rsid w:val="0D9E99AC"/>
    <w:rsid w:val="0D9F38FF"/>
    <w:rsid w:val="0D9F585E"/>
    <w:rsid w:val="0D9FBF76"/>
    <w:rsid w:val="0D9FE5CA"/>
    <w:rsid w:val="0DA01EFE"/>
    <w:rsid w:val="0DA05E3D"/>
    <w:rsid w:val="0DA06EF5"/>
    <w:rsid w:val="0DA081EC"/>
    <w:rsid w:val="0DA1C9D3"/>
    <w:rsid w:val="0DA1DC86"/>
    <w:rsid w:val="0DA28682"/>
    <w:rsid w:val="0DA4330C"/>
    <w:rsid w:val="0DA4582C"/>
    <w:rsid w:val="0DA617D7"/>
    <w:rsid w:val="0DA6FEA5"/>
    <w:rsid w:val="0DA78CC6"/>
    <w:rsid w:val="0DA8332F"/>
    <w:rsid w:val="0DA873AE"/>
    <w:rsid w:val="0DA917B5"/>
    <w:rsid w:val="0DA9434F"/>
    <w:rsid w:val="0DAA3631"/>
    <w:rsid w:val="0DAA3FAA"/>
    <w:rsid w:val="0DAA5E91"/>
    <w:rsid w:val="0DABE4E7"/>
    <w:rsid w:val="0DACB8B3"/>
    <w:rsid w:val="0DADE7BE"/>
    <w:rsid w:val="0DAE6878"/>
    <w:rsid w:val="0DAE741A"/>
    <w:rsid w:val="0DAED020"/>
    <w:rsid w:val="0DAF9117"/>
    <w:rsid w:val="0DAFAC3E"/>
    <w:rsid w:val="0DB00F56"/>
    <w:rsid w:val="0DB05013"/>
    <w:rsid w:val="0DB09A09"/>
    <w:rsid w:val="0DB14245"/>
    <w:rsid w:val="0DB17971"/>
    <w:rsid w:val="0DB18439"/>
    <w:rsid w:val="0DB2373D"/>
    <w:rsid w:val="0DB2D245"/>
    <w:rsid w:val="0DB38B84"/>
    <w:rsid w:val="0DB3992C"/>
    <w:rsid w:val="0DB3A6C2"/>
    <w:rsid w:val="0DB3FC5E"/>
    <w:rsid w:val="0DB40EB3"/>
    <w:rsid w:val="0DB52C97"/>
    <w:rsid w:val="0DB667E6"/>
    <w:rsid w:val="0DB7FE50"/>
    <w:rsid w:val="0DB85855"/>
    <w:rsid w:val="0DB8F819"/>
    <w:rsid w:val="0DB8FFF9"/>
    <w:rsid w:val="0DBA1EE5"/>
    <w:rsid w:val="0DBAB26E"/>
    <w:rsid w:val="0DBADEA3"/>
    <w:rsid w:val="0DBAFAD3"/>
    <w:rsid w:val="0DBBF04C"/>
    <w:rsid w:val="0DBCA125"/>
    <w:rsid w:val="0DBD8C88"/>
    <w:rsid w:val="0DBE44A8"/>
    <w:rsid w:val="0DBE6B8F"/>
    <w:rsid w:val="0DBFA08E"/>
    <w:rsid w:val="0DC0535C"/>
    <w:rsid w:val="0DC0B4ED"/>
    <w:rsid w:val="0DC171D4"/>
    <w:rsid w:val="0DC1E583"/>
    <w:rsid w:val="0DC20752"/>
    <w:rsid w:val="0DC2436C"/>
    <w:rsid w:val="0DC24E83"/>
    <w:rsid w:val="0DC28CD5"/>
    <w:rsid w:val="0DC3A164"/>
    <w:rsid w:val="0DC48F29"/>
    <w:rsid w:val="0DC58B8B"/>
    <w:rsid w:val="0DC6A3F5"/>
    <w:rsid w:val="0DC7C660"/>
    <w:rsid w:val="0DC80EB8"/>
    <w:rsid w:val="0DCA46CB"/>
    <w:rsid w:val="0DCB27FF"/>
    <w:rsid w:val="0DCCC4B5"/>
    <w:rsid w:val="0DCD588D"/>
    <w:rsid w:val="0DCDBD13"/>
    <w:rsid w:val="0DCE7910"/>
    <w:rsid w:val="0DCEAC9D"/>
    <w:rsid w:val="0DCF0C3A"/>
    <w:rsid w:val="0DCF4E02"/>
    <w:rsid w:val="0DCFD7B2"/>
    <w:rsid w:val="0DD04252"/>
    <w:rsid w:val="0DD1A174"/>
    <w:rsid w:val="0DD2CDA8"/>
    <w:rsid w:val="0DD3C098"/>
    <w:rsid w:val="0DD41633"/>
    <w:rsid w:val="0DD59DAC"/>
    <w:rsid w:val="0DD700B4"/>
    <w:rsid w:val="0DD73B5D"/>
    <w:rsid w:val="0DD75347"/>
    <w:rsid w:val="0DD94EA0"/>
    <w:rsid w:val="0DD9FCB8"/>
    <w:rsid w:val="0DDA1888"/>
    <w:rsid w:val="0DDBC5D5"/>
    <w:rsid w:val="0DDD4FF6"/>
    <w:rsid w:val="0DDE0E65"/>
    <w:rsid w:val="0DDE603C"/>
    <w:rsid w:val="0DDE927A"/>
    <w:rsid w:val="0DDEFFBA"/>
    <w:rsid w:val="0DDFF216"/>
    <w:rsid w:val="0DE14B75"/>
    <w:rsid w:val="0DE1ABDB"/>
    <w:rsid w:val="0DE1C5D6"/>
    <w:rsid w:val="0DE436DB"/>
    <w:rsid w:val="0DE4A7D0"/>
    <w:rsid w:val="0DE5A076"/>
    <w:rsid w:val="0DE5FBD7"/>
    <w:rsid w:val="0DE8A9DB"/>
    <w:rsid w:val="0DE92058"/>
    <w:rsid w:val="0DE99B2D"/>
    <w:rsid w:val="0DEA1DD2"/>
    <w:rsid w:val="0DEA3594"/>
    <w:rsid w:val="0DEAB171"/>
    <w:rsid w:val="0DEB637F"/>
    <w:rsid w:val="0DEC1D99"/>
    <w:rsid w:val="0DEC42EF"/>
    <w:rsid w:val="0DEC9790"/>
    <w:rsid w:val="0DECEA1D"/>
    <w:rsid w:val="0DEE0AB7"/>
    <w:rsid w:val="0DEEB975"/>
    <w:rsid w:val="0DF13250"/>
    <w:rsid w:val="0DF1BAF0"/>
    <w:rsid w:val="0DF222D4"/>
    <w:rsid w:val="0DF2283A"/>
    <w:rsid w:val="0DF2EF5B"/>
    <w:rsid w:val="0DF3670B"/>
    <w:rsid w:val="0DF480D7"/>
    <w:rsid w:val="0DF58E38"/>
    <w:rsid w:val="0DF62912"/>
    <w:rsid w:val="0DF65E37"/>
    <w:rsid w:val="0DF67CFA"/>
    <w:rsid w:val="0DF6BFA2"/>
    <w:rsid w:val="0DF6E96C"/>
    <w:rsid w:val="0DF71870"/>
    <w:rsid w:val="0DF7B8F1"/>
    <w:rsid w:val="0DF7EFBA"/>
    <w:rsid w:val="0DFB1558"/>
    <w:rsid w:val="0DFB6176"/>
    <w:rsid w:val="0DFCA1D5"/>
    <w:rsid w:val="0DFD7016"/>
    <w:rsid w:val="0DFF47BC"/>
    <w:rsid w:val="0DFF49CF"/>
    <w:rsid w:val="0DFF5BE2"/>
    <w:rsid w:val="0DFF7B5A"/>
    <w:rsid w:val="0DFFF237"/>
    <w:rsid w:val="0E001469"/>
    <w:rsid w:val="0E004E9D"/>
    <w:rsid w:val="0E0056A8"/>
    <w:rsid w:val="0E01129E"/>
    <w:rsid w:val="0E019EB3"/>
    <w:rsid w:val="0E01C187"/>
    <w:rsid w:val="0E031A4C"/>
    <w:rsid w:val="0E053366"/>
    <w:rsid w:val="0E094F0E"/>
    <w:rsid w:val="0E0A5F80"/>
    <w:rsid w:val="0E0C7198"/>
    <w:rsid w:val="0E0E68FF"/>
    <w:rsid w:val="0E116A2A"/>
    <w:rsid w:val="0E11CA97"/>
    <w:rsid w:val="0E120438"/>
    <w:rsid w:val="0E130865"/>
    <w:rsid w:val="0E131037"/>
    <w:rsid w:val="0E141673"/>
    <w:rsid w:val="0E150CCE"/>
    <w:rsid w:val="0E152704"/>
    <w:rsid w:val="0E162A1E"/>
    <w:rsid w:val="0E16AD40"/>
    <w:rsid w:val="0E17A1A7"/>
    <w:rsid w:val="0E18065C"/>
    <w:rsid w:val="0E192F33"/>
    <w:rsid w:val="0E19FABD"/>
    <w:rsid w:val="0E1A2E26"/>
    <w:rsid w:val="0E1A5C5F"/>
    <w:rsid w:val="0E1AB7DD"/>
    <w:rsid w:val="0E1C930B"/>
    <w:rsid w:val="0E1CB881"/>
    <w:rsid w:val="0E1D5994"/>
    <w:rsid w:val="0E1DEC50"/>
    <w:rsid w:val="0E1F381A"/>
    <w:rsid w:val="0E1F9C27"/>
    <w:rsid w:val="0E1FB292"/>
    <w:rsid w:val="0E20652E"/>
    <w:rsid w:val="0E21620F"/>
    <w:rsid w:val="0E21CBBC"/>
    <w:rsid w:val="0E22561A"/>
    <w:rsid w:val="0E24AAE7"/>
    <w:rsid w:val="0E24AE5C"/>
    <w:rsid w:val="0E2615AD"/>
    <w:rsid w:val="0E269D47"/>
    <w:rsid w:val="0E26D7CE"/>
    <w:rsid w:val="0E289436"/>
    <w:rsid w:val="0E29CF5E"/>
    <w:rsid w:val="0E2B1B04"/>
    <w:rsid w:val="0E2BD82D"/>
    <w:rsid w:val="0E2C84AA"/>
    <w:rsid w:val="0E2DE78D"/>
    <w:rsid w:val="0E2E67C1"/>
    <w:rsid w:val="0E2F3A92"/>
    <w:rsid w:val="0E34A5BB"/>
    <w:rsid w:val="0E357A76"/>
    <w:rsid w:val="0E359DED"/>
    <w:rsid w:val="0E36265E"/>
    <w:rsid w:val="0E39151E"/>
    <w:rsid w:val="0E3AE5E5"/>
    <w:rsid w:val="0E3AF06B"/>
    <w:rsid w:val="0E3B831B"/>
    <w:rsid w:val="0E3C8E27"/>
    <w:rsid w:val="0E3CBD42"/>
    <w:rsid w:val="0E3D2A9E"/>
    <w:rsid w:val="0E3DDF73"/>
    <w:rsid w:val="0E3E1C87"/>
    <w:rsid w:val="0E3EB744"/>
    <w:rsid w:val="0E3EC8BC"/>
    <w:rsid w:val="0E403F73"/>
    <w:rsid w:val="0E41663B"/>
    <w:rsid w:val="0E41A15F"/>
    <w:rsid w:val="0E429353"/>
    <w:rsid w:val="0E42AF4F"/>
    <w:rsid w:val="0E431017"/>
    <w:rsid w:val="0E436255"/>
    <w:rsid w:val="0E4530F2"/>
    <w:rsid w:val="0E45A574"/>
    <w:rsid w:val="0E45E573"/>
    <w:rsid w:val="0E47196A"/>
    <w:rsid w:val="0E47B3E9"/>
    <w:rsid w:val="0E4855B3"/>
    <w:rsid w:val="0E49BAE2"/>
    <w:rsid w:val="0E4B7EB3"/>
    <w:rsid w:val="0E4C553F"/>
    <w:rsid w:val="0E4D56F9"/>
    <w:rsid w:val="0E4E0A3B"/>
    <w:rsid w:val="0E4E82EF"/>
    <w:rsid w:val="0E5031F4"/>
    <w:rsid w:val="0E50EA57"/>
    <w:rsid w:val="0E5261F2"/>
    <w:rsid w:val="0E533B5A"/>
    <w:rsid w:val="0E553BDD"/>
    <w:rsid w:val="0E5540B9"/>
    <w:rsid w:val="0E56AEF3"/>
    <w:rsid w:val="0E56C1C5"/>
    <w:rsid w:val="0E585D8E"/>
    <w:rsid w:val="0E5A4E07"/>
    <w:rsid w:val="0E5B2807"/>
    <w:rsid w:val="0E5E02B0"/>
    <w:rsid w:val="0E5E5335"/>
    <w:rsid w:val="0E5E71C9"/>
    <w:rsid w:val="0E5EE1BB"/>
    <w:rsid w:val="0E5F050E"/>
    <w:rsid w:val="0E5F3866"/>
    <w:rsid w:val="0E604B05"/>
    <w:rsid w:val="0E617467"/>
    <w:rsid w:val="0E61801D"/>
    <w:rsid w:val="0E61C31B"/>
    <w:rsid w:val="0E61FCD9"/>
    <w:rsid w:val="0E63EF05"/>
    <w:rsid w:val="0E64B102"/>
    <w:rsid w:val="0E657173"/>
    <w:rsid w:val="0E66F5B3"/>
    <w:rsid w:val="0E6769EC"/>
    <w:rsid w:val="0E676DF0"/>
    <w:rsid w:val="0E679ED7"/>
    <w:rsid w:val="0E67AA48"/>
    <w:rsid w:val="0E689414"/>
    <w:rsid w:val="0E6A6A6D"/>
    <w:rsid w:val="0E6CDDC2"/>
    <w:rsid w:val="0E6D66C6"/>
    <w:rsid w:val="0E6D7FCD"/>
    <w:rsid w:val="0E6E793E"/>
    <w:rsid w:val="0E719063"/>
    <w:rsid w:val="0E72CA7B"/>
    <w:rsid w:val="0E739454"/>
    <w:rsid w:val="0E73C0A8"/>
    <w:rsid w:val="0E751AA4"/>
    <w:rsid w:val="0E77195A"/>
    <w:rsid w:val="0E79E063"/>
    <w:rsid w:val="0E7BCBA2"/>
    <w:rsid w:val="0E7C0F9F"/>
    <w:rsid w:val="0E7C4C03"/>
    <w:rsid w:val="0E80B867"/>
    <w:rsid w:val="0E826A3E"/>
    <w:rsid w:val="0E82B6D1"/>
    <w:rsid w:val="0E846ABD"/>
    <w:rsid w:val="0E84D2F4"/>
    <w:rsid w:val="0E85E26E"/>
    <w:rsid w:val="0E86F387"/>
    <w:rsid w:val="0E87E1D0"/>
    <w:rsid w:val="0E881933"/>
    <w:rsid w:val="0E8875B0"/>
    <w:rsid w:val="0E899E13"/>
    <w:rsid w:val="0E89E715"/>
    <w:rsid w:val="0E8A6B35"/>
    <w:rsid w:val="0E8B0C7B"/>
    <w:rsid w:val="0E8D6B27"/>
    <w:rsid w:val="0E8E76B1"/>
    <w:rsid w:val="0E901E01"/>
    <w:rsid w:val="0E90292D"/>
    <w:rsid w:val="0E915CDD"/>
    <w:rsid w:val="0E93B5F3"/>
    <w:rsid w:val="0E93E6EE"/>
    <w:rsid w:val="0E94162C"/>
    <w:rsid w:val="0E951753"/>
    <w:rsid w:val="0E95FD4C"/>
    <w:rsid w:val="0E960DFA"/>
    <w:rsid w:val="0E965684"/>
    <w:rsid w:val="0E972039"/>
    <w:rsid w:val="0E99288A"/>
    <w:rsid w:val="0E99BAE2"/>
    <w:rsid w:val="0E9A66E6"/>
    <w:rsid w:val="0E9B0523"/>
    <w:rsid w:val="0E9B683D"/>
    <w:rsid w:val="0E9C101D"/>
    <w:rsid w:val="0E9C820F"/>
    <w:rsid w:val="0E9CC5AC"/>
    <w:rsid w:val="0E9D7F94"/>
    <w:rsid w:val="0E9DC752"/>
    <w:rsid w:val="0E9E1A72"/>
    <w:rsid w:val="0E9EB562"/>
    <w:rsid w:val="0E9F6413"/>
    <w:rsid w:val="0EA1699E"/>
    <w:rsid w:val="0EA17003"/>
    <w:rsid w:val="0EA20206"/>
    <w:rsid w:val="0EA24FD0"/>
    <w:rsid w:val="0EA2DEAF"/>
    <w:rsid w:val="0EA3C256"/>
    <w:rsid w:val="0EA73293"/>
    <w:rsid w:val="0EA73CF2"/>
    <w:rsid w:val="0EA7649F"/>
    <w:rsid w:val="0EA7CFD3"/>
    <w:rsid w:val="0EAAA2BF"/>
    <w:rsid w:val="0EABA713"/>
    <w:rsid w:val="0EABAE61"/>
    <w:rsid w:val="0EAC7F5C"/>
    <w:rsid w:val="0EACEF55"/>
    <w:rsid w:val="0EADB3A1"/>
    <w:rsid w:val="0EADB3FE"/>
    <w:rsid w:val="0EAE3469"/>
    <w:rsid w:val="0EAF1B23"/>
    <w:rsid w:val="0EAF9DE5"/>
    <w:rsid w:val="0EAFFBE6"/>
    <w:rsid w:val="0EB03D78"/>
    <w:rsid w:val="0EB0AE25"/>
    <w:rsid w:val="0EB2E5BA"/>
    <w:rsid w:val="0EB37CE9"/>
    <w:rsid w:val="0EB4390F"/>
    <w:rsid w:val="0EB490AA"/>
    <w:rsid w:val="0EB5AC8D"/>
    <w:rsid w:val="0EB68745"/>
    <w:rsid w:val="0EB81A4E"/>
    <w:rsid w:val="0EB8F633"/>
    <w:rsid w:val="0EB94AA0"/>
    <w:rsid w:val="0EBA3D56"/>
    <w:rsid w:val="0EBBC88A"/>
    <w:rsid w:val="0EBC2821"/>
    <w:rsid w:val="0EBD2AE5"/>
    <w:rsid w:val="0EBD45B4"/>
    <w:rsid w:val="0EC09E7E"/>
    <w:rsid w:val="0EC10B79"/>
    <w:rsid w:val="0EC1614A"/>
    <w:rsid w:val="0EC168F3"/>
    <w:rsid w:val="0EC2BB79"/>
    <w:rsid w:val="0EC2BBBC"/>
    <w:rsid w:val="0EC408CB"/>
    <w:rsid w:val="0EC490FD"/>
    <w:rsid w:val="0EC4D0D2"/>
    <w:rsid w:val="0EC55B72"/>
    <w:rsid w:val="0EC5F831"/>
    <w:rsid w:val="0EC70B97"/>
    <w:rsid w:val="0EC8F607"/>
    <w:rsid w:val="0EC8F636"/>
    <w:rsid w:val="0EC91DF7"/>
    <w:rsid w:val="0EC9F248"/>
    <w:rsid w:val="0ECA560F"/>
    <w:rsid w:val="0ECA74AE"/>
    <w:rsid w:val="0ECB5F65"/>
    <w:rsid w:val="0ECE677C"/>
    <w:rsid w:val="0ECF1F8F"/>
    <w:rsid w:val="0ECF3742"/>
    <w:rsid w:val="0ECFD4BA"/>
    <w:rsid w:val="0ED178E1"/>
    <w:rsid w:val="0ED3AB83"/>
    <w:rsid w:val="0ED493C0"/>
    <w:rsid w:val="0ED5DBB4"/>
    <w:rsid w:val="0ED68101"/>
    <w:rsid w:val="0ED83FAB"/>
    <w:rsid w:val="0ED84AA4"/>
    <w:rsid w:val="0ED87DCF"/>
    <w:rsid w:val="0ED933B9"/>
    <w:rsid w:val="0EDA89B0"/>
    <w:rsid w:val="0EDB8B1E"/>
    <w:rsid w:val="0EDC6A8E"/>
    <w:rsid w:val="0EDC721B"/>
    <w:rsid w:val="0EDE294D"/>
    <w:rsid w:val="0EDE6693"/>
    <w:rsid w:val="0EDE9137"/>
    <w:rsid w:val="0EDEBA27"/>
    <w:rsid w:val="0EDEC34F"/>
    <w:rsid w:val="0EDEE96D"/>
    <w:rsid w:val="0EDF3D69"/>
    <w:rsid w:val="0EDF4AA3"/>
    <w:rsid w:val="0EDFD072"/>
    <w:rsid w:val="0EE04FEC"/>
    <w:rsid w:val="0EE19C12"/>
    <w:rsid w:val="0EE4719A"/>
    <w:rsid w:val="0EE54069"/>
    <w:rsid w:val="0EE5A30D"/>
    <w:rsid w:val="0EE5FA7F"/>
    <w:rsid w:val="0EE61C5F"/>
    <w:rsid w:val="0EE7445B"/>
    <w:rsid w:val="0EE7BB7C"/>
    <w:rsid w:val="0EE8B418"/>
    <w:rsid w:val="0EE8BA79"/>
    <w:rsid w:val="0EE8C0C3"/>
    <w:rsid w:val="0EE926EB"/>
    <w:rsid w:val="0EE944AF"/>
    <w:rsid w:val="0EE94919"/>
    <w:rsid w:val="0EE987F1"/>
    <w:rsid w:val="0EEC6106"/>
    <w:rsid w:val="0EECD4F6"/>
    <w:rsid w:val="0EED29AC"/>
    <w:rsid w:val="0EEDC9F1"/>
    <w:rsid w:val="0EEE9C05"/>
    <w:rsid w:val="0EEF9163"/>
    <w:rsid w:val="0EF05564"/>
    <w:rsid w:val="0EF05D85"/>
    <w:rsid w:val="0EF15FBA"/>
    <w:rsid w:val="0EF29F39"/>
    <w:rsid w:val="0EF6041D"/>
    <w:rsid w:val="0EF75E8C"/>
    <w:rsid w:val="0EF7D4CC"/>
    <w:rsid w:val="0EF93AFC"/>
    <w:rsid w:val="0EFA5E91"/>
    <w:rsid w:val="0EFAF0CC"/>
    <w:rsid w:val="0EFB257B"/>
    <w:rsid w:val="0EFB7F64"/>
    <w:rsid w:val="0EFBC69F"/>
    <w:rsid w:val="0EFBD46B"/>
    <w:rsid w:val="0EFCC0A9"/>
    <w:rsid w:val="0EFD91DE"/>
    <w:rsid w:val="0EFDA662"/>
    <w:rsid w:val="0EFED11C"/>
    <w:rsid w:val="0EFF7F80"/>
    <w:rsid w:val="0EFFE7F5"/>
    <w:rsid w:val="0F00707A"/>
    <w:rsid w:val="0F0296FF"/>
    <w:rsid w:val="0F034332"/>
    <w:rsid w:val="0F03E6C1"/>
    <w:rsid w:val="0F048492"/>
    <w:rsid w:val="0F05816B"/>
    <w:rsid w:val="0F05FE27"/>
    <w:rsid w:val="0F066F55"/>
    <w:rsid w:val="0F06AFBC"/>
    <w:rsid w:val="0F07F059"/>
    <w:rsid w:val="0F0802B9"/>
    <w:rsid w:val="0F0A1A9C"/>
    <w:rsid w:val="0F0AAA04"/>
    <w:rsid w:val="0F0B8599"/>
    <w:rsid w:val="0F0C08A3"/>
    <w:rsid w:val="0F0C0CCD"/>
    <w:rsid w:val="0F0C3DAF"/>
    <w:rsid w:val="0F0E9CF8"/>
    <w:rsid w:val="0F0E9EC5"/>
    <w:rsid w:val="0F0F376B"/>
    <w:rsid w:val="0F0FCEAE"/>
    <w:rsid w:val="0F115D4F"/>
    <w:rsid w:val="0F149A3B"/>
    <w:rsid w:val="0F1562ED"/>
    <w:rsid w:val="0F1577F4"/>
    <w:rsid w:val="0F17637C"/>
    <w:rsid w:val="0F18978C"/>
    <w:rsid w:val="0F18FFF3"/>
    <w:rsid w:val="0F198687"/>
    <w:rsid w:val="0F1C0B78"/>
    <w:rsid w:val="0F20032D"/>
    <w:rsid w:val="0F20F0F0"/>
    <w:rsid w:val="0F213A50"/>
    <w:rsid w:val="0F21F2C8"/>
    <w:rsid w:val="0F230641"/>
    <w:rsid w:val="0F254403"/>
    <w:rsid w:val="0F255C95"/>
    <w:rsid w:val="0F2582D5"/>
    <w:rsid w:val="0F269A77"/>
    <w:rsid w:val="0F26E3D1"/>
    <w:rsid w:val="0F26E408"/>
    <w:rsid w:val="0F28648F"/>
    <w:rsid w:val="0F290CAB"/>
    <w:rsid w:val="0F297144"/>
    <w:rsid w:val="0F2A4373"/>
    <w:rsid w:val="0F2A7033"/>
    <w:rsid w:val="0F2B0B2D"/>
    <w:rsid w:val="0F2C323E"/>
    <w:rsid w:val="0F2C7F00"/>
    <w:rsid w:val="0F2D4D4D"/>
    <w:rsid w:val="0F2E3BC9"/>
    <w:rsid w:val="0F2FE364"/>
    <w:rsid w:val="0F3027A8"/>
    <w:rsid w:val="0F3239EC"/>
    <w:rsid w:val="0F32C77D"/>
    <w:rsid w:val="0F347C7D"/>
    <w:rsid w:val="0F353461"/>
    <w:rsid w:val="0F36134D"/>
    <w:rsid w:val="0F36F56A"/>
    <w:rsid w:val="0F390711"/>
    <w:rsid w:val="0F391963"/>
    <w:rsid w:val="0F3951DF"/>
    <w:rsid w:val="0F3AD121"/>
    <w:rsid w:val="0F3C2100"/>
    <w:rsid w:val="0F3C3E02"/>
    <w:rsid w:val="0F3CFAE4"/>
    <w:rsid w:val="0F3EFA94"/>
    <w:rsid w:val="0F3F04D2"/>
    <w:rsid w:val="0F3FD59D"/>
    <w:rsid w:val="0F405DD2"/>
    <w:rsid w:val="0F409D31"/>
    <w:rsid w:val="0F4232D2"/>
    <w:rsid w:val="0F4258E7"/>
    <w:rsid w:val="0F427A9D"/>
    <w:rsid w:val="0F42F310"/>
    <w:rsid w:val="0F42F4AA"/>
    <w:rsid w:val="0F430E55"/>
    <w:rsid w:val="0F436169"/>
    <w:rsid w:val="0F446BC5"/>
    <w:rsid w:val="0F45E5E5"/>
    <w:rsid w:val="0F45ED87"/>
    <w:rsid w:val="0F463475"/>
    <w:rsid w:val="0F4662C4"/>
    <w:rsid w:val="0F46FA67"/>
    <w:rsid w:val="0F471B45"/>
    <w:rsid w:val="0F47915D"/>
    <w:rsid w:val="0F47A17E"/>
    <w:rsid w:val="0F47A759"/>
    <w:rsid w:val="0F48BD89"/>
    <w:rsid w:val="0F48C7FA"/>
    <w:rsid w:val="0F494DF2"/>
    <w:rsid w:val="0F49ABB9"/>
    <w:rsid w:val="0F49EE19"/>
    <w:rsid w:val="0F4A95FF"/>
    <w:rsid w:val="0F4ACD75"/>
    <w:rsid w:val="0F4BAA36"/>
    <w:rsid w:val="0F4E709B"/>
    <w:rsid w:val="0F4EB6BF"/>
    <w:rsid w:val="0F4EC162"/>
    <w:rsid w:val="0F4F7F19"/>
    <w:rsid w:val="0F4FC6DB"/>
    <w:rsid w:val="0F4FD61A"/>
    <w:rsid w:val="0F4FD953"/>
    <w:rsid w:val="0F5031CF"/>
    <w:rsid w:val="0F5045DD"/>
    <w:rsid w:val="0F522F40"/>
    <w:rsid w:val="0F5329DD"/>
    <w:rsid w:val="0F53B61C"/>
    <w:rsid w:val="0F55674E"/>
    <w:rsid w:val="0F564E0C"/>
    <w:rsid w:val="0F56C21F"/>
    <w:rsid w:val="0F56C6EA"/>
    <w:rsid w:val="0F578DDF"/>
    <w:rsid w:val="0F593280"/>
    <w:rsid w:val="0F596B00"/>
    <w:rsid w:val="0F5A2869"/>
    <w:rsid w:val="0F5A4E89"/>
    <w:rsid w:val="0F5A6A4C"/>
    <w:rsid w:val="0F5A83DA"/>
    <w:rsid w:val="0F5AE31B"/>
    <w:rsid w:val="0F5B9EDE"/>
    <w:rsid w:val="0F5BA00A"/>
    <w:rsid w:val="0F5C5DB2"/>
    <w:rsid w:val="0F5C91D8"/>
    <w:rsid w:val="0F5C9712"/>
    <w:rsid w:val="0F5E6F44"/>
    <w:rsid w:val="0F5E879A"/>
    <w:rsid w:val="0F5EC7E5"/>
    <w:rsid w:val="0F5FADA7"/>
    <w:rsid w:val="0F600475"/>
    <w:rsid w:val="0F603883"/>
    <w:rsid w:val="0F60591E"/>
    <w:rsid w:val="0F617346"/>
    <w:rsid w:val="0F62582C"/>
    <w:rsid w:val="0F64AC3E"/>
    <w:rsid w:val="0F6526A2"/>
    <w:rsid w:val="0F6559ED"/>
    <w:rsid w:val="0F657ACF"/>
    <w:rsid w:val="0F663718"/>
    <w:rsid w:val="0F684F50"/>
    <w:rsid w:val="0F687324"/>
    <w:rsid w:val="0F6945F5"/>
    <w:rsid w:val="0F6C4CA3"/>
    <w:rsid w:val="0F6CC7FF"/>
    <w:rsid w:val="0F6D21FD"/>
    <w:rsid w:val="0F6E49DB"/>
    <w:rsid w:val="0F6E59F9"/>
    <w:rsid w:val="0F6E5DD0"/>
    <w:rsid w:val="0F6F759F"/>
    <w:rsid w:val="0F6F842B"/>
    <w:rsid w:val="0F6FD691"/>
    <w:rsid w:val="0F70101B"/>
    <w:rsid w:val="0F7078AA"/>
    <w:rsid w:val="0F708462"/>
    <w:rsid w:val="0F70CCC8"/>
    <w:rsid w:val="0F71691B"/>
    <w:rsid w:val="0F71FC9B"/>
    <w:rsid w:val="0F72D962"/>
    <w:rsid w:val="0F72D9D5"/>
    <w:rsid w:val="0F72F035"/>
    <w:rsid w:val="0F735FB9"/>
    <w:rsid w:val="0F737C49"/>
    <w:rsid w:val="0F739DDA"/>
    <w:rsid w:val="0F74445C"/>
    <w:rsid w:val="0F754D19"/>
    <w:rsid w:val="0F75752C"/>
    <w:rsid w:val="0F763F6B"/>
    <w:rsid w:val="0F76D2E4"/>
    <w:rsid w:val="0F770413"/>
    <w:rsid w:val="0F77C57E"/>
    <w:rsid w:val="0F795E5B"/>
    <w:rsid w:val="0F7983CB"/>
    <w:rsid w:val="0F7A8446"/>
    <w:rsid w:val="0F7C23B0"/>
    <w:rsid w:val="0F7DA735"/>
    <w:rsid w:val="0F7E700E"/>
    <w:rsid w:val="0F80BCDC"/>
    <w:rsid w:val="0F81D128"/>
    <w:rsid w:val="0F821458"/>
    <w:rsid w:val="0F8276D5"/>
    <w:rsid w:val="0F833C6D"/>
    <w:rsid w:val="0F833F00"/>
    <w:rsid w:val="0F83E14F"/>
    <w:rsid w:val="0F840092"/>
    <w:rsid w:val="0F84B9C6"/>
    <w:rsid w:val="0F852E93"/>
    <w:rsid w:val="0F8535A0"/>
    <w:rsid w:val="0F85633D"/>
    <w:rsid w:val="0F868674"/>
    <w:rsid w:val="0F86BC56"/>
    <w:rsid w:val="0F86C314"/>
    <w:rsid w:val="0F878A1C"/>
    <w:rsid w:val="0F87A605"/>
    <w:rsid w:val="0F87E3D7"/>
    <w:rsid w:val="0F892B41"/>
    <w:rsid w:val="0F898FC3"/>
    <w:rsid w:val="0F89D5FD"/>
    <w:rsid w:val="0F8C0E6B"/>
    <w:rsid w:val="0F8CD37C"/>
    <w:rsid w:val="0F8CF570"/>
    <w:rsid w:val="0F8D06A8"/>
    <w:rsid w:val="0F8E7D45"/>
    <w:rsid w:val="0F8FD1C3"/>
    <w:rsid w:val="0F906AFC"/>
    <w:rsid w:val="0F90EB6D"/>
    <w:rsid w:val="0F9403C6"/>
    <w:rsid w:val="0F95C042"/>
    <w:rsid w:val="0F98EE51"/>
    <w:rsid w:val="0F99C01A"/>
    <w:rsid w:val="0F9A4A3C"/>
    <w:rsid w:val="0F9B2E39"/>
    <w:rsid w:val="0F9BA918"/>
    <w:rsid w:val="0F9BFB21"/>
    <w:rsid w:val="0F9E579D"/>
    <w:rsid w:val="0FA040F3"/>
    <w:rsid w:val="0FA05BF0"/>
    <w:rsid w:val="0FA0BCF4"/>
    <w:rsid w:val="0FA168D6"/>
    <w:rsid w:val="0FA35C1E"/>
    <w:rsid w:val="0FA3654C"/>
    <w:rsid w:val="0FA4BD53"/>
    <w:rsid w:val="0FA5FD64"/>
    <w:rsid w:val="0FA71F7B"/>
    <w:rsid w:val="0FA7E26A"/>
    <w:rsid w:val="0FA8BCE5"/>
    <w:rsid w:val="0FAA57F4"/>
    <w:rsid w:val="0FAB46E4"/>
    <w:rsid w:val="0FAC4224"/>
    <w:rsid w:val="0FAC7251"/>
    <w:rsid w:val="0FADBA87"/>
    <w:rsid w:val="0FADEBE3"/>
    <w:rsid w:val="0FB1542A"/>
    <w:rsid w:val="0FB274C9"/>
    <w:rsid w:val="0FB36B9F"/>
    <w:rsid w:val="0FB41C70"/>
    <w:rsid w:val="0FB45314"/>
    <w:rsid w:val="0FB455DC"/>
    <w:rsid w:val="0FB593C3"/>
    <w:rsid w:val="0FB5C69D"/>
    <w:rsid w:val="0FB5ED9A"/>
    <w:rsid w:val="0FB83B6E"/>
    <w:rsid w:val="0FB85783"/>
    <w:rsid w:val="0FB9C457"/>
    <w:rsid w:val="0FBA1A29"/>
    <w:rsid w:val="0FBA4239"/>
    <w:rsid w:val="0FBA5449"/>
    <w:rsid w:val="0FBA9577"/>
    <w:rsid w:val="0FBC7945"/>
    <w:rsid w:val="0FBD2B8E"/>
    <w:rsid w:val="0FBD684B"/>
    <w:rsid w:val="0FBDA94D"/>
    <w:rsid w:val="0FBF538F"/>
    <w:rsid w:val="0FC08B35"/>
    <w:rsid w:val="0FC1A3E2"/>
    <w:rsid w:val="0FC1C716"/>
    <w:rsid w:val="0FC2D644"/>
    <w:rsid w:val="0FC39161"/>
    <w:rsid w:val="0FC47F69"/>
    <w:rsid w:val="0FC4C67B"/>
    <w:rsid w:val="0FC552D5"/>
    <w:rsid w:val="0FC5E2D0"/>
    <w:rsid w:val="0FC5FF2A"/>
    <w:rsid w:val="0FC62E3C"/>
    <w:rsid w:val="0FC76895"/>
    <w:rsid w:val="0FC7F24C"/>
    <w:rsid w:val="0FC8E4D3"/>
    <w:rsid w:val="0FCA61EA"/>
    <w:rsid w:val="0FCAF655"/>
    <w:rsid w:val="0FCB3A4B"/>
    <w:rsid w:val="0FCBA7B1"/>
    <w:rsid w:val="0FCD846E"/>
    <w:rsid w:val="0FCE23D4"/>
    <w:rsid w:val="0FCEED22"/>
    <w:rsid w:val="0FD02342"/>
    <w:rsid w:val="0FD0382C"/>
    <w:rsid w:val="0FD06962"/>
    <w:rsid w:val="0FD0B118"/>
    <w:rsid w:val="0FD222C1"/>
    <w:rsid w:val="0FD3001F"/>
    <w:rsid w:val="0FD4A0FA"/>
    <w:rsid w:val="0FD4DAA4"/>
    <w:rsid w:val="0FD55026"/>
    <w:rsid w:val="0FD599CE"/>
    <w:rsid w:val="0FD713A3"/>
    <w:rsid w:val="0FD766A1"/>
    <w:rsid w:val="0FD7DE7E"/>
    <w:rsid w:val="0FD8C14D"/>
    <w:rsid w:val="0FDA5356"/>
    <w:rsid w:val="0FDA7E62"/>
    <w:rsid w:val="0FDA8DB4"/>
    <w:rsid w:val="0FDC7D4C"/>
    <w:rsid w:val="0FDE882A"/>
    <w:rsid w:val="0FDEBC70"/>
    <w:rsid w:val="0FDEEABD"/>
    <w:rsid w:val="0FDFC78D"/>
    <w:rsid w:val="0FE10C3A"/>
    <w:rsid w:val="0FE16E87"/>
    <w:rsid w:val="0FE21541"/>
    <w:rsid w:val="0FE43C9D"/>
    <w:rsid w:val="0FE4C2E7"/>
    <w:rsid w:val="0FE69126"/>
    <w:rsid w:val="0FE9AE00"/>
    <w:rsid w:val="0FE9D240"/>
    <w:rsid w:val="0FEAB1C8"/>
    <w:rsid w:val="0FEAEBA5"/>
    <w:rsid w:val="0FEB093A"/>
    <w:rsid w:val="0FEB2FD6"/>
    <w:rsid w:val="0FEB415D"/>
    <w:rsid w:val="0FEBB943"/>
    <w:rsid w:val="0FED1F81"/>
    <w:rsid w:val="0FEF1CE5"/>
    <w:rsid w:val="0FEFB235"/>
    <w:rsid w:val="0FEFBDB5"/>
    <w:rsid w:val="0FF01475"/>
    <w:rsid w:val="0FF3C884"/>
    <w:rsid w:val="0FF401D1"/>
    <w:rsid w:val="0FF42532"/>
    <w:rsid w:val="0FF4DCE9"/>
    <w:rsid w:val="0FF5E630"/>
    <w:rsid w:val="0FF67746"/>
    <w:rsid w:val="0FF6ADE1"/>
    <w:rsid w:val="0FF70AAC"/>
    <w:rsid w:val="0FF7AB14"/>
    <w:rsid w:val="0FF85B0C"/>
    <w:rsid w:val="0FF9121F"/>
    <w:rsid w:val="0FF942DC"/>
    <w:rsid w:val="0FF97EA2"/>
    <w:rsid w:val="0FFA97E7"/>
    <w:rsid w:val="0FFC78F1"/>
    <w:rsid w:val="0FFD341A"/>
    <w:rsid w:val="0FFD3B26"/>
    <w:rsid w:val="0FFD8DBF"/>
    <w:rsid w:val="0FFDC9C6"/>
    <w:rsid w:val="0FFE58CF"/>
    <w:rsid w:val="0FFEAA40"/>
    <w:rsid w:val="0FFEF89D"/>
    <w:rsid w:val="0FFFF446"/>
    <w:rsid w:val="100018F7"/>
    <w:rsid w:val="1000BE33"/>
    <w:rsid w:val="1001C116"/>
    <w:rsid w:val="1001F088"/>
    <w:rsid w:val="1003209B"/>
    <w:rsid w:val="10052B0B"/>
    <w:rsid w:val="1005BDFC"/>
    <w:rsid w:val="10066DBF"/>
    <w:rsid w:val="10067078"/>
    <w:rsid w:val="1006A464"/>
    <w:rsid w:val="1006BBE7"/>
    <w:rsid w:val="10075B9E"/>
    <w:rsid w:val="10078721"/>
    <w:rsid w:val="10081A61"/>
    <w:rsid w:val="100986B1"/>
    <w:rsid w:val="100996A6"/>
    <w:rsid w:val="1009BA81"/>
    <w:rsid w:val="100AC817"/>
    <w:rsid w:val="100B1423"/>
    <w:rsid w:val="100B78DF"/>
    <w:rsid w:val="100C3499"/>
    <w:rsid w:val="100C515D"/>
    <w:rsid w:val="100C6B92"/>
    <w:rsid w:val="100E3EB6"/>
    <w:rsid w:val="100F12C3"/>
    <w:rsid w:val="100F4179"/>
    <w:rsid w:val="100F734E"/>
    <w:rsid w:val="100F8EB8"/>
    <w:rsid w:val="10119A1A"/>
    <w:rsid w:val="1012C79C"/>
    <w:rsid w:val="1013890C"/>
    <w:rsid w:val="1014F4BE"/>
    <w:rsid w:val="1015FE68"/>
    <w:rsid w:val="1016879E"/>
    <w:rsid w:val="1017B98F"/>
    <w:rsid w:val="1018DD6D"/>
    <w:rsid w:val="1018EFA5"/>
    <w:rsid w:val="1018FD93"/>
    <w:rsid w:val="10199CD8"/>
    <w:rsid w:val="1019D662"/>
    <w:rsid w:val="101A1009"/>
    <w:rsid w:val="101AE220"/>
    <w:rsid w:val="101BE0CD"/>
    <w:rsid w:val="101BF7E2"/>
    <w:rsid w:val="101CA3D8"/>
    <w:rsid w:val="101D2145"/>
    <w:rsid w:val="101E3314"/>
    <w:rsid w:val="1021A5C5"/>
    <w:rsid w:val="1021BF8C"/>
    <w:rsid w:val="1022D74C"/>
    <w:rsid w:val="1022FDB2"/>
    <w:rsid w:val="102332B6"/>
    <w:rsid w:val="102362C4"/>
    <w:rsid w:val="1023D29E"/>
    <w:rsid w:val="1023D615"/>
    <w:rsid w:val="10257F81"/>
    <w:rsid w:val="1025C15D"/>
    <w:rsid w:val="1025CF4C"/>
    <w:rsid w:val="10264CF3"/>
    <w:rsid w:val="1026670C"/>
    <w:rsid w:val="1027A540"/>
    <w:rsid w:val="102896CF"/>
    <w:rsid w:val="102AA44A"/>
    <w:rsid w:val="102C61CA"/>
    <w:rsid w:val="102CC3C8"/>
    <w:rsid w:val="102D040B"/>
    <w:rsid w:val="102D5740"/>
    <w:rsid w:val="102DBE38"/>
    <w:rsid w:val="102E3C59"/>
    <w:rsid w:val="102EBA82"/>
    <w:rsid w:val="102ED04F"/>
    <w:rsid w:val="102F9CAD"/>
    <w:rsid w:val="102FC0A2"/>
    <w:rsid w:val="102FEA2E"/>
    <w:rsid w:val="1030A833"/>
    <w:rsid w:val="10320AED"/>
    <w:rsid w:val="10324641"/>
    <w:rsid w:val="1032982B"/>
    <w:rsid w:val="1032D21C"/>
    <w:rsid w:val="10345D24"/>
    <w:rsid w:val="103863D9"/>
    <w:rsid w:val="10397B02"/>
    <w:rsid w:val="1039B763"/>
    <w:rsid w:val="103B202E"/>
    <w:rsid w:val="103B55AC"/>
    <w:rsid w:val="103B586A"/>
    <w:rsid w:val="103C3134"/>
    <w:rsid w:val="103D540A"/>
    <w:rsid w:val="103D9A6F"/>
    <w:rsid w:val="10407518"/>
    <w:rsid w:val="1042A370"/>
    <w:rsid w:val="10435A8F"/>
    <w:rsid w:val="1043B6EE"/>
    <w:rsid w:val="10440BB8"/>
    <w:rsid w:val="1044FC7A"/>
    <w:rsid w:val="104574EC"/>
    <w:rsid w:val="1046A316"/>
    <w:rsid w:val="1046CD09"/>
    <w:rsid w:val="10484E1A"/>
    <w:rsid w:val="1049718A"/>
    <w:rsid w:val="104A19E7"/>
    <w:rsid w:val="104AE718"/>
    <w:rsid w:val="104CCB52"/>
    <w:rsid w:val="104CF67B"/>
    <w:rsid w:val="104D1E81"/>
    <w:rsid w:val="104D4314"/>
    <w:rsid w:val="104DF3C0"/>
    <w:rsid w:val="104E9E60"/>
    <w:rsid w:val="104F12FA"/>
    <w:rsid w:val="104F341C"/>
    <w:rsid w:val="104F568C"/>
    <w:rsid w:val="10507494"/>
    <w:rsid w:val="1051712B"/>
    <w:rsid w:val="1051BEDB"/>
    <w:rsid w:val="1052DA37"/>
    <w:rsid w:val="1054338F"/>
    <w:rsid w:val="1054FBDC"/>
    <w:rsid w:val="1055D8AB"/>
    <w:rsid w:val="105795D9"/>
    <w:rsid w:val="10591E83"/>
    <w:rsid w:val="10593E09"/>
    <w:rsid w:val="105944AE"/>
    <w:rsid w:val="1059E589"/>
    <w:rsid w:val="105A28FB"/>
    <w:rsid w:val="105AAF89"/>
    <w:rsid w:val="105B3FA9"/>
    <w:rsid w:val="105C77E8"/>
    <w:rsid w:val="105CA07B"/>
    <w:rsid w:val="105D0E63"/>
    <w:rsid w:val="105D9984"/>
    <w:rsid w:val="105E6349"/>
    <w:rsid w:val="105F4ECB"/>
    <w:rsid w:val="105FBB5E"/>
    <w:rsid w:val="106093DF"/>
    <w:rsid w:val="1060A864"/>
    <w:rsid w:val="10631584"/>
    <w:rsid w:val="1064228C"/>
    <w:rsid w:val="1064ACDA"/>
    <w:rsid w:val="10656606"/>
    <w:rsid w:val="10662DC7"/>
    <w:rsid w:val="10668163"/>
    <w:rsid w:val="1066BD85"/>
    <w:rsid w:val="1068CFEE"/>
    <w:rsid w:val="1069C4E2"/>
    <w:rsid w:val="106A6428"/>
    <w:rsid w:val="106C95D5"/>
    <w:rsid w:val="106CC153"/>
    <w:rsid w:val="106CE974"/>
    <w:rsid w:val="106D09C7"/>
    <w:rsid w:val="106D188B"/>
    <w:rsid w:val="106F9462"/>
    <w:rsid w:val="10711FAE"/>
    <w:rsid w:val="1071665E"/>
    <w:rsid w:val="1071A95B"/>
    <w:rsid w:val="1073C7BC"/>
    <w:rsid w:val="1073D70D"/>
    <w:rsid w:val="1074C4C7"/>
    <w:rsid w:val="1075773E"/>
    <w:rsid w:val="1075ACEF"/>
    <w:rsid w:val="10777F9C"/>
    <w:rsid w:val="10784268"/>
    <w:rsid w:val="1078EEF8"/>
    <w:rsid w:val="107992E5"/>
    <w:rsid w:val="107AB330"/>
    <w:rsid w:val="107B0254"/>
    <w:rsid w:val="107B4FBC"/>
    <w:rsid w:val="107CAC59"/>
    <w:rsid w:val="107CE2C9"/>
    <w:rsid w:val="107D169E"/>
    <w:rsid w:val="107FF780"/>
    <w:rsid w:val="108138B1"/>
    <w:rsid w:val="10823678"/>
    <w:rsid w:val="10824655"/>
    <w:rsid w:val="1082B7B3"/>
    <w:rsid w:val="1082CBC7"/>
    <w:rsid w:val="10834005"/>
    <w:rsid w:val="108365A2"/>
    <w:rsid w:val="10850FBE"/>
    <w:rsid w:val="10852956"/>
    <w:rsid w:val="108899AD"/>
    <w:rsid w:val="1088F650"/>
    <w:rsid w:val="10891169"/>
    <w:rsid w:val="10899045"/>
    <w:rsid w:val="108A98A1"/>
    <w:rsid w:val="108ABC49"/>
    <w:rsid w:val="108BD92F"/>
    <w:rsid w:val="108C243D"/>
    <w:rsid w:val="108D1C87"/>
    <w:rsid w:val="108D3ACD"/>
    <w:rsid w:val="108E9082"/>
    <w:rsid w:val="108F4B4F"/>
    <w:rsid w:val="108F5F65"/>
    <w:rsid w:val="108F82B6"/>
    <w:rsid w:val="10909538"/>
    <w:rsid w:val="1090D504"/>
    <w:rsid w:val="10927128"/>
    <w:rsid w:val="1093362C"/>
    <w:rsid w:val="1093C61C"/>
    <w:rsid w:val="1095899D"/>
    <w:rsid w:val="1095F1FA"/>
    <w:rsid w:val="109614EC"/>
    <w:rsid w:val="1097E713"/>
    <w:rsid w:val="10982916"/>
    <w:rsid w:val="1098F8AA"/>
    <w:rsid w:val="10990437"/>
    <w:rsid w:val="10992A02"/>
    <w:rsid w:val="109AEF2A"/>
    <w:rsid w:val="109BED41"/>
    <w:rsid w:val="109C7D9F"/>
    <w:rsid w:val="109C99D7"/>
    <w:rsid w:val="109D17AB"/>
    <w:rsid w:val="109E8104"/>
    <w:rsid w:val="109F2959"/>
    <w:rsid w:val="109F3F32"/>
    <w:rsid w:val="109FEEA8"/>
    <w:rsid w:val="10A072F9"/>
    <w:rsid w:val="10A35D8E"/>
    <w:rsid w:val="10A484EB"/>
    <w:rsid w:val="10A5BDAB"/>
    <w:rsid w:val="10A5D6AE"/>
    <w:rsid w:val="10A64096"/>
    <w:rsid w:val="10A657C0"/>
    <w:rsid w:val="10AA0519"/>
    <w:rsid w:val="10AA2FB7"/>
    <w:rsid w:val="10AC2551"/>
    <w:rsid w:val="10AC6D95"/>
    <w:rsid w:val="10AD6BB2"/>
    <w:rsid w:val="10AD8D0F"/>
    <w:rsid w:val="10ADD4B7"/>
    <w:rsid w:val="10AE1F8D"/>
    <w:rsid w:val="10AE57C2"/>
    <w:rsid w:val="10B0FA7F"/>
    <w:rsid w:val="10B2AD3C"/>
    <w:rsid w:val="10B4942E"/>
    <w:rsid w:val="10B4B78F"/>
    <w:rsid w:val="10B4C58C"/>
    <w:rsid w:val="10B56A7A"/>
    <w:rsid w:val="10B58FCB"/>
    <w:rsid w:val="10B66539"/>
    <w:rsid w:val="10B84E4F"/>
    <w:rsid w:val="10B8A258"/>
    <w:rsid w:val="10B8EE66"/>
    <w:rsid w:val="10B95930"/>
    <w:rsid w:val="10BA820C"/>
    <w:rsid w:val="10BC205D"/>
    <w:rsid w:val="10BE0EA0"/>
    <w:rsid w:val="10BE4725"/>
    <w:rsid w:val="10BE88BA"/>
    <w:rsid w:val="10BFDC1A"/>
    <w:rsid w:val="10C1B309"/>
    <w:rsid w:val="10C2065E"/>
    <w:rsid w:val="10C30F95"/>
    <w:rsid w:val="10C38DF7"/>
    <w:rsid w:val="10C38ECA"/>
    <w:rsid w:val="10C3A1E2"/>
    <w:rsid w:val="10C3B7F5"/>
    <w:rsid w:val="10C4D177"/>
    <w:rsid w:val="10C541AB"/>
    <w:rsid w:val="10C56F03"/>
    <w:rsid w:val="10C63373"/>
    <w:rsid w:val="10C68065"/>
    <w:rsid w:val="10C6E636"/>
    <w:rsid w:val="10C72430"/>
    <w:rsid w:val="10C7316A"/>
    <w:rsid w:val="10C75AE8"/>
    <w:rsid w:val="10C764B9"/>
    <w:rsid w:val="10C827D6"/>
    <w:rsid w:val="10CAA861"/>
    <w:rsid w:val="10CAE7E4"/>
    <w:rsid w:val="10CB504C"/>
    <w:rsid w:val="10CC8F03"/>
    <w:rsid w:val="10CF7C70"/>
    <w:rsid w:val="10CFD80E"/>
    <w:rsid w:val="10D05D3D"/>
    <w:rsid w:val="10D231F9"/>
    <w:rsid w:val="10D2E1AD"/>
    <w:rsid w:val="10D389F9"/>
    <w:rsid w:val="10D531EF"/>
    <w:rsid w:val="10D5E77D"/>
    <w:rsid w:val="10D6FC20"/>
    <w:rsid w:val="10D71EAF"/>
    <w:rsid w:val="10D761D2"/>
    <w:rsid w:val="10D7935C"/>
    <w:rsid w:val="10D8DCB0"/>
    <w:rsid w:val="10D91F6C"/>
    <w:rsid w:val="10DA0FDC"/>
    <w:rsid w:val="10DA2518"/>
    <w:rsid w:val="10DA4142"/>
    <w:rsid w:val="10DA6780"/>
    <w:rsid w:val="10DA6C76"/>
    <w:rsid w:val="10DBBA51"/>
    <w:rsid w:val="10DCB7E4"/>
    <w:rsid w:val="10DF0CFC"/>
    <w:rsid w:val="10DF7EF9"/>
    <w:rsid w:val="10DFD868"/>
    <w:rsid w:val="10E01767"/>
    <w:rsid w:val="10E08033"/>
    <w:rsid w:val="10E0CD11"/>
    <w:rsid w:val="10E19F3E"/>
    <w:rsid w:val="10E1B933"/>
    <w:rsid w:val="10E2130C"/>
    <w:rsid w:val="10E3A9CA"/>
    <w:rsid w:val="10E41104"/>
    <w:rsid w:val="10E4D1BC"/>
    <w:rsid w:val="10E4D2D6"/>
    <w:rsid w:val="10E67978"/>
    <w:rsid w:val="10E72BCF"/>
    <w:rsid w:val="10E829F3"/>
    <w:rsid w:val="10E89880"/>
    <w:rsid w:val="10E8C188"/>
    <w:rsid w:val="10E93B63"/>
    <w:rsid w:val="10E99B5F"/>
    <w:rsid w:val="10EAE8D5"/>
    <w:rsid w:val="10EC9564"/>
    <w:rsid w:val="10ECB2C8"/>
    <w:rsid w:val="10ED3595"/>
    <w:rsid w:val="10ED519E"/>
    <w:rsid w:val="10EE3A0F"/>
    <w:rsid w:val="10EE7218"/>
    <w:rsid w:val="10EF15E3"/>
    <w:rsid w:val="10EF3B39"/>
    <w:rsid w:val="10EF5DA1"/>
    <w:rsid w:val="10EF84B9"/>
    <w:rsid w:val="10EFA3F9"/>
    <w:rsid w:val="10EFF415"/>
    <w:rsid w:val="10F003E2"/>
    <w:rsid w:val="10F0067E"/>
    <w:rsid w:val="10F1AE8D"/>
    <w:rsid w:val="10F1B16B"/>
    <w:rsid w:val="10F39422"/>
    <w:rsid w:val="10F50643"/>
    <w:rsid w:val="10F7E7EE"/>
    <w:rsid w:val="10FAF862"/>
    <w:rsid w:val="10FBFBCC"/>
    <w:rsid w:val="10FC092F"/>
    <w:rsid w:val="10FC92DF"/>
    <w:rsid w:val="10FF7859"/>
    <w:rsid w:val="1100010A"/>
    <w:rsid w:val="1100EBBD"/>
    <w:rsid w:val="11018AA3"/>
    <w:rsid w:val="1101B0CD"/>
    <w:rsid w:val="1102D2DF"/>
    <w:rsid w:val="11042694"/>
    <w:rsid w:val="1104406B"/>
    <w:rsid w:val="11054362"/>
    <w:rsid w:val="11079608"/>
    <w:rsid w:val="1108AC99"/>
    <w:rsid w:val="1109325D"/>
    <w:rsid w:val="110A9FA8"/>
    <w:rsid w:val="110B2881"/>
    <w:rsid w:val="110DF14C"/>
    <w:rsid w:val="110DFE4B"/>
    <w:rsid w:val="110E939D"/>
    <w:rsid w:val="110EE679"/>
    <w:rsid w:val="110EF27B"/>
    <w:rsid w:val="110F5230"/>
    <w:rsid w:val="111082EF"/>
    <w:rsid w:val="1112046C"/>
    <w:rsid w:val="111231D4"/>
    <w:rsid w:val="1112C186"/>
    <w:rsid w:val="11130841"/>
    <w:rsid w:val="11143E7A"/>
    <w:rsid w:val="1114527C"/>
    <w:rsid w:val="11155789"/>
    <w:rsid w:val="11158CEF"/>
    <w:rsid w:val="11161342"/>
    <w:rsid w:val="111617AF"/>
    <w:rsid w:val="11165131"/>
    <w:rsid w:val="11172B2A"/>
    <w:rsid w:val="1118AFB1"/>
    <w:rsid w:val="1118F8B3"/>
    <w:rsid w:val="111ABB92"/>
    <w:rsid w:val="111B204C"/>
    <w:rsid w:val="111DF43A"/>
    <w:rsid w:val="111E809F"/>
    <w:rsid w:val="111F8636"/>
    <w:rsid w:val="11204F15"/>
    <w:rsid w:val="112056CE"/>
    <w:rsid w:val="11213732"/>
    <w:rsid w:val="1121B249"/>
    <w:rsid w:val="1122A16E"/>
    <w:rsid w:val="1123DCC1"/>
    <w:rsid w:val="11248967"/>
    <w:rsid w:val="1129280E"/>
    <w:rsid w:val="112947F0"/>
    <w:rsid w:val="11297198"/>
    <w:rsid w:val="112AE226"/>
    <w:rsid w:val="112B9238"/>
    <w:rsid w:val="112BA686"/>
    <w:rsid w:val="112C3425"/>
    <w:rsid w:val="112C44A6"/>
    <w:rsid w:val="112D0BB9"/>
    <w:rsid w:val="11301C40"/>
    <w:rsid w:val="11302E6F"/>
    <w:rsid w:val="11307B9E"/>
    <w:rsid w:val="11310CE0"/>
    <w:rsid w:val="11335431"/>
    <w:rsid w:val="1134ADD2"/>
    <w:rsid w:val="1134C553"/>
    <w:rsid w:val="113721AC"/>
    <w:rsid w:val="1138B083"/>
    <w:rsid w:val="1138C08D"/>
    <w:rsid w:val="1139414C"/>
    <w:rsid w:val="1139B428"/>
    <w:rsid w:val="113A764B"/>
    <w:rsid w:val="113CB4A5"/>
    <w:rsid w:val="113D35C2"/>
    <w:rsid w:val="114036D0"/>
    <w:rsid w:val="1140D0A6"/>
    <w:rsid w:val="1140FC39"/>
    <w:rsid w:val="11434216"/>
    <w:rsid w:val="1143FC5B"/>
    <w:rsid w:val="114414A6"/>
    <w:rsid w:val="1144D0D4"/>
    <w:rsid w:val="1144DF7E"/>
    <w:rsid w:val="114537AE"/>
    <w:rsid w:val="114554AC"/>
    <w:rsid w:val="1145BC15"/>
    <w:rsid w:val="11460FFA"/>
    <w:rsid w:val="11462941"/>
    <w:rsid w:val="11472638"/>
    <w:rsid w:val="1147E282"/>
    <w:rsid w:val="114A15E9"/>
    <w:rsid w:val="114A4B0D"/>
    <w:rsid w:val="114ACD8B"/>
    <w:rsid w:val="114CF9BF"/>
    <w:rsid w:val="114DB3CC"/>
    <w:rsid w:val="114F45B9"/>
    <w:rsid w:val="114F6923"/>
    <w:rsid w:val="11515700"/>
    <w:rsid w:val="11536900"/>
    <w:rsid w:val="1153FFAF"/>
    <w:rsid w:val="1154D310"/>
    <w:rsid w:val="11573F3A"/>
    <w:rsid w:val="115814DF"/>
    <w:rsid w:val="115873F5"/>
    <w:rsid w:val="1158D71A"/>
    <w:rsid w:val="115A556F"/>
    <w:rsid w:val="115BE242"/>
    <w:rsid w:val="115C2C2F"/>
    <w:rsid w:val="115D4FA9"/>
    <w:rsid w:val="115E9FA5"/>
    <w:rsid w:val="116065DA"/>
    <w:rsid w:val="1162B7FA"/>
    <w:rsid w:val="1162DB10"/>
    <w:rsid w:val="1164E794"/>
    <w:rsid w:val="11652488"/>
    <w:rsid w:val="11656EB4"/>
    <w:rsid w:val="11658CEF"/>
    <w:rsid w:val="1165DDD3"/>
    <w:rsid w:val="11664092"/>
    <w:rsid w:val="11672BB9"/>
    <w:rsid w:val="1167E48D"/>
    <w:rsid w:val="11680992"/>
    <w:rsid w:val="116AC2CB"/>
    <w:rsid w:val="116AD91D"/>
    <w:rsid w:val="116C2883"/>
    <w:rsid w:val="116D9069"/>
    <w:rsid w:val="116DCC0C"/>
    <w:rsid w:val="116DCE2A"/>
    <w:rsid w:val="116E8FCF"/>
    <w:rsid w:val="116F6079"/>
    <w:rsid w:val="116F836F"/>
    <w:rsid w:val="11703E2D"/>
    <w:rsid w:val="11726667"/>
    <w:rsid w:val="1172754D"/>
    <w:rsid w:val="1172D0EE"/>
    <w:rsid w:val="11736C9A"/>
    <w:rsid w:val="1174CF73"/>
    <w:rsid w:val="11752984"/>
    <w:rsid w:val="11754126"/>
    <w:rsid w:val="117685A5"/>
    <w:rsid w:val="117870F4"/>
    <w:rsid w:val="117946C5"/>
    <w:rsid w:val="117B1BB4"/>
    <w:rsid w:val="117B393C"/>
    <w:rsid w:val="117B4D29"/>
    <w:rsid w:val="117B6A56"/>
    <w:rsid w:val="117B84EE"/>
    <w:rsid w:val="117C3BEE"/>
    <w:rsid w:val="117C41EE"/>
    <w:rsid w:val="117E4B5E"/>
    <w:rsid w:val="117EBE28"/>
    <w:rsid w:val="117F04EA"/>
    <w:rsid w:val="117F51A8"/>
    <w:rsid w:val="117F86F4"/>
    <w:rsid w:val="118045D7"/>
    <w:rsid w:val="1180F4BE"/>
    <w:rsid w:val="1181170A"/>
    <w:rsid w:val="118506E0"/>
    <w:rsid w:val="1185EF06"/>
    <w:rsid w:val="1185F36C"/>
    <w:rsid w:val="11864984"/>
    <w:rsid w:val="11868692"/>
    <w:rsid w:val="1188A4E3"/>
    <w:rsid w:val="11896846"/>
    <w:rsid w:val="1189DCDB"/>
    <w:rsid w:val="118AFCFC"/>
    <w:rsid w:val="118B8EE3"/>
    <w:rsid w:val="118C2A37"/>
    <w:rsid w:val="118C3504"/>
    <w:rsid w:val="118C4E1A"/>
    <w:rsid w:val="118DD6B1"/>
    <w:rsid w:val="118EB06A"/>
    <w:rsid w:val="118EF675"/>
    <w:rsid w:val="118F9A70"/>
    <w:rsid w:val="118FD0B0"/>
    <w:rsid w:val="1190ABD2"/>
    <w:rsid w:val="1190BDFC"/>
    <w:rsid w:val="11917082"/>
    <w:rsid w:val="119185EF"/>
    <w:rsid w:val="11921022"/>
    <w:rsid w:val="1193D15A"/>
    <w:rsid w:val="11947DBF"/>
    <w:rsid w:val="1195EA16"/>
    <w:rsid w:val="11967AE8"/>
    <w:rsid w:val="11979F64"/>
    <w:rsid w:val="11980FE6"/>
    <w:rsid w:val="11982D8D"/>
    <w:rsid w:val="11983AD9"/>
    <w:rsid w:val="1198FC0C"/>
    <w:rsid w:val="119A0D67"/>
    <w:rsid w:val="119B2067"/>
    <w:rsid w:val="119B2E8F"/>
    <w:rsid w:val="119B6425"/>
    <w:rsid w:val="119BD1A1"/>
    <w:rsid w:val="119C194A"/>
    <w:rsid w:val="119D21A3"/>
    <w:rsid w:val="119D7DBF"/>
    <w:rsid w:val="119E36E7"/>
    <w:rsid w:val="119ED35A"/>
    <w:rsid w:val="119F399A"/>
    <w:rsid w:val="119FC484"/>
    <w:rsid w:val="11A12262"/>
    <w:rsid w:val="11A1D7C5"/>
    <w:rsid w:val="11A3637A"/>
    <w:rsid w:val="11A36FC4"/>
    <w:rsid w:val="11A38719"/>
    <w:rsid w:val="11A3878D"/>
    <w:rsid w:val="11A3C198"/>
    <w:rsid w:val="11A9EA72"/>
    <w:rsid w:val="11AA88B5"/>
    <w:rsid w:val="11AA9A93"/>
    <w:rsid w:val="11AB34C1"/>
    <w:rsid w:val="11AB3CC1"/>
    <w:rsid w:val="11AC3D30"/>
    <w:rsid w:val="11AC95A9"/>
    <w:rsid w:val="11ADC0B9"/>
    <w:rsid w:val="11AE6887"/>
    <w:rsid w:val="11AF8AA7"/>
    <w:rsid w:val="11AF8B9A"/>
    <w:rsid w:val="11B08E4B"/>
    <w:rsid w:val="11B23B65"/>
    <w:rsid w:val="11B37D54"/>
    <w:rsid w:val="11B3B77E"/>
    <w:rsid w:val="11B56780"/>
    <w:rsid w:val="11B56F07"/>
    <w:rsid w:val="11B6E163"/>
    <w:rsid w:val="11B6F358"/>
    <w:rsid w:val="11B768A5"/>
    <w:rsid w:val="11B7E0E5"/>
    <w:rsid w:val="11B9E876"/>
    <w:rsid w:val="11BA4CBB"/>
    <w:rsid w:val="11BAE376"/>
    <w:rsid w:val="11BAFF37"/>
    <w:rsid w:val="11BBA68A"/>
    <w:rsid w:val="11BBC073"/>
    <w:rsid w:val="11BCCB04"/>
    <w:rsid w:val="11BED662"/>
    <w:rsid w:val="11BF73B5"/>
    <w:rsid w:val="11BFA3E0"/>
    <w:rsid w:val="11C03E33"/>
    <w:rsid w:val="11C24A7C"/>
    <w:rsid w:val="11C25DB2"/>
    <w:rsid w:val="11C294C1"/>
    <w:rsid w:val="11C3B7AA"/>
    <w:rsid w:val="11C4D631"/>
    <w:rsid w:val="11C53E11"/>
    <w:rsid w:val="11C5C3BF"/>
    <w:rsid w:val="11C749CC"/>
    <w:rsid w:val="11C76C2F"/>
    <w:rsid w:val="11C9855D"/>
    <w:rsid w:val="11C99658"/>
    <w:rsid w:val="11CA21FB"/>
    <w:rsid w:val="11CC02A3"/>
    <w:rsid w:val="11CC0AA6"/>
    <w:rsid w:val="11CC5005"/>
    <w:rsid w:val="11CC5B43"/>
    <w:rsid w:val="11CC65CF"/>
    <w:rsid w:val="11CDDE60"/>
    <w:rsid w:val="11CF2419"/>
    <w:rsid w:val="11CF7163"/>
    <w:rsid w:val="11CF8AD9"/>
    <w:rsid w:val="11D0216D"/>
    <w:rsid w:val="11D073B0"/>
    <w:rsid w:val="11D2F25A"/>
    <w:rsid w:val="11D31B41"/>
    <w:rsid w:val="11D37CC3"/>
    <w:rsid w:val="11D3AA42"/>
    <w:rsid w:val="11D8CF97"/>
    <w:rsid w:val="11D98062"/>
    <w:rsid w:val="11D99AE8"/>
    <w:rsid w:val="11DC93E3"/>
    <w:rsid w:val="11DC9D20"/>
    <w:rsid w:val="11DE12F3"/>
    <w:rsid w:val="11DF79CC"/>
    <w:rsid w:val="11E096E6"/>
    <w:rsid w:val="11E0E738"/>
    <w:rsid w:val="11E27108"/>
    <w:rsid w:val="11E38A1B"/>
    <w:rsid w:val="11E48CC6"/>
    <w:rsid w:val="11E5A39F"/>
    <w:rsid w:val="11E64E5E"/>
    <w:rsid w:val="11E659CF"/>
    <w:rsid w:val="11E6BD7D"/>
    <w:rsid w:val="11E6C1D2"/>
    <w:rsid w:val="11E72174"/>
    <w:rsid w:val="11E7B432"/>
    <w:rsid w:val="11E8EF1F"/>
    <w:rsid w:val="11E94D33"/>
    <w:rsid w:val="11E9E857"/>
    <w:rsid w:val="11EA50ED"/>
    <w:rsid w:val="11EBD89F"/>
    <w:rsid w:val="11ED364F"/>
    <w:rsid w:val="11ED3D18"/>
    <w:rsid w:val="11ED7E84"/>
    <w:rsid w:val="11F09DA5"/>
    <w:rsid w:val="11F13390"/>
    <w:rsid w:val="11F19B0B"/>
    <w:rsid w:val="11F31E8C"/>
    <w:rsid w:val="11F36B65"/>
    <w:rsid w:val="11F3F00B"/>
    <w:rsid w:val="11F43AC4"/>
    <w:rsid w:val="11F517BE"/>
    <w:rsid w:val="11F5D930"/>
    <w:rsid w:val="11F677F2"/>
    <w:rsid w:val="11F7A4D8"/>
    <w:rsid w:val="11F7B4D4"/>
    <w:rsid w:val="11F7F65A"/>
    <w:rsid w:val="11F8D632"/>
    <w:rsid w:val="11F8EF6A"/>
    <w:rsid w:val="11F8EF9D"/>
    <w:rsid w:val="11F976B7"/>
    <w:rsid w:val="11F9874E"/>
    <w:rsid w:val="11F9E408"/>
    <w:rsid w:val="11FA2EAD"/>
    <w:rsid w:val="11FAED31"/>
    <w:rsid w:val="11FC419C"/>
    <w:rsid w:val="11FCD0D3"/>
    <w:rsid w:val="11FD87FB"/>
    <w:rsid w:val="11FE029D"/>
    <w:rsid w:val="11FE7061"/>
    <w:rsid w:val="11FEC4E2"/>
    <w:rsid w:val="1200EE95"/>
    <w:rsid w:val="1203A460"/>
    <w:rsid w:val="12040D08"/>
    <w:rsid w:val="120539CA"/>
    <w:rsid w:val="1206CFAC"/>
    <w:rsid w:val="12087C83"/>
    <w:rsid w:val="12097ED9"/>
    <w:rsid w:val="12099685"/>
    <w:rsid w:val="1209E074"/>
    <w:rsid w:val="120A08A7"/>
    <w:rsid w:val="120B03D7"/>
    <w:rsid w:val="120BD09F"/>
    <w:rsid w:val="120C0D55"/>
    <w:rsid w:val="120DFAD4"/>
    <w:rsid w:val="120EA0C6"/>
    <w:rsid w:val="120EB93B"/>
    <w:rsid w:val="120FF2F7"/>
    <w:rsid w:val="12104BBE"/>
    <w:rsid w:val="12107A24"/>
    <w:rsid w:val="1210FEF0"/>
    <w:rsid w:val="1212A52C"/>
    <w:rsid w:val="12168CDE"/>
    <w:rsid w:val="1216F285"/>
    <w:rsid w:val="121739DB"/>
    <w:rsid w:val="12175F6F"/>
    <w:rsid w:val="1217638C"/>
    <w:rsid w:val="12183FBE"/>
    <w:rsid w:val="12194363"/>
    <w:rsid w:val="1219AF97"/>
    <w:rsid w:val="1219DDBB"/>
    <w:rsid w:val="121A8C21"/>
    <w:rsid w:val="121B2AF8"/>
    <w:rsid w:val="121C029B"/>
    <w:rsid w:val="121C377F"/>
    <w:rsid w:val="121C41D6"/>
    <w:rsid w:val="121C66B8"/>
    <w:rsid w:val="121D8619"/>
    <w:rsid w:val="121D8CF8"/>
    <w:rsid w:val="121E49E7"/>
    <w:rsid w:val="121EAD7C"/>
    <w:rsid w:val="121EBEBD"/>
    <w:rsid w:val="1220292E"/>
    <w:rsid w:val="1220B6B0"/>
    <w:rsid w:val="1220EEC7"/>
    <w:rsid w:val="12213398"/>
    <w:rsid w:val="12226AFC"/>
    <w:rsid w:val="1222C81C"/>
    <w:rsid w:val="1222EB4E"/>
    <w:rsid w:val="1223E751"/>
    <w:rsid w:val="12241B58"/>
    <w:rsid w:val="12245BB3"/>
    <w:rsid w:val="12250DB7"/>
    <w:rsid w:val="122558E0"/>
    <w:rsid w:val="122583F5"/>
    <w:rsid w:val="12259E9A"/>
    <w:rsid w:val="1225CEDE"/>
    <w:rsid w:val="12265570"/>
    <w:rsid w:val="1226C84C"/>
    <w:rsid w:val="12279D3A"/>
    <w:rsid w:val="1228E2C6"/>
    <w:rsid w:val="12295FA2"/>
    <w:rsid w:val="122A5BB1"/>
    <w:rsid w:val="122B44B1"/>
    <w:rsid w:val="122B6752"/>
    <w:rsid w:val="122B8FEF"/>
    <w:rsid w:val="122BB00A"/>
    <w:rsid w:val="122C1E21"/>
    <w:rsid w:val="122D0636"/>
    <w:rsid w:val="122D95CC"/>
    <w:rsid w:val="122DCD35"/>
    <w:rsid w:val="122E3A8C"/>
    <w:rsid w:val="122E7731"/>
    <w:rsid w:val="122E8704"/>
    <w:rsid w:val="12303434"/>
    <w:rsid w:val="1230C409"/>
    <w:rsid w:val="1230F3A5"/>
    <w:rsid w:val="12315DAA"/>
    <w:rsid w:val="1231E1D1"/>
    <w:rsid w:val="12324FB0"/>
    <w:rsid w:val="12336345"/>
    <w:rsid w:val="1233F9B1"/>
    <w:rsid w:val="12349CA9"/>
    <w:rsid w:val="1234D0AF"/>
    <w:rsid w:val="1234F712"/>
    <w:rsid w:val="1235972F"/>
    <w:rsid w:val="12368DE8"/>
    <w:rsid w:val="12376666"/>
    <w:rsid w:val="1238D67E"/>
    <w:rsid w:val="1238D735"/>
    <w:rsid w:val="12390F18"/>
    <w:rsid w:val="1239EE4B"/>
    <w:rsid w:val="123AF9AD"/>
    <w:rsid w:val="123B0A1C"/>
    <w:rsid w:val="123DABF3"/>
    <w:rsid w:val="12404518"/>
    <w:rsid w:val="1240B99C"/>
    <w:rsid w:val="12411D1E"/>
    <w:rsid w:val="1241E581"/>
    <w:rsid w:val="1241E73B"/>
    <w:rsid w:val="1242269E"/>
    <w:rsid w:val="1242E80A"/>
    <w:rsid w:val="1243CC3A"/>
    <w:rsid w:val="12443AD9"/>
    <w:rsid w:val="12447EF2"/>
    <w:rsid w:val="124661ED"/>
    <w:rsid w:val="1246E80D"/>
    <w:rsid w:val="12479E01"/>
    <w:rsid w:val="12482BF9"/>
    <w:rsid w:val="1248E6D9"/>
    <w:rsid w:val="124907E9"/>
    <w:rsid w:val="124917A2"/>
    <w:rsid w:val="12498310"/>
    <w:rsid w:val="1249FAAC"/>
    <w:rsid w:val="124AD84A"/>
    <w:rsid w:val="124B3EA6"/>
    <w:rsid w:val="124B4274"/>
    <w:rsid w:val="124B4E1B"/>
    <w:rsid w:val="124B88D4"/>
    <w:rsid w:val="124BD75C"/>
    <w:rsid w:val="124C1896"/>
    <w:rsid w:val="124C4EE5"/>
    <w:rsid w:val="124CC3A6"/>
    <w:rsid w:val="124E25AD"/>
    <w:rsid w:val="124EB4BC"/>
    <w:rsid w:val="124EF14B"/>
    <w:rsid w:val="124F6BFE"/>
    <w:rsid w:val="124F6CFB"/>
    <w:rsid w:val="1250C755"/>
    <w:rsid w:val="125103A4"/>
    <w:rsid w:val="125135B6"/>
    <w:rsid w:val="12516070"/>
    <w:rsid w:val="125201B4"/>
    <w:rsid w:val="12523A6C"/>
    <w:rsid w:val="1252ED5B"/>
    <w:rsid w:val="12530126"/>
    <w:rsid w:val="1253F853"/>
    <w:rsid w:val="125755E4"/>
    <w:rsid w:val="1257FC4C"/>
    <w:rsid w:val="1258EF4D"/>
    <w:rsid w:val="12593F71"/>
    <w:rsid w:val="12596830"/>
    <w:rsid w:val="125A79A6"/>
    <w:rsid w:val="125E5F6B"/>
    <w:rsid w:val="1260BCE8"/>
    <w:rsid w:val="1261922A"/>
    <w:rsid w:val="126201F2"/>
    <w:rsid w:val="126226ED"/>
    <w:rsid w:val="1262D951"/>
    <w:rsid w:val="1262DEC7"/>
    <w:rsid w:val="1263C2AE"/>
    <w:rsid w:val="1263FE2E"/>
    <w:rsid w:val="1264D725"/>
    <w:rsid w:val="12655A59"/>
    <w:rsid w:val="126585A1"/>
    <w:rsid w:val="126632AF"/>
    <w:rsid w:val="126695D7"/>
    <w:rsid w:val="126735C7"/>
    <w:rsid w:val="1267D564"/>
    <w:rsid w:val="126893A4"/>
    <w:rsid w:val="12695E45"/>
    <w:rsid w:val="126A5CF5"/>
    <w:rsid w:val="126ACF05"/>
    <w:rsid w:val="126B0518"/>
    <w:rsid w:val="126D8305"/>
    <w:rsid w:val="126DBC18"/>
    <w:rsid w:val="126E0009"/>
    <w:rsid w:val="1273AC46"/>
    <w:rsid w:val="1274A210"/>
    <w:rsid w:val="1274BFBD"/>
    <w:rsid w:val="1274D95F"/>
    <w:rsid w:val="12757775"/>
    <w:rsid w:val="127832C0"/>
    <w:rsid w:val="1279BFEB"/>
    <w:rsid w:val="127C47DE"/>
    <w:rsid w:val="127DE93D"/>
    <w:rsid w:val="127EC58C"/>
    <w:rsid w:val="1280ADAC"/>
    <w:rsid w:val="1280EE47"/>
    <w:rsid w:val="1281485F"/>
    <w:rsid w:val="1281B513"/>
    <w:rsid w:val="128212DA"/>
    <w:rsid w:val="1282337A"/>
    <w:rsid w:val="1283D837"/>
    <w:rsid w:val="1283F0C1"/>
    <w:rsid w:val="1284348F"/>
    <w:rsid w:val="1285B303"/>
    <w:rsid w:val="12875512"/>
    <w:rsid w:val="1288218C"/>
    <w:rsid w:val="12882EFE"/>
    <w:rsid w:val="128871A4"/>
    <w:rsid w:val="1289D709"/>
    <w:rsid w:val="128A5A78"/>
    <w:rsid w:val="128A70C8"/>
    <w:rsid w:val="128A7D62"/>
    <w:rsid w:val="128DC2F0"/>
    <w:rsid w:val="128E2828"/>
    <w:rsid w:val="128EE46B"/>
    <w:rsid w:val="128FB1B1"/>
    <w:rsid w:val="128FCE9C"/>
    <w:rsid w:val="128FDCEE"/>
    <w:rsid w:val="128FF3EA"/>
    <w:rsid w:val="1291A0E0"/>
    <w:rsid w:val="1292E79A"/>
    <w:rsid w:val="12930EF1"/>
    <w:rsid w:val="12931F87"/>
    <w:rsid w:val="12934D80"/>
    <w:rsid w:val="1293802B"/>
    <w:rsid w:val="1293A5A4"/>
    <w:rsid w:val="1293F999"/>
    <w:rsid w:val="129431B5"/>
    <w:rsid w:val="12948A23"/>
    <w:rsid w:val="12964795"/>
    <w:rsid w:val="12967959"/>
    <w:rsid w:val="1296EAFA"/>
    <w:rsid w:val="1297044F"/>
    <w:rsid w:val="12981FCD"/>
    <w:rsid w:val="12990950"/>
    <w:rsid w:val="129920FC"/>
    <w:rsid w:val="129922C6"/>
    <w:rsid w:val="129968AE"/>
    <w:rsid w:val="1299E441"/>
    <w:rsid w:val="1299FE13"/>
    <w:rsid w:val="129B8981"/>
    <w:rsid w:val="129C45B9"/>
    <w:rsid w:val="129CE74D"/>
    <w:rsid w:val="129D808E"/>
    <w:rsid w:val="12A02099"/>
    <w:rsid w:val="12A17BEE"/>
    <w:rsid w:val="12A2AED3"/>
    <w:rsid w:val="12A2B6CF"/>
    <w:rsid w:val="12A2E745"/>
    <w:rsid w:val="12A32F6D"/>
    <w:rsid w:val="12A39713"/>
    <w:rsid w:val="12A451B8"/>
    <w:rsid w:val="12A45E66"/>
    <w:rsid w:val="12A65DB8"/>
    <w:rsid w:val="12A6E4F1"/>
    <w:rsid w:val="12A6FD23"/>
    <w:rsid w:val="12A7425E"/>
    <w:rsid w:val="12A86B89"/>
    <w:rsid w:val="12A91BDD"/>
    <w:rsid w:val="12AAA01D"/>
    <w:rsid w:val="12AAFA5A"/>
    <w:rsid w:val="12AB0A66"/>
    <w:rsid w:val="12AB6C75"/>
    <w:rsid w:val="12ACEC3E"/>
    <w:rsid w:val="12AD101B"/>
    <w:rsid w:val="12ADB154"/>
    <w:rsid w:val="12AE8979"/>
    <w:rsid w:val="12B0A6D8"/>
    <w:rsid w:val="12B0B48D"/>
    <w:rsid w:val="12B1E9A6"/>
    <w:rsid w:val="12B60555"/>
    <w:rsid w:val="12B67A0F"/>
    <w:rsid w:val="12B8290F"/>
    <w:rsid w:val="12B965D3"/>
    <w:rsid w:val="12B9BAB7"/>
    <w:rsid w:val="12BB25D7"/>
    <w:rsid w:val="12BBA1AA"/>
    <w:rsid w:val="12BC0493"/>
    <w:rsid w:val="12BC447D"/>
    <w:rsid w:val="12BF37DE"/>
    <w:rsid w:val="12C004E6"/>
    <w:rsid w:val="12C06E1E"/>
    <w:rsid w:val="12C1D85F"/>
    <w:rsid w:val="12C45D8A"/>
    <w:rsid w:val="12C46F19"/>
    <w:rsid w:val="12C52445"/>
    <w:rsid w:val="12C6EF6C"/>
    <w:rsid w:val="12C71599"/>
    <w:rsid w:val="12C77D68"/>
    <w:rsid w:val="12C9F79B"/>
    <w:rsid w:val="12CA7D80"/>
    <w:rsid w:val="12CAA576"/>
    <w:rsid w:val="12CC27FB"/>
    <w:rsid w:val="12CC8ED6"/>
    <w:rsid w:val="12CCD921"/>
    <w:rsid w:val="12CD4EAE"/>
    <w:rsid w:val="12CD60C1"/>
    <w:rsid w:val="12CEC49F"/>
    <w:rsid w:val="12D02691"/>
    <w:rsid w:val="12D20C53"/>
    <w:rsid w:val="12D20D03"/>
    <w:rsid w:val="12D2AFE5"/>
    <w:rsid w:val="12D2E616"/>
    <w:rsid w:val="12D41D93"/>
    <w:rsid w:val="12D51EE2"/>
    <w:rsid w:val="12D577FD"/>
    <w:rsid w:val="12D58A41"/>
    <w:rsid w:val="12D6D1BA"/>
    <w:rsid w:val="12D7992B"/>
    <w:rsid w:val="12D7B9C8"/>
    <w:rsid w:val="12D80B8D"/>
    <w:rsid w:val="12D9D071"/>
    <w:rsid w:val="12DA918C"/>
    <w:rsid w:val="12DC726F"/>
    <w:rsid w:val="12DCD99F"/>
    <w:rsid w:val="12DCF9DE"/>
    <w:rsid w:val="12DD9957"/>
    <w:rsid w:val="12DF3F5E"/>
    <w:rsid w:val="12DFAD67"/>
    <w:rsid w:val="12E0436A"/>
    <w:rsid w:val="12E1286E"/>
    <w:rsid w:val="12E1B45E"/>
    <w:rsid w:val="12E1EC3B"/>
    <w:rsid w:val="12E2D5F5"/>
    <w:rsid w:val="12E3834B"/>
    <w:rsid w:val="12E54DC9"/>
    <w:rsid w:val="12E5DA94"/>
    <w:rsid w:val="12E74220"/>
    <w:rsid w:val="12E752E3"/>
    <w:rsid w:val="12E950AB"/>
    <w:rsid w:val="12E9A761"/>
    <w:rsid w:val="12E9BE79"/>
    <w:rsid w:val="12E9ECDF"/>
    <w:rsid w:val="12EA6A7F"/>
    <w:rsid w:val="12EA76A7"/>
    <w:rsid w:val="12EAFA66"/>
    <w:rsid w:val="12EC9068"/>
    <w:rsid w:val="12EC95B6"/>
    <w:rsid w:val="12EE481A"/>
    <w:rsid w:val="12EED50E"/>
    <w:rsid w:val="12F015A2"/>
    <w:rsid w:val="12F0E39B"/>
    <w:rsid w:val="12F10895"/>
    <w:rsid w:val="12F1BD14"/>
    <w:rsid w:val="12F1FD49"/>
    <w:rsid w:val="12F2A746"/>
    <w:rsid w:val="12F3139E"/>
    <w:rsid w:val="12F3A28D"/>
    <w:rsid w:val="12F5F0A3"/>
    <w:rsid w:val="12F6EFE1"/>
    <w:rsid w:val="12F72A64"/>
    <w:rsid w:val="12F753A3"/>
    <w:rsid w:val="12F7F68B"/>
    <w:rsid w:val="12F8BCF9"/>
    <w:rsid w:val="12F92889"/>
    <w:rsid w:val="12FA6688"/>
    <w:rsid w:val="12FBE5DD"/>
    <w:rsid w:val="12FE44B1"/>
    <w:rsid w:val="12FEDD69"/>
    <w:rsid w:val="12FEF6FD"/>
    <w:rsid w:val="12FF057C"/>
    <w:rsid w:val="12FF0E31"/>
    <w:rsid w:val="13009094"/>
    <w:rsid w:val="1300B4AE"/>
    <w:rsid w:val="13011118"/>
    <w:rsid w:val="13018A90"/>
    <w:rsid w:val="130207A7"/>
    <w:rsid w:val="1302381C"/>
    <w:rsid w:val="13045F85"/>
    <w:rsid w:val="1304D983"/>
    <w:rsid w:val="13059C36"/>
    <w:rsid w:val="1308C5FC"/>
    <w:rsid w:val="13094D5C"/>
    <w:rsid w:val="1309AAF8"/>
    <w:rsid w:val="130A41AB"/>
    <w:rsid w:val="130AD5AB"/>
    <w:rsid w:val="130AFD19"/>
    <w:rsid w:val="130DA33D"/>
    <w:rsid w:val="130EBBFA"/>
    <w:rsid w:val="130EDABD"/>
    <w:rsid w:val="130F84CB"/>
    <w:rsid w:val="130FFD26"/>
    <w:rsid w:val="13109268"/>
    <w:rsid w:val="1311F856"/>
    <w:rsid w:val="131214EA"/>
    <w:rsid w:val="131378F0"/>
    <w:rsid w:val="1313CB7D"/>
    <w:rsid w:val="1313EE90"/>
    <w:rsid w:val="13143A77"/>
    <w:rsid w:val="1314A4CF"/>
    <w:rsid w:val="1315C462"/>
    <w:rsid w:val="13160646"/>
    <w:rsid w:val="13162F8D"/>
    <w:rsid w:val="13164D44"/>
    <w:rsid w:val="1316536A"/>
    <w:rsid w:val="1317F614"/>
    <w:rsid w:val="13197EA9"/>
    <w:rsid w:val="131A63D8"/>
    <w:rsid w:val="131B0753"/>
    <w:rsid w:val="131B1922"/>
    <w:rsid w:val="131E68F7"/>
    <w:rsid w:val="1321AD41"/>
    <w:rsid w:val="1322E0B7"/>
    <w:rsid w:val="1324FC25"/>
    <w:rsid w:val="132614F1"/>
    <w:rsid w:val="1326156A"/>
    <w:rsid w:val="13273AEC"/>
    <w:rsid w:val="13281070"/>
    <w:rsid w:val="13289D68"/>
    <w:rsid w:val="13299128"/>
    <w:rsid w:val="132B9E9E"/>
    <w:rsid w:val="132BFDB9"/>
    <w:rsid w:val="132C1F60"/>
    <w:rsid w:val="132C55D5"/>
    <w:rsid w:val="132E4C3B"/>
    <w:rsid w:val="132E4E77"/>
    <w:rsid w:val="132F0570"/>
    <w:rsid w:val="13300CC0"/>
    <w:rsid w:val="13305306"/>
    <w:rsid w:val="13307440"/>
    <w:rsid w:val="13310365"/>
    <w:rsid w:val="1331B4F2"/>
    <w:rsid w:val="1333C972"/>
    <w:rsid w:val="1333E496"/>
    <w:rsid w:val="1335034B"/>
    <w:rsid w:val="1336015E"/>
    <w:rsid w:val="1336560A"/>
    <w:rsid w:val="1336A2BE"/>
    <w:rsid w:val="1336A5A6"/>
    <w:rsid w:val="13371A67"/>
    <w:rsid w:val="1337268D"/>
    <w:rsid w:val="1338DF9F"/>
    <w:rsid w:val="133B6CFB"/>
    <w:rsid w:val="133BE86C"/>
    <w:rsid w:val="133BFCC3"/>
    <w:rsid w:val="133C1D90"/>
    <w:rsid w:val="133D8B39"/>
    <w:rsid w:val="133D9C15"/>
    <w:rsid w:val="1340E029"/>
    <w:rsid w:val="13416447"/>
    <w:rsid w:val="13424F93"/>
    <w:rsid w:val="13445820"/>
    <w:rsid w:val="13458AA1"/>
    <w:rsid w:val="13459732"/>
    <w:rsid w:val="1346ABDF"/>
    <w:rsid w:val="13474454"/>
    <w:rsid w:val="13474701"/>
    <w:rsid w:val="1347AAE3"/>
    <w:rsid w:val="13485E75"/>
    <w:rsid w:val="134AADFB"/>
    <w:rsid w:val="134AD0AF"/>
    <w:rsid w:val="134B18C3"/>
    <w:rsid w:val="134B4565"/>
    <w:rsid w:val="134C8AF1"/>
    <w:rsid w:val="134D5186"/>
    <w:rsid w:val="134DBC95"/>
    <w:rsid w:val="134DCD87"/>
    <w:rsid w:val="134E9202"/>
    <w:rsid w:val="134ED2EA"/>
    <w:rsid w:val="134EDC94"/>
    <w:rsid w:val="134F58FF"/>
    <w:rsid w:val="1350C768"/>
    <w:rsid w:val="13512049"/>
    <w:rsid w:val="1351BE27"/>
    <w:rsid w:val="13524453"/>
    <w:rsid w:val="13524DDE"/>
    <w:rsid w:val="1352DCFE"/>
    <w:rsid w:val="13539A99"/>
    <w:rsid w:val="13552BF4"/>
    <w:rsid w:val="13554B50"/>
    <w:rsid w:val="1356FB2D"/>
    <w:rsid w:val="13575D8B"/>
    <w:rsid w:val="13595EB6"/>
    <w:rsid w:val="1359F3B4"/>
    <w:rsid w:val="135B3892"/>
    <w:rsid w:val="135C9F39"/>
    <w:rsid w:val="135D7D0E"/>
    <w:rsid w:val="135E9743"/>
    <w:rsid w:val="1360111F"/>
    <w:rsid w:val="1360C0E7"/>
    <w:rsid w:val="1361FBD9"/>
    <w:rsid w:val="1363569F"/>
    <w:rsid w:val="1363F519"/>
    <w:rsid w:val="13657677"/>
    <w:rsid w:val="136603EC"/>
    <w:rsid w:val="136793FA"/>
    <w:rsid w:val="1367E247"/>
    <w:rsid w:val="13696978"/>
    <w:rsid w:val="136AD12B"/>
    <w:rsid w:val="136B129E"/>
    <w:rsid w:val="136B29F8"/>
    <w:rsid w:val="136B756C"/>
    <w:rsid w:val="136C5E4A"/>
    <w:rsid w:val="136C9B6E"/>
    <w:rsid w:val="136D6624"/>
    <w:rsid w:val="136D907F"/>
    <w:rsid w:val="136E0EB3"/>
    <w:rsid w:val="136E6620"/>
    <w:rsid w:val="136F2D37"/>
    <w:rsid w:val="13719829"/>
    <w:rsid w:val="13732934"/>
    <w:rsid w:val="1373A96E"/>
    <w:rsid w:val="137536EF"/>
    <w:rsid w:val="13755492"/>
    <w:rsid w:val="13757A3A"/>
    <w:rsid w:val="1376425A"/>
    <w:rsid w:val="1376E617"/>
    <w:rsid w:val="137825CD"/>
    <w:rsid w:val="137908A8"/>
    <w:rsid w:val="137ACC77"/>
    <w:rsid w:val="137B3794"/>
    <w:rsid w:val="137B3C52"/>
    <w:rsid w:val="137B6A5D"/>
    <w:rsid w:val="137BBE37"/>
    <w:rsid w:val="137D7D50"/>
    <w:rsid w:val="137E4CB1"/>
    <w:rsid w:val="137F569F"/>
    <w:rsid w:val="137FF7AC"/>
    <w:rsid w:val="13804272"/>
    <w:rsid w:val="138049F5"/>
    <w:rsid w:val="1380EA1F"/>
    <w:rsid w:val="13824547"/>
    <w:rsid w:val="138362BB"/>
    <w:rsid w:val="1383DF76"/>
    <w:rsid w:val="1384D2EB"/>
    <w:rsid w:val="1385F661"/>
    <w:rsid w:val="138837D3"/>
    <w:rsid w:val="13885828"/>
    <w:rsid w:val="138A0D8A"/>
    <w:rsid w:val="138A2174"/>
    <w:rsid w:val="138A4284"/>
    <w:rsid w:val="138CAD33"/>
    <w:rsid w:val="138F5AB2"/>
    <w:rsid w:val="138FB14F"/>
    <w:rsid w:val="138FF4CD"/>
    <w:rsid w:val="13905FCF"/>
    <w:rsid w:val="1390B3EA"/>
    <w:rsid w:val="1391053D"/>
    <w:rsid w:val="1391DE5C"/>
    <w:rsid w:val="13928FFA"/>
    <w:rsid w:val="13935922"/>
    <w:rsid w:val="13941E1F"/>
    <w:rsid w:val="1394931E"/>
    <w:rsid w:val="1396B420"/>
    <w:rsid w:val="1398930F"/>
    <w:rsid w:val="1399006B"/>
    <w:rsid w:val="139A7135"/>
    <w:rsid w:val="139A7CA6"/>
    <w:rsid w:val="139BA03E"/>
    <w:rsid w:val="139C09CE"/>
    <w:rsid w:val="139D4663"/>
    <w:rsid w:val="139D976F"/>
    <w:rsid w:val="139DCE80"/>
    <w:rsid w:val="139F9A1A"/>
    <w:rsid w:val="13A02A30"/>
    <w:rsid w:val="13A048AB"/>
    <w:rsid w:val="13A1CDF4"/>
    <w:rsid w:val="13A25ECB"/>
    <w:rsid w:val="13A35F59"/>
    <w:rsid w:val="13A3AFE3"/>
    <w:rsid w:val="13A6C675"/>
    <w:rsid w:val="13A7A26B"/>
    <w:rsid w:val="13A8C71B"/>
    <w:rsid w:val="13A8E8EF"/>
    <w:rsid w:val="13A94274"/>
    <w:rsid w:val="13A9C3E8"/>
    <w:rsid w:val="13AA74AA"/>
    <w:rsid w:val="13AA76D4"/>
    <w:rsid w:val="13AB6DA6"/>
    <w:rsid w:val="13AF2E91"/>
    <w:rsid w:val="13AFA9B8"/>
    <w:rsid w:val="13B00225"/>
    <w:rsid w:val="13B0A3D4"/>
    <w:rsid w:val="13B0EB2E"/>
    <w:rsid w:val="13B1FD2B"/>
    <w:rsid w:val="13B30033"/>
    <w:rsid w:val="13B57644"/>
    <w:rsid w:val="13B5E72A"/>
    <w:rsid w:val="13B77527"/>
    <w:rsid w:val="13B79E8E"/>
    <w:rsid w:val="13B7EA0A"/>
    <w:rsid w:val="13B809A0"/>
    <w:rsid w:val="13B85B59"/>
    <w:rsid w:val="13B9892B"/>
    <w:rsid w:val="13B9A477"/>
    <w:rsid w:val="13B9D91B"/>
    <w:rsid w:val="13B9EAA5"/>
    <w:rsid w:val="13BA5AE2"/>
    <w:rsid w:val="13BAB3AF"/>
    <w:rsid w:val="13BC0E44"/>
    <w:rsid w:val="13BCA146"/>
    <w:rsid w:val="13BCF37C"/>
    <w:rsid w:val="13BDFCD2"/>
    <w:rsid w:val="13BE42B3"/>
    <w:rsid w:val="13BE585F"/>
    <w:rsid w:val="13BE9C06"/>
    <w:rsid w:val="13BF8B61"/>
    <w:rsid w:val="13BFEBD6"/>
    <w:rsid w:val="13C0DE04"/>
    <w:rsid w:val="13C154F6"/>
    <w:rsid w:val="13C57705"/>
    <w:rsid w:val="13C5A13A"/>
    <w:rsid w:val="13C626BB"/>
    <w:rsid w:val="13C6E6A9"/>
    <w:rsid w:val="13C6EE48"/>
    <w:rsid w:val="13C70DE0"/>
    <w:rsid w:val="13CAD454"/>
    <w:rsid w:val="13CB8965"/>
    <w:rsid w:val="13CCD66D"/>
    <w:rsid w:val="13CD1DA8"/>
    <w:rsid w:val="13CD5FD4"/>
    <w:rsid w:val="13CFE752"/>
    <w:rsid w:val="13D00018"/>
    <w:rsid w:val="13D09FDA"/>
    <w:rsid w:val="13D0A00D"/>
    <w:rsid w:val="13D119CD"/>
    <w:rsid w:val="13D347FF"/>
    <w:rsid w:val="13D3F0EE"/>
    <w:rsid w:val="13D40E24"/>
    <w:rsid w:val="13D479EF"/>
    <w:rsid w:val="13D4AB41"/>
    <w:rsid w:val="13D6ABFB"/>
    <w:rsid w:val="13D7B57D"/>
    <w:rsid w:val="13D80051"/>
    <w:rsid w:val="13D87589"/>
    <w:rsid w:val="13D8C131"/>
    <w:rsid w:val="13D9476B"/>
    <w:rsid w:val="13D9912E"/>
    <w:rsid w:val="13DA7788"/>
    <w:rsid w:val="13DA9A10"/>
    <w:rsid w:val="13DC2190"/>
    <w:rsid w:val="13E0C7FB"/>
    <w:rsid w:val="13E10491"/>
    <w:rsid w:val="13E171BC"/>
    <w:rsid w:val="13E317E7"/>
    <w:rsid w:val="13E43DF9"/>
    <w:rsid w:val="13E4432E"/>
    <w:rsid w:val="13E6B094"/>
    <w:rsid w:val="13E7EC56"/>
    <w:rsid w:val="13E856F2"/>
    <w:rsid w:val="13E91043"/>
    <w:rsid w:val="13E935E4"/>
    <w:rsid w:val="13EA0355"/>
    <w:rsid w:val="13EACF13"/>
    <w:rsid w:val="13EC16D4"/>
    <w:rsid w:val="13ECBAC5"/>
    <w:rsid w:val="13ED04F9"/>
    <w:rsid w:val="13ED0510"/>
    <w:rsid w:val="13EDBCC3"/>
    <w:rsid w:val="13EE9026"/>
    <w:rsid w:val="13F01792"/>
    <w:rsid w:val="13F0F598"/>
    <w:rsid w:val="13F163C0"/>
    <w:rsid w:val="13F46E19"/>
    <w:rsid w:val="13F52141"/>
    <w:rsid w:val="13F5C9CF"/>
    <w:rsid w:val="13F619F5"/>
    <w:rsid w:val="13F89DA4"/>
    <w:rsid w:val="13F8C998"/>
    <w:rsid w:val="13F904E3"/>
    <w:rsid w:val="13F91BBF"/>
    <w:rsid w:val="13F9CC51"/>
    <w:rsid w:val="13FAA1E2"/>
    <w:rsid w:val="13FB459B"/>
    <w:rsid w:val="13FB7AF8"/>
    <w:rsid w:val="13FDCCAD"/>
    <w:rsid w:val="13FDFF84"/>
    <w:rsid w:val="13FF0A8C"/>
    <w:rsid w:val="14002A60"/>
    <w:rsid w:val="14010479"/>
    <w:rsid w:val="140155F7"/>
    <w:rsid w:val="14025564"/>
    <w:rsid w:val="14025C75"/>
    <w:rsid w:val="140263D6"/>
    <w:rsid w:val="14032E16"/>
    <w:rsid w:val="14034261"/>
    <w:rsid w:val="140355C9"/>
    <w:rsid w:val="14036FED"/>
    <w:rsid w:val="1403DFEF"/>
    <w:rsid w:val="1403ED41"/>
    <w:rsid w:val="14042135"/>
    <w:rsid w:val="1405446F"/>
    <w:rsid w:val="14060662"/>
    <w:rsid w:val="1406D980"/>
    <w:rsid w:val="140781E2"/>
    <w:rsid w:val="14092903"/>
    <w:rsid w:val="14092C55"/>
    <w:rsid w:val="14096042"/>
    <w:rsid w:val="14097AD9"/>
    <w:rsid w:val="1409E02C"/>
    <w:rsid w:val="140A4A30"/>
    <w:rsid w:val="140AE0D1"/>
    <w:rsid w:val="140BD2FA"/>
    <w:rsid w:val="140BF1C6"/>
    <w:rsid w:val="140C85DA"/>
    <w:rsid w:val="140CC765"/>
    <w:rsid w:val="140D0561"/>
    <w:rsid w:val="140ED9D4"/>
    <w:rsid w:val="140FDA05"/>
    <w:rsid w:val="140FDF05"/>
    <w:rsid w:val="140FFA95"/>
    <w:rsid w:val="1410F40D"/>
    <w:rsid w:val="14122717"/>
    <w:rsid w:val="1412566A"/>
    <w:rsid w:val="14134B7B"/>
    <w:rsid w:val="14138413"/>
    <w:rsid w:val="1413F64F"/>
    <w:rsid w:val="1414CDDE"/>
    <w:rsid w:val="14150C49"/>
    <w:rsid w:val="14152F8D"/>
    <w:rsid w:val="14164E91"/>
    <w:rsid w:val="14165A3A"/>
    <w:rsid w:val="1416871B"/>
    <w:rsid w:val="1418BFFF"/>
    <w:rsid w:val="1418D8D6"/>
    <w:rsid w:val="14192455"/>
    <w:rsid w:val="141A516A"/>
    <w:rsid w:val="141AB6DA"/>
    <w:rsid w:val="141AF3B8"/>
    <w:rsid w:val="141C2505"/>
    <w:rsid w:val="141D0D58"/>
    <w:rsid w:val="141E880F"/>
    <w:rsid w:val="141EAEB0"/>
    <w:rsid w:val="141FDA2A"/>
    <w:rsid w:val="142186AD"/>
    <w:rsid w:val="1424C317"/>
    <w:rsid w:val="1425CF94"/>
    <w:rsid w:val="1426D80D"/>
    <w:rsid w:val="14285590"/>
    <w:rsid w:val="14286F78"/>
    <w:rsid w:val="14295C37"/>
    <w:rsid w:val="142967F4"/>
    <w:rsid w:val="142999F9"/>
    <w:rsid w:val="142A7F26"/>
    <w:rsid w:val="142B2CA8"/>
    <w:rsid w:val="142BE5EC"/>
    <w:rsid w:val="142D78E0"/>
    <w:rsid w:val="142DE1CD"/>
    <w:rsid w:val="142DE84E"/>
    <w:rsid w:val="142E1E2C"/>
    <w:rsid w:val="142F2956"/>
    <w:rsid w:val="142F9A49"/>
    <w:rsid w:val="1430A7A6"/>
    <w:rsid w:val="1430D43F"/>
    <w:rsid w:val="143246E4"/>
    <w:rsid w:val="14326C8A"/>
    <w:rsid w:val="1432FC61"/>
    <w:rsid w:val="1433DD30"/>
    <w:rsid w:val="143431A4"/>
    <w:rsid w:val="14348758"/>
    <w:rsid w:val="1434A880"/>
    <w:rsid w:val="143584A8"/>
    <w:rsid w:val="14386394"/>
    <w:rsid w:val="1438E52D"/>
    <w:rsid w:val="14398321"/>
    <w:rsid w:val="1439F6EE"/>
    <w:rsid w:val="143AD5A5"/>
    <w:rsid w:val="143B12BA"/>
    <w:rsid w:val="143CFFD3"/>
    <w:rsid w:val="143D46AA"/>
    <w:rsid w:val="143F7619"/>
    <w:rsid w:val="1440D821"/>
    <w:rsid w:val="144227F7"/>
    <w:rsid w:val="14427614"/>
    <w:rsid w:val="14427B51"/>
    <w:rsid w:val="1442C69F"/>
    <w:rsid w:val="14438C1C"/>
    <w:rsid w:val="1443E696"/>
    <w:rsid w:val="1444166D"/>
    <w:rsid w:val="14451E1E"/>
    <w:rsid w:val="144715BF"/>
    <w:rsid w:val="14473B16"/>
    <w:rsid w:val="1447732D"/>
    <w:rsid w:val="1447D6BC"/>
    <w:rsid w:val="1447E10E"/>
    <w:rsid w:val="1448B483"/>
    <w:rsid w:val="14495C5D"/>
    <w:rsid w:val="144A1EE6"/>
    <w:rsid w:val="144A4685"/>
    <w:rsid w:val="144A477F"/>
    <w:rsid w:val="144BF5E0"/>
    <w:rsid w:val="144C0145"/>
    <w:rsid w:val="144CC8C7"/>
    <w:rsid w:val="144DC3D5"/>
    <w:rsid w:val="144E27F3"/>
    <w:rsid w:val="144EC047"/>
    <w:rsid w:val="144FEDA0"/>
    <w:rsid w:val="14516656"/>
    <w:rsid w:val="1451B9F6"/>
    <w:rsid w:val="145539A8"/>
    <w:rsid w:val="145649D1"/>
    <w:rsid w:val="14573488"/>
    <w:rsid w:val="14577384"/>
    <w:rsid w:val="1459D9F1"/>
    <w:rsid w:val="145CC7B7"/>
    <w:rsid w:val="145CE4B1"/>
    <w:rsid w:val="145DB5ED"/>
    <w:rsid w:val="145DC6C3"/>
    <w:rsid w:val="14600C3F"/>
    <w:rsid w:val="14602775"/>
    <w:rsid w:val="14602D26"/>
    <w:rsid w:val="14616F36"/>
    <w:rsid w:val="146298E9"/>
    <w:rsid w:val="1465F77F"/>
    <w:rsid w:val="1466612A"/>
    <w:rsid w:val="14666566"/>
    <w:rsid w:val="1466A08D"/>
    <w:rsid w:val="1466CAB1"/>
    <w:rsid w:val="14674495"/>
    <w:rsid w:val="14678AF0"/>
    <w:rsid w:val="14684FCC"/>
    <w:rsid w:val="14685B7A"/>
    <w:rsid w:val="14691868"/>
    <w:rsid w:val="146A2B45"/>
    <w:rsid w:val="146A8FF2"/>
    <w:rsid w:val="146AB099"/>
    <w:rsid w:val="146B4363"/>
    <w:rsid w:val="146D9FC5"/>
    <w:rsid w:val="146DD858"/>
    <w:rsid w:val="146E40DF"/>
    <w:rsid w:val="146E49E1"/>
    <w:rsid w:val="146E9694"/>
    <w:rsid w:val="146FFFB5"/>
    <w:rsid w:val="14710EE6"/>
    <w:rsid w:val="147114A3"/>
    <w:rsid w:val="14716A2C"/>
    <w:rsid w:val="1471C695"/>
    <w:rsid w:val="1474B431"/>
    <w:rsid w:val="1475EDF8"/>
    <w:rsid w:val="1476A5AF"/>
    <w:rsid w:val="14783D4C"/>
    <w:rsid w:val="1478758E"/>
    <w:rsid w:val="1478C24D"/>
    <w:rsid w:val="147CF46E"/>
    <w:rsid w:val="147D3388"/>
    <w:rsid w:val="147D5DBA"/>
    <w:rsid w:val="147E1F8A"/>
    <w:rsid w:val="147E5795"/>
    <w:rsid w:val="147EFA61"/>
    <w:rsid w:val="1483E4E3"/>
    <w:rsid w:val="1483F8F7"/>
    <w:rsid w:val="14842452"/>
    <w:rsid w:val="14842773"/>
    <w:rsid w:val="1485FF7B"/>
    <w:rsid w:val="14864A3E"/>
    <w:rsid w:val="1487058D"/>
    <w:rsid w:val="1487300B"/>
    <w:rsid w:val="14893975"/>
    <w:rsid w:val="148ACEFA"/>
    <w:rsid w:val="148E27A9"/>
    <w:rsid w:val="14924EF9"/>
    <w:rsid w:val="1492660F"/>
    <w:rsid w:val="14928855"/>
    <w:rsid w:val="14929016"/>
    <w:rsid w:val="149444FD"/>
    <w:rsid w:val="14947492"/>
    <w:rsid w:val="14949CD3"/>
    <w:rsid w:val="1495344F"/>
    <w:rsid w:val="14955183"/>
    <w:rsid w:val="1496BA92"/>
    <w:rsid w:val="1497C0F3"/>
    <w:rsid w:val="1497FBF8"/>
    <w:rsid w:val="14986E44"/>
    <w:rsid w:val="14989B69"/>
    <w:rsid w:val="1498DCA1"/>
    <w:rsid w:val="149A425F"/>
    <w:rsid w:val="149AA74E"/>
    <w:rsid w:val="149BC5F8"/>
    <w:rsid w:val="149C9469"/>
    <w:rsid w:val="149CCCB2"/>
    <w:rsid w:val="149CD5B5"/>
    <w:rsid w:val="149D02CD"/>
    <w:rsid w:val="149E3826"/>
    <w:rsid w:val="149E7A32"/>
    <w:rsid w:val="149EAEF8"/>
    <w:rsid w:val="149F83C0"/>
    <w:rsid w:val="149FEACE"/>
    <w:rsid w:val="14A0CAF2"/>
    <w:rsid w:val="14A1BDB1"/>
    <w:rsid w:val="14A2047E"/>
    <w:rsid w:val="14A2410F"/>
    <w:rsid w:val="14A294CE"/>
    <w:rsid w:val="14A48F30"/>
    <w:rsid w:val="14A694AE"/>
    <w:rsid w:val="14A6BA82"/>
    <w:rsid w:val="14A761CF"/>
    <w:rsid w:val="14A8AD15"/>
    <w:rsid w:val="14A9AD54"/>
    <w:rsid w:val="14A9E190"/>
    <w:rsid w:val="14AAD7D4"/>
    <w:rsid w:val="14AAE94E"/>
    <w:rsid w:val="14AE27C6"/>
    <w:rsid w:val="14AF3599"/>
    <w:rsid w:val="14B03BC6"/>
    <w:rsid w:val="14B0C604"/>
    <w:rsid w:val="14B0D11B"/>
    <w:rsid w:val="14B14693"/>
    <w:rsid w:val="14B14D55"/>
    <w:rsid w:val="14B22853"/>
    <w:rsid w:val="14B25F97"/>
    <w:rsid w:val="14B36AFE"/>
    <w:rsid w:val="14B49137"/>
    <w:rsid w:val="14B51315"/>
    <w:rsid w:val="14B55396"/>
    <w:rsid w:val="14B6221A"/>
    <w:rsid w:val="14B7D021"/>
    <w:rsid w:val="14B806BA"/>
    <w:rsid w:val="14B8B5F5"/>
    <w:rsid w:val="14B95DBC"/>
    <w:rsid w:val="14B9C2A5"/>
    <w:rsid w:val="14B9D4CA"/>
    <w:rsid w:val="14B9FDA2"/>
    <w:rsid w:val="14BA42A4"/>
    <w:rsid w:val="14BACCB1"/>
    <w:rsid w:val="14BC5FC1"/>
    <w:rsid w:val="14BD3599"/>
    <w:rsid w:val="14BD5E06"/>
    <w:rsid w:val="14BD64C7"/>
    <w:rsid w:val="14BE225D"/>
    <w:rsid w:val="14BE3D54"/>
    <w:rsid w:val="14BE98AD"/>
    <w:rsid w:val="14BEAC85"/>
    <w:rsid w:val="14BECF43"/>
    <w:rsid w:val="14BF9B4D"/>
    <w:rsid w:val="14BF9DFE"/>
    <w:rsid w:val="14C0D855"/>
    <w:rsid w:val="14C1E37B"/>
    <w:rsid w:val="14C25919"/>
    <w:rsid w:val="14C52391"/>
    <w:rsid w:val="14C53B7D"/>
    <w:rsid w:val="14C66247"/>
    <w:rsid w:val="14C7C85C"/>
    <w:rsid w:val="14C85F5C"/>
    <w:rsid w:val="14C86C69"/>
    <w:rsid w:val="14C887DF"/>
    <w:rsid w:val="14C8B5F5"/>
    <w:rsid w:val="14C9B19E"/>
    <w:rsid w:val="14C9F093"/>
    <w:rsid w:val="14CA94D8"/>
    <w:rsid w:val="14CAE3E5"/>
    <w:rsid w:val="14CB806A"/>
    <w:rsid w:val="14CCA41E"/>
    <w:rsid w:val="14CCD1EF"/>
    <w:rsid w:val="14CEF1F0"/>
    <w:rsid w:val="14CF1238"/>
    <w:rsid w:val="14D54F87"/>
    <w:rsid w:val="14D63B98"/>
    <w:rsid w:val="14D7A674"/>
    <w:rsid w:val="14D7B1D3"/>
    <w:rsid w:val="14D8EA19"/>
    <w:rsid w:val="14D94FBB"/>
    <w:rsid w:val="14D9B81A"/>
    <w:rsid w:val="14DA614A"/>
    <w:rsid w:val="14DB4648"/>
    <w:rsid w:val="14DBE456"/>
    <w:rsid w:val="14E0632A"/>
    <w:rsid w:val="14E1059B"/>
    <w:rsid w:val="14E271D8"/>
    <w:rsid w:val="14E4D361"/>
    <w:rsid w:val="14E4F1F7"/>
    <w:rsid w:val="14E5D792"/>
    <w:rsid w:val="14E6157E"/>
    <w:rsid w:val="14E63EE9"/>
    <w:rsid w:val="14E68FA2"/>
    <w:rsid w:val="14E6FBB3"/>
    <w:rsid w:val="14E836C0"/>
    <w:rsid w:val="14E86C2B"/>
    <w:rsid w:val="14E8B2FC"/>
    <w:rsid w:val="14EA07C8"/>
    <w:rsid w:val="14EA7ADF"/>
    <w:rsid w:val="14ED4805"/>
    <w:rsid w:val="14EE53F7"/>
    <w:rsid w:val="14EEB745"/>
    <w:rsid w:val="14EEC676"/>
    <w:rsid w:val="14EFD760"/>
    <w:rsid w:val="14F00807"/>
    <w:rsid w:val="14F02500"/>
    <w:rsid w:val="14F0655D"/>
    <w:rsid w:val="14F0DFA8"/>
    <w:rsid w:val="14F1272D"/>
    <w:rsid w:val="14F2272F"/>
    <w:rsid w:val="14F2763E"/>
    <w:rsid w:val="14F2DEFD"/>
    <w:rsid w:val="14F2E51E"/>
    <w:rsid w:val="14F3397D"/>
    <w:rsid w:val="14F476AF"/>
    <w:rsid w:val="14F4868C"/>
    <w:rsid w:val="14F7234A"/>
    <w:rsid w:val="14F76A1A"/>
    <w:rsid w:val="14F79D88"/>
    <w:rsid w:val="14F83455"/>
    <w:rsid w:val="14FAE585"/>
    <w:rsid w:val="14FAF522"/>
    <w:rsid w:val="14FB89D2"/>
    <w:rsid w:val="14FC535B"/>
    <w:rsid w:val="1500145F"/>
    <w:rsid w:val="15005F99"/>
    <w:rsid w:val="1500BAF6"/>
    <w:rsid w:val="1501B0A2"/>
    <w:rsid w:val="1501F149"/>
    <w:rsid w:val="1502B69F"/>
    <w:rsid w:val="1503A00D"/>
    <w:rsid w:val="1504B5B0"/>
    <w:rsid w:val="150657B1"/>
    <w:rsid w:val="1507711A"/>
    <w:rsid w:val="15090B12"/>
    <w:rsid w:val="150A447B"/>
    <w:rsid w:val="150AC4D8"/>
    <w:rsid w:val="150AE96A"/>
    <w:rsid w:val="150CE07A"/>
    <w:rsid w:val="150D5043"/>
    <w:rsid w:val="150D61C9"/>
    <w:rsid w:val="150D8BD8"/>
    <w:rsid w:val="150DDBD2"/>
    <w:rsid w:val="150DE1E4"/>
    <w:rsid w:val="150E3C41"/>
    <w:rsid w:val="150E4040"/>
    <w:rsid w:val="150E6ED4"/>
    <w:rsid w:val="150EA860"/>
    <w:rsid w:val="150F71EE"/>
    <w:rsid w:val="15112A05"/>
    <w:rsid w:val="15121F48"/>
    <w:rsid w:val="151222F3"/>
    <w:rsid w:val="1513659B"/>
    <w:rsid w:val="1515C721"/>
    <w:rsid w:val="1515CD55"/>
    <w:rsid w:val="15173F51"/>
    <w:rsid w:val="1517DA3E"/>
    <w:rsid w:val="1517EF77"/>
    <w:rsid w:val="15196B6C"/>
    <w:rsid w:val="1519739A"/>
    <w:rsid w:val="1519A649"/>
    <w:rsid w:val="151A3552"/>
    <w:rsid w:val="151AF194"/>
    <w:rsid w:val="151B35D2"/>
    <w:rsid w:val="151B6E7E"/>
    <w:rsid w:val="151B72E8"/>
    <w:rsid w:val="151B9DA4"/>
    <w:rsid w:val="151BD249"/>
    <w:rsid w:val="151BF81C"/>
    <w:rsid w:val="151C823A"/>
    <w:rsid w:val="151D4BD3"/>
    <w:rsid w:val="151DD904"/>
    <w:rsid w:val="151E49B4"/>
    <w:rsid w:val="151F1013"/>
    <w:rsid w:val="151F79AA"/>
    <w:rsid w:val="151FCE8C"/>
    <w:rsid w:val="1520234E"/>
    <w:rsid w:val="1522286A"/>
    <w:rsid w:val="152317A3"/>
    <w:rsid w:val="1525D152"/>
    <w:rsid w:val="1526128A"/>
    <w:rsid w:val="15267853"/>
    <w:rsid w:val="1526942A"/>
    <w:rsid w:val="1526B4A9"/>
    <w:rsid w:val="1526DCE1"/>
    <w:rsid w:val="15272889"/>
    <w:rsid w:val="152729B2"/>
    <w:rsid w:val="15280261"/>
    <w:rsid w:val="152BDE66"/>
    <w:rsid w:val="152C07E5"/>
    <w:rsid w:val="152D49F1"/>
    <w:rsid w:val="152D827A"/>
    <w:rsid w:val="152DF0E5"/>
    <w:rsid w:val="152E3888"/>
    <w:rsid w:val="152EE6E2"/>
    <w:rsid w:val="15314B7A"/>
    <w:rsid w:val="1531B327"/>
    <w:rsid w:val="1531F75B"/>
    <w:rsid w:val="15325405"/>
    <w:rsid w:val="15327ACF"/>
    <w:rsid w:val="153325E2"/>
    <w:rsid w:val="1533C7EC"/>
    <w:rsid w:val="15340203"/>
    <w:rsid w:val="15344218"/>
    <w:rsid w:val="15344793"/>
    <w:rsid w:val="1534967C"/>
    <w:rsid w:val="15349B25"/>
    <w:rsid w:val="15362A46"/>
    <w:rsid w:val="15363CB2"/>
    <w:rsid w:val="15364AB2"/>
    <w:rsid w:val="1537480B"/>
    <w:rsid w:val="15375B75"/>
    <w:rsid w:val="15380A11"/>
    <w:rsid w:val="1538DE09"/>
    <w:rsid w:val="15399E6B"/>
    <w:rsid w:val="153ABA77"/>
    <w:rsid w:val="153AC9B5"/>
    <w:rsid w:val="153AECDC"/>
    <w:rsid w:val="153C0A9A"/>
    <w:rsid w:val="153C864E"/>
    <w:rsid w:val="153C8DBE"/>
    <w:rsid w:val="153D3E3B"/>
    <w:rsid w:val="153DC3B4"/>
    <w:rsid w:val="154033AE"/>
    <w:rsid w:val="15418BF7"/>
    <w:rsid w:val="1541C161"/>
    <w:rsid w:val="1542BBD1"/>
    <w:rsid w:val="154383C2"/>
    <w:rsid w:val="1543A7A7"/>
    <w:rsid w:val="1543CD26"/>
    <w:rsid w:val="15440A16"/>
    <w:rsid w:val="15448BC0"/>
    <w:rsid w:val="154564F4"/>
    <w:rsid w:val="154672C4"/>
    <w:rsid w:val="15474877"/>
    <w:rsid w:val="15475D50"/>
    <w:rsid w:val="1548C057"/>
    <w:rsid w:val="1548E2FA"/>
    <w:rsid w:val="1548E57B"/>
    <w:rsid w:val="1549732D"/>
    <w:rsid w:val="15499DCE"/>
    <w:rsid w:val="154CB640"/>
    <w:rsid w:val="154F1CDA"/>
    <w:rsid w:val="154F98F5"/>
    <w:rsid w:val="155095D7"/>
    <w:rsid w:val="1550DF17"/>
    <w:rsid w:val="15511723"/>
    <w:rsid w:val="1551E1D1"/>
    <w:rsid w:val="155454DE"/>
    <w:rsid w:val="155524B0"/>
    <w:rsid w:val="155607E9"/>
    <w:rsid w:val="15564D5F"/>
    <w:rsid w:val="1556C2BC"/>
    <w:rsid w:val="1556E03E"/>
    <w:rsid w:val="15572879"/>
    <w:rsid w:val="1557DBC9"/>
    <w:rsid w:val="15598D6D"/>
    <w:rsid w:val="155A356E"/>
    <w:rsid w:val="155A8514"/>
    <w:rsid w:val="155B66EA"/>
    <w:rsid w:val="155B6D5F"/>
    <w:rsid w:val="155D18D0"/>
    <w:rsid w:val="155D1ECE"/>
    <w:rsid w:val="155F3626"/>
    <w:rsid w:val="156095C2"/>
    <w:rsid w:val="15609C13"/>
    <w:rsid w:val="156106EC"/>
    <w:rsid w:val="1561733B"/>
    <w:rsid w:val="1561FA9D"/>
    <w:rsid w:val="15645180"/>
    <w:rsid w:val="1565F441"/>
    <w:rsid w:val="1565FB56"/>
    <w:rsid w:val="156662C7"/>
    <w:rsid w:val="156687EC"/>
    <w:rsid w:val="15676D00"/>
    <w:rsid w:val="156812A2"/>
    <w:rsid w:val="15693E2F"/>
    <w:rsid w:val="1569499B"/>
    <w:rsid w:val="1569A8BC"/>
    <w:rsid w:val="156A19C0"/>
    <w:rsid w:val="156B6A4B"/>
    <w:rsid w:val="156BC5E6"/>
    <w:rsid w:val="156C042F"/>
    <w:rsid w:val="156C3FD5"/>
    <w:rsid w:val="156D053B"/>
    <w:rsid w:val="156DA6AF"/>
    <w:rsid w:val="156E0D30"/>
    <w:rsid w:val="156E3421"/>
    <w:rsid w:val="156F4A16"/>
    <w:rsid w:val="15711276"/>
    <w:rsid w:val="1571F928"/>
    <w:rsid w:val="1572996A"/>
    <w:rsid w:val="157314EB"/>
    <w:rsid w:val="1574052C"/>
    <w:rsid w:val="1574E261"/>
    <w:rsid w:val="1575281B"/>
    <w:rsid w:val="15772C71"/>
    <w:rsid w:val="1577B99D"/>
    <w:rsid w:val="1577C918"/>
    <w:rsid w:val="157862DC"/>
    <w:rsid w:val="15788A15"/>
    <w:rsid w:val="1578E5B0"/>
    <w:rsid w:val="1578F5DA"/>
    <w:rsid w:val="157936A4"/>
    <w:rsid w:val="15799E7E"/>
    <w:rsid w:val="157B6E9C"/>
    <w:rsid w:val="157B9157"/>
    <w:rsid w:val="157BA2B5"/>
    <w:rsid w:val="157C678A"/>
    <w:rsid w:val="157C8F75"/>
    <w:rsid w:val="157D67C9"/>
    <w:rsid w:val="157DD22E"/>
    <w:rsid w:val="157E2EDB"/>
    <w:rsid w:val="157E5458"/>
    <w:rsid w:val="157F60A1"/>
    <w:rsid w:val="15803234"/>
    <w:rsid w:val="1580C8C6"/>
    <w:rsid w:val="1581A569"/>
    <w:rsid w:val="15834993"/>
    <w:rsid w:val="1583A987"/>
    <w:rsid w:val="1585CAF0"/>
    <w:rsid w:val="15866B07"/>
    <w:rsid w:val="158704F1"/>
    <w:rsid w:val="158781AB"/>
    <w:rsid w:val="15883A35"/>
    <w:rsid w:val="15897F41"/>
    <w:rsid w:val="1589DD19"/>
    <w:rsid w:val="158B165D"/>
    <w:rsid w:val="158B36F0"/>
    <w:rsid w:val="158BB9E1"/>
    <w:rsid w:val="158BC50A"/>
    <w:rsid w:val="158CC2CD"/>
    <w:rsid w:val="158D02B3"/>
    <w:rsid w:val="158D7CBA"/>
    <w:rsid w:val="158DB8BF"/>
    <w:rsid w:val="158DC174"/>
    <w:rsid w:val="158FFC71"/>
    <w:rsid w:val="159021CC"/>
    <w:rsid w:val="15910C0B"/>
    <w:rsid w:val="1591CE43"/>
    <w:rsid w:val="1592274D"/>
    <w:rsid w:val="15923623"/>
    <w:rsid w:val="15924158"/>
    <w:rsid w:val="1592CEB6"/>
    <w:rsid w:val="1592FD1F"/>
    <w:rsid w:val="15938040"/>
    <w:rsid w:val="15939900"/>
    <w:rsid w:val="1593B73D"/>
    <w:rsid w:val="15949D3B"/>
    <w:rsid w:val="1594CB3F"/>
    <w:rsid w:val="15962F4F"/>
    <w:rsid w:val="15966EE6"/>
    <w:rsid w:val="1597A519"/>
    <w:rsid w:val="15992879"/>
    <w:rsid w:val="1599A0B5"/>
    <w:rsid w:val="1599A914"/>
    <w:rsid w:val="159AB1E5"/>
    <w:rsid w:val="159B470F"/>
    <w:rsid w:val="159BEB1A"/>
    <w:rsid w:val="159C73B9"/>
    <w:rsid w:val="159DF780"/>
    <w:rsid w:val="159EF93E"/>
    <w:rsid w:val="159EFBBC"/>
    <w:rsid w:val="159F7DA6"/>
    <w:rsid w:val="15A0DB2C"/>
    <w:rsid w:val="15A2CAC8"/>
    <w:rsid w:val="15A2DAE1"/>
    <w:rsid w:val="15A32674"/>
    <w:rsid w:val="15A3F67E"/>
    <w:rsid w:val="15A40212"/>
    <w:rsid w:val="15A54BF8"/>
    <w:rsid w:val="15A82830"/>
    <w:rsid w:val="15A9C575"/>
    <w:rsid w:val="15AA22DC"/>
    <w:rsid w:val="15AB61CF"/>
    <w:rsid w:val="15ACF40D"/>
    <w:rsid w:val="15AD0941"/>
    <w:rsid w:val="15AD19EE"/>
    <w:rsid w:val="15AF5F20"/>
    <w:rsid w:val="15B082B2"/>
    <w:rsid w:val="15B0B54B"/>
    <w:rsid w:val="15B0EACF"/>
    <w:rsid w:val="15B126F6"/>
    <w:rsid w:val="15B19AB9"/>
    <w:rsid w:val="15B33DD0"/>
    <w:rsid w:val="15B3AE41"/>
    <w:rsid w:val="15B420B5"/>
    <w:rsid w:val="15B4E295"/>
    <w:rsid w:val="15B56666"/>
    <w:rsid w:val="15B62B2C"/>
    <w:rsid w:val="15B6F42C"/>
    <w:rsid w:val="15B85C9C"/>
    <w:rsid w:val="15B8FD11"/>
    <w:rsid w:val="15BA0F44"/>
    <w:rsid w:val="15BAFC10"/>
    <w:rsid w:val="15BB1D63"/>
    <w:rsid w:val="15BC7B66"/>
    <w:rsid w:val="15BD5D42"/>
    <w:rsid w:val="15BEF5FA"/>
    <w:rsid w:val="15BF06CF"/>
    <w:rsid w:val="15BFC0C0"/>
    <w:rsid w:val="15C02581"/>
    <w:rsid w:val="15C24801"/>
    <w:rsid w:val="15C44C02"/>
    <w:rsid w:val="15C457B1"/>
    <w:rsid w:val="15C49B93"/>
    <w:rsid w:val="15C49E83"/>
    <w:rsid w:val="15C4A4C2"/>
    <w:rsid w:val="15C614A0"/>
    <w:rsid w:val="15C6AF97"/>
    <w:rsid w:val="15C6DC07"/>
    <w:rsid w:val="15C6FCFF"/>
    <w:rsid w:val="15C82E0D"/>
    <w:rsid w:val="15C9464C"/>
    <w:rsid w:val="15C96A78"/>
    <w:rsid w:val="15C9F082"/>
    <w:rsid w:val="15CA06C0"/>
    <w:rsid w:val="15CA1858"/>
    <w:rsid w:val="15CA34F2"/>
    <w:rsid w:val="15CA9DED"/>
    <w:rsid w:val="15CAAEDF"/>
    <w:rsid w:val="15CAD19B"/>
    <w:rsid w:val="15CD01B5"/>
    <w:rsid w:val="15CED742"/>
    <w:rsid w:val="15D1059E"/>
    <w:rsid w:val="15D1E02B"/>
    <w:rsid w:val="15D2D26E"/>
    <w:rsid w:val="15D3824B"/>
    <w:rsid w:val="15D39B78"/>
    <w:rsid w:val="15D44059"/>
    <w:rsid w:val="15D73847"/>
    <w:rsid w:val="15D7933A"/>
    <w:rsid w:val="15D7EE69"/>
    <w:rsid w:val="15D97067"/>
    <w:rsid w:val="15DACB07"/>
    <w:rsid w:val="15DAE6F0"/>
    <w:rsid w:val="15DC5CDC"/>
    <w:rsid w:val="15DEAA52"/>
    <w:rsid w:val="15DED400"/>
    <w:rsid w:val="15DF719E"/>
    <w:rsid w:val="15E32683"/>
    <w:rsid w:val="15E359D3"/>
    <w:rsid w:val="15E489BE"/>
    <w:rsid w:val="15E48D40"/>
    <w:rsid w:val="15E4EDF3"/>
    <w:rsid w:val="15E72405"/>
    <w:rsid w:val="15E81D89"/>
    <w:rsid w:val="15EB1B1D"/>
    <w:rsid w:val="15EBD753"/>
    <w:rsid w:val="15ECACD5"/>
    <w:rsid w:val="15EDCBAB"/>
    <w:rsid w:val="15EE21E7"/>
    <w:rsid w:val="15EEC8B9"/>
    <w:rsid w:val="15F16FCE"/>
    <w:rsid w:val="15F18CAF"/>
    <w:rsid w:val="15F29C13"/>
    <w:rsid w:val="15F3F5A5"/>
    <w:rsid w:val="15F466F3"/>
    <w:rsid w:val="15F51651"/>
    <w:rsid w:val="15F57FB9"/>
    <w:rsid w:val="15F5DCA7"/>
    <w:rsid w:val="15F67C7C"/>
    <w:rsid w:val="15F90C3B"/>
    <w:rsid w:val="15FAD262"/>
    <w:rsid w:val="15FB290A"/>
    <w:rsid w:val="15FB5A29"/>
    <w:rsid w:val="15FC5764"/>
    <w:rsid w:val="15FD2321"/>
    <w:rsid w:val="15FD6352"/>
    <w:rsid w:val="15FDA153"/>
    <w:rsid w:val="15FDD8CA"/>
    <w:rsid w:val="15FEADD0"/>
    <w:rsid w:val="15FEC7F1"/>
    <w:rsid w:val="15FF38D2"/>
    <w:rsid w:val="15FF8B53"/>
    <w:rsid w:val="15FF9C05"/>
    <w:rsid w:val="160095D4"/>
    <w:rsid w:val="1600E787"/>
    <w:rsid w:val="160210E8"/>
    <w:rsid w:val="1602EAC4"/>
    <w:rsid w:val="16047D5D"/>
    <w:rsid w:val="1605EEB4"/>
    <w:rsid w:val="160887C4"/>
    <w:rsid w:val="16094A6D"/>
    <w:rsid w:val="160979C8"/>
    <w:rsid w:val="160A3ECE"/>
    <w:rsid w:val="160A8A5C"/>
    <w:rsid w:val="160B6E1F"/>
    <w:rsid w:val="160BA333"/>
    <w:rsid w:val="160CAD32"/>
    <w:rsid w:val="160CAFA4"/>
    <w:rsid w:val="160CE8B7"/>
    <w:rsid w:val="160F130F"/>
    <w:rsid w:val="16100631"/>
    <w:rsid w:val="16107D56"/>
    <w:rsid w:val="161170A7"/>
    <w:rsid w:val="161245C0"/>
    <w:rsid w:val="16132200"/>
    <w:rsid w:val="1613B6BB"/>
    <w:rsid w:val="1614D56F"/>
    <w:rsid w:val="161587DC"/>
    <w:rsid w:val="1615EB24"/>
    <w:rsid w:val="16164C62"/>
    <w:rsid w:val="16186D1E"/>
    <w:rsid w:val="1618F236"/>
    <w:rsid w:val="1619945C"/>
    <w:rsid w:val="161BDF13"/>
    <w:rsid w:val="161CC319"/>
    <w:rsid w:val="16201A6A"/>
    <w:rsid w:val="16205B96"/>
    <w:rsid w:val="1620F4DF"/>
    <w:rsid w:val="16224036"/>
    <w:rsid w:val="162333CA"/>
    <w:rsid w:val="162333DB"/>
    <w:rsid w:val="1623A32A"/>
    <w:rsid w:val="162434D7"/>
    <w:rsid w:val="16247F43"/>
    <w:rsid w:val="162494A4"/>
    <w:rsid w:val="16265EDA"/>
    <w:rsid w:val="16285100"/>
    <w:rsid w:val="16287FF4"/>
    <w:rsid w:val="16290617"/>
    <w:rsid w:val="1629A429"/>
    <w:rsid w:val="162B863F"/>
    <w:rsid w:val="162BD2AB"/>
    <w:rsid w:val="162C33D7"/>
    <w:rsid w:val="162CD637"/>
    <w:rsid w:val="162D0C5A"/>
    <w:rsid w:val="162D5634"/>
    <w:rsid w:val="162FB1C4"/>
    <w:rsid w:val="16311176"/>
    <w:rsid w:val="16316759"/>
    <w:rsid w:val="16316AEC"/>
    <w:rsid w:val="1631F376"/>
    <w:rsid w:val="1632171F"/>
    <w:rsid w:val="1632DB5E"/>
    <w:rsid w:val="1632E4E5"/>
    <w:rsid w:val="1632F1AD"/>
    <w:rsid w:val="163335B5"/>
    <w:rsid w:val="1633CFC8"/>
    <w:rsid w:val="163409D6"/>
    <w:rsid w:val="16346ABD"/>
    <w:rsid w:val="16363339"/>
    <w:rsid w:val="1636485C"/>
    <w:rsid w:val="163798B6"/>
    <w:rsid w:val="1637FFA2"/>
    <w:rsid w:val="16389C4A"/>
    <w:rsid w:val="1638A366"/>
    <w:rsid w:val="1638BA1E"/>
    <w:rsid w:val="16392021"/>
    <w:rsid w:val="1639F6CB"/>
    <w:rsid w:val="163A14B2"/>
    <w:rsid w:val="163A671C"/>
    <w:rsid w:val="163A74C1"/>
    <w:rsid w:val="163A782B"/>
    <w:rsid w:val="163AE781"/>
    <w:rsid w:val="163D44F6"/>
    <w:rsid w:val="163E8D03"/>
    <w:rsid w:val="163EBD17"/>
    <w:rsid w:val="163ECB14"/>
    <w:rsid w:val="163F419C"/>
    <w:rsid w:val="163F8CD5"/>
    <w:rsid w:val="16409F6C"/>
    <w:rsid w:val="164149E3"/>
    <w:rsid w:val="16431EE3"/>
    <w:rsid w:val="16444246"/>
    <w:rsid w:val="1644A402"/>
    <w:rsid w:val="1645EB42"/>
    <w:rsid w:val="1645F419"/>
    <w:rsid w:val="1646FA0A"/>
    <w:rsid w:val="1647185D"/>
    <w:rsid w:val="16476568"/>
    <w:rsid w:val="1647B382"/>
    <w:rsid w:val="16495352"/>
    <w:rsid w:val="164A008D"/>
    <w:rsid w:val="164E022A"/>
    <w:rsid w:val="164E180A"/>
    <w:rsid w:val="164E3207"/>
    <w:rsid w:val="164E3A62"/>
    <w:rsid w:val="164ECBF7"/>
    <w:rsid w:val="164F6547"/>
    <w:rsid w:val="16527C06"/>
    <w:rsid w:val="1654D659"/>
    <w:rsid w:val="165651E0"/>
    <w:rsid w:val="16566725"/>
    <w:rsid w:val="1656AEAB"/>
    <w:rsid w:val="16576EFB"/>
    <w:rsid w:val="16586AA6"/>
    <w:rsid w:val="16592846"/>
    <w:rsid w:val="1659E637"/>
    <w:rsid w:val="165A4AD4"/>
    <w:rsid w:val="165AEC87"/>
    <w:rsid w:val="165B190F"/>
    <w:rsid w:val="165CBAEB"/>
    <w:rsid w:val="165D4485"/>
    <w:rsid w:val="165DC5E8"/>
    <w:rsid w:val="165F6CE4"/>
    <w:rsid w:val="16600552"/>
    <w:rsid w:val="16610F31"/>
    <w:rsid w:val="16629B36"/>
    <w:rsid w:val="1662F857"/>
    <w:rsid w:val="1663D355"/>
    <w:rsid w:val="1664425E"/>
    <w:rsid w:val="16649562"/>
    <w:rsid w:val="1664C9CC"/>
    <w:rsid w:val="1664E6D0"/>
    <w:rsid w:val="16658542"/>
    <w:rsid w:val="1665BD14"/>
    <w:rsid w:val="16669455"/>
    <w:rsid w:val="16682694"/>
    <w:rsid w:val="16693146"/>
    <w:rsid w:val="166AA877"/>
    <w:rsid w:val="166CA128"/>
    <w:rsid w:val="166E9DB2"/>
    <w:rsid w:val="166EAD42"/>
    <w:rsid w:val="166F47C0"/>
    <w:rsid w:val="167034CC"/>
    <w:rsid w:val="167035ED"/>
    <w:rsid w:val="16705BC4"/>
    <w:rsid w:val="167113BC"/>
    <w:rsid w:val="16711596"/>
    <w:rsid w:val="1671DDC4"/>
    <w:rsid w:val="1672E4EC"/>
    <w:rsid w:val="16733F65"/>
    <w:rsid w:val="16735C30"/>
    <w:rsid w:val="1673914A"/>
    <w:rsid w:val="16745407"/>
    <w:rsid w:val="1674700A"/>
    <w:rsid w:val="16747CAB"/>
    <w:rsid w:val="16756A91"/>
    <w:rsid w:val="167598B8"/>
    <w:rsid w:val="16766D5E"/>
    <w:rsid w:val="16770208"/>
    <w:rsid w:val="16777BB0"/>
    <w:rsid w:val="1677E820"/>
    <w:rsid w:val="16781AE7"/>
    <w:rsid w:val="16786176"/>
    <w:rsid w:val="167872DF"/>
    <w:rsid w:val="1679E173"/>
    <w:rsid w:val="167AC49E"/>
    <w:rsid w:val="167B82EF"/>
    <w:rsid w:val="167C138B"/>
    <w:rsid w:val="167C918D"/>
    <w:rsid w:val="167CEB32"/>
    <w:rsid w:val="167DE87C"/>
    <w:rsid w:val="167E1A4A"/>
    <w:rsid w:val="1680AA6B"/>
    <w:rsid w:val="1681025A"/>
    <w:rsid w:val="16814C29"/>
    <w:rsid w:val="16814F96"/>
    <w:rsid w:val="1681B676"/>
    <w:rsid w:val="1682F63C"/>
    <w:rsid w:val="1682FAAD"/>
    <w:rsid w:val="16834BE5"/>
    <w:rsid w:val="16859E7C"/>
    <w:rsid w:val="16862316"/>
    <w:rsid w:val="1686D89D"/>
    <w:rsid w:val="1687F6FB"/>
    <w:rsid w:val="16884C0C"/>
    <w:rsid w:val="16885168"/>
    <w:rsid w:val="1688634E"/>
    <w:rsid w:val="16899460"/>
    <w:rsid w:val="1689D1BF"/>
    <w:rsid w:val="168A2E57"/>
    <w:rsid w:val="168A8CA1"/>
    <w:rsid w:val="168A9111"/>
    <w:rsid w:val="168D2933"/>
    <w:rsid w:val="168DB0AA"/>
    <w:rsid w:val="168E8895"/>
    <w:rsid w:val="168ED89D"/>
    <w:rsid w:val="168FBDA3"/>
    <w:rsid w:val="168FF24F"/>
    <w:rsid w:val="169000E2"/>
    <w:rsid w:val="1691A45E"/>
    <w:rsid w:val="16930547"/>
    <w:rsid w:val="16932AB1"/>
    <w:rsid w:val="1693DCC6"/>
    <w:rsid w:val="1693E671"/>
    <w:rsid w:val="169421EC"/>
    <w:rsid w:val="169614D0"/>
    <w:rsid w:val="169648E2"/>
    <w:rsid w:val="169662D6"/>
    <w:rsid w:val="1696FC04"/>
    <w:rsid w:val="1697210E"/>
    <w:rsid w:val="169774D4"/>
    <w:rsid w:val="1699A25A"/>
    <w:rsid w:val="1699E0D0"/>
    <w:rsid w:val="169A2AF7"/>
    <w:rsid w:val="169A7AC1"/>
    <w:rsid w:val="169A8894"/>
    <w:rsid w:val="169B00C0"/>
    <w:rsid w:val="169B31B9"/>
    <w:rsid w:val="169E59D3"/>
    <w:rsid w:val="169EC2F5"/>
    <w:rsid w:val="16A0139A"/>
    <w:rsid w:val="16A0BEC2"/>
    <w:rsid w:val="16A116F8"/>
    <w:rsid w:val="16A1E204"/>
    <w:rsid w:val="16A3E4D2"/>
    <w:rsid w:val="16A3FD89"/>
    <w:rsid w:val="16A48977"/>
    <w:rsid w:val="16A594BB"/>
    <w:rsid w:val="16A5F82C"/>
    <w:rsid w:val="16A6A3AF"/>
    <w:rsid w:val="16A6DB9B"/>
    <w:rsid w:val="16A79495"/>
    <w:rsid w:val="16A7D678"/>
    <w:rsid w:val="16A7D7BA"/>
    <w:rsid w:val="16A855F6"/>
    <w:rsid w:val="16A864B9"/>
    <w:rsid w:val="16A9817D"/>
    <w:rsid w:val="16A9A7B7"/>
    <w:rsid w:val="16A9B52C"/>
    <w:rsid w:val="16AC778A"/>
    <w:rsid w:val="16AC851A"/>
    <w:rsid w:val="16ADBE1A"/>
    <w:rsid w:val="16ADF3B2"/>
    <w:rsid w:val="16AE82FF"/>
    <w:rsid w:val="16AF8989"/>
    <w:rsid w:val="16B08D4C"/>
    <w:rsid w:val="16B18201"/>
    <w:rsid w:val="16B1972E"/>
    <w:rsid w:val="16B23122"/>
    <w:rsid w:val="16B27B8A"/>
    <w:rsid w:val="16B3060E"/>
    <w:rsid w:val="16B35892"/>
    <w:rsid w:val="16B35B2F"/>
    <w:rsid w:val="16B4D316"/>
    <w:rsid w:val="16B529BC"/>
    <w:rsid w:val="16B53669"/>
    <w:rsid w:val="16B6831B"/>
    <w:rsid w:val="16B7BE7E"/>
    <w:rsid w:val="16B8F4B9"/>
    <w:rsid w:val="16B96357"/>
    <w:rsid w:val="16BB5FE8"/>
    <w:rsid w:val="16BCCE71"/>
    <w:rsid w:val="16BD47E8"/>
    <w:rsid w:val="16BD4B4F"/>
    <w:rsid w:val="16BD4BB2"/>
    <w:rsid w:val="16BD6E93"/>
    <w:rsid w:val="16BDACC2"/>
    <w:rsid w:val="16BE5DB0"/>
    <w:rsid w:val="16BE5DE8"/>
    <w:rsid w:val="16BF3F0B"/>
    <w:rsid w:val="16BFD594"/>
    <w:rsid w:val="16C0F461"/>
    <w:rsid w:val="16C26A67"/>
    <w:rsid w:val="16C2AE42"/>
    <w:rsid w:val="16C41C8B"/>
    <w:rsid w:val="16C46282"/>
    <w:rsid w:val="16C4B859"/>
    <w:rsid w:val="16CB4487"/>
    <w:rsid w:val="16CBD84A"/>
    <w:rsid w:val="16CCA6C6"/>
    <w:rsid w:val="16CDA83F"/>
    <w:rsid w:val="16CE33EB"/>
    <w:rsid w:val="16CF73D6"/>
    <w:rsid w:val="16D0BE90"/>
    <w:rsid w:val="16D1F771"/>
    <w:rsid w:val="16D26D26"/>
    <w:rsid w:val="16D29C50"/>
    <w:rsid w:val="16D32B74"/>
    <w:rsid w:val="16D33484"/>
    <w:rsid w:val="16D4963E"/>
    <w:rsid w:val="16D512CB"/>
    <w:rsid w:val="16D61583"/>
    <w:rsid w:val="16D676FC"/>
    <w:rsid w:val="16D68F5C"/>
    <w:rsid w:val="16D79756"/>
    <w:rsid w:val="16D7DECD"/>
    <w:rsid w:val="16D8E995"/>
    <w:rsid w:val="16D905B5"/>
    <w:rsid w:val="16D96639"/>
    <w:rsid w:val="16D9B654"/>
    <w:rsid w:val="16DA65B2"/>
    <w:rsid w:val="16DAB7A7"/>
    <w:rsid w:val="16DBF8A2"/>
    <w:rsid w:val="16DC200D"/>
    <w:rsid w:val="16DC4E5A"/>
    <w:rsid w:val="16DC56BA"/>
    <w:rsid w:val="16DD2E1E"/>
    <w:rsid w:val="16DE4BFD"/>
    <w:rsid w:val="16DECBDA"/>
    <w:rsid w:val="16DECE08"/>
    <w:rsid w:val="16DF7B0D"/>
    <w:rsid w:val="16DF7DC4"/>
    <w:rsid w:val="16DF8D00"/>
    <w:rsid w:val="16E0DE35"/>
    <w:rsid w:val="16E134D7"/>
    <w:rsid w:val="16E163E0"/>
    <w:rsid w:val="16E317B7"/>
    <w:rsid w:val="16E39B24"/>
    <w:rsid w:val="16E53628"/>
    <w:rsid w:val="16E5A91F"/>
    <w:rsid w:val="16E65BF4"/>
    <w:rsid w:val="16E67D51"/>
    <w:rsid w:val="16E8CB76"/>
    <w:rsid w:val="16E9A72E"/>
    <w:rsid w:val="16EA026C"/>
    <w:rsid w:val="16EA41A8"/>
    <w:rsid w:val="16EB6EFD"/>
    <w:rsid w:val="16EB8964"/>
    <w:rsid w:val="16EBBC0D"/>
    <w:rsid w:val="16EC19F9"/>
    <w:rsid w:val="16ECB1AF"/>
    <w:rsid w:val="16ECF9DE"/>
    <w:rsid w:val="16ED5E5F"/>
    <w:rsid w:val="16ED7FAD"/>
    <w:rsid w:val="16EDFDFF"/>
    <w:rsid w:val="16EF8559"/>
    <w:rsid w:val="16F06247"/>
    <w:rsid w:val="16F0A098"/>
    <w:rsid w:val="16F14259"/>
    <w:rsid w:val="16F17693"/>
    <w:rsid w:val="16F1B40F"/>
    <w:rsid w:val="16F1EA8D"/>
    <w:rsid w:val="16F23226"/>
    <w:rsid w:val="16F2CC1F"/>
    <w:rsid w:val="16F33F50"/>
    <w:rsid w:val="16F58A50"/>
    <w:rsid w:val="16F5A8D8"/>
    <w:rsid w:val="16F6424D"/>
    <w:rsid w:val="16F659F9"/>
    <w:rsid w:val="16F7D0E4"/>
    <w:rsid w:val="16FA069F"/>
    <w:rsid w:val="16FB6AD2"/>
    <w:rsid w:val="16FBAC16"/>
    <w:rsid w:val="16FBD775"/>
    <w:rsid w:val="16FCDCAE"/>
    <w:rsid w:val="16FD4FCC"/>
    <w:rsid w:val="16FD70DF"/>
    <w:rsid w:val="16FEFAC8"/>
    <w:rsid w:val="16FFA8E7"/>
    <w:rsid w:val="17001874"/>
    <w:rsid w:val="1701A9D6"/>
    <w:rsid w:val="17043594"/>
    <w:rsid w:val="17051B46"/>
    <w:rsid w:val="1705B89E"/>
    <w:rsid w:val="17088648"/>
    <w:rsid w:val="1708B010"/>
    <w:rsid w:val="17096D92"/>
    <w:rsid w:val="170A1306"/>
    <w:rsid w:val="170BA78D"/>
    <w:rsid w:val="170BB219"/>
    <w:rsid w:val="170C5C1E"/>
    <w:rsid w:val="170D54B8"/>
    <w:rsid w:val="170DAB2F"/>
    <w:rsid w:val="170DC642"/>
    <w:rsid w:val="170E3E8F"/>
    <w:rsid w:val="170EE03B"/>
    <w:rsid w:val="170EE393"/>
    <w:rsid w:val="170EFC00"/>
    <w:rsid w:val="170FDEC9"/>
    <w:rsid w:val="170FF82B"/>
    <w:rsid w:val="171053F0"/>
    <w:rsid w:val="1710AF51"/>
    <w:rsid w:val="1710BCDD"/>
    <w:rsid w:val="1711554B"/>
    <w:rsid w:val="17119672"/>
    <w:rsid w:val="17121499"/>
    <w:rsid w:val="17138BF7"/>
    <w:rsid w:val="1713EDE0"/>
    <w:rsid w:val="1713F1AA"/>
    <w:rsid w:val="17144AAA"/>
    <w:rsid w:val="17151939"/>
    <w:rsid w:val="17162F36"/>
    <w:rsid w:val="1716E7E3"/>
    <w:rsid w:val="1717BC30"/>
    <w:rsid w:val="1717C15E"/>
    <w:rsid w:val="1718A6A1"/>
    <w:rsid w:val="171935BC"/>
    <w:rsid w:val="171C5FEF"/>
    <w:rsid w:val="171E00BF"/>
    <w:rsid w:val="171EE827"/>
    <w:rsid w:val="171F51D2"/>
    <w:rsid w:val="171FBA48"/>
    <w:rsid w:val="1720D83C"/>
    <w:rsid w:val="1721DB85"/>
    <w:rsid w:val="17222940"/>
    <w:rsid w:val="17227108"/>
    <w:rsid w:val="17241F2D"/>
    <w:rsid w:val="17247CDA"/>
    <w:rsid w:val="17258418"/>
    <w:rsid w:val="1725D969"/>
    <w:rsid w:val="17260078"/>
    <w:rsid w:val="17260641"/>
    <w:rsid w:val="172609C3"/>
    <w:rsid w:val="172660CB"/>
    <w:rsid w:val="17266EE0"/>
    <w:rsid w:val="172692E1"/>
    <w:rsid w:val="1726D61D"/>
    <w:rsid w:val="1726E39D"/>
    <w:rsid w:val="172753BD"/>
    <w:rsid w:val="1727C6DA"/>
    <w:rsid w:val="1727EBE9"/>
    <w:rsid w:val="172832B5"/>
    <w:rsid w:val="172865A6"/>
    <w:rsid w:val="17288736"/>
    <w:rsid w:val="17291840"/>
    <w:rsid w:val="17297681"/>
    <w:rsid w:val="1729E6FA"/>
    <w:rsid w:val="172A1EC5"/>
    <w:rsid w:val="172AD341"/>
    <w:rsid w:val="172BA7A5"/>
    <w:rsid w:val="172C4ABD"/>
    <w:rsid w:val="172CA63A"/>
    <w:rsid w:val="172E15EF"/>
    <w:rsid w:val="172EB748"/>
    <w:rsid w:val="17316A46"/>
    <w:rsid w:val="1731B168"/>
    <w:rsid w:val="17327E6B"/>
    <w:rsid w:val="17345FF9"/>
    <w:rsid w:val="1734D1A9"/>
    <w:rsid w:val="17360D60"/>
    <w:rsid w:val="17375DBD"/>
    <w:rsid w:val="173789EB"/>
    <w:rsid w:val="1738AB7B"/>
    <w:rsid w:val="173920B6"/>
    <w:rsid w:val="173969CE"/>
    <w:rsid w:val="1739E740"/>
    <w:rsid w:val="173BB839"/>
    <w:rsid w:val="173C8ACA"/>
    <w:rsid w:val="173CB72A"/>
    <w:rsid w:val="173D1A24"/>
    <w:rsid w:val="173DACD1"/>
    <w:rsid w:val="173ED097"/>
    <w:rsid w:val="173EDE6D"/>
    <w:rsid w:val="17406717"/>
    <w:rsid w:val="1740A74F"/>
    <w:rsid w:val="17446CF8"/>
    <w:rsid w:val="1744CEDB"/>
    <w:rsid w:val="1745B32A"/>
    <w:rsid w:val="1746184F"/>
    <w:rsid w:val="1746DC29"/>
    <w:rsid w:val="1747BC66"/>
    <w:rsid w:val="17496860"/>
    <w:rsid w:val="1749DFCC"/>
    <w:rsid w:val="1749FE83"/>
    <w:rsid w:val="174B4693"/>
    <w:rsid w:val="174C42BB"/>
    <w:rsid w:val="174CF1EB"/>
    <w:rsid w:val="174D83BC"/>
    <w:rsid w:val="174DE347"/>
    <w:rsid w:val="174FE81F"/>
    <w:rsid w:val="17503C26"/>
    <w:rsid w:val="1751D040"/>
    <w:rsid w:val="17534EB4"/>
    <w:rsid w:val="1753A70E"/>
    <w:rsid w:val="1753AFBF"/>
    <w:rsid w:val="175556B3"/>
    <w:rsid w:val="1755DC12"/>
    <w:rsid w:val="1755F8F6"/>
    <w:rsid w:val="175643A6"/>
    <w:rsid w:val="17573408"/>
    <w:rsid w:val="17577CFF"/>
    <w:rsid w:val="1757A912"/>
    <w:rsid w:val="175852F8"/>
    <w:rsid w:val="1759718B"/>
    <w:rsid w:val="175D4BEC"/>
    <w:rsid w:val="175D5331"/>
    <w:rsid w:val="175DE24B"/>
    <w:rsid w:val="175F4658"/>
    <w:rsid w:val="1760D1E8"/>
    <w:rsid w:val="1762AEAC"/>
    <w:rsid w:val="1762E9DE"/>
    <w:rsid w:val="1763C00D"/>
    <w:rsid w:val="17650D0F"/>
    <w:rsid w:val="1765379D"/>
    <w:rsid w:val="17655834"/>
    <w:rsid w:val="176593C6"/>
    <w:rsid w:val="17670D68"/>
    <w:rsid w:val="17677239"/>
    <w:rsid w:val="1767C70C"/>
    <w:rsid w:val="176814D0"/>
    <w:rsid w:val="176987B2"/>
    <w:rsid w:val="1769A1DF"/>
    <w:rsid w:val="176A61E4"/>
    <w:rsid w:val="176A7793"/>
    <w:rsid w:val="176B08F2"/>
    <w:rsid w:val="176C15E2"/>
    <w:rsid w:val="176C651C"/>
    <w:rsid w:val="176D3821"/>
    <w:rsid w:val="176EE536"/>
    <w:rsid w:val="176F5664"/>
    <w:rsid w:val="176FA381"/>
    <w:rsid w:val="176FBF52"/>
    <w:rsid w:val="17702F99"/>
    <w:rsid w:val="1770ADA5"/>
    <w:rsid w:val="1774C7B9"/>
    <w:rsid w:val="177530D2"/>
    <w:rsid w:val="177592E7"/>
    <w:rsid w:val="17775199"/>
    <w:rsid w:val="17778CE1"/>
    <w:rsid w:val="1778A2F4"/>
    <w:rsid w:val="1778CA04"/>
    <w:rsid w:val="177B4DAD"/>
    <w:rsid w:val="177CD914"/>
    <w:rsid w:val="177D17F9"/>
    <w:rsid w:val="177D18E5"/>
    <w:rsid w:val="177F3FBA"/>
    <w:rsid w:val="177FA71F"/>
    <w:rsid w:val="177FB55F"/>
    <w:rsid w:val="177FB656"/>
    <w:rsid w:val="177FCEB3"/>
    <w:rsid w:val="1781450D"/>
    <w:rsid w:val="17829A70"/>
    <w:rsid w:val="178494FE"/>
    <w:rsid w:val="1785456A"/>
    <w:rsid w:val="1786FCE1"/>
    <w:rsid w:val="1786FD9D"/>
    <w:rsid w:val="1787591B"/>
    <w:rsid w:val="17884656"/>
    <w:rsid w:val="1789BA20"/>
    <w:rsid w:val="178B12A2"/>
    <w:rsid w:val="178C1953"/>
    <w:rsid w:val="178CC35B"/>
    <w:rsid w:val="178CEA8C"/>
    <w:rsid w:val="178E39D5"/>
    <w:rsid w:val="179069C5"/>
    <w:rsid w:val="1790CAB7"/>
    <w:rsid w:val="1790E257"/>
    <w:rsid w:val="1790E615"/>
    <w:rsid w:val="17913C70"/>
    <w:rsid w:val="1791CB32"/>
    <w:rsid w:val="1791EFAC"/>
    <w:rsid w:val="1792BC07"/>
    <w:rsid w:val="17931EA3"/>
    <w:rsid w:val="17953C0F"/>
    <w:rsid w:val="179619E4"/>
    <w:rsid w:val="17977965"/>
    <w:rsid w:val="17980085"/>
    <w:rsid w:val="179A0110"/>
    <w:rsid w:val="179A5650"/>
    <w:rsid w:val="179AEDAA"/>
    <w:rsid w:val="179CDE5F"/>
    <w:rsid w:val="179E2117"/>
    <w:rsid w:val="179E3F58"/>
    <w:rsid w:val="179ED367"/>
    <w:rsid w:val="179F0F30"/>
    <w:rsid w:val="17A04A5B"/>
    <w:rsid w:val="17A11643"/>
    <w:rsid w:val="17A29516"/>
    <w:rsid w:val="17A35E71"/>
    <w:rsid w:val="17A38666"/>
    <w:rsid w:val="17A3B520"/>
    <w:rsid w:val="17A3CFB7"/>
    <w:rsid w:val="17A43D72"/>
    <w:rsid w:val="17A4CE9C"/>
    <w:rsid w:val="17A4EEA6"/>
    <w:rsid w:val="17A5EE34"/>
    <w:rsid w:val="17A6E8F7"/>
    <w:rsid w:val="17A826F0"/>
    <w:rsid w:val="17A83527"/>
    <w:rsid w:val="17A9563F"/>
    <w:rsid w:val="17AA19A9"/>
    <w:rsid w:val="17AA4861"/>
    <w:rsid w:val="17AA5FBA"/>
    <w:rsid w:val="17AB158D"/>
    <w:rsid w:val="17ACDD12"/>
    <w:rsid w:val="17ADF4B0"/>
    <w:rsid w:val="17AF0D76"/>
    <w:rsid w:val="17AF47D1"/>
    <w:rsid w:val="17AF7D66"/>
    <w:rsid w:val="17B0047C"/>
    <w:rsid w:val="17B027BA"/>
    <w:rsid w:val="17B0F4DC"/>
    <w:rsid w:val="17B1536F"/>
    <w:rsid w:val="17B1ED43"/>
    <w:rsid w:val="17B20BEE"/>
    <w:rsid w:val="17B2F028"/>
    <w:rsid w:val="17B5722A"/>
    <w:rsid w:val="17B5E723"/>
    <w:rsid w:val="17B60F80"/>
    <w:rsid w:val="17B61946"/>
    <w:rsid w:val="17B67D2C"/>
    <w:rsid w:val="17B70914"/>
    <w:rsid w:val="17B78215"/>
    <w:rsid w:val="17B7E8DA"/>
    <w:rsid w:val="17B863A2"/>
    <w:rsid w:val="17BA26D9"/>
    <w:rsid w:val="17BB8F36"/>
    <w:rsid w:val="17BC0673"/>
    <w:rsid w:val="17BC7FEA"/>
    <w:rsid w:val="17BCB6F2"/>
    <w:rsid w:val="17BE34C0"/>
    <w:rsid w:val="17BF1C9C"/>
    <w:rsid w:val="17C0741D"/>
    <w:rsid w:val="17C086BF"/>
    <w:rsid w:val="17C10B57"/>
    <w:rsid w:val="17C183EF"/>
    <w:rsid w:val="17C19124"/>
    <w:rsid w:val="17C1D047"/>
    <w:rsid w:val="17C6DBC3"/>
    <w:rsid w:val="17C70842"/>
    <w:rsid w:val="17C7ED22"/>
    <w:rsid w:val="17C8552A"/>
    <w:rsid w:val="17C8ABB9"/>
    <w:rsid w:val="17CA9FE7"/>
    <w:rsid w:val="17CABD94"/>
    <w:rsid w:val="17CACC54"/>
    <w:rsid w:val="17CAF97E"/>
    <w:rsid w:val="17CBC29C"/>
    <w:rsid w:val="17CE25B1"/>
    <w:rsid w:val="17CEA305"/>
    <w:rsid w:val="17CF48B1"/>
    <w:rsid w:val="17CF9DBC"/>
    <w:rsid w:val="17D1017E"/>
    <w:rsid w:val="17D2EF2F"/>
    <w:rsid w:val="17D39B14"/>
    <w:rsid w:val="17D3BF17"/>
    <w:rsid w:val="17D3EC75"/>
    <w:rsid w:val="17D4B9EB"/>
    <w:rsid w:val="17D65C88"/>
    <w:rsid w:val="17D6F46D"/>
    <w:rsid w:val="17D7453F"/>
    <w:rsid w:val="17D92191"/>
    <w:rsid w:val="17DC9715"/>
    <w:rsid w:val="17DD6C00"/>
    <w:rsid w:val="17DE0870"/>
    <w:rsid w:val="17E1D8DA"/>
    <w:rsid w:val="17E20332"/>
    <w:rsid w:val="17E3FE54"/>
    <w:rsid w:val="17E40560"/>
    <w:rsid w:val="17E54275"/>
    <w:rsid w:val="17E5A606"/>
    <w:rsid w:val="17E5BBDB"/>
    <w:rsid w:val="17E6B7BD"/>
    <w:rsid w:val="17E7B7D1"/>
    <w:rsid w:val="17E7DE05"/>
    <w:rsid w:val="17E8939A"/>
    <w:rsid w:val="17E92001"/>
    <w:rsid w:val="17E99F6E"/>
    <w:rsid w:val="17E9CC00"/>
    <w:rsid w:val="17E9DA68"/>
    <w:rsid w:val="17EA0622"/>
    <w:rsid w:val="17EA35F1"/>
    <w:rsid w:val="17EC7774"/>
    <w:rsid w:val="17ECE9BD"/>
    <w:rsid w:val="17ED7F1D"/>
    <w:rsid w:val="17ED864B"/>
    <w:rsid w:val="17EE4572"/>
    <w:rsid w:val="17EEBD0D"/>
    <w:rsid w:val="17EEF347"/>
    <w:rsid w:val="17EF382D"/>
    <w:rsid w:val="17EF63BD"/>
    <w:rsid w:val="17EF7B13"/>
    <w:rsid w:val="17EF93E3"/>
    <w:rsid w:val="17F03A84"/>
    <w:rsid w:val="17F229E4"/>
    <w:rsid w:val="17F31A5F"/>
    <w:rsid w:val="17F3EAE7"/>
    <w:rsid w:val="17F416C3"/>
    <w:rsid w:val="17F44073"/>
    <w:rsid w:val="17F4F3B2"/>
    <w:rsid w:val="17F5B5B4"/>
    <w:rsid w:val="17F5C799"/>
    <w:rsid w:val="17F5EEE2"/>
    <w:rsid w:val="17F6BDEE"/>
    <w:rsid w:val="17F8AD9E"/>
    <w:rsid w:val="17F8B91E"/>
    <w:rsid w:val="17F92160"/>
    <w:rsid w:val="17F9A2E9"/>
    <w:rsid w:val="17F9B169"/>
    <w:rsid w:val="17FAB9BD"/>
    <w:rsid w:val="17FB4CB9"/>
    <w:rsid w:val="17FBEFA1"/>
    <w:rsid w:val="17FCA5FD"/>
    <w:rsid w:val="17FE254D"/>
    <w:rsid w:val="17FE2AF2"/>
    <w:rsid w:val="17FE713B"/>
    <w:rsid w:val="17FE9517"/>
    <w:rsid w:val="17FEAB8A"/>
    <w:rsid w:val="17FEC803"/>
    <w:rsid w:val="17FF1C7D"/>
    <w:rsid w:val="18019158"/>
    <w:rsid w:val="180220C5"/>
    <w:rsid w:val="18033C60"/>
    <w:rsid w:val="18039BB0"/>
    <w:rsid w:val="1803BB98"/>
    <w:rsid w:val="1803D878"/>
    <w:rsid w:val="1804D167"/>
    <w:rsid w:val="18054545"/>
    <w:rsid w:val="18061504"/>
    <w:rsid w:val="18069B7C"/>
    <w:rsid w:val="18083079"/>
    <w:rsid w:val="18090EC6"/>
    <w:rsid w:val="18091ADF"/>
    <w:rsid w:val="1809325B"/>
    <w:rsid w:val="1809B63D"/>
    <w:rsid w:val="180C4E60"/>
    <w:rsid w:val="180C9345"/>
    <w:rsid w:val="180C95AB"/>
    <w:rsid w:val="180DC8C7"/>
    <w:rsid w:val="180DE2B8"/>
    <w:rsid w:val="180ECAA8"/>
    <w:rsid w:val="180FAC0C"/>
    <w:rsid w:val="18104402"/>
    <w:rsid w:val="18108F74"/>
    <w:rsid w:val="1811878B"/>
    <w:rsid w:val="18129E94"/>
    <w:rsid w:val="18133CBC"/>
    <w:rsid w:val="18134EDC"/>
    <w:rsid w:val="181363FE"/>
    <w:rsid w:val="1813B920"/>
    <w:rsid w:val="1814C083"/>
    <w:rsid w:val="18150A8A"/>
    <w:rsid w:val="18150C23"/>
    <w:rsid w:val="18160D4F"/>
    <w:rsid w:val="181642E1"/>
    <w:rsid w:val="1816FF6A"/>
    <w:rsid w:val="1817D7DE"/>
    <w:rsid w:val="181838FC"/>
    <w:rsid w:val="1818AC05"/>
    <w:rsid w:val="181A533E"/>
    <w:rsid w:val="181AAE24"/>
    <w:rsid w:val="181C6551"/>
    <w:rsid w:val="181D1C83"/>
    <w:rsid w:val="181E83B8"/>
    <w:rsid w:val="181F75CF"/>
    <w:rsid w:val="1820067E"/>
    <w:rsid w:val="18202C4E"/>
    <w:rsid w:val="1820E57F"/>
    <w:rsid w:val="1822CBB3"/>
    <w:rsid w:val="1823031B"/>
    <w:rsid w:val="1823BC50"/>
    <w:rsid w:val="18246462"/>
    <w:rsid w:val="18255402"/>
    <w:rsid w:val="1825EDB8"/>
    <w:rsid w:val="1827C6A9"/>
    <w:rsid w:val="182815C8"/>
    <w:rsid w:val="18299D34"/>
    <w:rsid w:val="182AD53D"/>
    <w:rsid w:val="182BD2EC"/>
    <w:rsid w:val="182C6A1C"/>
    <w:rsid w:val="182CB937"/>
    <w:rsid w:val="1830C7AB"/>
    <w:rsid w:val="1831E5E8"/>
    <w:rsid w:val="18336198"/>
    <w:rsid w:val="1833B180"/>
    <w:rsid w:val="18355ED8"/>
    <w:rsid w:val="18361843"/>
    <w:rsid w:val="1836BB73"/>
    <w:rsid w:val="18398DA9"/>
    <w:rsid w:val="183A007B"/>
    <w:rsid w:val="183A6079"/>
    <w:rsid w:val="183B477C"/>
    <w:rsid w:val="183D6C54"/>
    <w:rsid w:val="183DD809"/>
    <w:rsid w:val="183DD965"/>
    <w:rsid w:val="183DE97C"/>
    <w:rsid w:val="183F7FF1"/>
    <w:rsid w:val="1840E328"/>
    <w:rsid w:val="1841D05A"/>
    <w:rsid w:val="18424658"/>
    <w:rsid w:val="18430567"/>
    <w:rsid w:val="18431D41"/>
    <w:rsid w:val="18433642"/>
    <w:rsid w:val="184341BE"/>
    <w:rsid w:val="1843B36E"/>
    <w:rsid w:val="1843B692"/>
    <w:rsid w:val="18441AF9"/>
    <w:rsid w:val="18452352"/>
    <w:rsid w:val="184599DC"/>
    <w:rsid w:val="1845A402"/>
    <w:rsid w:val="18482AE1"/>
    <w:rsid w:val="18483ABF"/>
    <w:rsid w:val="1848450F"/>
    <w:rsid w:val="1849A2F4"/>
    <w:rsid w:val="1849C24C"/>
    <w:rsid w:val="184A7415"/>
    <w:rsid w:val="184B0F74"/>
    <w:rsid w:val="184B5BC2"/>
    <w:rsid w:val="184C534C"/>
    <w:rsid w:val="184CC70E"/>
    <w:rsid w:val="184EE466"/>
    <w:rsid w:val="184FF255"/>
    <w:rsid w:val="18504CD1"/>
    <w:rsid w:val="18506A0B"/>
    <w:rsid w:val="1850AC5E"/>
    <w:rsid w:val="185128B1"/>
    <w:rsid w:val="18513B73"/>
    <w:rsid w:val="1851770A"/>
    <w:rsid w:val="1852D7C9"/>
    <w:rsid w:val="1852DA68"/>
    <w:rsid w:val="18534939"/>
    <w:rsid w:val="1853DE15"/>
    <w:rsid w:val="1854A9FA"/>
    <w:rsid w:val="18550509"/>
    <w:rsid w:val="1855ECA5"/>
    <w:rsid w:val="18589D7A"/>
    <w:rsid w:val="185937D5"/>
    <w:rsid w:val="185A44ED"/>
    <w:rsid w:val="185A7DF7"/>
    <w:rsid w:val="185CB009"/>
    <w:rsid w:val="185D0A13"/>
    <w:rsid w:val="185E09EA"/>
    <w:rsid w:val="185E3C2C"/>
    <w:rsid w:val="185F7BA7"/>
    <w:rsid w:val="185FC4B1"/>
    <w:rsid w:val="185FCB74"/>
    <w:rsid w:val="186184D3"/>
    <w:rsid w:val="1861B31D"/>
    <w:rsid w:val="18631EB1"/>
    <w:rsid w:val="1863412F"/>
    <w:rsid w:val="18639E8F"/>
    <w:rsid w:val="186509CE"/>
    <w:rsid w:val="18662617"/>
    <w:rsid w:val="1866E91A"/>
    <w:rsid w:val="1866F010"/>
    <w:rsid w:val="1867815A"/>
    <w:rsid w:val="18685837"/>
    <w:rsid w:val="18686B71"/>
    <w:rsid w:val="186D9E78"/>
    <w:rsid w:val="186DCC3E"/>
    <w:rsid w:val="186EAE82"/>
    <w:rsid w:val="186F1C48"/>
    <w:rsid w:val="186FC6BE"/>
    <w:rsid w:val="18709529"/>
    <w:rsid w:val="1870E40F"/>
    <w:rsid w:val="18710858"/>
    <w:rsid w:val="1871F418"/>
    <w:rsid w:val="1872AFCE"/>
    <w:rsid w:val="1873DF06"/>
    <w:rsid w:val="18763FA3"/>
    <w:rsid w:val="18787C9F"/>
    <w:rsid w:val="187A4080"/>
    <w:rsid w:val="187A7900"/>
    <w:rsid w:val="187C48B5"/>
    <w:rsid w:val="187C84E6"/>
    <w:rsid w:val="187E6A52"/>
    <w:rsid w:val="187E7C64"/>
    <w:rsid w:val="187E9CBF"/>
    <w:rsid w:val="187F1342"/>
    <w:rsid w:val="187F4C20"/>
    <w:rsid w:val="187FDA3F"/>
    <w:rsid w:val="18819EA9"/>
    <w:rsid w:val="18821DD7"/>
    <w:rsid w:val="1883674E"/>
    <w:rsid w:val="1883F8AC"/>
    <w:rsid w:val="18843E23"/>
    <w:rsid w:val="1885088A"/>
    <w:rsid w:val="1885448C"/>
    <w:rsid w:val="18857B46"/>
    <w:rsid w:val="1885BAF2"/>
    <w:rsid w:val="1886A54D"/>
    <w:rsid w:val="18872A34"/>
    <w:rsid w:val="18891863"/>
    <w:rsid w:val="1889306D"/>
    <w:rsid w:val="18899F70"/>
    <w:rsid w:val="188B318B"/>
    <w:rsid w:val="188B3D5D"/>
    <w:rsid w:val="188D403F"/>
    <w:rsid w:val="188D944D"/>
    <w:rsid w:val="188E2AF4"/>
    <w:rsid w:val="188F1EA2"/>
    <w:rsid w:val="188FA6BA"/>
    <w:rsid w:val="1890905F"/>
    <w:rsid w:val="18916330"/>
    <w:rsid w:val="18917EC0"/>
    <w:rsid w:val="189399D8"/>
    <w:rsid w:val="1893E5A7"/>
    <w:rsid w:val="1894094A"/>
    <w:rsid w:val="18941A3C"/>
    <w:rsid w:val="189473C2"/>
    <w:rsid w:val="1894FFD8"/>
    <w:rsid w:val="189594CA"/>
    <w:rsid w:val="18975430"/>
    <w:rsid w:val="18979179"/>
    <w:rsid w:val="1897F562"/>
    <w:rsid w:val="18986966"/>
    <w:rsid w:val="18995A06"/>
    <w:rsid w:val="189A5AF6"/>
    <w:rsid w:val="189B6704"/>
    <w:rsid w:val="189C1349"/>
    <w:rsid w:val="189C960E"/>
    <w:rsid w:val="189F0170"/>
    <w:rsid w:val="189F648D"/>
    <w:rsid w:val="189FD013"/>
    <w:rsid w:val="189FDA71"/>
    <w:rsid w:val="189FE0DA"/>
    <w:rsid w:val="189FF42D"/>
    <w:rsid w:val="18A166E7"/>
    <w:rsid w:val="18A4063F"/>
    <w:rsid w:val="18A433F2"/>
    <w:rsid w:val="18A49F87"/>
    <w:rsid w:val="18A4C050"/>
    <w:rsid w:val="18A4D544"/>
    <w:rsid w:val="18A4F3FD"/>
    <w:rsid w:val="18A52AFF"/>
    <w:rsid w:val="18A5502B"/>
    <w:rsid w:val="18A57036"/>
    <w:rsid w:val="18A5753C"/>
    <w:rsid w:val="18A61886"/>
    <w:rsid w:val="18A69442"/>
    <w:rsid w:val="18A6D412"/>
    <w:rsid w:val="18A73945"/>
    <w:rsid w:val="18A78BD5"/>
    <w:rsid w:val="18A92126"/>
    <w:rsid w:val="18AA307F"/>
    <w:rsid w:val="18AA9520"/>
    <w:rsid w:val="18AAA9C6"/>
    <w:rsid w:val="18AD6B40"/>
    <w:rsid w:val="18AE5637"/>
    <w:rsid w:val="18AEBDBA"/>
    <w:rsid w:val="18AECCA9"/>
    <w:rsid w:val="18AF1042"/>
    <w:rsid w:val="18B1B24B"/>
    <w:rsid w:val="18B3F867"/>
    <w:rsid w:val="18B41FB0"/>
    <w:rsid w:val="18B43ECF"/>
    <w:rsid w:val="18B4FBA5"/>
    <w:rsid w:val="18B59306"/>
    <w:rsid w:val="18B5CF64"/>
    <w:rsid w:val="18B6A7BF"/>
    <w:rsid w:val="18B70587"/>
    <w:rsid w:val="18B84C52"/>
    <w:rsid w:val="18BA9BA9"/>
    <w:rsid w:val="18BB052F"/>
    <w:rsid w:val="18BB3CB9"/>
    <w:rsid w:val="18BB6BE1"/>
    <w:rsid w:val="18BBBD90"/>
    <w:rsid w:val="18BCE3F6"/>
    <w:rsid w:val="18BD2A22"/>
    <w:rsid w:val="18BD6BB4"/>
    <w:rsid w:val="18BD89DB"/>
    <w:rsid w:val="18BE1D0F"/>
    <w:rsid w:val="18BED00E"/>
    <w:rsid w:val="18BEF888"/>
    <w:rsid w:val="18BFC1E3"/>
    <w:rsid w:val="18C30432"/>
    <w:rsid w:val="18C35655"/>
    <w:rsid w:val="18C40274"/>
    <w:rsid w:val="18C437A8"/>
    <w:rsid w:val="18C4A5D0"/>
    <w:rsid w:val="18C5A9CA"/>
    <w:rsid w:val="18C7068C"/>
    <w:rsid w:val="18C88010"/>
    <w:rsid w:val="18C9401E"/>
    <w:rsid w:val="18C94CA2"/>
    <w:rsid w:val="18C98D5D"/>
    <w:rsid w:val="18C9BB6D"/>
    <w:rsid w:val="18C9BE95"/>
    <w:rsid w:val="18C9E114"/>
    <w:rsid w:val="18CA178C"/>
    <w:rsid w:val="18CA1D87"/>
    <w:rsid w:val="18CADE93"/>
    <w:rsid w:val="18CC7C5F"/>
    <w:rsid w:val="18CC8206"/>
    <w:rsid w:val="18CCAE57"/>
    <w:rsid w:val="18CE3DB7"/>
    <w:rsid w:val="18CEBA68"/>
    <w:rsid w:val="18CEBEC1"/>
    <w:rsid w:val="18D01053"/>
    <w:rsid w:val="18D049BB"/>
    <w:rsid w:val="18D07F60"/>
    <w:rsid w:val="18D0D58C"/>
    <w:rsid w:val="18D10AF0"/>
    <w:rsid w:val="18D1CEBE"/>
    <w:rsid w:val="18D22178"/>
    <w:rsid w:val="18D2C1A9"/>
    <w:rsid w:val="18D493B2"/>
    <w:rsid w:val="18D54885"/>
    <w:rsid w:val="18D59667"/>
    <w:rsid w:val="18D61552"/>
    <w:rsid w:val="18D73423"/>
    <w:rsid w:val="18D7ADEB"/>
    <w:rsid w:val="18D87156"/>
    <w:rsid w:val="18D8EFD2"/>
    <w:rsid w:val="18D90771"/>
    <w:rsid w:val="18DA5342"/>
    <w:rsid w:val="18DB7125"/>
    <w:rsid w:val="18DB96B2"/>
    <w:rsid w:val="18DC6340"/>
    <w:rsid w:val="18DEAACD"/>
    <w:rsid w:val="18DEB119"/>
    <w:rsid w:val="18DF4CF5"/>
    <w:rsid w:val="18DF73BC"/>
    <w:rsid w:val="18E01C73"/>
    <w:rsid w:val="18E03259"/>
    <w:rsid w:val="18E0BCAC"/>
    <w:rsid w:val="18E0E807"/>
    <w:rsid w:val="18E2702E"/>
    <w:rsid w:val="18E27E00"/>
    <w:rsid w:val="18E2E27F"/>
    <w:rsid w:val="18E38C8A"/>
    <w:rsid w:val="18E406D7"/>
    <w:rsid w:val="18E4C43E"/>
    <w:rsid w:val="18E615A7"/>
    <w:rsid w:val="18E64A4A"/>
    <w:rsid w:val="18E72916"/>
    <w:rsid w:val="18E7526C"/>
    <w:rsid w:val="18E7D50A"/>
    <w:rsid w:val="18E8301D"/>
    <w:rsid w:val="18E96E1C"/>
    <w:rsid w:val="18EA8236"/>
    <w:rsid w:val="18EC4276"/>
    <w:rsid w:val="18EC685C"/>
    <w:rsid w:val="18ED1825"/>
    <w:rsid w:val="18ED6D22"/>
    <w:rsid w:val="18ED864A"/>
    <w:rsid w:val="18EDFC13"/>
    <w:rsid w:val="18EFA01B"/>
    <w:rsid w:val="18F070B8"/>
    <w:rsid w:val="18F1AEFB"/>
    <w:rsid w:val="18F1F5ED"/>
    <w:rsid w:val="18F25600"/>
    <w:rsid w:val="18F25C96"/>
    <w:rsid w:val="18F512A1"/>
    <w:rsid w:val="18F52EF0"/>
    <w:rsid w:val="18F57922"/>
    <w:rsid w:val="18F5952F"/>
    <w:rsid w:val="18F60570"/>
    <w:rsid w:val="18F62796"/>
    <w:rsid w:val="18F7B93B"/>
    <w:rsid w:val="18F7CD50"/>
    <w:rsid w:val="18F86327"/>
    <w:rsid w:val="18F9572F"/>
    <w:rsid w:val="18FC4722"/>
    <w:rsid w:val="18FC5072"/>
    <w:rsid w:val="18FD4922"/>
    <w:rsid w:val="18FDE947"/>
    <w:rsid w:val="18FF49C9"/>
    <w:rsid w:val="18FFB1D5"/>
    <w:rsid w:val="19029967"/>
    <w:rsid w:val="19049D0E"/>
    <w:rsid w:val="1904A73B"/>
    <w:rsid w:val="1904C243"/>
    <w:rsid w:val="1905B9B5"/>
    <w:rsid w:val="1907FCC1"/>
    <w:rsid w:val="19081377"/>
    <w:rsid w:val="19084875"/>
    <w:rsid w:val="19094AE8"/>
    <w:rsid w:val="1909B995"/>
    <w:rsid w:val="190B454F"/>
    <w:rsid w:val="190C4A98"/>
    <w:rsid w:val="190C701B"/>
    <w:rsid w:val="190D000B"/>
    <w:rsid w:val="190D0ADE"/>
    <w:rsid w:val="190D1571"/>
    <w:rsid w:val="190DAF65"/>
    <w:rsid w:val="190DB4CA"/>
    <w:rsid w:val="190EB985"/>
    <w:rsid w:val="190F1493"/>
    <w:rsid w:val="190FF774"/>
    <w:rsid w:val="19102ADA"/>
    <w:rsid w:val="1912DC15"/>
    <w:rsid w:val="1913711D"/>
    <w:rsid w:val="1913C36F"/>
    <w:rsid w:val="1913DB7D"/>
    <w:rsid w:val="19146F45"/>
    <w:rsid w:val="1915C772"/>
    <w:rsid w:val="1916D5FE"/>
    <w:rsid w:val="1919357A"/>
    <w:rsid w:val="19193709"/>
    <w:rsid w:val="191973F2"/>
    <w:rsid w:val="191BA5B7"/>
    <w:rsid w:val="191C8D92"/>
    <w:rsid w:val="191C9D9E"/>
    <w:rsid w:val="191F6823"/>
    <w:rsid w:val="191FBF24"/>
    <w:rsid w:val="1920CE40"/>
    <w:rsid w:val="19219786"/>
    <w:rsid w:val="19231C2D"/>
    <w:rsid w:val="192506F2"/>
    <w:rsid w:val="1925BF9A"/>
    <w:rsid w:val="19260307"/>
    <w:rsid w:val="192603E7"/>
    <w:rsid w:val="19272BB2"/>
    <w:rsid w:val="19277D31"/>
    <w:rsid w:val="192854A1"/>
    <w:rsid w:val="19299647"/>
    <w:rsid w:val="192B8050"/>
    <w:rsid w:val="192C23BE"/>
    <w:rsid w:val="192EB9D1"/>
    <w:rsid w:val="192EFC83"/>
    <w:rsid w:val="192FFD6E"/>
    <w:rsid w:val="1930C049"/>
    <w:rsid w:val="19317112"/>
    <w:rsid w:val="19317D2D"/>
    <w:rsid w:val="193180C6"/>
    <w:rsid w:val="1931E619"/>
    <w:rsid w:val="1931F115"/>
    <w:rsid w:val="19322595"/>
    <w:rsid w:val="1934592E"/>
    <w:rsid w:val="19347EAE"/>
    <w:rsid w:val="193518A0"/>
    <w:rsid w:val="19359C98"/>
    <w:rsid w:val="19364DE9"/>
    <w:rsid w:val="19379420"/>
    <w:rsid w:val="1938D46F"/>
    <w:rsid w:val="1939F20C"/>
    <w:rsid w:val="193A41EB"/>
    <w:rsid w:val="193C7AD6"/>
    <w:rsid w:val="193C9CE6"/>
    <w:rsid w:val="193DE18B"/>
    <w:rsid w:val="193E7CA4"/>
    <w:rsid w:val="194067EB"/>
    <w:rsid w:val="19426896"/>
    <w:rsid w:val="19430A10"/>
    <w:rsid w:val="1943ABE9"/>
    <w:rsid w:val="1944BE8D"/>
    <w:rsid w:val="1945292E"/>
    <w:rsid w:val="19463D35"/>
    <w:rsid w:val="194696E4"/>
    <w:rsid w:val="1946B245"/>
    <w:rsid w:val="19480385"/>
    <w:rsid w:val="19487BC0"/>
    <w:rsid w:val="1948CD55"/>
    <w:rsid w:val="194993B4"/>
    <w:rsid w:val="194B8533"/>
    <w:rsid w:val="194BDB23"/>
    <w:rsid w:val="194CCC9C"/>
    <w:rsid w:val="194D245F"/>
    <w:rsid w:val="194D67C1"/>
    <w:rsid w:val="194DF368"/>
    <w:rsid w:val="194DFE29"/>
    <w:rsid w:val="194E4926"/>
    <w:rsid w:val="194E540B"/>
    <w:rsid w:val="194E7414"/>
    <w:rsid w:val="194EAFF9"/>
    <w:rsid w:val="194EFF40"/>
    <w:rsid w:val="194F837A"/>
    <w:rsid w:val="19521B8B"/>
    <w:rsid w:val="19531D6C"/>
    <w:rsid w:val="19535D4F"/>
    <w:rsid w:val="195662BF"/>
    <w:rsid w:val="19573F12"/>
    <w:rsid w:val="19576E05"/>
    <w:rsid w:val="19577FEF"/>
    <w:rsid w:val="1957F610"/>
    <w:rsid w:val="19584E24"/>
    <w:rsid w:val="19591EDF"/>
    <w:rsid w:val="19595EEB"/>
    <w:rsid w:val="19599FCC"/>
    <w:rsid w:val="1959EDAA"/>
    <w:rsid w:val="195A9B79"/>
    <w:rsid w:val="195B1750"/>
    <w:rsid w:val="195B3403"/>
    <w:rsid w:val="195BDDCD"/>
    <w:rsid w:val="195C4B03"/>
    <w:rsid w:val="195CB8AE"/>
    <w:rsid w:val="195E4631"/>
    <w:rsid w:val="195FF96B"/>
    <w:rsid w:val="1960BD4E"/>
    <w:rsid w:val="1961004B"/>
    <w:rsid w:val="19616C1F"/>
    <w:rsid w:val="1961BEBE"/>
    <w:rsid w:val="1962C771"/>
    <w:rsid w:val="1963A10E"/>
    <w:rsid w:val="1963EC2D"/>
    <w:rsid w:val="1964084B"/>
    <w:rsid w:val="1964F0B4"/>
    <w:rsid w:val="19653B12"/>
    <w:rsid w:val="1966A1FB"/>
    <w:rsid w:val="196780A5"/>
    <w:rsid w:val="1967FC14"/>
    <w:rsid w:val="1968B933"/>
    <w:rsid w:val="19690085"/>
    <w:rsid w:val="196996EB"/>
    <w:rsid w:val="1969A42C"/>
    <w:rsid w:val="196A007A"/>
    <w:rsid w:val="196A2654"/>
    <w:rsid w:val="196AB503"/>
    <w:rsid w:val="196B6B5B"/>
    <w:rsid w:val="196B9239"/>
    <w:rsid w:val="196C6496"/>
    <w:rsid w:val="196E09BB"/>
    <w:rsid w:val="196E2A20"/>
    <w:rsid w:val="196EDE38"/>
    <w:rsid w:val="196F4BBB"/>
    <w:rsid w:val="196F60FC"/>
    <w:rsid w:val="196F6CE2"/>
    <w:rsid w:val="196F731B"/>
    <w:rsid w:val="196FA816"/>
    <w:rsid w:val="196FBB06"/>
    <w:rsid w:val="196FFE18"/>
    <w:rsid w:val="1970D446"/>
    <w:rsid w:val="1971165C"/>
    <w:rsid w:val="1971410E"/>
    <w:rsid w:val="19728EA1"/>
    <w:rsid w:val="197372BF"/>
    <w:rsid w:val="1973D12C"/>
    <w:rsid w:val="1974D57F"/>
    <w:rsid w:val="19755B9A"/>
    <w:rsid w:val="19757D36"/>
    <w:rsid w:val="1976EB3E"/>
    <w:rsid w:val="1978A417"/>
    <w:rsid w:val="1978DA29"/>
    <w:rsid w:val="19790550"/>
    <w:rsid w:val="19790E1A"/>
    <w:rsid w:val="19793E03"/>
    <w:rsid w:val="19799979"/>
    <w:rsid w:val="1979BC62"/>
    <w:rsid w:val="1979C211"/>
    <w:rsid w:val="197A46CA"/>
    <w:rsid w:val="197AD84B"/>
    <w:rsid w:val="197B8228"/>
    <w:rsid w:val="197BBA04"/>
    <w:rsid w:val="197C459A"/>
    <w:rsid w:val="197C5B2C"/>
    <w:rsid w:val="197C9532"/>
    <w:rsid w:val="197DBD11"/>
    <w:rsid w:val="197E6938"/>
    <w:rsid w:val="19806D86"/>
    <w:rsid w:val="198219F3"/>
    <w:rsid w:val="198288B2"/>
    <w:rsid w:val="1982F2BB"/>
    <w:rsid w:val="19832242"/>
    <w:rsid w:val="1983FBDC"/>
    <w:rsid w:val="198403F6"/>
    <w:rsid w:val="198441CB"/>
    <w:rsid w:val="1987D44F"/>
    <w:rsid w:val="198934F9"/>
    <w:rsid w:val="19899869"/>
    <w:rsid w:val="198B28AA"/>
    <w:rsid w:val="198B4F91"/>
    <w:rsid w:val="198BA51C"/>
    <w:rsid w:val="198CA967"/>
    <w:rsid w:val="198DA302"/>
    <w:rsid w:val="198E7D0A"/>
    <w:rsid w:val="198E95F2"/>
    <w:rsid w:val="19900F2C"/>
    <w:rsid w:val="19912DE7"/>
    <w:rsid w:val="1991EB29"/>
    <w:rsid w:val="19922D63"/>
    <w:rsid w:val="19925332"/>
    <w:rsid w:val="19929164"/>
    <w:rsid w:val="19936AA0"/>
    <w:rsid w:val="1995A5D4"/>
    <w:rsid w:val="1995D5C5"/>
    <w:rsid w:val="1995F899"/>
    <w:rsid w:val="1996356A"/>
    <w:rsid w:val="19965697"/>
    <w:rsid w:val="19966BC5"/>
    <w:rsid w:val="19988221"/>
    <w:rsid w:val="1998D6C5"/>
    <w:rsid w:val="1999BBEC"/>
    <w:rsid w:val="1999E730"/>
    <w:rsid w:val="199AA09E"/>
    <w:rsid w:val="199AA53A"/>
    <w:rsid w:val="199AC3B8"/>
    <w:rsid w:val="199ADD2E"/>
    <w:rsid w:val="199B31E2"/>
    <w:rsid w:val="199B5384"/>
    <w:rsid w:val="199BA295"/>
    <w:rsid w:val="199BB3E7"/>
    <w:rsid w:val="199BFE75"/>
    <w:rsid w:val="199DB527"/>
    <w:rsid w:val="199E9C5D"/>
    <w:rsid w:val="199ECC95"/>
    <w:rsid w:val="199F82FF"/>
    <w:rsid w:val="199FDC0D"/>
    <w:rsid w:val="19A08887"/>
    <w:rsid w:val="19A14689"/>
    <w:rsid w:val="19A2515B"/>
    <w:rsid w:val="19A290DE"/>
    <w:rsid w:val="19A33A7A"/>
    <w:rsid w:val="19A54480"/>
    <w:rsid w:val="19A6447D"/>
    <w:rsid w:val="19A6775A"/>
    <w:rsid w:val="19A7B145"/>
    <w:rsid w:val="19A82B8B"/>
    <w:rsid w:val="19A93F3A"/>
    <w:rsid w:val="19AA783D"/>
    <w:rsid w:val="19AC8357"/>
    <w:rsid w:val="19AD32CF"/>
    <w:rsid w:val="19AD43A5"/>
    <w:rsid w:val="19AE260E"/>
    <w:rsid w:val="19B07FFD"/>
    <w:rsid w:val="19B0E8C1"/>
    <w:rsid w:val="19B25403"/>
    <w:rsid w:val="19B29505"/>
    <w:rsid w:val="19B30744"/>
    <w:rsid w:val="19B3308B"/>
    <w:rsid w:val="19B34BFA"/>
    <w:rsid w:val="19B379EB"/>
    <w:rsid w:val="19B3F387"/>
    <w:rsid w:val="19B3F905"/>
    <w:rsid w:val="19B4A312"/>
    <w:rsid w:val="19B4B1FB"/>
    <w:rsid w:val="19B4C46A"/>
    <w:rsid w:val="19B55CDB"/>
    <w:rsid w:val="19B5A846"/>
    <w:rsid w:val="19B76929"/>
    <w:rsid w:val="19B86C3B"/>
    <w:rsid w:val="19B878B9"/>
    <w:rsid w:val="19B8D12F"/>
    <w:rsid w:val="19B9DF1A"/>
    <w:rsid w:val="19BB94D6"/>
    <w:rsid w:val="19BBEBB5"/>
    <w:rsid w:val="19BC0EB6"/>
    <w:rsid w:val="19BC1489"/>
    <w:rsid w:val="19BDB931"/>
    <w:rsid w:val="19BE3535"/>
    <w:rsid w:val="19BE97B4"/>
    <w:rsid w:val="19BED1BF"/>
    <w:rsid w:val="19BF7C0B"/>
    <w:rsid w:val="19C06CAE"/>
    <w:rsid w:val="19C0CDD3"/>
    <w:rsid w:val="19C1C384"/>
    <w:rsid w:val="19C2FA12"/>
    <w:rsid w:val="19C3F1B8"/>
    <w:rsid w:val="19C44409"/>
    <w:rsid w:val="19C5688E"/>
    <w:rsid w:val="19C56D95"/>
    <w:rsid w:val="19C59E4A"/>
    <w:rsid w:val="19C7C3A0"/>
    <w:rsid w:val="19C7E8E3"/>
    <w:rsid w:val="19C8A11A"/>
    <w:rsid w:val="19CA7C4C"/>
    <w:rsid w:val="19CA8E5E"/>
    <w:rsid w:val="19CAB1D1"/>
    <w:rsid w:val="19CAEA7E"/>
    <w:rsid w:val="19CBE12E"/>
    <w:rsid w:val="19CBE22F"/>
    <w:rsid w:val="19CBE27E"/>
    <w:rsid w:val="19CC472B"/>
    <w:rsid w:val="19CCE861"/>
    <w:rsid w:val="19CD26BD"/>
    <w:rsid w:val="19CFBEA2"/>
    <w:rsid w:val="19CFC650"/>
    <w:rsid w:val="19D29AF5"/>
    <w:rsid w:val="19D2E19B"/>
    <w:rsid w:val="19D3C7C9"/>
    <w:rsid w:val="19D54E21"/>
    <w:rsid w:val="19D7077A"/>
    <w:rsid w:val="19D77E79"/>
    <w:rsid w:val="19D7B7CD"/>
    <w:rsid w:val="19D7B918"/>
    <w:rsid w:val="19D975C5"/>
    <w:rsid w:val="19D9BE87"/>
    <w:rsid w:val="19DA19A0"/>
    <w:rsid w:val="19DA246C"/>
    <w:rsid w:val="19DAB20C"/>
    <w:rsid w:val="19DB9A99"/>
    <w:rsid w:val="19DBE702"/>
    <w:rsid w:val="19DC6277"/>
    <w:rsid w:val="19DD9FDE"/>
    <w:rsid w:val="19DEA6E9"/>
    <w:rsid w:val="19E012A7"/>
    <w:rsid w:val="19E0BDC6"/>
    <w:rsid w:val="19E16B69"/>
    <w:rsid w:val="19E45495"/>
    <w:rsid w:val="19E508EE"/>
    <w:rsid w:val="19E7D7D3"/>
    <w:rsid w:val="19E89431"/>
    <w:rsid w:val="19E89761"/>
    <w:rsid w:val="19EAD680"/>
    <w:rsid w:val="19EAEFA3"/>
    <w:rsid w:val="19EB9D85"/>
    <w:rsid w:val="19EC8FFC"/>
    <w:rsid w:val="19ED024D"/>
    <w:rsid w:val="19ED5815"/>
    <w:rsid w:val="19EF52FC"/>
    <w:rsid w:val="19EF5C95"/>
    <w:rsid w:val="19F09342"/>
    <w:rsid w:val="19F0E005"/>
    <w:rsid w:val="19F0F009"/>
    <w:rsid w:val="19F1A42D"/>
    <w:rsid w:val="19F25C21"/>
    <w:rsid w:val="19F30645"/>
    <w:rsid w:val="19F3A642"/>
    <w:rsid w:val="19F44228"/>
    <w:rsid w:val="19F49332"/>
    <w:rsid w:val="19F5DCC1"/>
    <w:rsid w:val="19F5E45C"/>
    <w:rsid w:val="19F8463A"/>
    <w:rsid w:val="19F88BF5"/>
    <w:rsid w:val="19F9294B"/>
    <w:rsid w:val="19F9F48C"/>
    <w:rsid w:val="19F9FFED"/>
    <w:rsid w:val="19FAD427"/>
    <w:rsid w:val="19FB0534"/>
    <w:rsid w:val="19FB0A32"/>
    <w:rsid w:val="19FB29F0"/>
    <w:rsid w:val="19FC95B9"/>
    <w:rsid w:val="19FD077E"/>
    <w:rsid w:val="19FD0BF7"/>
    <w:rsid w:val="19FDB462"/>
    <w:rsid w:val="19FE030D"/>
    <w:rsid w:val="19FFFB11"/>
    <w:rsid w:val="1A017B90"/>
    <w:rsid w:val="1A028932"/>
    <w:rsid w:val="1A029AD6"/>
    <w:rsid w:val="1A03D15E"/>
    <w:rsid w:val="1A04152E"/>
    <w:rsid w:val="1A061DB2"/>
    <w:rsid w:val="1A069323"/>
    <w:rsid w:val="1A086188"/>
    <w:rsid w:val="1A08A7E4"/>
    <w:rsid w:val="1A08B0D9"/>
    <w:rsid w:val="1A090AEC"/>
    <w:rsid w:val="1A098408"/>
    <w:rsid w:val="1A0AA26C"/>
    <w:rsid w:val="1A0AD1F3"/>
    <w:rsid w:val="1A0B15AD"/>
    <w:rsid w:val="1A0B4C40"/>
    <w:rsid w:val="1A0D570C"/>
    <w:rsid w:val="1A0D9D52"/>
    <w:rsid w:val="1A0E7F03"/>
    <w:rsid w:val="1A0EA2A3"/>
    <w:rsid w:val="1A110C23"/>
    <w:rsid w:val="1A13CAD7"/>
    <w:rsid w:val="1A142682"/>
    <w:rsid w:val="1A144FDD"/>
    <w:rsid w:val="1A1527B5"/>
    <w:rsid w:val="1A1549A8"/>
    <w:rsid w:val="1A1565B0"/>
    <w:rsid w:val="1A17E627"/>
    <w:rsid w:val="1A1A8644"/>
    <w:rsid w:val="1A1ADF18"/>
    <w:rsid w:val="1A1AF5B1"/>
    <w:rsid w:val="1A1B89D5"/>
    <w:rsid w:val="1A1BBB81"/>
    <w:rsid w:val="1A1C34E3"/>
    <w:rsid w:val="1A1CCC4B"/>
    <w:rsid w:val="1A1DF584"/>
    <w:rsid w:val="1A200836"/>
    <w:rsid w:val="1A2076BE"/>
    <w:rsid w:val="1A20903C"/>
    <w:rsid w:val="1A20E890"/>
    <w:rsid w:val="1A21B00B"/>
    <w:rsid w:val="1A21B84A"/>
    <w:rsid w:val="1A222256"/>
    <w:rsid w:val="1A226A0C"/>
    <w:rsid w:val="1A2378FB"/>
    <w:rsid w:val="1A253582"/>
    <w:rsid w:val="1A259AB2"/>
    <w:rsid w:val="1A27DCE8"/>
    <w:rsid w:val="1A2811A1"/>
    <w:rsid w:val="1A28310E"/>
    <w:rsid w:val="1A2CAB8E"/>
    <w:rsid w:val="1A2DBD68"/>
    <w:rsid w:val="1A2EC128"/>
    <w:rsid w:val="1A2F633A"/>
    <w:rsid w:val="1A2F7E53"/>
    <w:rsid w:val="1A2FB89A"/>
    <w:rsid w:val="1A302AEB"/>
    <w:rsid w:val="1A31D13C"/>
    <w:rsid w:val="1A31E997"/>
    <w:rsid w:val="1A32518A"/>
    <w:rsid w:val="1A3254A8"/>
    <w:rsid w:val="1A329538"/>
    <w:rsid w:val="1A329583"/>
    <w:rsid w:val="1A3371EE"/>
    <w:rsid w:val="1A33872D"/>
    <w:rsid w:val="1A33C364"/>
    <w:rsid w:val="1A34142B"/>
    <w:rsid w:val="1A3484B5"/>
    <w:rsid w:val="1A369859"/>
    <w:rsid w:val="1A36CA93"/>
    <w:rsid w:val="1A372D3A"/>
    <w:rsid w:val="1A379547"/>
    <w:rsid w:val="1A3A40E9"/>
    <w:rsid w:val="1A3A4EE1"/>
    <w:rsid w:val="1A3BD03B"/>
    <w:rsid w:val="1A3BDF3B"/>
    <w:rsid w:val="1A3CA2F5"/>
    <w:rsid w:val="1A3CAD1D"/>
    <w:rsid w:val="1A3D0264"/>
    <w:rsid w:val="1A3D4BBA"/>
    <w:rsid w:val="1A3E0F61"/>
    <w:rsid w:val="1A3ED77A"/>
    <w:rsid w:val="1A3F82AC"/>
    <w:rsid w:val="1A41F709"/>
    <w:rsid w:val="1A421786"/>
    <w:rsid w:val="1A434C93"/>
    <w:rsid w:val="1A439C16"/>
    <w:rsid w:val="1A44E8A5"/>
    <w:rsid w:val="1A452532"/>
    <w:rsid w:val="1A468270"/>
    <w:rsid w:val="1A4701CE"/>
    <w:rsid w:val="1A49EE3E"/>
    <w:rsid w:val="1A4AE71F"/>
    <w:rsid w:val="1A4B4489"/>
    <w:rsid w:val="1A4CE897"/>
    <w:rsid w:val="1A4D2FEC"/>
    <w:rsid w:val="1A4EFA19"/>
    <w:rsid w:val="1A4F07B5"/>
    <w:rsid w:val="1A4FB165"/>
    <w:rsid w:val="1A4FB296"/>
    <w:rsid w:val="1A507924"/>
    <w:rsid w:val="1A51A675"/>
    <w:rsid w:val="1A520B21"/>
    <w:rsid w:val="1A5233CC"/>
    <w:rsid w:val="1A523928"/>
    <w:rsid w:val="1A52B8D3"/>
    <w:rsid w:val="1A52CA01"/>
    <w:rsid w:val="1A544BAF"/>
    <w:rsid w:val="1A5455E9"/>
    <w:rsid w:val="1A546943"/>
    <w:rsid w:val="1A55CE79"/>
    <w:rsid w:val="1A56DEE8"/>
    <w:rsid w:val="1A57C145"/>
    <w:rsid w:val="1A5A8DE6"/>
    <w:rsid w:val="1A5AA730"/>
    <w:rsid w:val="1A5CE3F9"/>
    <w:rsid w:val="1A5DFA31"/>
    <w:rsid w:val="1A5E37F2"/>
    <w:rsid w:val="1A5FB472"/>
    <w:rsid w:val="1A60FCB8"/>
    <w:rsid w:val="1A616020"/>
    <w:rsid w:val="1A61FFF0"/>
    <w:rsid w:val="1A636D25"/>
    <w:rsid w:val="1A63F85A"/>
    <w:rsid w:val="1A640D53"/>
    <w:rsid w:val="1A6487C1"/>
    <w:rsid w:val="1A64A866"/>
    <w:rsid w:val="1A64AE4C"/>
    <w:rsid w:val="1A655319"/>
    <w:rsid w:val="1A659626"/>
    <w:rsid w:val="1A666077"/>
    <w:rsid w:val="1A67AEBB"/>
    <w:rsid w:val="1A67D703"/>
    <w:rsid w:val="1A682713"/>
    <w:rsid w:val="1A68507F"/>
    <w:rsid w:val="1A69A46B"/>
    <w:rsid w:val="1A69F00B"/>
    <w:rsid w:val="1A6B2F07"/>
    <w:rsid w:val="1A6B48E2"/>
    <w:rsid w:val="1A6BAB78"/>
    <w:rsid w:val="1A6C22FC"/>
    <w:rsid w:val="1A6C6B02"/>
    <w:rsid w:val="1A6CF461"/>
    <w:rsid w:val="1A6D8E31"/>
    <w:rsid w:val="1A6DC8F2"/>
    <w:rsid w:val="1A6FC786"/>
    <w:rsid w:val="1A700F64"/>
    <w:rsid w:val="1A709DC6"/>
    <w:rsid w:val="1A71E0AF"/>
    <w:rsid w:val="1A71EB9A"/>
    <w:rsid w:val="1A736B3B"/>
    <w:rsid w:val="1A73EA26"/>
    <w:rsid w:val="1A75A683"/>
    <w:rsid w:val="1A75CA65"/>
    <w:rsid w:val="1A75CEE3"/>
    <w:rsid w:val="1A77F540"/>
    <w:rsid w:val="1A78233C"/>
    <w:rsid w:val="1A78C38F"/>
    <w:rsid w:val="1A793D7A"/>
    <w:rsid w:val="1A79B47C"/>
    <w:rsid w:val="1A7A9815"/>
    <w:rsid w:val="1A7B728F"/>
    <w:rsid w:val="1A7B7757"/>
    <w:rsid w:val="1A7D5FD0"/>
    <w:rsid w:val="1A7E9DA3"/>
    <w:rsid w:val="1A801976"/>
    <w:rsid w:val="1A817C51"/>
    <w:rsid w:val="1A827BB4"/>
    <w:rsid w:val="1A831987"/>
    <w:rsid w:val="1A83CD31"/>
    <w:rsid w:val="1A8482EA"/>
    <w:rsid w:val="1A86E713"/>
    <w:rsid w:val="1A88523E"/>
    <w:rsid w:val="1A892CAC"/>
    <w:rsid w:val="1A894B8B"/>
    <w:rsid w:val="1A896D35"/>
    <w:rsid w:val="1A8B2819"/>
    <w:rsid w:val="1A8C655A"/>
    <w:rsid w:val="1A8C780B"/>
    <w:rsid w:val="1A8D23CF"/>
    <w:rsid w:val="1A8D654B"/>
    <w:rsid w:val="1A8F6653"/>
    <w:rsid w:val="1A903336"/>
    <w:rsid w:val="1A90890B"/>
    <w:rsid w:val="1A913739"/>
    <w:rsid w:val="1A919A69"/>
    <w:rsid w:val="1A934751"/>
    <w:rsid w:val="1A93A4A5"/>
    <w:rsid w:val="1A950FD5"/>
    <w:rsid w:val="1A95130C"/>
    <w:rsid w:val="1A9565F8"/>
    <w:rsid w:val="1A96B26A"/>
    <w:rsid w:val="1A97432B"/>
    <w:rsid w:val="1A974AD7"/>
    <w:rsid w:val="1A976D62"/>
    <w:rsid w:val="1A980617"/>
    <w:rsid w:val="1A982A79"/>
    <w:rsid w:val="1A98CBA1"/>
    <w:rsid w:val="1A9AE1A3"/>
    <w:rsid w:val="1A9B36FF"/>
    <w:rsid w:val="1A9B7C1A"/>
    <w:rsid w:val="1A9E1614"/>
    <w:rsid w:val="1A9F76BB"/>
    <w:rsid w:val="1A9F9658"/>
    <w:rsid w:val="1A9FABE5"/>
    <w:rsid w:val="1A9FF669"/>
    <w:rsid w:val="1AA1752C"/>
    <w:rsid w:val="1AA27A7A"/>
    <w:rsid w:val="1AA42DCD"/>
    <w:rsid w:val="1AA4C1F4"/>
    <w:rsid w:val="1AA4D435"/>
    <w:rsid w:val="1AA5B945"/>
    <w:rsid w:val="1AA6B9AA"/>
    <w:rsid w:val="1AA72AD3"/>
    <w:rsid w:val="1AA832F1"/>
    <w:rsid w:val="1AA848BF"/>
    <w:rsid w:val="1AA9B599"/>
    <w:rsid w:val="1AAA3C72"/>
    <w:rsid w:val="1AAAED6C"/>
    <w:rsid w:val="1AAB207E"/>
    <w:rsid w:val="1AACA31A"/>
    <w:rsid w:val="1AADB04B"/>
    <w:rsid w:val="1AAE5F86"/>
    <w:rsid w:val="1AAFB730"/>
    <w:rsid w:val="1AB02145"/>
    <w:rsid w:val="1AB18908"/>
    <w:rsid w:val="1AB1DBD0"/>
    <w:rsid w:val="1AB1F31D"/>
    <w:rsid w:val="1AB329A8"/>
    <w:rsid w:val="1AB37EB9"/>
    <w:rsid w:val="1AB4336D"/>
    <w:rsid w:val="1AB4D469"/>
    <w:rsid w:val="1AB59A6D"/>
    <w:rsid w:val="1AB76A38"/>
    <w:rsid w:val="1AB7B25F"/>
    <w:rsid w:val="1AB85390"/>
    <w:rsid w:val="1AB87BD8"/>
    <w:rsid w:val="1AB8A1A5"/>
    <w:rsid w:val="1AB8DAE5"/>
    <w:rsid w:val="1AB922FE"/>
    <w:rsid w:val="1ABBF5CA"/>
    <w:rsid w:val="1ABC240F"/>
    <w:rsid w:val="1ABE2499"/>
    <w:rsid w:val="1ABE4712"/>
    <w:rsid w:val="1ABE6CA3"/>
    <w:rsid w:val="1ABF0085"/>
    <w:rsid w:val="1ABFABCB"/>
    <w:rsid w:val="1AC1DF79"/>
    <w:rsid w:val="1AC24C2A"/>
    <w:rsid w:val="1AC3D194"/>
    <w:rsid w:val="1AC4232C"/>
    <w:rsid w:val="1AC4878F"/>
    <w:rsid w:val="1AC55B5D"/>
    <w:rsid w:val="1AC64E8D"/>
    <w:rsid w:val="1AC74CE1"/>
    <w:rsid w:val="1AC75550"/>
    <w:rsid w:val="1AC90001"/>
    <w:rsid w:val="1AC95BCA"/>
    <w:rsid w:val="1AC9E380"/>
    <w:rsid w:val="1AC9EF32"/>
    <w:rsid w:val="1ACA66A3"/>
    <w:rsid w:val="1ACA8E1B"/>
    <w:rsid w:val="1ACAC77E"/>
    <w:rsid w:val="1ACB7DCF"/>
    <w:rsid w:val="1ACC4DC0"/>
    <w:rsid w:val="1ACEBD2E"/>
    <w:rsid w:val="1ACECCFB"/>
    <w:rsid w:val="1AD31120"/>
    <w:rsid w:val="1AD3C9FB"/>
    <w:rsid w:val="1AD423B3"/>
    <w:rsid w:val="1AD4FA39"/>
    <w:rsid w:val="1AD55C6E"/>
    <w:rsid w:val="1AD5E3AA"/>
    <w:rsid w:val="1AD77232"/>
    <w:rsid w:val="1AD9847E"/>
    <w:rsid w:val="1ADBAE10"/>
    <w:rsid w:val="1ADBB878"/>
    <w:rsid w:val="1ADBE681"/>
    <w:rsid w:val="1ADC2675"/>
    <w:rsid w:val="1ADC911E"/>
    <w:rsid w:val="1ADD8525"/>
    <w:rsid w:val="1ADD89AE"/>
    <w:rsid w:val="1AE077B3"/>
    <w:rsid w:val="1AE0B5FE"/>
    <w:rsid w:val="1AE29A86"/>
    <w:rsid w:val="1AE2DCD6"/>
    <w:rsid w:val="1AE3BE55"/>
    <w:rsid w:val="1AE3CD61"/>
    <w:rsid w:val="1AE4B719"/>
    <w:rsid w:val="1AE51B96"/>
    <w:rsid w:val="1AE56092"/>
    <w:rsid w:val="1AE82329"/>
    <w:rsid w:val="1AE89005"/>
    <w:rsid w:val="1AE9CF61"/>
    <w:rsid w:val="1AEA1D70"/>
    <w:rsid w:val="1AEAFEB1"/>
    <w:rsid w:val="1AEB99AC"/>
    <w:rsid w:val="1AED35A3"/>
    <w:rsid w:val="1AED4788"/>
    <w:rsid w:val="1AED66E7"/>
    <w:rsid w:val="1AEED9F4"/>
    <w:rsid w:val="1AEF79A3"/>
    <w:rsid w:val="1AEFD145"/>
    <w:rsid w:val="1AEFD610"/>
    <w:rsid w:val="1AF156B5"/>
    <w:rsid w:val="1AF1D83B"/>
    <w:rsid w:val="1AF2A0D5"/>
    <w:rsid w:val="1AF33203"/>
    <w:rsid w:val="1AF3ED2B"/>
    <w:rsid w:val="1AF483D5"/>
    <w:rsid w:val="1AF493ED"/>
    <w:rsid w:val="1AF49BF7"/>
    <w:rsid w:val="1AF51DD7"/>
    <w:rsid w:val="1AF69187"/>
    <w:rsid w:val="1AF6BC39"/>
    <w:rsid w:val="1AF7A5A1"/>
    <w:rsid w:val="1AF7F3E1"/>
    <w:rsid w:val="1AF91B18"/>
    <w:rsid w:val="1AFA0E0E"/>
    <w:rsid w:val="1AFA9D6D"/>
    <w:rsid w:val="1AFB65C6"/>
    <w:rsid w:val="1AFC2747"/>
    <w:rsid w:val="1AFC3CA9"/>
    <w:rsid w:val="1AFD1036"/>
    <w:rsid w:val="1AFD1E17"/>
    <w:rsid w:val="1AFDE0E6"/>
    <w:rsid w:val="1AFE0F6C"/>
    <w:rsid w:val="1AFE2E39"/>
    <w:rsid w:val="1AFF4456"/>
    <w:rsid w:val="1B0056D6"/>
    <w:rsid w:val="1B006E07"/>
    <w:rsid w:val="1B019A02"/>
    <w:rsid w:val="1B01ADE4"/>
    <w:rsid w:val="1B023D10"/>
    <w:rsid w:val="1B035F08"/>
    <w:rsid w:val="1B037339"/>
    <w:rsid w:val="1B03FB01"/>
    <w:rsid w:val="1B053C23"/>
    <w:rsid w:val="1B054EDF"/>
    <w:rsid w:val="1B09011D"/>
    <w:rsid w:val="1B092565"/>
    <w:rsid w:val="1B09F0A8"/>
    <w:rsid w:val="1B0CD228"/>
    <w:rsid w:val="1B0D5EBA"/>
    <w:rsid w:val="1B0DC336"/>
    <w:rsid w:val="1B0E5474"/>
    <w:rsid w:val="1B0ECD44"/>
    <w:rsid w:val="1B0FE053"/>
    <w:rsid w:val="1B10B109"/>
    <w:rsid w:val="1B10CC4F"/>
    <w:rsid w:val="1B114385"/>
    <w:rsid w:val="1B116E7B"/>
    <w:rsid w:val="1B1308AD"/>
    <w:rsid w:val="1B13D6A4"/>
    <w:rsid w:val="1B1470A7"/>
    <w:rsid w:val="1B1488C6"/>
    <w:rsid w:val="1B148EEB"/>
    <w:rsid w:val="1B14B882"/>
    <w:rsid w:val="1B14BE07"/>
    <w:rsid w:val="1B155571"/>
    <w:rsid w:val="1B162BC5"/>
    <w:rsid w:val="1B1A59B4"/>
    <w:rsid w:val="1B1A9A0A"/>
    <w:rsid w:val="1B1B98DF"/>
    <w:rsid w:val="1B1B9BA0"/>
    <w:rsid w:val="1B1D676F"/>
    <w:rsid w:val="1B1F51C3"/>
    <w:rsid w:val="1B1F7DA1"/>
    <w:rsid w:val="1B1FE741"/>
    <w:rsid w:val="1B200166"/>
    <w:rsid w:val="1B21DE0C"/>
    <w:rsid w:val="1B2291C2"/>
    <w:rsid w:val="1B22E55B"/>
    <w:rsid w:val="1B233878"/>
    <w:rsid w:val="1B25381D"/>
    <w:rsid w:val="1B25F06F"/>
    <w:rsid w:val="1B2676B3"/>
    <w:rsid w:val="1B27A255"/>
    <w:rsid w:val="1B2902B4"/>
    <w:rsid w:val="1B2A2F9B"/>
    <w:rsid w:val="1B2A3210"/>
    <w:rsid w:val="1B2A50D0"/>
    <w:rsid w:val="1B2B51E2"/>
    <w:rsid w:val="1B2D06A1"/>
    <w:rsid w:val="1B2D4D41"/>
    <w:rsid w:val="1B2F53C3"/>
    <w:rsid w:val="1B310764"/>
    <w:rsid w:val="1B3108D3"/>
    <w:rsid w:val="1B31EC5F"/>
    <w:rsid w:val="1B32005B"/>
    <w:rsid w:val="1B323A2F"/>
    <w:rsid w:val="1B325A3B"/>
    <w:rsid w:val="1B3403AB"/>
    <w:rsid w:val="1B348BEE"/>
    <w:rsid w:val="1B348EBF"/>
    <w:rsid w:val="1B36E1E8"/>
    <w:rsid w:val="1B372557"/>
    <w:rsid w:val="1B390E9C"/>
    <w:rsid w:val="1B3AF623"/>
    <w:rsid w:val="1B3AFF0A"/>
    <w:rsid w:val="1B3B97A0"/>
    <w:rsid w:val="1B3BBF1A"/>
    <w:rsid w:val="1B3C1EFF"/>
    <w:rsid w:val="1B3CCDFB"/>
    <w:rsid w:val="1B3F4ECB"/>
    <w:rsid w:val="1B3FC926"/>
    <w:rsid w:val="1B4010F5"/>
    <w:rsid w:val="1B421184"/>
    <w:rsid w:val="1B4234BA"/>
    <w:rsid w:val="1B429E6A"/>
    <w:rsid w:val="1B42DCE0"/>
    <w:rsid w:val="1B440967"/>
    <w:rsid w:val="1B44819F"/>
    <w:rsid w:val="1B459DFB"/>
    <w:rsid w:val="1B45CBE4"/>
    <w:rsid w:val="1B46070E"/>
    <w:rsid w:val="1B470B9E"/>
    <w:rsid w:val="1B472242"/>
    <w:rsid w:val="1B47B5D0"/>
    <w:rsid w:val="1B47D2BA"/>
    <w:rsid w:val="1B487D36"/>
    <w:rsid w:val="1B48B658"/>
    <w:rsid w:val="1B4951B2"/>
    <w:rsid w:val="1B4AC7B8"/>
    <w:rsid w:val="1B4AD9EE"/>
    <w:rsid w:val="1B4D294C"/>
    <w:rsid w:val="1B4D8C16"/>
    <w:rsid w:val="1B4E9859"/>
    <w:rsid w:val="1B4EA2C9"/>
    <w:rsid w:val="1B4F6CB2"/>
    <w:rsid w:val="1B4F9A5B"/>
    <w:rsid w:val="1B50F070"/>
    <w:rsid w:val="1B51388A"/>
    <w:rsid w:val="1B51750C"/>
    <w:rsid w:val="1B51CA56"/>
    <w:rsid w:val="1B51F955"/>
    <w:rsid w:val="1B524511"/>
    <w:rsid w:val="1B52D892"/>
    <w:rsid w:val="1B535930"/>
    <w:rsid w:val="1B542706"/>
    <w:rsid w:val="1B552E1E"/>
    <w:rsid w:val="1B572C37"/>
    <w:rsid w:val="1B574C62"/>
    <w:rsid w:val="1B58512F"/>
    <w:rsid w:val="1B595455"/>
    <w:rsid w:val="1B5996AD"/>
    <w:rsid w:val="1B5A644E"/>
    <w:rsid w:val="1B5B86E3"/>
    <w:rsid w:val="1B5C52E7"/>
    <w:rsid w:val="1B5D10EE"/>
    <w:rsid w:val="1B5D3169"/>
    <w:rsid w:val="1B5D64F9"/>
    <w:rsid w:val="1B5DBF6E"/>
    <w:rsid w:val="1B5DCE95"/>
    <w:rsid w:val="1B5E0C43"/>
    <w:rsid w:val="1B5E82F1"/>
    <w:rsid w:val="1B5F3735"/>
    <w:rsid w:val="1B5F4DC8"/>
    <w:rsid w:val="1B5FA944"/>
    <w:rsid w:val="1B6005E4"/>
    <w:rsid w:val="1B6150F0"/>
    <w:rsid w:val="1B61C283"/>
    <w:rsid w:val="1B61CABC"/>
    <w:rsid w:val="1B61DCE6"/>
    <w:rsid w:val="1B61F187"/>
    <w:rsid w:val="1B62DB10"/>
    <w:rsid w:val="1B63ED0C"/>
    <w:rsid w:val="1B64F2F5"/>
    <w:rsid w:val="1B6505C9"/>
    <w:rsid w:val="1B65E942"/>
    <w:rsid w:val="1B65F9E2"/>
    <w:rsid w:val="1B6875FC"/>
    <w:rsid w:val="1B688D19"/>
    <w:rsid w:val="1B69CEB5"/>
    <w:rsid w:val="1B6A4BC8"/>
    <w:rsid w:val="1B6B297C"/>
    <w:rsid w:val="1B6BA866"/>
    <w:rsid w:val="1B6D049B"/>
    <w:rsid w:val="1B6DF236"/>
    <w:rsid w:val="1B6E0ED1"/>
    <w:rsid w:val="1B6EC1B4"/>
    <w:rsid w:val="1B7071C1"/>
    <w:rsid w:val="1B70EB13"/>
    <w:rsid w:val="1B70F0D0"/>
    <w:rsid w:val="1B72098E"/>
    <w:rsid w:val="1B72317C"/>
    <w:rsid w:val="1B72B0B0"/>
    <w:rsid w:val="1B747B09"/>
    <w:rsid w:val="1B74E973"/>
    <w:rsid w:val="1B75993A"/>
    <w:rsid w:val="1B76CEEB"/>
    <w:rsid w:val="1B77456B"/>
    <w:rsid w:val="1B776CB4"/>
    <w:rsid w:val="1B7926FF"/>
    <w:rsid w:val="1B799545"/>
    <w:rsid w:val="1B7A471E"/>
    <w:rsid w:val="1B7AA399"/>
    <w:rsid w:val="1B7B3F2D"/>
    <w:rsid w:val="1B7C6CB3"/>
    <w:rsid w:val="1B7CFFA4"/>
    <w:rsid w:val="1B7DADC2"/>
    <w:rsid w:val="1B7E6780"/>
    <w:rsid w:val="1B7EAC42"/>
    <w:rsid w:val="1B7F4901"/>
    <w:rsid w:val="1B8029AC"/>
    <w:rsid w:val="1B8197AB"/>
    <w:rsid w:val="1B81E916"/>
    <w:rsid w:val="1B8207D1"/>
    <w:rsid w:val="1B837E08"/>
    <w:rsid w:val="1B83D883"/>
    <w:rsid w:val="1B876EB8"/>
    <w:rsid w:val="1B879BB9"/>
    <w:rsid w:val="1B87A652"/>
    <w:rsid w:val="1B8AFC4E"/>
    <w:rsid w:val="1B8B1304"/>
    <w:rsid w:val="1B8B3F51"/>
    <w:rsid w:val="1B8B4F4B"/>
    <w:rsid w:val="1B8C42E4"/>
    <w:rsid w:val="1B8C59BF"/>
    <w:rsid w:val="1B8C62DC"/>
    <w:rsid w:val="1B8C97E8"/>
    <w:rsid w:val="1B8D6D3E"/>
    <w:rsid w:val="1B8DF3B8"/>
    <w:rsid w:val="1B8E0FF6"/>
    <w:rsid w:val="1B8E3E82"/>
    <w:rsid w:val="1B8E9E1D"/>
    <w:rsid w:val="1B8EEA80"/>
    <w:rsid w:val="1B8F4152"/>
    <w:rsid w:val="1B907258"/>
    <w:rsid w:val="1B90C446"/>
    <w:rsid w:val="1B91488B"/>
    <w:rsid w:val="1B92EF2C"/>
    <w:rsid w:val="1B931FB2"/>
    <w:rsid w:val="1B94141A"/>
    <w:rsid w:val="1B957253"/>
    <w:rsid w:val="1B958E5C"/>
    <w:rsid w:val="1B9700BE"/>
    <w:rsid w:val="1B97CB0C"/>
    <w:rsid w:val="1B986444"/>
    <w:rsid w:val="1B9889EC"/>
    <w:rsid w:val="1B98D62D"/>
    <w:rsid w:val="1B9A9585"/>
    <w:rsid w:val="1B9AEC7D"/>
    <w:rsid w:val="1B9BEC0F"/>
    <w:rsid w:val="1B9DDB88"/>
    <w:rsid w:val="1B9F563B"/>
    <w:rsid w:val="1BA23451"/>
    <w:rsid w:val="1BA36390"/>
    <w:rsid w:val="1BA43BC6"/>
    <w:rsid w:val="1BA488EA"/>
    <w:rsid w:val="1BA49722"/>
    <w:rsid w:val="1BA5466D"/>
    <w:rsid w:val="1BA827BA"/>
    <w:rsid w:val="1BA8A8A4"/>
    <w:rsid w:val="1BA8DEE3"/>
    <w:rsid w:val="1BA9C64C"/>
    <w:rsid w:val="1BAB0ABC"/>
    <w:rsid w:val="1BACE646"/>
    <w:rsid w:val="1BACFF22"/>
    <w:rsid w:val="1BADE08C"/>
    <w:rsid w:val="1BAEB365"/>
    <w:rsid w:val="1BB0C939"/>
    <w:rsid w:val="1BB40532"/>
    <w:rsid w:val="1BB5D900"/>
    <w:rsid w:val="1BB75CBB"/>
    <w:rsid w:val="1BBAE07C"/>
    <w:rsid w:val="1BBB76E0"/>
    <w:rsid w:val="1BBD920C"/>
    <w:rsid w:val="1BBD9BE6"/>
    <w:rsid w:val="1BBF7D60"/>
    <w:rsid w:val="1BC21328"/>
    <w:rsid w:val="1BC30D49"/>
    <w:rsid w:val="1BC36FED"/>
    <w:rsid w:val="1BC3A768"/>
    <w:rsid w:val="1BC47CBC"/>
    <w:rsid w:val="1BC4E422"/>
    <w:rsid w:val="1BC59D21"/>
    <w:rsid w:val="1BC638CC"/>
    <w:rsid w:val="1BC640AB"/>
    <w:rsid w:val="1BC6429B"/>
    <w:rsid w:val="1BC65305"/>
    <w:rsid w:val="1BC995DE"/>
    <w:rsid w:val="1BC9A716"/>
    <w:rsid w:val="1BC9A860"/>
    <w:rsid w:val="1BCAE728"/>
    <w:rsid w:val="1BCBFAD3"/>
    <w:rsid w:val="1BCC74CC"/>
    <w:rsid w:val="1BCCFB1F"/>
    <w:rsid w:val="1BCD9C00"/>
    <w:rsid w:val="1BCE3CA7"/>
    <w:rsid w:val="1BCF6957"/>
    <w:rsid w:val="1BD042A7"/>
    <w:rsid w:val="1BD0C374"/>
    <w:rsid w:val="1BD0CE26"/>
    <w:rsid w:val="1BD30552"/>
    <w:rsid w:val="1BD8766C"/>
    <w:rsid w:val="1BD91ACE"/>
    <w:rsid w:val="1BDB33C5"/>
    <w:rsid w:val="1BDC1010"/>
    <w:rsid w:val="1BDDDDCC"/>
    <w:rsid w:val="1BDE39D8"/>
    <w:rsid w:val="1BE0BA92"/>
    <w:rsid w:val="1BE0C86C"/>
    <w:rsid w:val="1BE20BE9"/>
    <w:rsid w:val="1BE2FDFE"/>
    <w:rsid w:val="1BE313BC"/>
    <w:rsid w:val="1BE3EAE1"/>
    <w:rsid w:val="1BE5229B"/>
    <w:rsid w:val="1BE57515"/>
    <w:rsid w:val="1BE70AB5"/>
    <w:rsid w:val="1BE73CD4"/>
    <w:rsid w:val="1BE75667"/>
    <w:rsid w:val="1BE7E240"/>
    <w:rsid w:val="1BE83FC2"/>
    <w:rsid w:val="1BE85139"/>
    <w:rsid w:val="1BE92E73"/>
    <w:rsid w:val="1BEA33CE"/>
    <w:rsid w:val="1BEA7A15"/>
    <w:rsid w:val="1BEB4F40"/>
    <w:rsid w:val="1BEBF78A"/>
    <w:rsid w:val="1BEF5F58"/>
    <w:rsid w:val="1BF08012"/>
    <w:rsid w:val="1BF17B17"/>
    <w:rsid w:val="1BF1E585"/>
    <w:rsid w:val="1BF1EC14"/>
    <w:rsid w:val="1BF29308"/>
    <w:rsid w:val="1BF37E54"/>
    <w:rsid w:val="1BF3857F"/>
    <w:rsid w:val="1BF41BF4"/>
    <w:rsid w:val="1BF57273"/>
    <w:rsid w:val="1BF8AD8F"/>
    <w:rsid w:val="1BFA0769"/>
    <w:rsid w:val="1BFAE24F"/>
    <w:rsid w:val="1BFB39C9"/>
    <w:rsid w:val="1BFB5439"/>
    <w:rsid w:val="1BFBD824"/>
    <w:rsid w:val="1BFD4780"/>
    <w:rsid w:val="1BFD9A34"/>
    <w:rsid w:val="1BFDB2CE"/>
    <w:rsid w:val="1C0133A9"/>
    <w:rsid w:val="1C015A92"/>
    <w:rsid w:val="1C01876C"/>
    <w:rsid w:val="1C018F6B"/>
    <w:rsid w:val="1C03DAC4"/>
    <w:rsid w:val="1C049C6E"/>
    <w:rsid w:val="1C05B4D1"/>
    <w:rsid w:val="1C05C18A"/>
    <w:rsid w:val="1C06E91C"/>
    <w:rsid w:val="1C07A7AB"/>
    <w:rsid w:val="1C07F8C4"/>
    <w:rsid w:val="1C089951"/>
    <w:rsid w:val="1C094C12"/>
    <w:rsid w:val="1C0A5FDD"/>
    <w:rsid w:val="1C0B062F"/>
    <w:rsid w:val="1C0CDBE2"/>
    <w:rsid w:val="1C0D7B7B"/>
    <w:rsid w:val="1C0D81DD"/>
    <w:rsid w:val="1C0DBEAF"/>
    <w:rsid w:val="1C0DDB9D"/>
    <w:rsid w:val="1C0F0BFD"/>
    <w:rsid w:val="1C0F63B4"/>
    <w:rsid w:val="1C104F5B"/>
    <w:rsid w:val="1C10CC90"/>
    <w:rsid w:val="1C10D704"/>
    <w:rsid w:val="1C11A9C8"/>
    <w:rsid w:val="1C1301DF"/>
    <w:rsid w:val="1C134AAD"/>
    <w:rsid w:val="1C13632A"/>
    <w:rsid w:val="1C143CE4"/>
    <w:rsid w:val="1C147621"/>
    <w:rsid w:val="1C14D329"/>
    <w:rsid w:val="1C169922"/>
    <w:rsid w:val="1C16D814"/>
    <w:rsid w:val="1C196936"/>
    <w:rsid w:val="1C198D5E"/>
    <w:rsid w:val="1C19B50D"/>
    <w:rsid w:val="1C1B45EC"/>
    <w:rsid w:val="1C1B9100"/>
    <w:rsid w:val="1C1C3A00"/>
    <w:rsid w:val="1C1C61DF"/>
    <w:rsid w:val="1C1D0F34"/>
    <w:rsid w:val="1C1E2344"/>
    <w:rsid w:val="1C1F1916"/>
    <w:rsid w:val="1C1F3CA8"/>
    <w:rsid w:val="1C1FDE6D"/>
    <w:rsid w:val="1C216614"/>
    <w:rsid w:val="1C217E08"/>
    <w:rsid w:val="1C21A64E"/>
    <w:rsid w:val="1C21EC0E"/>
    <w:rsid w:val="1C220FC3"/>
    <w:rsid w:val="1C224E8D"/>
    <w:rsid w:val="1C22A474"/>
    <w:rsid w:val="1C236848"/>
    <w:rsid w:val="1C23D0BF"/>
    <w:rsid w:val="1C24A637"/>
    <w:rsid w:val="1C2602BA"/>
    <w:rsid w:val="1C285D96"/>
    <w:rsid w:val="1C295F8C"/>
    <w:rsid w:val="1C29ECD8"/>
    <w:rsid w:val="1C2B27EA"/>
    <w:rsid w:val="1C2B95B7"/>
    <w:rsid w:val="1C2C8BC2"/>
    <w:rsid w:val="1C2D7E00"/>
    <w:rsid w:val="1C2E19CB"/>
    <w:rsid w:val="1C2E2543"/>
    <w:rsid w:val="1C2E6059"/>
    <w:rsid w:val="1C2E9280"/>
    <w:rsid w:val="1C3108BF"/>
    <w:rsid w:val="1C310F26"/>
    <w:rsid w:val="1C32376D"/>
    <w:rsid w:val="1C326F2E"/>
    <w:rsid w:val="1C339FB3"/>
    <w:rsid w:val="1C349BFD"/>
    <w:rsid w:val="1C34FBDD"/>
    <w:rsid w:val="1C352295"/>
    <w:rsid w:val="1C371A26"/>
    <w:rsid w:val="1C373C98"/>
    <w:rsid w:val="1C37E263"/>
    <w:rsid w:val="1C389EE6"/>
    <w:rsid w:val="1C38BBD3"/>
    <w:rsid w:val="1C3933FC"/>
    <w:rsid w:val="1C3988E2"/>
    <w:rsid w:val="1C3A46B8"/>
    <w:rsid w:val="1C3D7335"/>
    <w:rsid w:val="1C3E24E2"/>
    <w:rsid w:val="1C3E5B78"/>
    <w:rsid w:val="1C3E6E42"/>
    <w:rsid w:val="1C3EF808"/>
    <w:rsid w:val="1C3F4423"/>
    <w:rsid w:val="1C4074EE"/>
    <w:rsid w:val="1C418835"/>
    <w:rsid w:val="1C41CEE8"/>
    <w:rsid w:val="1C429FA6"/>
    <w:rsid w:val="1C44E64B"/>
    <w:rsid w:val="1C45A2D5"/>
    <w:rsid w:val="1C45AE87"/>
    <w:rsid w:val="1C46A651"/>
    <w:rsid w:val="1C49F543"/>
    <w:rsid w:val="1C4B2C7B"/>
    <w:rsid w:val="1C4BB230"/>
    <w:rsid w:val="1C4C183F"/>
    <w:rsid w:val="1C4CB186"/>
    <w:rsid w:val="1C4DB9B0"/>
    <w:rsid w:val="1C4DBFB9"/>
    <w:rsid w:val="1C4F4A5B"/>
    <w:rsid w:val="1C4F9918"/>
    <w:rsid w:val="1C50008F"/>
    <w:rsid w:val="1C507216"/>
    <w:rsid w:val="1C508A5A"/>
    <w:rsid w:val="1C50ADF5"/>
    <w:rsid w:val="1C50D176"/>
    <w:rsid w:val="1C51256D"/>
    <w:rsid w:val="1C516CCD"/>
    <w:rsid w:val="1C52330E"/>
    <w:rsid w:val="1C52A2EF"/>
    <w:rsid w:val="1C542507"/>
    <w:rsid w:val="1C546EA4"/>
    <w:rsid w:val="1C55D5CA"/>
    <w:rsid w:val="1C563588"/>
    <w:rsid w:val="1C56921B"/>
    <w:rsid w:val="1C56A3E2"/>
    <w:rsid w:val="1C56AE41"/>
    <w:rsid w:val="1C573268"/>
    <w:rsid w:val="1C57CFFC"/>
    <w:rsid w:val="1C585B51"/>
    <w:rsid w:val="1C58684B"/>
    <w:rsid w:val="1C58E824"/>
    <w:rsid w:val="1C5915AF"/>
    <w:rsid w:val="1C591EC1"/>
    <w:rsid w:val="1C593299"/>
    <w:rsid w:val="1C59BF56"/>
    <w:rsid w:val="1C5BD50A"/>
    <w:rsid w:val="1C5C1476"/>
    <w:rsid w:val="1C5D11F8"/>
    <w:rsid w:val="1C5DEF7F"/>
    <w:rsid w:val="1C5EA728"/>
    <w:rsid w:val="1C5F03C0"/>
    <w:rsid w:val="1C5FC100"/>
    <w:rsid w:val="1C6260EA"/>
    <w:rsid w:val="1C636FAC"/>
    <w:rsid w:val="1C647F9C"/>
    <w:rsid w:val="1C661748"/>
    <w:rsid w:val="1C6797E3"/>
    <w:rsid w:val="1C680F71"/>
    <w:rsid w:val="1C686BA6"/>
    <w:rsid w:val="1C68B29E"/>
    <w:rsid w:val="1C69009D"/>
    <w:rsid w:val="1C6923D8"/>
    <w:rsid w:val="1C6976F2"/>
    <w:rsid w:val="1C6A3719"/>
    <w:rsid w:val="1C6B0302"/>
    <w:rsid w:val="1C6C9EA7"/>
    <w:rsid w:val="1C6D6DBD"/>
    <w:rsid w:val="1C6D821E"/>
    <w:rsid w:val="1C6DB1F1"/>
    <w:rsid w:val="1C6E53B8"/>
    <w:rsid w:val="1C6F2BBD"/>
    <w:rsid w:val="1C6FEDAC"/>
    <w:rsid w:val="1C70020F"/>
    <w:rsid w:val="1C708DF2"/>
    <w:rsid w:val="1C70D50C"/>
    <w:rsid w:val="1C72754A"/>
    <w:rsid w:val="1C731DFD"/>
    <w:rsid w:val="1C739445"/>
    <w:rsid w:val="1C7440CC"/>
    <w:rsid w:val="1C74F45A"/>
    <w:rsid w:val="1C756E3B"/>
    <w:rsid w:val="1C75E725"/>
    <w:rsid w:val="1C764F1D"/>
    <w:rsid w:val="1C770156"/>
    <w:rsid w:val="1C7907A5"/>
    <w:rsid w:val="1C7A3509"/>
    <w:rsid w:val="1C7A66F3"/>
    <w:rsid w:val="1C7ADE9B"/>
    <w:rsid w:val="1C7B4385"/>
    <w:rsid w:val="1C7B8EB1"/>
    <w:rsid w:val="1C7BA087"/>
    <w:rsid w:val="1C7BA9F4"/>
    <w:rsid w:val="1C7C5A9F"/>
    <w:rsid w:val="1C7CC098"/>
    <w:rsid w:val="1C80FB64"/>
    <w:rsid w:val="1C8207BF"/>
    <w:rsid w:val="1C82839F"/>
    <w:rsid w:val="1C829377"/>
    <w:rsid w:val="1C82D230"/>
    <w:rsid w:val="1C830470"/>
    <w:rsid w:val="1C84029C"/>
    <w:rsid w:val="1C841476"/>
    <w:rsid w:val="1C859308"/>
    <w:rsid w:val="1C866706"/>
    <w:rsid w:val="1C86885A"/>
    <w:rsid w:val="1C87868B"/>
    <w:rsid w:val="1C88C1CD"/>
    <w:rsid w:val="1C8A53C9"/>
    <w:rsid w:val="1C8A5872"/>
    <w:rsid w:val="1C8BA211"/>
    <w:rsid w:val="1C8BCDA6"/>
    <w:rsid w:val="1C8CD275"/>
    <w:rsid w:val="1C8D08ED"/>
    <w:rsid w:val="1C8DCEA4"/>
    <w:rsid w:val="1C8E26A7"/>
    <w:rsid w:val="1C8EFD47"/>
    <w:rsid w:val="1C8F120D"/>
    <w:rsid w:val="1C90BBE9"/>
    <w:rsid w:val="1C93D2FA"/>
    <w:rsid w:val="1C94AD9D"/>
    <w:rsid w:val="1C94E862"/>
    <w:rsid w:val="1C95CF6F"/>
    <w:rsid w:val="1C960FBC"/>
    <w:rsid w:val="1C97194B"/>
    <w:rsid w:val="1C976B9B"/>
    <w:rsid w:val="1C97AE44"/>
    <w:rsid w:val="1C987436"/>
    <w:rsid w:val="1C98CAE6"/>
    <w:rsid w:val="1C9A69DA"/>
    <w:rsid w:val="1C9BDF76"/>
    <w:rsid w:val="1C9D504F"/>
    <w:rsid w:val="1C9E007C"/>
    <w:rsid w:val="1C9E5A4F"/>
    <w:rsid w:val="1CA03DA6"/>
    <w:rsid w:val="1CA0946A"/>
    <w:rsid w:val="1CA354E5"/>
    <w:rsid w:val="1CA48A8D"/>
    <w:rsid w:val="1CA69491"/>
    <w:rsid w:val="1CA701C4"/>
    <w:rsid w:val="1CA753A4"/>
    <w:rsid w:val="1CA7A2B0"/>
    <w:rsid w:val="1CA87ED5"/>
    <w:rsid w:val="1CA93425"/>
    <w:rsid w:val="1CA97209"/>
    <w:rsid w:val="1CA9815A"/>
    <w:rsid w:val="1CA983DF"/>
    <w:rsid w:val="1CA9ED0B"/>
    <w:rsid w:val="1CAA543F"/>
    <w:rsid w:val="1CAAF1B6"/>
    <w:rsid w:val="1CAB97C9"/>
    <w:rsid w:val="1CAC46AF"/>
    <w:rsid w:val="1CACD4B1"/>
    <w:rsid w:val="1CAE8A4A"/>
    <w:rsid w:val="1CB1925B"/>
    <w:rsid w:val="1CB1E951"/>
    <w:rsid w:val="1CB25C5D"/>
    <w:rsid w:val="1CB36D79"/>
    <w:rsid w:val="1CB40009"/>
    <w:rsid w:val="1CB4CAE0"/>
    <w:rsid w:val="1CB5467C"/>
    <w:rsid w:val="1CB6AFF1"/>
    <w:rsid w:val="1CB6DF76"/>
    <w:rsid w:val="1CB7619C"/>
    <w:rsid w:val="1CB7CF70"/>
    <w:rsid w:val="1CB94A85"/>
    <w:rsid w:val="1CB9E3EF"/>
    <w:rsid w:val="1CBA6168"/>
    <w:rsid w:val="1CBAA9FD"/>
    <w:rsid w:val="1CBB940D"/>
    <w:rsid w:val="1CBBCAA6"/>
    <w:rsid w:val="1CBC0D16"/>
    <w:rsid w:val="1CBCF688"/>
    <w:rsid w:val="1CBD0270"/>
    <w:rsid w:val="1CBD5089"/>
    <w:rsid w:val="1CBDA5ED"/>
    <w:rsid w:val="1CBE8621"/>
    <w:rsid w:val="1CBEBB2E"/>
    <w:rsid w:val="1CBEC583"/>
    <w:rsid w:val="1CBF9864"/>
    <w:rsid w:val="1CBFBE6F"/>
    <w:rsid w:val="1CC085D2"/>
    <w:rsid w:val="1CC11CEE"/>
    <w:rsid w:val="1CC1ACD3"/>
    <w:rsid w:val="1CC284DD"/>
    <w:rsid w:val="1CC3756E"/>
    <w:rsid w:val="1CC3A8AA"/>
    <w:rsid w:val="1CC3E544"/>
    <w:rsid w:val="1CC3E862"/>
    <w:rsid w:val="1CC6A9C8"/>
    <w:rsid w:val="1CC6D8E3"/>
    <w:rsid w:val="1CC78757"/>
    <w:rsid w:val="1CC8E8A3"/>
    <w:rsid w:val="1CC9A26E"/>
    <w:rsid w:val="1CCA0B03"/>
    <w:rsid w:val="1CCAECBA"/>
    <w:rsid w:val="1CCC3BBA"/>
    <w:rsid w:val="1CCD8803"/>
    <w:rsid w:val="1CCDBA40"/>
    <w:rsid w:val="1CCE07BD"/>
    <w:rsid w:val="1CCE2C2D"/>
    <w:rsid w:val="1CD0E72B"/>
    <w:rsid w:val="1CD1A812"/>
    <w:rsid w:val="1CD23736"/>
    <w:rsid w:val="1CD2D420"/>
    <w:rsid w:val="1CD332D0"/>
    <w:rsid w:val="1CD7CBBB"/>
    <w:rsid w:val="1CD813A3"/>
    <w:rsid w:val="1CD89234"/>
    <w:rsid w:val="1CD8E068"/>
    <w:rsid w:val="1CD93D24"/>
    <w:rsid w:val="1CD94F71"/>
    <w:rsid w:val="1CD9885A"/>
    <w:rsid w:val="1CDA43EE"/>
    <w:rsid w:val="1CDAE4EC"/>
    <w:rsid w:val="1CDAF88F"/>
    <w:rsid w:val="1CDB5592"/>
    <w:rsid w:val="1CDB847F"/>
    <w:rsid w:val="1CDBFA3F"/>
    <w:rsid w:val="1CDC45C7"/>
    <w:rsid w:val="1CDD56EA"/>
    <w:rsid w:val="1CDD6A7C"/>
    <w:rsid w:val="1CDDFF47"/>
    <w:rsid w:val="1CDE4E52"/>
    <w:rsid w:val="1CE14C18"/>
    <w:rsid w:val="1CE1C753"/>
    <w:rsid w:val="1CE2D0B4"/>
    <w:rsid w:val="1CE2E0BD"/>
    <w:rsid w:val="1CE492A6"/>
    <w:rsid w:val="1CE699AB"/>
    <w:rsid w:val="1CE98F70"/>
    <w:rsid w:val="1CE9C571"/>
    <w:rsid w:val="1CEBA69C"/>
    <w:rsid w:val="1CED7B1D"/>
    <w:rsid w:val="1CEDB4F9"/>
    <w:rsid w:val="1CEDE33A"/>
    <w:rsid w:val="1CEE7279"/>
    <w:rsid w:val="1CF011EB"/>
    <w:rsid w:val="1CF08F52"/>
    <w:rsid w:val="1CF16C9C"/>
    <w:rsid w:val="1CF1D8B6"/>
    <w:rsid w:val="1CF2544C"/>
    <w:rsid w:val="1CF5CD68"/>
    <w:rsid w:val="1CF7EC30"/>
    <w:rsid w:val="1CF812D3"/>
    <w:rsid w:val="1CF9BA28"/>
    <w:rsid w:val="1CFAAC1D"/>
    <w:rsid w:val="1CFC3761"/>
    <w:rsid w:val="1CFD4DB9"/>
    <w:rsid w:val="1CFD635C"/>
    <w:rsid w:val="1CFDB57C"/>
    <w:rsid w:val="1CFE2D0D"/>
    <w:rsid w:val="1CFE50DD"/>
    <w:rsid w:val="1CFFFB11"/>
    <w:rsid w:val="1D0084F4"/>
    <w:rsid w:val="1D017EA9"/>
    <w:rsid w:val="1D01E1F1"/>
    <w:rsid w:val="1D048E37"/>
    <w:rsid w:val="1D0649B8"/>
    <w:rsid w:val="1D06A647"/>
    <w:rsid w:val="1D075FB8"/>
    <w:rsid w:val="1D0783F5"/>
    <w:rsid w:val="1D0816F7"/>
    <w:rsid w:val="1D09B285"/>
    <w:rsid w:val="1D0AE51E"/>
    <w:rsid w:val="1D0BBCF5"/>
    <w:rsid w:val="1D0C6CE4"/>
    <w:rsid w:val="1D0C8056"/>
    <w:rsid w:val="1D0DAE99"/>
    <w:rsid w:val="1D0E5978"/>
    <w:rsid w:val="1D10B3CF"/>
    <w:rsid w:val="1D11B381"/>
    <w:rsid w:val="1D138ECE"/>
    <w:rsid w:val="1D13BC08"/>
    <w:rsid w:val="1D155644"/>
    <w:rsid w:val="1D1584B8"/>
    <w:rsid w:val="1D16ECB7"/>
    <w:rsid w:val="1D16F559"/>
    <w:rsid w:val="1D16F650"/>
    <w:rsid w:val="1D17D426"/>
    <w:rsid w:val="1D18A7BA"/>
    <w:rsid w:val="1D18C039"/>
    <w:rsid w:val="1D18FA99"/>
    <w:rsid w:val="1D198215"/>
    <w:rsid w:val="1D1A51E7"/>
    <w:rsid w:val="1D1B264E"/>
    <w:rsid w:val="1D1C4367"/>
    <w:rsid w:val="1D1C7CB8"/>
    <w:rsid w:val="1D1DB032"/>
    <w:rsid w:val="1D214A6E"/>
    <w:rsid w:val="1D21CBBA"/>
    <w:rsid w:val="1D24E2C3"/>
    <w:rsid w:val="1D24F934"/>
    <w:rsid w:val="1D263415"/>
    <w:rsid w:val="1D267929"/>
    <w:rsid w:val="1D274389"/>
    <w:rsid w:val="1D275CBA"/>
    <w:rsid w:val="1D2870F1"/>
    <w:rsid w:val="1D288945"/>
    <w:rsid w:val="1D28A252"/>
    <w:rsid w:val="1D28A6B4"/>
    <w:rsid w:val="1D28CF1F"/>
    <w:rsid w:val="1D295EB1"/>
    <w:rsid w:val="1D296767"/>
    <w:rsid w:val="1D29F2FF"/>
    <w:rsid w:val="1D2B8B77"/>
    <w:rsid w:val="1D2C53EA"/>
    <w:rsid w:val="1D2C5ADF"/>
    <w:rsid w:val="1D2CC13F"/>
    <w:rsid w:val="1D2DFA1B"/>
    <w:rsid w:val="1D2E0819"/>
    <w:rsid w:val="1D2E9D13"/>
    <w:rsid w:val="1D2F1AEB"/>
    <w:rsid w:val="1D2FE063"/>
    <w:rsid w:val="1D3074FE"/>
    <w:rsid w:val="1D30DC45"/>
    <w:rsid w:val="1D312012"/>
    <w:rsid w:val="1D31247E"/>
    <w:rsid w:val="1D3139D1"/>
    <w:rsid w:val="1D314305"/>
    <w:rsid w:val="1D315788"/>
    <w:rsid w:val="1D3177D5"/>
    <w:rsid w:val="1D31C202"/>
    <w:rsid w:val="1D323E79"/>
    <w:rsid w:val="1D33D5F4"/>
    <w:rsid w:val="1D348899"/>
    <w:rsid w:val="1D35BA3D"/>
    <w:rsid w:val="1D35CA74"/>
    <w:rsid w:val="1D36B0E3"/>
    <w:rsid w:val="1D372AAF"/>
    <w:rsid w:val="1D38323E"/>
    <w:rsid w:val="1D3859D3"/>
    <w:rsid w:val="1D386EF9"/>
    <w:rsid w:val="1D389800"/>
    <w:rsid w:val="1D38D7AE"/>
    <w:rsid w:val="1D392A90"/>
    <w:rsid w:val="1D39EC3B"/>
    <w:rsid w:val="1D3B1D91"/>
    <w:rsid w:val="1D3B6938"/>
    <w:rsid w:val="1D3BA07D"/>
    <w:rsid w:val="1D3CB78F"/>
    <w:rsid w:val="1D3D0E16"/>
    <w:rsid w:val="1D3DA4D3"/>
    <w:rsid w:val="1D3DE107"/>
    <w:rsid w:val="1D3E2520"/>
    <w:rsid w:val="1D3E60D0"/>
    <w:rsid w:val="1D3E7D09"/>
    <w:rsid w:val="1D3F3BD7"/>
    <w:rsid w:val="1D3F446F"/>
    <w:rsid w:val="1D3F7E9D"/>
    <w:rsid w:val="1D3FDC32"/>
    <w:rsid w:val="1D40E164"/>
    <w:rsid w:val="1D4103AE"/>
    <w:rsid w:val="1D418399"/>
    <w:rsid w:val="1D420797"/>
    <w:rsid w:val="1D42414B"/>
    <w:rsid w:val="1D42492A"/>
    <w:rsid w:val="1D4249E4"/>
    <w:rsid w:val="1D425570"/>
    <w:rsid w:val="1D42CAFB"/>
    <w:rsid w:val="1D442022"/>
    <w:rsid w:val="1D446720"/>
    <w:rsid w:val="1D44AD7A"/>
    <w:rsid w:val="1D44C8C5"/>
    <w:rsid w:val="1D44EEBC"/>
    <w:rsid w:val="1D454689"/>
    <w:rsid w:val="1D47A0F0"/>
    <w:rsid w:val="1D47E8DE"/>
    <w:rsid w:val="1D49FA35"/>
    <w:rsid w:val="1D4B5239"/>
    <w:rsid w:val="1D4C0872"/>
    <w:rsid w:val="1D4D629F"/>
    <w:rsid w:val="1D4EF5A0"/>
    <w:rsid w:val="1D4F8E1A"/>
    <w:rsid w:val="1D4FF581"/>
    <w:rsid w:val="1D522809"/>
    <w:rsid w:val="1D530B6F"/>
    <w:rsid w:val="1D53C714"/>
    <w:rsid w:val="1D5420AC"/>
    <w:rsid w:val="1D5441CA"/>
    <w:rsid w:val="1D55A193"/>
    <w:rsid w:val="1D55D624"/>
    <w:rsid w:val="1D5687B9"/>
    <w:rsid w:val="1D5688EB"/>
    <w:rsid w:val="1D570F5E"/>
    <w:rsid w:val="1D58A2FC"/>
    <w:rsid w:val="1D5ABE73"/>
    <w:rsid w:val="1D5AE286"/>
    <w:rsid w:val="1D5C9BF8"/>
    <w:rsid w:val="1D5CB5E7"/>
    <w:rsid w:val="1D5DC938"/>
    <w:rsid w:val="1D5E1319"/>
    <w:rsid w:val="1D5E2557"/>
    <w:rsid w:val="1D5F65DD"/>
    <w:rsid w:val="1D5F79C4"/>
    <w:rsid w:val="1D60FA7D"/>
    <w:rsid w:val="1D610687"/>
    <w:rsid w:val="1D619283"/>
    <w:rsid w:val="1D61A740"/>
    <w:rsid w:val="1D61AE89"/>
    <w:rsid w:val="1D62EF22"/>
    <w:rsid w:val="1D64A714"/>
    <w:rsid w:val="1D65894B"/>
    <w:rsid w:val="1D65F20B"/>
    <w:rsid w:val="1D662AA3"/>
    <w:rsid w:val="1D679DAB"/>
    <w:rsid w:val="1D67B337"/>
    <w:rsid w:val="1D681308"/>
    <w:rsid w:val="1D694AD5"/>
    <w:rsid w:val="1D6A8AF1"/>
    <w:rsid w:val="1D6BBFEF"/>
    <w:rsid w:val="1D6DA81B"/>
    <w:rsid w:val="1D6E425B"/>
    <w:rsid w:val="1D6E53A9"/>
    <w:rsid w:val="1D6F21F4"/>
    <w:rsid w:val="1D710415"/>
    <w:rsid w:val="1D73809E"/>
    <w:rsid w:val="1D7496F7"/>
    <w:rsid w:val="1D7656A4"/>
    <w:rsid w:val="1D7921B0"/>
    <w:rsid w:val="1D7B4FFD"/>
    <w:rsid w:val="1D7C7246"/>
    <w:rsid w:val="1D7D5778"/>
    <w:rsid w:val="1D7F8F60"/>
    <w:rsid w:val="1D806988"/>
    <w:rsid w:val="1D81613E"/>
    <w:rsid w:val="1D81CDD8"/>
    <w:rsid w:val="1D829EB7"/>
    <w:rsid w:val="1D82A748"/>
    <w:rsid w:val="1D83ADEB"/>
    <w:rsid w:val="1D83D19E"/>
    <w:rsid w:val="1D842A30"/>
    <w:rsid w:val="1D848F94"/>
    <w:rsid w:val="1D849585"/>
    <w:rsid w:val="1D8584F5"/>
    <w:rsid w:val="1D859F07"/>
    <w:rsid w:val="1D85A593"/>
    <w:rsid w:val="1D86510C"/>
    <w:rsid w:val="1D8651D2"/>
    <w:rsid w:val="1D86C92D"/>
    <w:rsid w:val="1D87BC5E"/>
    <w:rsid w:val="1D87E634"/>
    <w:rsid w:val="1D87F448"/>
    <w:rsid w:val="1D87FC63"/>
    <w:rsid w:val="1D883176"/>
    <w:rsid w:val="1D8866ED"/>
    <w:rsid w:val="1D887D7D"/>
    <w:rsid w:val="1D88A3D6"/>
    <w:rsid w:val="1D89228C"/>
    <w:rsid w:val="1D89979D"/>
    <w:rsid w:val="1D89FF2E"/>
    <w:rsid w:val="1D8AED82"/>
    <w:rsid w:val="1D8AFD09"/>
    <w:rsid w:val="1D8B8DAC"/>
    <w:rsid w:val="1D8BDF07"/>
    <w:rsid w:val="1D8BEBCF"/>
    <w:rsid w:val="1D8BEF32"/>
    <w:rsid w:val="1D8C23D5"/>
    <w:rsid w:val="1D8C52F4"/>
    <w:rsid w:val="1D8D6CE1"/>
    <w:rsid w:val="1D8DC317"/>
    <w:rsid w:val="1D8E3FEC"/>
    <w:rsid w:val="1D8F0105"/>
    <w:rsid w:val="1D9040D1"/>
    <w:rsid w:val="1D91037C"/>
    <w:rsid w:val="1D922A55"/>
    <w:rsid w:val="1D928CB9"/>
    <w:rsid w:val="1D92CA68"/>
    <w:rsid w:val="1D94B459"/>
    <w:rsid w:val="1D951CB6"/>
    <w:rsid w:val="1D965DC8"/>
    <w:rsid w:val="1D974F58"/>
    <w:rsid w:val="1D98324E"/>
    <w:rsid w:val="1D989A95"/>
    <w:rsid w:val="1D98A0CB"/>
    <w:rsid w:val="1D99036B"/>
    <w:rsid w:val="1D994A4D"/>
    <w:rsid w:val="1D99C1E9"/>
    <w:rsid w:val="1D9A4630"/>
    <w:rsid w:val="1D9AE880"/>
    <w:rsid w:val="1D9B748B"/>
    <w:rsid w:val="1D9BBEC4"/>
    <w:rsid w:val="1D9D68A9"/>
    <w:rsid w:val="1D9D93E0"/>
    <w:rsid w:val="1D9D9748"/>
    <w:rsid w:val="1D9DCE7F"/>
    <w:rsid w:val="1D9E1258"/>
    <w:rsid w:val="1DA00689"/>
    <w:rsid w:val="1DA12461"/>
    <w:rsid w:val="1DA12A59"/>
    <w:rsid w:val="1DA201F0"/>
    <w:rsid w:val="1DA21141"/>
    <w:rsid w:val="1DA27358"/>
    <w:rsid w:val="1DA30A57"/>
    <w:rsid w:val="1DA373A7"/>
    <w:rsid w:val="1DA40C2E"/>
    <w:rsid w:val="1DA421B2"/>
    <w:rsid w:val="1DA460BC"/>
    <w:rsid w:val="1DA4FFBC"/>
    <w:rsid w:val="1DA5CC50"/>
    <w:rsid w:val="1DA73544"/>
    <w:rsid w:val="1DA81506"/>
    <w:rsid w:val="1DA87C3F"/>
    <w:rsid w:val="1DA87E87"/>
    <w:rsid w:val="1DA943E3"/>
    <w:rsid w:val="1DA9FFB8"/>
    <w:rsid w:val="1DAA1A7A"/>
    <w:rsid w:val="1DAAB2AA"/>
    <w:rsid w:val="1DAACE52"/>
    <w:rsid w:val="1DAAEA82"/>
    <w:rsid w:val="1DAB2715"/>
    <w:rsid w:val="1DACBBD5"/>
    <w:rsid w:val="1DADE47D"/>
    <w:rsid w:val="1DAF6544"/>
    <w:rsid w:val="1DB16A8A"/>
    <w:rsid w:val="1DB23B9B"/>
    <w:rsid w:val="1DB2726B"/>
    <w:rsid w:val="1DB2C680"/>
    <w:rsid w:val="1DB45F88"/>
    <w:rsid w:val="1DB4968E"/>
    <w:rsid w:val="1DB577B9"/>
    <w:rsid w:val="1DB6026A"/>
    <w:rsid w:val="1DB60C0C"/>
    <w:rsid w:val="1DB6B3A1"/>
    <w:rsid w:val="1DB6CA25"/>
    <w:rsid w:val="1DB78362"/>
    <w:rsid w:val="1DB911AC"/>
    <w:rsid w:val="1DB9920F"/>
    <w:rsid w:val="1DB9C677"/>
    <w:rsid w:val="1DBA4A3B"/>
    <w:rsid w:val="1DBA8585"/>
    <w:rsid w:val="1DBABD5D"/>
    <w:rsid w:val="1DBCFD97"/>
    <w:rsid w:val="1DBD2166"/>
    <w:rsid w:val="1DBD6F41"/>
    <w:rsid w:val="1DBE020C"/>
    <w:rsid w:val="1DBF51BF"/>
    <w:rsid w:val="1DBFAC61"/>
    <w:rsid w:val="1DC0E27E"/>
    <w:rsid w:val="1DC124DA"/>
    <w:rsid w:val="1DC20395"/>
    <w:rsid w:val="1DC27D6B"/>
    <w:rsid w:val="1DC3656B"/>
    <w:rsid w:val="1DC37187"/>
    <w:rsid w:val="1DC3DA19"/>
    <w:rsid w:val="1DC40F09"/>
    <w:rsid w:val="1DC540CB"/>
    <w:rsid w:val="1DC55AF0"/>
    <w:rsid w:val="1DC561BF"/>
    <w:rsid w:val="1DC61761"/>
    <w:rsid w:val="1DC627D4"/>
    <w:rsid w:val="1DC68EA6"/>
    <w:rsid w:val="1DC6D3EA"/>
    <w:rsid w:val="1DC90819"/>
    <w:rsid w:val="1DC91AFA"/>
    <w:rsid w:val="1DC95F5F"/>
    <w:rsid w:val="1DC9BBFA"/>
    <w:rsid w:val="1DCABDD2"/>
    <w:rsid w:val="1DCACAAF"/>
    <w:rsid w:val="1DCB47A1"/>
    <w:rsid w:val="1DCB99B9"/>
    <w:rsid w:val="1DCB9D89"/>
    <w:rsid w:val="1DCE7C23"/>
    <w:rsid w:val="1DCEA0EF"/>
    <w:rsid w:val="1DCF7044"/>
    <w:rsid w:val="1DCF9CDF"/>
    <w:rsid w:val="1DD0160F"/>
    <w:rsid w:val="1DD0B919"/>
    <w:rsid w:val="1DD29D95"/>
    <w:rsid w:val="1DD2A28C"/>
    <w:rsid w:val="1DD49171"/>
    <w:rsid w:val="1DD4D7A0"/>
    <w:rsid w:val="1DD60DB5"/>
    <w:rsid w:val="1DD616D8"/>
    <w:rsid w:val="1DD7D812"/>
    <w:rsid w:val="1DD81EFC"/>
    <w:rsid w:val="1DD8CFF5"/>
    <w:rsid w:val="1DD8FF3D"/>
    <w:rsid w:val="1DD90691"/>
    <w:rsid w:val="1DD92B38"/>
    <w:rsid w:val="1DD95EF1"/>
    <w:rsid w:val="1DD9686D"/>
    <w:rsid w:val="1DD9E731"/>
    <w:rsid w:val="1DD9ECAD"/>
    <w:rsid w:val="1DD9F52B"/>
    <w:rsid w:val="1DD9FA38"/>
    <w:rsid w:val="1DDA02DA"/>
    <w:rsid w:val="1DDA4849"/>
    <w:rsid w:val="1DDB09EB"/>
    <w:rsid w:val="1DDB5573"/>
    <w:rsid w:val="1DDB902E"/>
    <w:rsid w:val="1DDD9FA6"/>
    <w:rsid w:val="1DDEC434"/>
    <w:rsid w:val="1DDF5B63"/>
    <w:rsid w:val="1DE03120"/>
    <w:rsid w:val="1DE10264"/>
    <w:rsid w:val="1DE1358E"/>
    <w:rsid w:val="1DE135AA"/>
    <w:rsid w:val="1DE43E28"/>
    <w:rsid w:val="1DE47C57"/>
    <w:rsid w:val="1DE58A64"/>
    <w:rsid w:val="1DE5AF86"/>
    <w:rsid w:val="1DE5E7CF"/>
    <w:rsid w:val="1DE7FD7A"/>
    <w:rsid w:val="1DE89D07"/>
    <w:rsid w:val="1DE96E27"/>
    <w:rsid w:val="1DE99282"/>
    <w:rsid w:val="1DE9A82B"/>
    <w:rsid w:val="1DE9D3E8"/>
    <w:rsid w:val="1DEA6466"/>
    <w:rsid w:val="1DEA71CF"/>
    <w:rsid w:val="1DEBBD02"/>
    <w:rsid w:val="1DEBCBB5"/>
    <w:rsid w:val="1DED0891"/>
    <w:rsid w:val="1DED2F84"/>
    <w:rsid w:val="1DEEB26A"/>
    <w:rsid w:val="1DEEBA65"/>
    <w:rsid w:val="1DEF1887"/>
    <w:rsid w:val="1DEF9B80"/>
    <w:rsid w:val="1DEFB032"/>
    <w:rsid w:val="1DEFE032"/>
    <w:rsid w:val="1DF153F9"/>
    <w:rsid w:val="1DF3CEE5"/>
    <w:rsid w:val="1DF3E486"/>
    <w:rsid w:val="1DF44C90"/>
    <w:rsid w:val="1DF49496"/>
    <w:rsid w:val="1DF5D30F"/>
    <w:rsid w:val="1DF71F82"/>
    <w:rsid w:val="1DF82E57"/>
    <w:rsid w:val="1DF86787"/>
    <w:rsid w:val="1DF86D62"/>
    <w:rsid w:val="1DF8B789"/>
    <w:rsid w:val="1DF91F52"/>
    <w:rsid w:val="1DF9426D"/>
    <w:rsid w:val="1DF95132"/>
    <w:rsid w:val="1DF96414"/>
    <w:rsid w:val="1DF990B5"/>
    <w:rsid w:val="1DF9BC30"/>
    <w:rsid w:val="1DFAE70C"/>
    <w:rsid w:val="1DFB53B2"/>
    <w:rsid w:val="1DFB68B1"/>
    <w:rsid w:val="1DFC5A59"/>
    <w:rsid w:val="1DFDB3CE"/>
    <w:rsid w:val="1DFE027F"/>
    <w:rsid w:val="1DFF49C6"/>
    <w:rsid w:val="1E00BBA2"/>
    <w:rsid w:val="1E010C1D"/>
    <w:rsid w:val="1E01BE95"/>
    <w:rsid w:val="1E01F080"/>
    <w:rsid w:val="1E021722"/>
    <w:rsid w:val="1E03D561"/>
    <w:rsid w:val="1E060ECA"/>
    <w:rsid w:val="1E0621D8"/>
    <w:rsid w:val="1E06C32E"/>
    <w:rsid w:val="1E06D462"/>
    <w:rsid w:val="1E06F427"/>
    <w:rsid w:val="1E0798F2"/>
    <w:rsid w:val="1E07D71A"/>
    <w:rsid w:val="1E081585"/>
    <w:rsid w:val="1E083582"/>
    <w:rsid w:val="1E0873D8"/>
    <w:rsid w:val="1E08F017"/>
    <w:rsid w:val="1E09663E"/>
    <w:rsid w:val="1E0978E5"/>
    <w:rsid w:val="1E0BE08D"/>
    <w:rsid w:val="1E0BED4A"/>
    <w:rsid w:val="1E0C1109"/>
    <w:rsid w:val="1E0CE9EF"/>
    <w:rsid w:val="1E0F4366"/>
    <w:rsid w:val="1E10709C"/>
    <w:rsid w:val="1E118E64"/>
    <w:rsid w:val="1E148375"/>
    <w:rsid w:val="1E14B260"/>
    <w:rsid w:val="1E150496"/>
    <w:rsid w:val="1E15A294"/>
    <w:rsid w:val="1E1625D9"/>
    <w:rsid w:val="1E170098"/>
    <w:rsid w:val="1E176042"/>
    <w:rsid w:val="1E17D1A3"/>
    <w:rsid w:val="1E1895A8"/>
    <w:rsid w:val="1E190389"/>
    <w:rsid w:val="1E19FD66"/>
    <w:rsid w:val="1E1A3228"/>
    <w:rsid w:val="1E1A64F0"/>
    <w:rsid w:val="1E1B285C"/>
    <w:rsid w:val="1E1B6167"/>
    <w:rsid w:val="1E1BF114"/>
    <w:rsid w:val="1E1C817B"/>
    <w:rsid w:val="1E1CD27B"/>
    <w:rsid w:val="1E1DD0ED"/>
    <w:rsid w:val="1E1DF20C"/>
    <w:rsid w:val="1E207D33"/>
    <w:rsid w:val="1E2123CC"/>
    <w:rsid w:val="1E224720"/>
    <w:rsid w:val="1E23D88E"/>
    <w:rsid w:val="1E2472C1"/>
    <w:rsid w:val="1E24FA5C"/>
    <w:rsid w:val="1E2562AF"/>
    <w:rsid w:val="1E26DF67"/>
    <w:rsid w:val="1E27226E"/>
    <w:rsid w:val="1E273372"/>
    <w:rsid w:val="1E277F6D"/>
    <w:rsid w:val="1E282DEF"/>
    <w:rsid w:val="1E289257"/>
    <w:rsid w:val="1E294A75"/>
    <w:rsid w:val="1E2A29E8"/>
    <w:rsid w:val="1E2D15F0"/>
    <w:rsid w:val="1E2D44E7"/>
    <w:rsid w:val="1E2E7F4B"/>
    <w:rsid w:val="1E3178E6"/>
    <w:rsid w:val="1E31D3F7"/>
    <w:rsid w:val="1E328DC1"/>
    <w:rsid w:val="1E363B39"/>
    <w:rsid w:val="1E367650"/>
    <w:rsid w:val="1E36B3FB"/>
    <w:rsid w:val="1E370FF0"/>
    <w:rsid w:val="1E394E75"/>
    <w:rsid w:val="1E395A3A"/>
    <w:rsid w:val="1E3BE681"/>
    <w:rsid w:val="1E3BF347"/>
    <w:rsid w:val="1E3CD2E6"/>
    <w:rsid w:val="1E3E7C17"/>
    <w:rsid w:val="1E3F3E7C"/>
    <w:rsid w:val="1E403AF6"/>
    <w:rsid w:val="1E40D915"/>
    <w:rsid w:val="1E425ACC"/>
    <w:rsid w:val="1E429C70"/>
    <w:rsid w:val="1E4432C1"/>
    <w:rsid w:val="1E44CEAD"/>
    <w:rsid w:val="1E44E4DD"/>
    <w:rsid w:val="1E45D75C"/>
    <w:rsid w:val="1E461C99"/>
    <w:rsid w:val="1E465630"/>
    <w:rsid w:val="1E46DB81"/>
    <w:rsid w:val="1E477318"/>
    <w:rsid w:val="1E47A01E"/>
    <w:rsid w:val="1E47DE34"/>
    <w:rsid w:val="1E47F09D"/>
    <w:rsid w:val="1E48C799"/>
    <w:rsid w:val="1E48D232"/>
    <w:rsid w:val="1E494C51"/>
    <w:rsid w:val="1E49998F"/>
    <w:rsid w:val="1E4A2B58"/>
    <w:rsid w:val="1E4AE825"/>
    <w:rsid w:val="1E4C2828"/>
    <w:rsid w:val="1E4C56E5"/>
    <w:rsid w:val="1E4D2170"/>
    <w:rsid w:val="1E4D7AF3"/>
    <w:rsid w:val="1E4D9353"/>
    <w:rsid w:val="1E4DE806"/>
    <w:rsid w:val="1E4E75DA"/>
    <w:rsid w:val="1E4FB6C5"/>
    <w:rsid w:val="1E4FE497"/>
    <w:rsid w:val="1E505AAB"/>
    <w:rsid w:val="1E507AAC"/>
    <w:rsid w:val="1E50EA8C"/>
    <w:rsid w:val="1E517978"/>
    <w:rsid w:val="1E51CE4B"/>
    <w:rsid w:val="1E523BB9"/>
    <w:rsid w:val="1E5303D9"/>
    <w:rsid w:val="1E536E39"/>
    <w:rsid w:val="1E545D33"/>
    <w:rsid w:val="1E559F7C"/>
    <w:rsid w:val="1E55F36B"/>
    <w:rsid w:val="1E56330C"/>
    <w:rsid w:val="1E582A12"/>
    <w:rsid w:val="1E59BED0"/>
    <w:rsid w:val="1E5ABDA4"/>
    <w:rsid w:val="1E5B0C5C"/>
    <w:rsid w:val="1E5B9D1E"/>
    <w:rsid w:val="1E5BF870"/>
    <w:rsid w:val="1E5E9852"/>
    <w:rsid w:val="1E5ED361"/>
    <w:rsid w:val="1E5F10FA"/>
    <w:rsid w:val="1E5F118C"/>
    <w:rsid w:val="1E5F77C4"/>
    <w:rsid w:val="1E606B32"/>
    <w:rsid w:val="1E60E1F8"/>
    <w:rsid w:val="1E6197A2"/>
    <w:rsid w:val="1E62E3AF"/>
    <w:rsid w:val="1E63E35D"/>
    <w:rsid w:val="1E654273"/>
    <w:rsid w:val="1E6661E6"/>
    <w:rsid w:val="1E667ADF"/>
    <w:rsid w:val="1E677D51"/>
    <w:rsid w:val="1E680893"/>
    <w:rsid w:val="1E684432"/>
    <w:rsid w:val="1E684EA9"/>
    <w:rsid w:val="1E6958D8"/>
    <w:rsid w:val="1E697051"/>
    <w:rsid w:val="1E69B9FA"/>
    <w:rsid w:val="1E6AA4AE"/>
    <w:rsid w:val="1E6BBFB3"/>
    <w:rsid w:val="1E6C1407"/>
    <w:rsid w:val="1E6DCE52"/>
    <w:rsid w:val="1E6F129C"/>
    <w:rsid w:val="1E6F37A9"/>
    <w:rsid w:val="1E6FE352"/>
    <w:rsid w:val="1E7044DB"/>
    <w:rsid w:val="1E7049A0"/>
    <w:rsid w:val="1E71FC85"/>
    <w:rsid w:val="1E72DC8B"/>
    <w:rsid w:val="1E733FF2"/>
    <w:rsid w:val="1E748067"/>
    <w:rsid w:val="1E74C845"/>
    <w:rsid w:val="1E74D278"/>
    <w:rsid w:val="1E74ECCC"/>
    <w:rsid w:val="1E760DB9"/>
    <w:rsid w:val="1E7723E4"/>
    <w:rsid w:val="1E778B88"/>
    <w:rsid w:val="1E77D77C"/>
    <w:rsid w:val="1E7864D6"/>
    <w:rsid w:val="1E79087B"/>
    <w:rsid w:val="1E798097"/>
    <w:rsid w:val="1E79EF62"/>
    <w:rsid w:val="1E7A5BF3"/>
    <w:rsid w:val="1E7B7983"/>
    <w:rsid w:val="1E7BDC90"/>
    <w:rsid w:val="1E7C7AFB"/>
    <w:rsid w:val="1E7D1477"/>
    <w:rsid w:val="1E808134"/>
    <w:rsid w:val="1E8084C7"/>
    <w:rsid w:val="1E811C89"/>
    <w:rsid w:val="1E81770F"/>
    <w:rsid w:val="1E8378F0"/>
    <w:rsid w:val="1E843818"/>
    <w:rsid w:val="1E865558"/>
    <w:rsid w:val="1E8736A3"/>
    <w:rsid w:val="1E874737"/>
    <w:rsid w:val="1E876C0D"/>
    <w:rsid w:val="1E8867B3"/>
    <w:rsid w:val="1E892DE7"/>
    <w:rsid w:val="1E89D49B"/>
    <w:rsid w:val="1E8A0911"/>
    <w:rsid w:val="1E8A34D2"/>
    <w:rsid w:val="1E8B8143"/>
    <w:rsid w:val="1E8BCCE3"/>
    <w:rsid w:val="1E8BD821"/>
    <w:rsid w:val="1E8C32C7"/>
    <w:rsid w:val="1E8C336C"/>
    <w:rsid w:val="1E8CE219"/>
    <w:rsid w:val="1E8E757C"/>
    <w:rsid w:val="1E912E77"/>
    <w:rsid w:val="1E91313B"/>
    <w:rsid w:val="1E91869D"/>
    <w:rsid w:val="1E9260EF"/>
    <w:rsid w:val="1E928519"/>
    <w:rsid w:val="1E92B366"/>
    <w:rsid w:val="1E92C428"/>
    <w:rsid w:val="1E954624"/>
    <w:rsid w:val="1E9590E7"/>
    <w:rsid w:val="1E97AD03"/>
    <w:rsid w:val="1E9855E8"/>
    <w:rsid w:val="1E996F48"/>
    <w:rsid w:val="1E999D32"/>
    <w:rsid w:val="1E99B078"/>
    <w:rsid w:val="1E9BDBF7"/>
    <w:rsid w:val="1E9C26B6"/>
    <w:rsid w:val="1E9F37AB"/>
    <w:rsid w:val="1E9FEA00"/>
    <w:rsid w:val="1EA09311"/>
    <w:rsid w:val="1EA179E3"/>
    <w:rsid w:val="1EA23824"/>
    <w:rsid w:val="1EA267FE"/>
    <w:rsid w:val="1EA36EA6"/>
    <w:rsid w:val="1EA3F217"/>
    <w:rsid w:val="1EA464EF"/>
    <w:rsid w:val="1EA469C3"/>
    <w:rsid w:val="1EA59726"/>
    <w:rsid w:val="1EA6751C"/>
    <w:rsid w:val="1EA75CBF"/>
    <w:rsid w:val="1EA8454A"/>
    <w:rsid w:val="1EA85F91"/>
    <w:rsid w:val="1EA96C64"/>
    <w:rsid w:val="1EAA3760"/>
    <w:rsid w:val="1EAACC2B"/>
    <w:rsid w:val="1EAB6865"/>
    <w:rsid w:val="1EAB8A19"/>
    <w:rsid w:val="1EACD869"/>
    <w:rsid w:val="1EADED27"/>
    <w:rsid w:val="1EAEB074"/>
    <w:rsid w:val="1EAF8AB9"/>
    <w:rsid w:val="1EB13491"/>
    <w:rsid w:val="1EB1DC64"/>
    <w:rsid w:val="1EB20D66"/>
    <w:rsid w:val="1EB31A58"/>
    <w:rsid w:val="1EB327AC"/>
    <w:rsid w:val="1EB33D44"/>
    <w:rsid w:val="1EB417E5"/>
    <w:rsid w:val="1EB57E31"/>
    <w:rsid w:val="1EB5B091"/>
    <w:rsid w:val="1EB62BC4"/>
    <w:rsid w:val="1EB6585B"/>
    <w:rsid w:val="1EB7172C"/>
    <w:rsid w:val="1EB7881C"/>
    <w:rsid w:val="1EB7AB74"/>
    <w:rsid w:val="1EB87852"/>
    <w:rsid w:val="1EB944E7"/>
    <w:rsid w:val="1EB962B4"/>
    <w:rsid w:val="1EBA341B"/>
    <w:rsid w:val="1EBA3690"/>
    <w:rsid w:val="1EBB66F7"/>
    <w:rsid w:val="1EBD2A6E"/>
    <w:rsid w:val="1EBDB93C"/>
    <w:rsid w:val="1EBDF41B"/>
    <w:rsid w:val="1EC0B2B8"/>
    <w:rsid w:val="1EC0B732"/>
    <w:rsid w:val="1EC1B1E1"/>
    <w:rsid w:val="1EC37204"/>
    <w:rsid w:val="1EC40FA5"/>
    <w:rsid w:val="1EC4518F"/>
    <w:rsid w:val="1EC474D6"/>
    <w:rsid w:val="1EC499AE"/>
    <w:rsid w:val="1EC49A05"/>
    <w:rsid w:val="1EC552C1"/>
    <w:rsid w:val="1EC57B53"/>
    <w:rsid w:val="1EC5C432"/>
    <w:rsid w:val="1EC5C5C2"/>
    <w:rsid w:val="1EC5CF84"/>
    <w:rsid w:val="1EC63511"/>
    <w:rsid w:val="1EC7C9DC"/>
    <w:rsid w:val="1EC8097A"/>
    <w:rsid w:val="1EC81A70"/>
    <w:rsid w:val="1EC84A9F"/>
    <w:rsid w:val="1EC8F471"/>
    <w:rsid w:val="1ECC3629"/>
    <w:rsid w:val="1ECF77BE"/>
    <w:rsid w:val="1ECFB481"/>
    <w:rsid w:val="1ED03C70"/>
    <w:rsid w:val="1ED05EAD"/>
    <w:rsid w:val="1ED1E1D4"/>
    <w:rsid w:val="1ED232AB"/>
    <w:rsid w:val="1ED2383E"/>
    <w:rsid w:val="1ED2EB53"/>
    <w:rsid w:val="1ED35D1F"/>
    <w:rsid w:val="1ED3C02A"/>
    <w:rsid w:val="1ED4D587"/>
    <w:rsid w:val="1ED517EB"/>
    <w:rsid w:val="1ED53769"/>
    <w:rsid w:val="1ED5759D"/>
    <w:rsid w:val="1ED60AFB"/>
    <w:rsid w:val="1ED653AA"/>
    <w:rsid w:val="1ED69087"/>
    <w:rsid w:val="1ED7C968"/>
    <w:rsid w:val="1ED7E466"/>
    <w:rsid w:val="1ED84384"/>
    <w:rsid w:val="1ED91856"/>
    <w:rsid w:val="1ED9265E"/>
    <w:rsid w:val="1ED9BE4F"/>
    <w:rsid w:val="1EDAEBEE"/>
    <w:rsid w:val="1EDB02F0"/>
    <w:rsid w:val="1EDD0B3D"/>
    <w:rsid w:val="1EDF1AF3"/>
    <w:rsid w:val="1EDF3A94"/>
    <w:rsid w:val="1EDFF7D2"/>
    <w:rsid w:val="1EE28E19"/>
    <w:rsid w:val="1EE2F60E"/>
    <w:rsid w:val="1EE38AA0"/>
    <w:rsid w:val="1EE49A34"/>
    <w:rsid w:val="1EE4B5CB"/>
    <w:rsid w:val="1EE4F646"/>
    <w:rsid w:val="1EE500D5"/>
    <w:rsid w:val="1EE52652"/>
    <w:rsid w:val="1EE53BB7"/>
    <w:rsid w:val="1EE61F09"/>
    <w:rsid w:val="1EE7EC69"/>
    <w:rsid w:val="1EE8BF7B"/>
    <w:rsid w:val="1EEA1EB0"/>
    <w:rsid w:val="1EEA3BA7"/>
    <w:rsid w:val="1EEA637E"/>
    <w:rsid w:val="1EEA68EC"/>
    <w:rsid w:val="1EEB2A9A"/>
    <w:rsid w:val="1EEB5844"/>
    <w:rsid w:val="1EEC4700"/>
    <w:rsid w:val="1EEDF501"/>
    <w:rsid w:val="1EEE714B"/>
    <w:rsid w:val="1EEEAEB9"/>
    <w:rsid w:val="1EEF0CFF"/>
    <w:rsid w:val="1EF19C17"/>
    <w:rsid w:val="1EF23617"/>
    <w:rsid w:val="1EF237EE"/>
    <w:rsid w:val="1EF289A3"/>
    <w:rsid w:val="1EF34166"/>
    <w:rsid w:val="1EF39386"/>
    <w:rsid w:val="1EF43D86"/>
    <w:rsid w:val="1EF4C0F0"/>
    <w:rsid w:val="1EF56F4B"/>
    <w:rsid w:val="1EF5EA07"/>
    <w:rsid w:val="1EF7E3FD"/>
    <w:rsid w:val="1EF878A8"/>
    <w:rsid w:val="1EF94067"/>
    <w:rsid w:val="1EF98DBA"/>
    <w:rsid w:val="1EF9AD71"/>
    <w:rsid w:val="1EFA7519"/>
    <w:rsid w:val="1EFD54B1"/>
    <w:rsid w:val="1EFDCB34"/>
    <w:rsid w:val="1EFE0C96"/>
    <w:rsid w:val="1EFE3ECC"/>
    <w:rsid w:val="1EFFA418"/>
    <w:rsid w:val="1F00E5D5"/>
    <w:rsid w:val="1F046239"/>
    <w:rsid w:val="1F0475CF"/>
    <w:rsid w:val="1F04AA14"/>
    <w:rsid w:val="1F04D979"/>
    <w:rsid w:val="1F05ABA9"/>
    <w:rsid w:val="1F068E12"/>
    <w:rsid w:val="1F0878E8"/>
    <w:rsid w:val="1F090E1F"/>
    <w:rsid w:val="1F092ACD"/>
    <w:rsid w:val="1F096BC5"/>
    <w:rsid w:val="1F0A19EB"/>
    <w:rsid w:val="1F0ACE4C"/>
    <w:rsid w:val="1F0C2162"/>
    <w:rsid w:val="1F0C6910"/>
    <w:rsid w:val="1F0CE653"/>
    <w:rsid w:val="1F0D7B9A"/>
    <w:rsid w:val="1F0E2677"/>
    <w:rsid w:val="1F0E79A4"/>
    <w:rsid w:val="1F108B5C"/>
    <w:rsid w:val="1F11682C"/>
    <w:rsid w:val="1F11E10F"/>
    <w:rsid w:val="1F12DAF0"/>
    <w:rsid w:val="1F135F34"/>
    <w:rsid w:val="1F13C4F3"/>
    <w:rsid w:val="1F14582D"/>
    <w:rsid w:val="1F15A04E"/>
    <w:rsid w:val="1F15CB2D"/>
    <w:rsid w:val="1F166D17"/>
    <w:rsid w:val="1F166DE4"/>
    <w:rsid w:val="1F169BF0"/>
    <w:rsid w:val="1F1703B4"/>
    <w:rsid w:val="1F172C64"/>
    <w:rsid w:val="1F17B213"/>
    <w:rsid w:val="1F17E474"/>
    <w:rsid w:val="1F18CFC7"/>
    <w:rsid w:val="1F18FF7D"/>
    <w:rsid w:val="1F19E4C0"/>
    <w:rsid w:val="1F19EF13"/>
    <w:rsid w:val="1F1AEAEA"/>
    <w:rsid w:val="1F1AFAC8"/>
    <w:rsid w:val="1F1B6AFF"/>
    <w:rsid w:val="1F1BBC37"/>
    <w:rsid w:val="1F1D8F03"/>
    <w:rsid w:val="1F1DE496"/>
    <w:rsid w:val="1F1F1ED9"/>
    <w:rsid w:val="1F1F416A"/>
    <w:rsid w:val="1F203739"/>
    <w:rsid w:val="1F22CC54"/>
    <w:rsid w:val="1F22FFA2"/>
    <w:rsid w:val="1F24417E"/>
    <w:rsid w:val="1F247773"/>
    <w:rsid w:val="1F249654"/>
    <w:rsid w:val="1F252B23"/>
    <w:rsid w:val="1F26EA31"/>
    <w:rsid w:val="1F278102"/>
    <w:rsid w:val="1F27E7E5"/>
    <w:rsid w:val="1F288B50"/>
    <w:rsid w:val="1F289CE1"/>
    <w:rsid w:val="1F2AA9A4"/>
    <w:rsid w:val="1F2AC648"/>
    <w:rsid w:val="1F2B17F4"/>
    <w:rsid w:val="1F2BB6DE"/>
    <w:rsid w:val="1F2BE79E"/>
    <w:rsid w:val="1F2C09A0"/>
    <w:rsid w:val="1F2CE05C"/>
    <w:rsid w:val="1F2E6F0D"/>
    <w:rsid w:val="1F2EE0DD"/>
    <w:rsid w:val="1F2F21B4"/>
    <w:rsid w:val="1F31A976"/>
    <w:rsid w:val="1F31BFE0"/>
    <w:rsid w:val="1F329610"/>
    <w:rsid w:val="1F333F2A"/>
    <w:rsid w:val="1F34197B"/>
    <w:rsid w:val="1F34297D"/>
    <w:rsid w:val="1F3516EC"/>
    <w:rsid w:val="1F357565"/>
    <w:rsid w:val="1F35950F"/>
    <w:rsid w:val="1F35E0EE"/>
    <w:rsid w:val="1F3635A6"/>
    <w:rsid w:val="1F36E420"/>
    <w:rsid w:val="1F379007"/>
    <w:rsid w:val="1F37FA26"/>
    <w:rsid w:val="1F385FCF"/>
    <w:rsid w:val="1F3903CE"/>
    <w:rsid w:val="1F3BEB57"/>
    <w:rsid w:val="1F3C6E2B"/>
    <w:rsid w:val="1F3D41ED"/>
    <w:rsid w:val="1F3D570B"/>
    <w:rsid w:val="1F3DD967"/>
    <w:rsid w:val="1F3DF861"/>
    <w:rsid w:val="1F3E94EA"/>
    <w:rsid w:val="1F403F7E"/>
    <w:rsid w:val="1F404F4B"/>
    <w:rsid w:val="1F405E83"/>
    <w:rsid w:val="1F406D58"/>
    <w:rsid w:val="1F409E52"/>
    <w:rsid w:val="1F40CD9D"/>
    <w:rsid w:val="1F41525C"/>
    <w:rsid w:val="1F41DA12"/>
    <w:rsid w:val="1F42E77E"/>
    <w:rsid w:val="1F437A49"/>
    <w:rsid w:val="1F44D485"/>
    <w:rsid w:val="1F45F1E6"/>
    <w:rsid w:val="1F475446"/>
    <w:rsid w:val="1F476BA4"/>
    <w:rsid w:val="1F47B3D0"/>
    <w:rsid w:val="1F47B5A0"/>
    <w:rsid w:val="1F48F77F"/>
    <w:rsid w:val="1F49403F"/>
    <w:rsid w:val="1F4A89A1"/>
    <w:rsid w:val="1F4A9146"/>
    <w:rsid w:val="1F4C19A0"/>
    <w:rsid w:val="1F4C4FB3"/>
    <w:rsid w:val="1F4CB975"/>
    <w:rsid w:val="1F4CEE1B"/>
    <w:rsid w:val="1F4D3E10"/>
    <w:rsid w:val="1F4F630D"/>
    <w:rsid w:val="1F4F6FE3"/>
    <w:rsid w:val="1F4FD09A"/>
    <w:rsid w:val="1F4FECA0"/>
    <w:rsid w:val="1F516E12"/>
    <w:rsid w:val="1F5221EC"/>
    <w:rsid w:val="1F525A27"/>
    <w:rsid w:val="1F52860F"/>
    <w:rsid w:val="1F529EAE"/>
    <w:rsid w:val="1F53DFA3"/>
    <w:rsid w:val="1F541BF3"/>
    <w:rsid w:val="1F543CDC"/>
    <w:rsid w:val="1F54C7ED"/>
    <w:rsid w:val="1F55760A"/>
    <w:rsid w:val="1F5664CB"/>
    <w:rsid w:val="1F5847BC"/>
    <w:rsid w:val="1F58736F"/>
    <w:rsid w:val="1F5957B5"/>
    <w:rsid w:val="1F5CAFC9"/>
    <w:rsid w:val="1F5CC41F"/>
    <w:rsid w:val="1F5CCC2A"/>
    <w:rsid w:val="1F5DFFA8"/>
    <w:rsid w:val="1F5F772E"/>
    <w:rsid w:val="1F5FEFA0"/>
    <w:rsid w:val="1F60D956"/>
    <w:rsid w:val="1F620AF3"/>
    <w:rsid w:val="1F63739F"/>
    <w:rsid w:val="1F63C7AC"/>
    <w:rsid w:val="1F64C93B"/>
    <w:rsid w:val="1F64E700"/>
    <w:rsid w:val="1F64FD20"/>
    <w:rsid w:val="1F669BC5"/>
    <w:rsid w:val="1F675EA7"/>
    <w:rsid w:val="1F6C319E"/>
    <w:rsid w:val="1F6D17DA"/>
    <w:rsid w:val="1F6DD50C"/>
    <w:rsid w:val="1F6F150D"/>
    <w:rsid w:val="1F6F6665"/>
    <w:rsid w:val="1F6FB0DE"/>
    <w:rsid w:val="1F710140"/>
    <w:rsid w:val="1F713DA5"/>
    <w:rsid w:val="1F71CA32"/>
    <w:rsid w:val="1F7333FE"/>
    <w:rsid w:val="1F7471C1"/>
    <w:rsid w:val="1F7488B5"/>
    <w:rsid w:val="1F74BF18"/>
    <w:rsid w:val="1F786D0D"/>
    <w:rsid w:val="1F792D10"/>
    <w:rsid w:val="1F794230"/>
    <w:rsid w:val="1F7964CF"/>
    <w:rsid w:val="1F7AEC50"/>
    <w:rsid w:val="1F7C11C0"/>
    <w:rsid w:val="1F7D0CDB"/>
    <w:rsid w:val="1F7DB971"/>
    <w:rsid w:val="1F7E7D90"/>
    <w:rsid w:val="1F7EE11B"/>
    <w:rsid w:val="1F7FBD1D"/>
    <w:rsid w:val="1F813176"/>
    <w:rsid w:val="1F83DB5E"/>
    <w:rsid w:val="1F8614FC"/>
    <w:rsid w:val="1F86A87F"/>
    <w:rsid w:val="1F8768A1"/>
    <w:rsid w:val="1F8904BF"/>
    <w:rsid w:val="1F89DC13"/>
    <w:rsid w:val="1F8B642D"/>
    <w:rsid w:val="1F8BE451"/>
    <w:rsid w:val="1F8C3521"/>
    <w:rsid w:val="1F8C4255"/>
    <w:rsid w:val="1F8DB333"/>
    <w:rsid w:val="1F8DCA71"/>
    <w:rsid w:val="1F8E3A67"/>
    <w:rsid w:val="1F8E85AB"/>
    <w:rsid w:val="1F8F3292"/>
    <w:rsid w:val="1F8FE2C2"/>
    <w:rsid w:val="1F9180BE"/>
    <w:rsid w:val="1F932E19"/>
    <w:rsid w:val="1F937244"/>
    <w:rsid w:val="1F939D11"/>
    <w:rsid w:val="1F95C39B"/>
    <w:rsid w:val="1F96CF1A"/>
    <w:rsid w:val="1F97C154"/>
    <w:rsid w:val="1F97C54D"/>
    <w:rsid w:val="1F98369A"/>
    <w:rsid w:val="1F985198"/>
    <w:rsid w:val="1F98667B"/>
    <w:rsid w:val="1F99538C"/>
    <w:rsid w:val="1F9CBAE6"/>
    <w:rsid w:val="1F9CD552"/>
    <w:rsid w:val="1F9D09D8"/>
    <w:rsid w:val="1F9D142E"/>
    <w:rsid w:val="1F9E7CA8"/>
    <w:rsid w:val="1F9EE2C5"/>
    <w:rsid w:val="1F9F4D83"/>
    <w:rsid w:val="1F9F5AE5"/>
    <w:rsid w:val="1F9FAE88"/>
    <w:rsid w:val="1FA065CF"/>
    <w:rsid w:val="1FA2C664"/>
    <w:rsid w:val="1FA586B8"/>
    <w:rsid w:val="1FA66ADA"/>
    <w:rsid w:val="1FA87DD9"/>
    <w:rsid w:val="1FA93F7D"/>
    <w:rsid w:val="1FAB06F7"/>
    <w:rsid w:val="1FAB71A8"/>
    <w:rsid w:val="1FAB96F1"/>
    <w:rsid w:val="1FABCED2"/>
    <w:rsid w:val="1FABF557"/>
    <w:rsid w:val="1FAC05FC"/>
    <w:rsid w:val="1FACDB30"/>
    <w:rsid w:val="1FAEACE1"/>
    <w:rsid w:val="1FB11AA3"/>
    <w:rsid w:val="1FB263A5"/>
    <w:rsid w:val="1FB4C942"/>
    <w:rsid w:val="1FB51A50"/>
    <w:rsid w:val="1FB57719"/>
    <w:rsid w:val="1FB6C0D9"/>
    <w:rsid w:val="1FB6C359"/>
    <w:rsid w:val="1FB77E97"/>
    <w:rsid w:val="1FB8BDC4"/>
    <w:rsid w:val="1FB8C3A9"/>
    <w:rsid w:val="1FB9BD97"/>
    <w:rsid w:val="1FBA6B36"/>
    <w:rsid w:val="1FBAAEDB"/>
    <w:rsid w:val="1FBC0863"/>
    <w:rsid w:val="1FBC1E83"/>
    <w:rsid w:val="1FBC4BC3"/>
    <w:rsid w:val="1FBC9A10"/>
    <w:rsid w:val="1FBC9D94"/>
    <w:rsid w:val="1FBDBCD0"/>
    <w:rsid w:val="1FBFAA69"/>
    <w:rsid w:val="1FBFE7CF"/>
    <w:rsid w:val="1FC0316D"/>
    <w:rsid w:val="1FC0678C"/>
    <w:rsid w:val="1FC06FDE"/>
    <w:rsid w:val="1FC1974B"/>
    <w:rsid w:val="1FC20127"/>
    <w:rsid w:val="1FC240C7"/>
    <w:rsid w:val="1FC262AB"/>
    <w:rsid w:val="1FC2F137"/>
    <w:rsid w:val="1FC3AEBD"/>
    <w:rsid w:val="1FC48E41"/>
    <w:rsid w:val="1FC54C1C"/>
    <w:rsid w:val="1FC56C25"/>
    <w:rsid w:val="1FC5F8B6"/>
    <w:rsid w:val="1FC633FD"/>
    <w:rsid w:val="1FC7112A"/>
    <w:rsid w:val="1FC7FEFC"/>
    <w:rsid w:val="1FC8CFED"/>
    <w:rsid w:val="1FC93ECE"/>
    <w:rsid w:val="1FCA518C"/>
    <w:rsid w:val="1FCA5D1C"/>
    <w:rsid w:val="1FCAC0B2"/>
    <w:rsid w:val="1FCBFD37"/>
    <w:rsid w:val="1FCD4DB6"/>
    <w:rsid w:val="1FD10434"/>
    <w:rsid w:val="1FD1400C"/>
    <w:rsid w:val="1FD27D04"/>
    <w:rsid w:val="1FD34F93"/>
    <w:rsid w:val="1FD3A33E"/>
    <w:rsid w:val="1FD4E444"/>
    <w:rsid w:val="1FD4ED81"/>
    <w:rsid w:val="1FD50AB7"/>
    <w:rsid w:val="1FD5A007"/>
    <w:rsid w:val="1FD5D679"/>
    <w:rsid w:val="1FD5EA16"/>
    <w:rsid w:val="1FD5F25C"/>
    <w:rsid w:val="1FD5F762"/>
    <w:rsid w:val="1FD6A357"/>
    <w:rsid w:val="1FD82C13"/>
    <w:rsid w:val="1FD9682E"/>
    <w:rsid w:val="1FDAA88E"/>
    <w:rsid w:val="1FDB2213"/>
    <w:rsid w:val="1FDB4A23"/>
    <w:rsid w:val="1FDDBD98"/>
    <w:rsid w:val="1FDDBF87"/>
    <w:rsid w:val="1FDE2353"/>
    <w:rsid w:val="1FDF611F"/>
    <w:rsid w:val="1FDFA341"/>
    <w:rsid w:val="1FDFA426"/>
    <w:rsid w:val="1FE224D4"/>
    <w:rsid w:val="1FE4A4AF"/>
    <w:rsid w:val="1FE4E4D9"/>
    <w:rsid w:val="1FE5AB78"/>
    <w:rsid w:val="1FE5D2C5"/>
    <w:rsid w:val="1FE5DC6B"/>
    <w:rsid w:val="1FE5F20C"/>
    <w:rsid w:val="1FE6AE0F"/>
    <w:rsid w:val="1FE8BA85"/>
    <w:rsid w:val="1FE9B531"/>
    <w:rsid w:val="1FEAADF5"/>
    <w:rsid w:val="1FEBC55C"/>
    <w:rsid w:val="1FEBE191"/>
    <w:rsid w:val="1FEC0E35"/>
    <w:rsid w:val="1FED2F64"/>
    <w:rsid w:val="1FED3081"/>
    <w:rsid w:val="1FEE8E56"/>
    <w:rsid w:val="1FF07382"/>
    <w:rsid w:val="1FF16A49"/>
    <w:rsid w:val="1FF1B553"/>
    <w:rsid w:val="1FF219EA"/>
    <w:rsid w:val="1FF2DCF6"/>
    <w:rsid w:val="1FF2ECCC"/>
    <w:rsid w:val="1FF34334"/>
    <w:rsid w:val="1FF373EB"/>
    <w:rsid w:val="1FF5908C"/>
    <w:rsid w:val="1FF81095"/>
    <w:rsid w:val="1FF89B22"/>
    <w:rsid w:val="1FF8B7C9"/>
    <w:rsid w:val="1FF9B73B"/>
    <w:rsid w:val="1FFAF291"/>
    <w:rsid w:val="1FFC1130"/>
    <w:rsid w:val="1FFD441E"/>
    <w:rsid w:val="1FFF2C5A"/>
    <w:rsid w:val="1FFF70DA"/>
    <w:rsid w:val="1FFFCE5F"/>
    <w:rsid w:val="20005F91"/>
    <w:rsid w:val="20012969"/>
    <w:rsid w:val="20012981"/>
    <w:rsid w:val="2003F5ED"/>
    <w:rsid w:val="2003F730"/>
    <w:rsid w:val="2004489B"/>
    <w:rsid w:val="20056F88"/>
    <w:rsid w:val="20068E3A"/>
    <w:rsid w:val="2006ABA4"/>
    <w:rsid w:val="2006CF07"/>
    <w:rsid w:val="20077B0D"/>
    <w:rsid w:val="200899A4"/>
    <w:rsid w:val="2008AE77"/>
    <w:rsid w:val="200A2C7E"/>
    <w:rsid w:val="200AB922"/>
    <w:rsid w:val="200B6BB3"/>
    <w:rsid w:val="200BC49E"/>
    <w:rsid w:val="200DFDBF"/>
    <w:rsid w:val="200E4AE5"/>
    <w:rsid w:val="200E6699"/>
    <w:rsid w:val="200F4F3E"/>
    <w:rsid w:val="200FE667"/>
    <w:rsid w:val="20107D19"/>
    <w:rsid w:val="20115D8F"/>
    <w:rsid w:val="2011A860"/>
    <w:rsid w:val="20121B27"/>
    <w:rsid w:val="20128ADB"/>
    <w:rsid w:val="201295EF"/>
    <w:rsid w:val="2013AC66"/>
    <w:rsid w:val="2013F975"/>
    <w:rsid w:val="2015EE4A"/>
    <w:rsid w:val="201620DF"/>
    <w:rsid w:val="2016464F"/>
    <w:rsid w:val="2017A673"/>
    <w:rsid w:val="2017DC05"/>
    <w:rsid w:val="20186436"/>
    <w:rsid w:val="2019A7E0"/>
    <w:rsid w:val="2019DE1C"/>
    <w:rsid w:val="2019FC17"/>
    <w:rsid w:val="201A6129"/>
    <w:rsid w:val="201BD4DD"/>
    <w:rsid w:val="201C0C97"/>
    <w:rsid w:val="201C786F"/>
    <w:rsid w:val="201D11F5"/>
    <w:rsid w:val="201D4F65"/>
    <w:rsid w:val="201E162A"/>
    <w:rsid w:val="201E2CC5"/>
    <w:rsid w:val="201E48F6"/>
    <w:rsid w:val="201E9A3A"/>
    <w:rsid w:val="201F3287"/>
    <w:rsid w:val="201F49B8"/>
    <w:rsid w:val="20208DB2"/>
    <w:rsid w:val="2020FBF9"/>
    <w:rsid w:val="2021E92C"/>
    <w:rsid w:val="20257BCF"/>
    <w:rsid w:val="2025EDE4"/>
    <w:rsid w:val="20265A5D"/>
    <w:rsid w:val="20266947"/>
    <w:rsid w:val="2026F425"/>
    <w:rsid w:val="2026F733"/>
    <w:rsid w:val="2027ABD9"/>
    <w:rsid w:val="20287527"/>
    <w:rsid w:val="2028D8DA"/>
    <w:rsid w:val="20295770"/>
    <w:rsid w:val="202D076D"/>
    <w:rsid w:val="202DA6C5"/>
    <w:rsid w:val="202DBDEF"/>
    <w:rsid w:val="202E6871"/>
    <w:rsid w:val="202EAE99"/>
    <w:rsid w:val="202EAFE4"/>
    <w:rsid w:val="202F04EB"/>
    <w:rsid w:val="20312379"/>
    <w:rsid w:val="20319A0C"/>
    <w:rsid w:val="20323A4E"/>
    <w:rsid w:val="203241C0"/>
    <w:rsid w:val="20326AB6"/>
    <w:rsid w:val="2033E18A"/>
    <w:rsid w:val="2033EADD"/>
    <w:rsid w:val="2038688F"/>
    <w:rsid w:val="203918F8"/>
    <w:rsid w:val="20393BB8"/>
    <w:rsid w:val="203A005E"/>
    <w:rsid w:val="203ABEE2"/>
    <w:rsid w:val="203B0D34"/>
    <w:rsid w:val="203B56BD"/>
    <w:rsid w:val="203BB1BF"/>
    <w:rsid w:val="203C8B4A"/>
    <w:rsid w:val="203D9E8D"/>
    <w:rsid w:val="203DF248"/>
    <w:rsid w:val="203E7F23"/>
    <w:rsid w:val="203EB778"/>
    <w:rsid w:val="203F0C2B"/>
    <w:rsid w:val="2040244E"/>
    <w:rsid w:val="20407820"/>
    <w:rsid w:val="204106E1"/>
    <w:rsid w:val="20412744"/>
    <w:rsid w:val="20421CE0"/>
    <w:rsid w:val="204251C1"/>
    <w:rsid w:val="20433FCE"/>
    <w:rsid w:val="20449AB7"/>
    <w:rsid w:val="20452CE0"/>
    <w:rsid w:val="204556A5"/>
    <w:rsid w:val="2045EC3E"/>
    <w:rsid w:val="204638CD"/>
    <w:rsid w:val="20473706"/>
    <w:rsid w:val="20484ED4"/>
    <w:rsid w:val="2048BC44"/>
    <w:rsid w:val="20498597"/>
    <w:rsid w:val="204AE50E"/>
    <w:rsid w:val="204BB058"/>
    <w:rsid w:val="204CA9C3"/>
    <w:rsid w:val="204EBA1B"/>
    <w:rsid w:val="204FB29C"/>
    <w:rsid w:val="205037FA"/>
    <w:rsid w:val="20509252"/>
    <w:rsid w:val="20512CC6"/>
    <w:rsid w:val="205183A0"/>
    <w:rsid w:val="2051A3BB"/>
    <w:rsid w:val="20521104"/>
    <w:rsid w:val="2052D419"/>
    <w:rsid w:val="20541351"/>
    <w:rsid w:val="2054B9D8"/>
    <w:rsid w:val="20558E11"/>
    <w:rsid w:val="205593D0"/>
    <w:rsid w:val="2055E393"/>
    <w:rsid w:val="20565F20"/>
    <w:rsid w:val="20573675"/>
    <w:rsid w:val="20579FF6"/>
    <w:rsid w:val="2057C91B"/>
    <w:rsid w:val="2058D74A"/>
    <w:rsid w:val="2058E912"/>
    <w:rsid w:val="2059810D"/>
    <w:rsid w:val="2059979B"/>
    <w:rsid w:val="205B2CE6"/>
    <w:rsid w:val="205B5D4E"/>
    <w:rsid w:val="205C2240"/>
    <w:rsid w:val="205C7E63"/>
    <w:rsid w:val="205C913B"/>
    <w:rsid w:val="205D2869"/>
    <w:rsid w:val="205FF97A"/>
    <w:rsid w:val="2061295B"/>
    <w:rsid w:val="2062B022"/>
    <w:rsid w:val="20632639"/>
    <w:rsid w:val="20644A94"/>
    <w:rsid w:val="2064BAAD"/>
    <w:rsid w:val="20651AD0"/>
    <w:rsid w:val="20652CCA"/>
    <w:rsid w:val="20653CC4"/>
    <w:rsid w:val="20661096"/>
    <w:rsid w:val="20669FBA"/>
    <w:rsid w:val="20672212"/>
    <w:rsid w:val="20681677"/>
    <w:rsid w:val="2068C6CA"/>
    <w:rsid w:val="2069D593"/>
    <w:rsid w:val="206A8858"/>
    <w:rsid w:val="206B12EC"/>
    <w:rsid w:val="206B2D06"/>
    <w:rsid w:val="206B926C"/>
    <w:rsid w:val="206D2C38"/>
    <w:rsid w:val="206D66F0"/>
    <w:rsid w:val="206DBD48"/>
    <w:rsid w:val="206F4CCF"/>
    <w:rsid w:val="20709FAC"/>
    <w:rsid w:val="2070D1C6"/>
    <w:rsid w:val="2070FD4C"/>
    <w:rsid w:val="20714526"/>
    <w:rsid w:val="20729971"/>
    <w:rsid w:val="20730B8E"/>
    <w:rsid w:val="20732DA7"/>
    <w:rsid w:val="20736B52"/>
    <w:rsid w:val="20743450"/>
    <w:rsid w:val="207530AE"/>
    <w:rsid w:val="207582B4"/>
    <w:rsid w:val="2075C024"/>
    <w:rsid w:val="2075E762"/>
    <w:rsid w:val="20763AD8"/>
    <w:rsid w:val="20766C4C"/>
    <w:rsid w:val="207740FD"/>
    <w:rsid w:val="2077D0F3"/>
    <w:rsid w:val="2077F88B"/>
    <w:rsid w:val="2077FD2F"/>
    <w:rsid w:val="20789639"/>
    <w:rsid w:val="2078CCC4"/>
    <w:rsid w:val="2079AAE1"/>
    <w:rsid w:val="207AF804"/>
    <w:rsid w:val="207B457A"/>
    <w:rsid w:val="207CACEE"/>
    <w:rsid w:val="207CDA14"/>
    <w:rsid w:val="207D5A10"/>
    <w:rsid w:val="207E3B8A"/>
    <w:rsid w:val="20805F5C"/>
    <w:rsid w:val="208098D9"/>
    <w:rsid w:val="20810E79"/>
    <w:rsid w:val="2082351D"/>
    <w:rsid w:val="20827599"/>
    <w:rsid w:val="2082D855"/>
    <w:rsid w:val="20834A6B"/>
    <w:rsid w:val="208405C5"/>
    <w:rsid w:val="20851105"/>
    <w:rsid w:val="20853E2E"/>
    <w:rsid w:val="208741F4"/>
    <w:rsid w:val="2087593D"/>
    <w:rsid w:val="2087D86B"/>
    <w:rsid w:val="20885710"/>
    <w:rsid w:val="208ACD93"/>
    <w:rsid w:val="208B1121"/>
    <w:rsid w:val="208B4219"/>
    <w:rsid w:val="208BA9A7"/>
    <w:rsid w:val="208C7ED0"/>
    <w:rsid w:val="208CAC97"/>
    <w:rsid w:val="208CBA51"/>
    <w:rsid w:val="208D6690"/>
    <w:rsid w:val="208D718E"/>
    <w:rsid w:val="208E9C77"/>
    <w:rsid w:val="208F77B0"/>
    <w:rsid w:val="20921A73"/>
    <w:rsid w:val="2095B748"/>
    <w:rsid w:val="2095E279"/>
    <w:rsid w:val="20967589"/>
    <w:rsid w:val="2096F4A8"/>
    <w:rsid w:val="2098B759"/>
    <w:rsid w:val="209AF41A"/>
    <w:rsid w:val="209B2CA6"/>
    <w:rsid w:val="209BB353"/>
    <w:rsid w:val="209BD935"/>
    <w:rsid w:val="209DB95D"/>
    <w:rsid w:val="209F129E"/>
    <w:rsid w:val="209FE28A"/>
    <w:rsid w:val="209FF818"/>
    <w:rsid w:val="209FFE1D"/>
    <w:rsid w:val="20A0042E"/>
    <w:rsid w:val="20A0F96B"/>
    <w:rsid w:val="20A1B84B"/>
    <w:rsid w:val="20A1F295"/>
    <w:rsid w:val="20A40C87"/>
    <w:rsid w:val="20A4DAFF"/>
    <w:rsid w:val="20A51F35"/>
    <w:rsid w:val="20A570E8"/>
    <w:rsid w:val="20A5CA8C"/>
    <w:rsid w:val="20A653FB"/>
    <w:rsid w:val="20A6D6C2"/>
    <w:rsid w:val="20A801E5"/>
    <w:rsid w:val="20A83B60"/>
    <w:rsid w:val="20A96165"/>
    <w:rsid w:val="20A9BA9E"/>
    <w:rsid w:val="20A9D12C"/>
    <w:rsid w:val="20AB4F7F"/>
    <w:rsid w:val="20ADE780"/>
    <w:rsid w:val="20AE3F4A"/>
    <w:rsid w:val="20AE5882"/>
    <w:rsid w:val="20AEA22D"/>
    <w:rsid w:val="20AEF468"/>
    <w:rsid w:val="20AFEE8F"/>
    <w:rsid w:val="20B02D68"/>
    <w:rsid w:val="20B04E24"/>
    <w:rsid w:val="20B25F10"/>
    <w:rsid w:val="20B2A1A6"/>
    <w:rsid w:val="20B2DDAC"/>
    <w:rsid w:val="20B73002"/>
    <w:rsid w:val="20B7A59A"/>
    <w:rsid w:val="20B7F6C6"/>
    <w:rsid w:val="20BA4F86"/>
    <w:rsid w:val="20BB6782"/>
    <w:rsid w:val="20BBD9B8"/>
    <w:rsid w:val="20BC58ED"/>
    <w:rsid w:val="20BF02C3"/>
    <w:rsid w:val="20BFEE1A"/>
    <w:rsid w:val="20C08077"/>
    <w:rsid w:val="20C0AE53"/>
    <w:rsid w:val="20C1ADB5"/>
    <w:rsid w:val="20C1C2E0"/>
    <w:rsid w:val="20C34577"/>
    <w:rsid w:val="20C3C697"/>
    <w:rsid w:val="20C3E73E"/>
    <w:rsid w:val="20C42EAC"/>
    <w:rsid w:val="20C433A5"/>
    <w:rsid w:val="20C470C7"/>
    <w:rsid w:val="20C5249F"/>
    <w:rsid w:val="20C58359"/>
    <w:rsid w:val="20C59F47"/>
    <w:rsid w:val="20C5FDF3"/>
    <w:rsid w:val="20C60B08"/>
    <w:rsid w:val="20C6F32E"/>
    <w:rsid w:val="20C79200"/>
    <w:rsid w:val="20C84945"/>
    <w:rsid w:val="20C864DB"/>
    <w:rsid w:val="20C88C10"/>
    <w:rsid w:val="20C88E37"/>
    <w:rsid w:val="20CA8F0D"/>
    <w:rsid w:val="20CB1DAA"/>
    <w:rsid w:val="20CB2DF6"/>
    <w:rsid w:val="20CBB191"/>
    <w:rsid w:val="20CBB3F3"/>
    <w:rsid w:val="20CE0216"/>
    <w:rsid w:val="20CEBD98"/>
    <w:rsid w:val="20CEDAFB"/>
    <w:rsid w:val="20CF46A7"/>
    <w:rsid w:val="20D02B65"/>
    <w:rsid w:val="20D06DE8"/>
    <w:rsid w:val="20D07235"/>
    <w:rsid w:val="20D25BC5"/>
    <w:rsid w:val="20D2F41B"/>
    <w:rsid w:val="20D41B12"/>
    <w:rsid w:val="20D43771"/>
    <w:rsid w:val="20D44081"/>
    <w:rsid w:val="20D45E5A"/>
    <w:rsid w:val="20D53247"/>
    <w:rsid w:val="20D5677E"/>
    <w:rsid w:val="20D5AD8F"/>
    <w:rsid w:val="20D62071"/>
    <w:rsid w:val="20D8312B"/>
    <w:rsid w:val="20D93F88"/>
    <w:rsid w:val="20D98A0D"/>
    <w:rsid w:val="20D99718"/>
    <w:rsid w:val="20DAF070"/>
    <w:rsid w:val="20DB0A63"/>
    <w:rsid w:val="20DD5442"/>
    <w:rsid w:val="20DDA8D1"/>
    <w:rsid w:val="20DE071D"/>
    <w:rsid w:val="20DFF66D"/>
    <w:rsid w:val="20E07561"/>
    <w:rsid w:val="20E08F6C"/>
    <w:rsid w:val="20E0FC4F"/>
    <w:rsid w:val="20E1EF9E"/>
    <w:rsid w:val="20E2BCF5"/>
    <w:rsid w:val="20E2F4AC"/>
    <w:rsid w:val="20E383E6"/>
    <w:rsid w:val="20E3A206"/>
    <w:rsid w:val="20E3C8E6"/>
    <w:rsid w:val="20E47CA9"/>
    <w:rsid w:val="20E5ED50"/>
    <w:rsid w:val="20E70B6A"/>
    <w:rsid w:val="20E7D6E2"/>
    <w:rsid w:val="20E96CC9"/>
    <w:rsid w:val="20E9E3DD"/>
    <w:rsid w:val="20EA6D75"/>
    <w:rsid w:val="20EA9B0D"/>
    <w:rsid w:val="20EB6F4D"/>
    <w:rsid w:val="20EBC5F4"/>
    <w:rsid w:val="20EBD69D"/>
    <w:rsid w:val="20EBE15C"/>
    <w:rsid w:val="20EC6124"/>
    <w:rsid w:val="20EE2EB7"/>
    <w:rsid w:val="20EF5C76"/>
    <w:rsid w:val="20EF9DCC"/>
    <w:rsid w:val="20F1EAB4"/>
    <w:rsid w:val="20F2925B"/>
    <w:rsid w:val="20F30605"/>
    <w:rsid w:val="20F3265C"/>
    <w:rsid w:val="20F3808D"/>
    <w:rsid w:val="20F3A157"/>
    <w:rsid w:val="20F6713E"/>
    <w:rsid w:val="20F78B03"/>
    <w:rsid w:val="20F85A63"/>
    <w:rsid w:val="20F86489"/>
    <w:rsid w:val="20F8C5CF"/>
    <w:rsid w:val="20F8D010"/>
    <w:rsid w:val="20F9771F"/>
    <w:rsid w:val="20FA8DA5"/>
    <w:rsid w:val="20FB24B9"/>
    <w:rsid w:val="20FBCF48"/>
    <w:rsid w:val="20FCFCCC"/>
    <w:rsid w:val="20FD1051"/>
    <w:rsid w:val="20FDB7EA"/>
    <w:rsid w:val="20FF39AB"/>
    <w:rsid w:val="20FF53AA"/>
    <w:rsid w:val="210090A5"/>
    <w:rsid w:val="210133F8"/>
    <w:rsid w:val="2102EBB7"/>
    <w:rsid w:val="2102FB3C"/>
    <w:rsid w:val="2103DC01"/>
    <w:rsid w:val="2103FCC0"/>
    <w:rsid w:val="210413B6"/>
    <w:rsid w:val="2105CF50"/>
    <w:rsid w:val="2106855A"/>
    <w:rsid w:val="2106E21A"/>
    <w:rsid w:val="2106F0DC"/>
    <w:rsid w:val="21084217"/>
    <w:rsid w:val="21089D1B"/>
    <w:rsid w:val="21094DC9"/>
    <w:rsid w:val="210CCD4B"/>
    <w:rsid w:val="210CFAFB"/>
    <w:rsid w:val="210E4F25"/>
    <w:rsid w:val="210E9715"/>
    <w:rsid w:val="210EFCE1"/>
    <w:rsid w:val="2110FD52"/>
    <w:rsid w:val="211186CC"/>
    <w:rsid w:val="2111D92C"/>
    <w:rsid w:val="2112035A"/>
    <w:rsid w:val="21121EE6"/>
    <w:rsid w:val="2112765F"/>
    <w:rsid w:val="2112C2DD"/>
    <w:rsid w:val="21138967"/>
    <w:rsid w:val="21140AC5"/>
    <w:rsid w:val="2114193A"/>
    <w:rsid w:val="2114D09F"/>
    <w:rsid w:val="2115F565"/>
    <w:rsid w:val="21161311"/>
    <w:rsid w:val="2116D74C"/>
    <w:rsid w:val="21172665"/>
    <w:rsid w:val="21175D8D"/>
    <w:rsid w:val="21178B96"/>
    <w:rsid w:val="2117A900"/>
    <w:rsid w:val="21182C6C"/>
    <w:rsid w:val="2118667A"/>
    <w:rsid w:val="211929BB"/>
    <w:rsid w:val="21197618"/>
    <w:rsid w:val="211992D0"/>
    <w:rsid w:val="211A0BA1"/>
    <w:rsid w:val="211C064D"/>
    <w:rsid w:val="211C6CCC"/>
    <w:rsid w:val="211CC1EA"/>
    <w:rsid w:val="211E177A"/>
    <w:rsid w:val="211E4BB5"/>
    <w:rsid w:val="211F9806"/>
    <w:rsid w:val="211FDD20"/>
    <w:rsid w:val="2120B973"/>
    <w:rsid w:val="212110E4"/>
    <w:rsid w:val="2121BABD"/>
    <w:rsid w:val="21250101"/>
    <w:rsid w:val="2126747F"/>
    <w:rsid w:val="212782DA"/>
    <w:rsid w:val="2128E2FA"/>
    <w:rsid w:val="212CB0FF"/>
    <w:rsid w:val="212D5709"/>
    <w:rsid w:val="212D5C99"/>
    <w:rsid w:val="212D86E0"/>
    <w:rsid w:val="212EBFA5"/>
    <w:rsid w:val="212F5BAA"/>
    <w:rsid w:val="212FDDFA"/>
    <w:rsid w:val="213039D0"/>
    <w:rsid w:val="21315D97"/>
    <w:rsid w:val="21319185"/>
    <w:rsid w:val="2131F3EE"/>
    <w:rsid w:val="2132A298"/>
    <w:rsid w:val="2132A5B9"/>
    <w:rsid w:val="21330222"/>
    <w:rsid w:val="21331AF6"/>
    <w:rsid w:val="21334091"/>
    <w:rsid w:val="2133A4AF"/>
    <w:rsid w:val="2133ACD9"/>
    <w:rsid w:val="2134A856"/>
    <w:rsid w:val="21351781"/>
    <w:rsid w:val="213556C1"/>
    <w:rsid w:val="2135C372"/>
    <w:rsid w:val="21365BD3"/>
    <w:rsid w:val="213660DF"/>
    <w:rsid w:val="21366793"/>
    <w:rsid w:val="21368238"/>
    <w:rsid w:val="21369BEF"/>
    <w:rsid w:val="213768DA"/>
    <w:rsid w:val="213789B9"/>
    <w:rsid w:val="213848C3"/>
    <w:rsid w:val="21384B9F"/>
    <w:rsid w:val="2138FD32"/>
    <w:rsid w:val="2139102F"/>
    <w:rsid w:val="213910FE"/>
    <w:rsid w:val="213B97BB"/>
    <w:rsid w:val="213BC9B2"/>
    <w:rsid w:val="213FC116"/>
    <w:rsid w:val="213FC7D6"/>
    <w:rsid w:val="213FC9BE"/>
    <w:rsid w:val="21428AF5"/>
    <w:rsid w:val="21435AD5"/>
    <w:rsid w:val="2144C1D8"/>
    <w:rsid w:val="21452782"/>
    <w:rsid w:val="2145671F"/>
    <w:rsid w:val="2145B980"/>
    <w:rsid w:val="21466B40"/>
    <w:rsid w:val="21466E30"/>
    <w:rsid w:val="214696B2"/>
    <w:rsid w:val="214711D2"/>
    <w:rsid w:val="214874E7"/>
    <w:rsid w:val="21496902"/>
    <w:rsid w:val="2149A9AC"/>
    <w:rsid w:val="214A7513"/>
    <w:rsid w:val="214DF636"/>
    <w:rsid w:val="2150FE88"/>
    <w:rsid w:val="2152085C"/>
    <w:rsid w:val="2152E0B8"/>
    <w:rsid w:val="21534790"/>
    <w:rsid w:val="2153B144"/>
    <w:rsid w:val="21543A3F"/>
    <w:rsid w:val="215464BA"/>
    <w:rsid w:val="21557159"/>
    <w:rsid w:val="215693CB"/>
    <w:rsid w:val="2156CFF1"/>
    <w:rsid w:val="21572CCD"/>
    <w:rsid w:val="215764E0"/>
    <w:rsid w:val="21583268"/>
    <w:rsid w:val="2158F750"/>
    <w:rsid w:val="21594DD6"/>
    <w:rsid w:val="215A1892"/>
    <w:rsid w:val="215C3224"/>
    <w:rsid w:val="215CCBBA"/>
    <w:rsid w:val="215D1B59"/>
    <w:rsid w:val="215E1D51"/>
    <w:rsid w:val="215E32FB"/>
    <w:rsid w:val="215F45EC"/>
    <w:rsid w:val="216042FF"/>
    <w:rsid w:val="21628999"/>
    <w:rsid w:val="21663C4D"/>
    <w:rsid w:val="2166BF9A"/>
    <w:rsid w:val="21691353"/>
    <w:rsid w:val="21693287"/>
    <w:rsid w:val="2169B2B4"/>
    <w:rsid w:val="2169CE8D"/>
    <w:rsid w:val="216A2DC5"/>
    <w:rsid w:val="216AEE83"/>
    <w:rsid w:val="216B7283"/>
    <w:rsid w:val="216BE5FD"/>
    <w:rsid w:val="216C530C"/>
    <w:rsid w:val="216CE53A"/>
    <w:rsid w:val="216CF330"/>
    <w:rsid w:val="216D6261"/>
    <w:rsid w:val="216DA0FC"/>
    <w:rsid w:val="216DDBEE"/>
    <w:rsid w:val="216DF583"/>
    <w:rsid w:val="216F68E1"/>
    <w:rsid w:val="216FBC93"/>
    <w:rsid w:val="216FFDCB"/>
    <w:rsid w:val="2170C500"/>
    <w:rsid w:val="21714221"/>
    <w:rsid w:val="2172A0AD"/>
    <w:rsid w:val="217558AE"/>
    <w:rsid w:val="2176008D"/>
    <w:rsid w:val="2176F5AD"/>
    <w:rsid w:val="21782B88"/>
    <w:rsid w:val="2178DA88"/>
    <w:rsid w:val="217A4638"/>
    <w:rsid w:val="217AAE49"/>
    <w:rsid w:val="217AD66F"/>
    <w:rsid w:val="217B6143"/>
    <w:rsid w:val="217BA1AF"/>
    <w:rsid w:val="217CA399"/>
    <w:rsid w:val="217DCB4D"/>
    <w:rsid w:val="217DDDBE"/>
    <w:rsid w:val="217F245E"/>
    <w:rsid w:val="217F3845"/>
    <w:rsid w:val="217F7188"/>
    <w:rsid w:val="217F78A8"/>
    <w:rsid w:val="217FC762"/>
    <w:rsid w:val="21813A71"/>
    <w:rsid w:val="21818EEC"/>
    <w:rsid w:val="21822DCA"/>
    <w:rsid w:val="218245EC"/>
    <w:rsid w:val="218332A6"/>
    <w:rsid w:val="21834D8D"/>
    <w:rsid w:val="2183708B"/>
    <w:rsid w:val="2183AC45"/>
    <w:rsid w:val="2183C046"/>
    <w:rsid w:val="2184BC9E"/>
    <w:rsid w:val="21853110"/>
    <w:rsid w:val="21855D24"/>
    <w:rsid w:val="21864153"/>
    <w:rsid w:val="21865715"/>
    <w:rsid w:val="21866E4A"/>
    <w:rsid w:val="21878A6E"/>
    <w:rsid w:val="2187FD8F"/>
    <w:rsid w:val="2188A4D8"/>
    <w:rsid w:val="2189651D"/>
    <w:rsid w:val="218B4781"/>
    <w:rsid w:val="218B8A52"/>
    <w:rsid w:val="218C73BE"/>
    <w:rsid w:val="218D010D"/>
    <w:rsid w:val="218E24F6"/>
    <w:rsid w:val="218EDA5C"/>
    <w:rsid w:val="218F1D28"/>
    <w:rsid w:val="218F7DBC"/>
    <w:rsid w:val="2190992D"/>
    <w:rsid w:val="21915BC0"/>
    <w:rsid w:val="21943342"/>
    <w:rsid w:val="2194BF00"/>
    <w:rsid w:val="2195BF43"/>
    <w:rsid w:val="2195D1BB"/>
    <w:rsid w:val="219635CC"/>
    <w:rsid w:val="2197DC5A"/>
    <w:rsid w:val="21980982"/>
    <w:rsid w:val="2198DC3D"/>
    <w:rsid w:val="219A18EC"/>
    <w:rsid w:val="219AB272"/>
    <w:rsid w:val="219D4DB0"/>
    <w:rsid w:val="219D5DD9"/>
    <w:rsid w:val="219DE13F"/>
    <w:rsid w:val="219ED45D"/>
    <w:rsid w:val="219EF380"/>
    <w:rsid w:val="21A06D87"/>
    <w:rsid w:val="21A07DEB"/>
    <w:rsid w:val="21A0A52A"/>
    <w:rsid w:val="21A0EA68"/>
    <w:rsid w:val="21A20FDB"/>
    <w:rsid w:val="21A2C552"/>
    <w:rsid w:val="21A84EC5"/>
    <w:rsid w:val="21A87C22"/>
    <w:rsid w:val="21A89780"/>
    <w:rsid w:val="21A9E7E4"/>
    <w:rsid w:val="21AAC5DF"/>
    <w:rsid w:val="21ABDCDB"/>
    <w:rsid w:val="21ACADA5"/>
    <w:rsid w:val="21AD604B"/>
    <w:rsid w:val="21AD642B"/>
    <w:rsid w:val="21AE23A2"/>
    <w:rsid w:val="21AE398D"/>
    <w:rsid w:val="21AEE32F"/>
    <w:rsid w:val="21AFCDA5"/>
    <w:rsid w:val="21B064AF"/>
    <w:rsid w:val="21B14813"/>
    <w:rsid w:val="21B296F3"/>
    <w:rsid w:val="21B33DE1"/>
    <w:rsid w:val="21B39475"/>
    <w:rsid w:val="21B3E65C"/>
    <w:rsid w:val="21B3F378"/>
    <w:rsid w:val="21B46E22"/>
    <w:rsid w:val="21B66C18"/>
    <w:rsid w:val="21B6D254"/>
    <w:rsid w:val="21B708A1"/>
    <w:rsid w:val="21B78282"/>
    <w:rsid w:val="21B7CBDD"/>
    <w:rsid w:val="21B7E210"/>
    <w:rsid w:val="21B89C0F"/>
    <w:rsid w:val="21B925FA"/>
    <w:rsid w:val="21B9F285"/>
    <w:rsid w:val="21BB1AD7"/>
    <w:rsid w:val="21BB2517"/>
    <w:rsid w:val="21BB4A05"/>
    <w:rsid w:val="21BBD682"/>
    <w:rsid w:val="21BC6354"/>
    <w:rsid w:val="21BCB7BF"/>
    <w:rsid w:val="21BD0B9E"/>
    <w:rsid w:val="21BD48F5"/>
    <w:rsid w:val="21BD5012"/>
    <w:rsid w:val="21C099D3"/>
    <w:rsid w:val="21C336F1"/>
    <w:rsid w:val="21C3B9A5"/>
    <w:rsid w:val="21C3C8FC"/>
    <w:rsid w:val="21C46868"/>
    <w:rsid w:val="21C4A7A8"/>
    <w:rsid w:val="21C4B8FA"/>
    <w:rsid w:val="21C5648B"/>
    <w:rsid w:val="21C573FA"/>
    <w:rsid w:val="21C58273"/>
    <w:rsid w:val="21C5B880"/>
    <w:rsid w:val="21C5F198"/>
    <w:rsid w:val="21C61A88"/>
    <w:rsid w:val="21C61B1E"/>
    <w:rsid w:val="21C77651"/>
    <w:rsid w:val="21C88045"/>
    <w:rsid w:val="21CA1DC9"/>
    <w:rsid w:val="21CA8EE0"/>
    <w:rsid w:val="21CADA25"/>
    <w:rsid w:val="21CAEA0F"/>
    <w:rsid w:val="21CC3389"/>
    <w:rsid w:val="21CD8BBE"/>
    <w:rsid w:val="21CE0F15"/>
    <w:rsid w:val="21CED3F0"/>
    <w:rsid w:val="21CFCBED"/>
    <w:rsid w:val="21D09902"/>
    <w:rsid w:val="21D0EEA4"/>
    <w:rsid w:val="21D1B730"/>
    <w:rsid w:val="21D1E7A9"/>
    <w:rsid w:val="21D1FE29"/>
    <w:rsid w:val="21D2F1F3"/>
    <w:rsid w:val="21D5CE7C"/>
    <w:rsid w:val="21D64878"/>
    <w:rsid w:val="21D76FEB"/>
    <w:rsid w:val="21D99635"/>
    <w:rsid w:val="21DA433A"/>
    <w:rsid w:val="21DC5EF1"/>
    <w:rsid w:val="21DD4833"/>
    <w:rsid w:val="21DD827F"/>
    <w:rsid w:val="21DED611"/>
    <w:rsid w:val="21E2F117"/>
    <w:rsid w:val="21E45BC3"/>
    <w:rsid w:val="21E5DAF2"/>
    <w:rsid w:val="21E5EF1A"/>
    <w:rsid w:val="21E62A7A"/>
    <w:rsid w:val="21E6D8A2"/>
    <w:rsid w:val="21E7A406"/>
    <w:rsid w:val="21E8A99A"/>
    <w:rsid w:val="21E9292F"/>
    <w:rsid w:val="21EA995E"/>
    <w:rsid w:val="21EB109E"/>
    <w:rsid w:val="21EC8DDC"/>
    <w:rsid w:val="21EC9739"/>
    <w:rsid w:val="21ECAA69"/>
    <w:rsid w:val="21ED220D"/>
    <w:rsid w:val="21EEA28B"/>
    <w:rsid w:val="21EEACC2"/>
    <w:rsid w:val="21EEAFC9"/>
    <w:rsid w:val="21EEB84F"/>
    <w:rsid w:val="21EFE2C1"/>
    <w:rsid w:val="21EFF0CE"/>
    <w:rsid w:val="21F08B9F"/>
    <w:rsid w:val="21F0DF03"/>
    <w:rsid w:val="21F12EFF"/>
    <w:rsid w:val="21F17C4B"/>
    <w:rsid w:val="21F186CC"/>
    <w:rsid w:val="21F18AF1"/>
    <w:rsid w:val="21F20762"/>
    <w:rsid w:val="21F32B45"/>
    <w:rsid w:val="21F3B3B4"/>
    <w:rsid w:val="21F41075"/>
    <w:rsid w:val="21F4887C"/>
    <w:rsid w:val="21F600D3"/>
    <w:rsid w:val="21F62135"/>
    <w:rsid w:val="21F65EFB"/>
    <w:rsid w:val="21F6E62D"/>
    <w:rsid w:val="21F777B7"/>
    <w:rsid w:val="21F8A638"/>
    <w:rsid w:val="21F997F4"/>
    <w:rsid w:val="21F9F795"/>
    <w:rsid w:val="21FA5377"/>
    <w:rsid w:val="21FA6C0D"/>
    <w:rsid w:val="21FB66E4"/>
    <w:rsid w:val="21FBA53B"/>
    <w:rsid w:val="21FC2360"/>
    <w:rsid w:val="21FC7740"/>
    <w:rsid w:val="21FD1D95"/>
    <w:rsid w:val="21FD1EBD"/>
    <w:rsid w:val="21FD6695"/>
    <w:rsid w:val="21FE0DB2"/>
    <w:rsid w:val="21FF8F87"/>
    <w:rsid w:val="21FFA3D7"/>
    <w:rsid w:val="2200A150"/>
    <w:rsid w:val="220190FA"/>
    <w:rsid w:val="2204C0EB"/>
    <w:rsid w:val="220507BE"/>
    <w:rsid w:val="22054B29"/>
    <w:rsid w:val="22065A5D"/>
    <w:rsid w:val="2209AE92"/>
    <w:rsid w:val="2209DBF3"/>
    <w:rsid w:val="220D0656"/>
    <w:rsid w:val="220D4F7E"/>
    <w:rsid w:val="220D9139"/>
    <w:rsid w:val="220E36C5"/>
    <w:rsid w:val="220E81EB"/>
    <w:rsid w:val="220E89B0"/>
    <w:rsid w:val="220F1897"/>
    <w:rsid w:val="2211CB6D"/>
    <w:rsid w:val="2211E279"/>
    <w:rsid w:val="22125D6B"/>
    <w:rsid w:val="22125E74"/>
    <w:rsid w:val="22130DCF"/>
    <w:rsid w:val="22134F42"/>
    <w:rsid w:val="2213D41D"/>
    <w:rsid w:val="221432DC"/>
    <w:rsid w:val="22157202"/>
    <w:rsid w:val="22158D8B"/>
    <w:rsid w:val="2215D913"/>
    <w:rsid w:val="2216BDD7"/>
    <w:rsid w:val="2217AE76"/>
    <w:rsid w:val="2218662C"/>
    <w:rsid w:val="22189D97"/>
    <w:rsid w:val="221A6CB0"/>
    <w:rsid w:val="221B4590"/>
    <w:rsid w:val="221BF2CC"/>
    <w:rsid w:val="221C36AC"/>
    <w:rsid w:val="221C6469"/>
    <w:rsid w:val="221C675C"/>
    <w:rsid w:val="221E247A"/>
    <w:rsid w:val="221ED646"/>
    <w:rsid w:val="221F768C"/>
    <w:rsid w:val="221FB62B"/>
    <w:rsid w:val="221FB775"/>
    <w:rsid w:val="2221EA4D"/>
    <w:rsid w:val="22228DF3"/>
    <w:rsid w:val="2222E021"/>
    <w:rsid w:val="22251C3D"/>
    <w:rsid w:val="22252CDC"/>
    <w:rsid w:val="22268279"/>
    <w:rsid w:val="2226BB7C"/>
    <w:rsid w:val="2226BC23"/>
    <w:rsid w:val="2226C2E5"/>
    <w:rsid w:val="2227A5A0"/>
    <w:rsid w:val="2229F1B9"/>
    <w:rsid w:val="222A711C"/>
    <w:rsid w:val="222AC9F5"/>
    <w:rsid w:val="222B3EDF"/>
    <w:rsid w:val="222B67E8"/>
    <w:rsid w:val="222BC937"/>
    <w:rsid w:val="222C5B45"/>
    <w:rsid w:val="222D6211"/>
    <w:rsid w:val="222F6322"/>
    <w:rsid w:val="2232D1F3"/>
    <w:rsid w:val="22339EFB"/>
    <w:rsid w:val="2234BB96"/>
    <w:rsid w:val="2234D625"/>
    <w:rsid w:val="22356B69"/>
    <w:rsid w:val="2236A527"/>
    <w:rsid w:val="2236A64F"/>
    <w:rsid w:val="2236C8FA"/>
    <w:rsid w:val="22374F76"/>
    <w:rsid w:val="2237DBC8"/>
    <w:rsid w:val="2238A1BE"/>
    <w:rsid w:val="22398BC1"/>
    <w:rsid w:val="223A66BB"/>
    <w:rsid w:val="223A6960"/>
    <w:rsid w:val="223A8559"/>
    <w:rsid w:val="223B3D5D"/>
    <w:rsid w:val="223BA487"/>
    <w:rsid w:val="223BE253"/>
    <w:rsid w:val="223BFA51"/>
    <w:rsid w:val="223E3B13"/>
    <w:rsid w:val="223EAE3C"/>
    <w:rsid w:val="223F4579"/>
    <w:rsid w:val="22413D7C"/>
    <w:rsid w:val="22414A24"/>
    <w:rsid w:val="224156DF"/>
    <w:rsid w:val="2241E1C3"/>
    <w:rsid w:val="224257AD"/>
    <w:rsid w:val="2244B936"/>
    <w:rsid w:val="2244D3D6"/>
    <w:rsid w:val="2245CAEA"/>
    <w:rsid w:val="22471009"/>
    <w:rsid w:val="22471145"/>
    <w:rsid w:val="2247D2BD"/>
    <w:rsid w:val="2247DFC6"/>
    <w:rsid w:val="22489DEB"/>
    <w:rsid w:val="22499FD7"/>
    <w:rsid w:val="224A15EA"/>
    <w:rsid w:val="224A70A5"/>
    <w:rsid w:val="224BBD36"/>
    <w:rsid w:val="224C76D7"/>
    <w:rsid w:val="224C80C1"/>
    <w:rsid w:val="224C85D0"/>
    <w:rsid w:val="224D31F5"/>
    <w:rsid w:val="224D36D0"/>
    <w:rsid w:val="224DD066"/>
    <w:rsid w:val="224E146D"/>
    <w:rsid w:val="224FBA16"/>
    <w:rsid w:val="224FDB56"/>
    <w:rsid w:val="224FFAC0"/>
    <w:rsid w:val="22501CFF"/>
    <w:rsid w:val="22506738"/>
    <w:rsid w:val="22517100"/>
    <w:rsid w:val="22525789"/>
    <w:rsid w:val="22527958"/>
    <w:rsid w:val="22539F86"/>
    <w:rsid w:val="2253D436"/>
    <w:rsid w:val="22545342"/>
    <w:rsid w:val="22557FD2"/>
    <w:rsid w:val="225608CE"/>
    <w:rsid w:val="22573655"/>
    <w:rsid w:val="225831DB"/>
    <w:rsid w:val="2258A6B6"/>
    <w:rsid w:val="22596836"/>
    <w:rsid w:val="225B4A40"/>
    <w:rsid w:val="225C5AFE"/>
    <w:rsid w:val="225D6667"/>
    <w:rsid w:val="225D7338"/>
    <w:rsid w:val="225E1EE0"/>
    <w:rsid w:val="225E610D"/>
    <w:rsid w:val="225EF228"/>
    <w:rsid w:val="225F07C2"/>
    <w:rsid w:val="225F0AF9"/>
    <w:rsid w:val="225F377D"/>
    <w:rsid w:val="225F88A7"/>
    <w:rsid w:val="2261F414"/>
    <w:rsid w:val="22631075"/>
    <w:rsid w:val="22632BF8"/>
    <w:rsid w:val="2263D7D2"/>
    <w:rsid w:val="2264BA5A"/>
    <w:rsid w:val="2267166C"/>
    <w:rsid w:val="22677D4B"/>
    <w:rsid w:val="2267FC21"/>
    <w:rsid w:val="22682601"/>
    <w:rsid w:val="2268BB96"/>
    <w:rsid w:val="2269EEF3"/>
    <w:rsid w:val="226A9050"/>
    <w:rsid w:val="226AD86F"/>
    <w:rsid w:val="226B22C5"/>
    <w:rsid w:val="226B741C"/>
    <w:rsid w:val="226D7866"/>
    <w:rsid w:val="226DC356"/>
    <w:rsid w:val="226DEE01"/>
    <w:rsid w:val="226F62D8"/>
    <w:rsid w:val="227023EA"/>
    <w:rsid w:val="227141C3"/>
    <w:rsid w:val="2271F045"/>
    <w:rsid w:val="2272C4E0"/>
    <w:rsid w:val="22743F59"/>
    <w:rsid w:val="2277CB83"/>
    <w:rsid w:val="2277D3CA"/>
    <w:rsid w:val="2278E8D5"/>
    <w:rsid w:val="227909AA"/>
    <w:rsid w:val="2279757A"/>
    <w:rsid w:val="2279C086"/>
    <w:rsid w:val="227B690E"/>
    <w:rsid w:val="227BE603"/>
    <w:rsid w:val="227CD450"/>
    <w:rsid w:val="227D5B9C"/>
    <w:rsid w:val="227D9B54"/>
    <w:rsid w:val="227E35E9"/>
    <w:rsid w:val="227E5A82"/>
    <w:rsid w:val="227FC88B"/>
    <w:rsid w:val="22800855"/>
    <w:rsid w:val="22811B4C"/>
    <w:rsid w:val="22817F15"/>
    <w:rsid w:val="2281E271"/>
    <w:rsid w:val="22821AEE"/>
    <w:rsid w:val="2282F686"/>
    <w:rsid w:val="2283BF60"/>
    <w:rsid w:val="2284F113"/>
    <w:rsid w:val="2285202B"/>
    <w:rsid w:val="228546A1"/>
    <w:rsid w:val="2288E24B"/>
    <w:rsid w:val="2288F7C3"/>
    <w:rsid w:val="22890342"/>
    <w:rsid w:val="228923F3"/>
    <w:rsid w:val="22892B15"/>
    <w:rsid w:val="228932E9"/>
    <w:rsid w:val="228A912E"/>
    <w:rsid w:val="228AB0D2"/>
    <w:rsid w:val="228C7911"/>
    <w:rsid w:val="228CA210"/>
    <w:rsid w:val="228CAF86"/>
    <w:rsid w:val="228D3661"/>
    <w:rsid w:val="228D77C9"/>
    <w:rsid w:val="228D8899"/>
    <w:rsid w:val="228D9F9E"/>
    <w:rsid w:val="228E196B"/>
    <w:rsid w:val="228F9C6C"/>
    <w:rsid w:val="2291D3D3"/>
    <w:rsid w:val="2294647C"/>
    <w:rsid w:val="2294B70A"/>
    <w:rsid w:val="2294DC5A"/>
    <w:rsid w:val="22953004"/>
    <w:rsid w:val="22958A26"/>
    <w:rsid w:val="22961D28"/>
    <w:rsid w:val="2297BB16"/>
    <w:rsid w:val="22987D07"/>
    <w:rsid w:val="2299BB79"/>
    <w:rsid w:val="229B1364"/>
    <w:rsid w:val="229BA125"/>
    <w:rsid w:val="229BDA26"/>
    <w:rsid w:val="229BDAAF"/>
    <w:rsid w:val="229C06C6"/>
    <w:rsid w:val="229D7326"/>
    <w:rsid w:val="229E6D4D"/>
    <w:rsid w:val="229E6F10"/>
    <w:rsid w:val="229EA56F"/>
    <w:rsid w:val="229EC97E"/>
    <w:rsid w:val="229F0FCE"/>
    <w:rsid w:val="22A0E0C7"/>
    <w:rsid w:val="22A35488"/>
    <w:rsid w:val="22A3FB4D"/>
    <w:rsid w:val="22A51ECD"/>
    <w:rsid w:val="22A6383F"/>
    <w:rsid w:val="22A6400F"/>
    <w:rsid w:val="22A6401F"/>
    <w:rsid w:val="22A7D3AF"/>
    <w:rsid w:val="22A892A1"/>
    <w:rsid w:val="22A93D0A"/>
    <w:rsid w:val="22A973BC"/>
    <w:rsid w:val="22A9FC84"/>
    <w:rsid w:val="22AA97E6"/>
    <w:rsid w:val="22AAB37F"/>
    <w:rsid w:val="22AACBD0"/>
    <w:rsid w:val="22ABC6EA"/>
    <w:rsid w:val="22ACA7B7"/>
    <w:rsid w:val="22AD5A05"/>
    <w:rsid w:val="22AD7A3E"/>
    <w:rsid w:val="22ADD319"/>
    <w:rsid w:val="22ADDC1B"/>
    <w:rsid w:val="22AF0848"/>
    <w:rsid w:val="22B058C8"/>
    <w:rsid w:val="22B11BE3"/>
    <w:rsid w:val="22B1624B"/>
    <w:rsid w:val="22B17F75"/>
    <w:rsid w:val="22B23F19"/>
    <w:rsid w:val="22B35E3A"/>
    <w:rsid w:val="22B389E0"/>
    <w:rsid w:val="22B40163"/>
    <w:rsid w:val="22B4C82F"/>
    <w:rsid w:val="22B73DFD"/>
    <w:rsid w:val="22B77A6C"/>
    <w:rsid w:val="22B90F98"/>
    <w:rsid w:val="22B99C51"/>
    <w:rsid w:val="22B9C60B"/>
    <w:rsid w:val="22B9C6E7"/>
    <w:rsid w:val="22BB6EBD"/>
    <w:rsid w:val="22BB6F68"/>
    <w:rsid w:val="22BBAA6C"/>
    <w:rsid w:val="22BC3B33"/>
    <w:rsid w:val="22BC74C1"/>
    <w:rsid w:val="22BC787B"/>
    <w:rsid w:val="22BCEA01"/>
    <w:rsid w:val="22BD0188"/>
    <w:rsid w:val="22BD639F"/>
    <w:rsid w:val="22BED016"/>
    <w:rsid w:val="22BF607A"/>
    <w:rsid w:val="22BF6116"/>
    <w:rsid w:val="22BFDD93"/>
    <w:rsid w:val="22C01390"/>
    <w:rsid w:val="22C04D03"/>
    <w:rsid w:val="22C109DD"/>
    <w:rsid w:val="22C1B5D7"/>
    <w:rsid w:val="22C2396C"/>
    <w:rsid w:val="22C27CEB"/>
    <w:rsid w:val="22C29ADF"/>
    <w:rsid w:val="22C32FBD"/>
    <w:rsid w:val="22C3A6AE"/>
    <w:rsid w:val="22C3BFF9"/>
    <w:rsid w:val="22C53BBB"/>
    <w:rsid w:val="22C5860C"/>
    <w:rsid w:val="22C5A8D4"/>
    <w:rsid w:val="22C5AFB5"/>
    <w:rsid w:val="22C664F8"/>
    <w:rsid w:val="22C86ADB"/>
    <w:rsid w:val="22C87C87"/>
    <w:rsid w:val="22C97A51"/>
    <w:rsid w:val="22CAE9DD"/>
    <w:rsid w:val="22CB8B8F"/>
    <w:rsid w:val="22CB9801"/>
    <w:rsid w:val="22CDD486"/>
    <w:rsid w:val="22CED6C2"/>
    <w:rsid w:val="22CF952C"/>
    <w:rsid w:val="22D11BBE"/>
    <w:rsid w:val="22D217FE"/>
    <w:rsid w:val="22D32740"/>
    <w:rsid w:val="22D52AAD"/>
    <w:rsid w:val="22D592AF"/>
    <w:rsid w:val="22D6E60A"/>
    <w:rsid w:val="22D727F9"/>
    <w:rsid w:val="22D74C3A"/>
    <w:rsid w:val="22D81287"/>
    <w:rsid w:val="22D91A93"/>
    <w:rsid w:val="22D99010"/>
    <w:rsid w:val="22D9F313"/>
    <w:rsid w:val="22D9FAD8"/>
    <w:rsid w:val="22DA77F3"/>
    <w:rsid w:val="22DB1FF7"/>
    <w:rsid w:val="22DBB3FC"/>
    <w:rsid w:val="22DBFA1F"/>
    <w:rsid w:val="22DC49F6"/>
    <w:rsid w:val="22DEEB69"/>
    <w:rsid w:val="22DF21F9"/>
    <w:rsid w:val="22DFBEB9"/>
    <w:rsid w:val="22E0EC82"/>
    <w:rsid w:val="22E12D82"/>
    <w:rsid w:val="22E181CF"/>
    <w:rsid w:val="22E21151"/>
    <w:rsid w:val="22E245C5"/>
    <w:rsid w:val="22E24CCD"/>
    <w:rsid w:val="22E2797E"/>
    <w:rsid w:val="22E30803"/>
    <w:rsid w:val="22E3EF78"/>
    <w:rsid w:val="22E4509E"/>
    <w:rsid w:val="22E4EC29"/>
    <w:rsid w:val="22E69120"/>
    <w:rsid w:val="22E6C5CC"/>
    <w:rsid w:val="22E6CEC5"/>
    <w:rsid w:val="22E83B6D"/>
    <w:rsid w:val="22E98546"/>
    <w:rsid w:val="22E9C103"/>
    <w:rsid w:val="22EA7E77"/>
    <w:rsid w:val="22EBF0A2"/>
    <w:rsid w:val="22ECDCE2"/>
    <w:rsid w:val="22ED6B59"/>
    <w:rsid w:val="22EFEF0F"/>
    <w:rsid w:val="22F09D46"/>
    <w:rsid w:val="22F1DB22"/>
    <w:rsid w:val="22F25EF8"/>
    <w:rsid w:val="22F2AFA9"/>
    <w:rsid w:val="22F2EE51"/>
    <w:rsid w:val="22F2F0DA"/>
    <w:rsid w:val="22F64CEF"/>
    <w:rsid w:val="22F7B131"/>
    <w:rsid w:val="22F85B14"/>
    <w:rsid w:val="22F8A65D"/>
    <w:rsid w:val="22F8F911"/>
    <w:rsid w:val="22F93E8D"/>
    <w:rsid w:val="22FA1076"/>
    <w:rsid w:val="22FA18A1"/>
    <w:rsid w:val="22FA504A"/>
    <w:rsid w:val="22FB520A"/>
    <w:rsid w:val="22FC5274"/>
    <w:rsid w:val="22FD22DA"/>
    <w:rsid w:val="22FF794A"/>
    <w:rsid w:val="23001132"/>
    <w:rsid w:val="2301A5C0"/>
    <w:rsid w:val="2301BF4B"/>
    <w:rsid w:val="23045967"/>
    <w:rsid w:val="2305771B"/>
    <w:rsid w:val="2305DCBD"/>
    <w:rsid w:val="2306806D"/>
    <w:rsid w:val="2306A544"/>
    <w:rsid w:val="2306EB83"/>
    <w:rsid w:val="23072376"/>
    <w:rsid w:val="2307B238"/>
    <w:rsid w:val="2308428D"/>
    <w:rsid w:val="2308A2E5"/>
    <w:rsid w:val="2308DEB3"/>
    <w:rsid w:val="230AD54E"/>
    <w:rsid w:val="230D6D5C"/>
    <w:rsid w:val="230DB0B2"/>
    <w:rsid w:val="230E3011"/>
    <w:rsid w:val="230F93B2"/>
    <w:rsid w:val="23110E87"/>
    <w:rsid w:val="23114E99"/>
    <w:rsid w:val="23116AF0"/>
    <w:rsid w:val="23118B91"/>
    <w:rsid w:val="2311EC61"/>
    <w:rsid w:val="23131279"/>
    <w:rsid w:val="23132227"/>
    <w:rsid w:val="23132E20"/>
    <w:rsid w:val="2314105D"/>
    <w:rsid w:val="2315966E"/>
    <w:rsid w:val="231877BA"/>
    <w:rsid w:val="231BA906"/>
    <w:rsid w:val="231BE56E"/>
    <w:rsid w:val="231D9D9E"/>
    <w:rsid w:val="231E2D0F"/>
    <w:rsid w:val="2321503F"/>
    <w:rsid w:val="23233BBC"/>
    <w:rsid w:val="2323BBE3"/>
    <w:rsid w:val="23248ABF"/>
    <w:rsid w:val="23254D5E"/>
    <w:rsid w:val="2325BA26"/>
    <w:rsid w:val="23261EBE"/>
    <w:rsid w:val="23266475"/>
    <w:rsid w:val="2326E8B7"/>
    <w:rsid w:val="2327CF7B"/>
    <w:rsid w:val="2327D3D0"/>
    <w:rsid w:val="23280705"/>
    <w:rsid w:val="232982D3"/>
    <w:rsid w:val="2329A288"/>
    <w:rsid w:val="232A0C82"/>
    <w:rsid w:val="232A8C67"/>
    <w:rsid w:val="232B40F9"/>
    <w:rsid w:val="232C6EAC"/>
    <w:rsid w:val="232E1358"/>
    <w:rsid w:val="232FAB2E"/>
    <w:rsid w:val="2331ADC8"/>
    <w:rsid w:val="23327C56"/>
    <w:rsid w:val="2332B62D"/>
    <w:rsid w:val="2332E59C"/>
    <w:rsid w:val="233302CE"/>
    <w:rsid w:val="23334691"/>
    <w:rsid w:val="2333960B"/>
    <w:rsid w:val="2333FED7"/>
    <w:rsid w:val="233436DC"/>
    <w:rsid w:val="23345E6C"/>
    <w:rsid w:val="2334EBB1"/>
    <w:rsid w:val="23370CE2"/>
    <w:rsid w:val="2337855D"/>
    <w:rsid w:val="23384DD4"/>
    <w:rsid w:val="2338FCE8"/>
    <w:rsid w:val="23391CB1"/>
    <w:rsid w:val="233AA3B3"/>
    <w:rsid w:val="233AB376"/>
    <w:rsid w:val="233AD6F4"/>
    <w:rsid w:val="233BB764"/>
    <w:rsid w:val="233C14D6"/>
    <w:rsid w:val="233C6B82"/>
    <w:rsid w:val="233C70B4"/>
    <w:rsid w:val="233CC4FC"/>
    <w:rsid w:val="233DEBC3"/>
    <w:rsid w:val="233E065B"/>
    <w:rsid w:val="233E1A40"/>
    <w:rsid w:val="233EBECF"/>
    <w:rsid w:val="23407972"/>
    <w:rsid w:val="234131CD"/>
    <w:rsid w:val="23413460"/>
    <w:rsid w:val="2343F464"/>
    <w:rsid w:val="23445610"/>
    <w:rsid w:val="23450602"/>
    <w:rsid w:val="234589A3"/>
    <w:rsid w:val="23463E93"/>
    <w:rsid w:val="23464BAF"/>
    <w:rsid w:val="2347A662"/>
    <w:rsid w:val="2347B0C4"/>
    <w:rsid w:val="2349C5BD"/>
    <w:rsid w:val="234B194F"/>
    <w:rsid w:val="234B204C"/>
    <w:rsid w:val="234C4702"/>
    <w:rsid w:val="234C703E"/>
    <w:rsid w:val="234C7563"/>
    <w:rsid w:val="234CF649"/>
    <w:rsid w:val="234D47DE"/>
    <w:rsid w:val="234D662E"/>
    <w:rsid w:val="234EFF39"/>
    <w:rsid w:val="234F201C"/>
    <w:rsid w:val="23500F6D"/>
    <w:rsid w:val="23520E84"/>
    <w:rsid w:val="23523220"/>
    <w:rsid w:val="23524FE2"/>
    <w:rsid w:val="2353B010"/>
    <w:rsid w:val="23543AA5"/>
    <w:rsid w:val="23544B36"/>
    <w:rsid w:val="2354E05C"/>
    <w:rsid w:val="2358F327"/>
    <w:rsid w:val="235AF930"/>
    <w:rsid w:val="235B8B5F"/>
    <w:rsid w:val="235EAB9D"/>
    <w:rsid w:val="235F0EF7"/>
    <w:rsid w:val="23605A6C"/>
    <w:rsid w:val="2360799C"/>
    <w:rsid w:val="2362526C"/>
    <w:rsid w:val="23628FE5"/>
    <w:rsid w:val="2362D1F3"/>
    <w:rsid w:val="2362F116"/>
    <w:rsid w:val="23633A46"/>
    <w:rsid w:val="2363A0E8"/>
    <w:rsid w:val="23642FC2"/>
    <w:rsid w:val="2364BC93"/>
    <w:rsid w:val="2364BE7D"/>
    <w:rsid w:val="2364E76D"/>
    <w:rsid w:val="236592F4"/>
    <w:rsid w:val="2365E7AA"/>
    <w:rsid w:val="23668844"/>
    <w:rsid w:val="23668BD3"/>
    <w:rsid w:val="23684EF3"/>
    <w:rsid w:val="2368740E"/>
    <w:rsid w:val="236888B2"/>
    <w:rsid w:val="23689E59"/>
    <w:rsid w:val="2369EFD4"/>
    <w:rsid w:val="236AAF40"/>
    <w:rsid w:val="236ACE9D"/>
    <w:rsid w:val="236B761F"/>
    <w:rsid w:val="236DAC95"/>
    <w:rsid w:val="236E3E86"/>
    <w:rsid w:val="236F73AA"/>
    <w:rsid w:val="236F9EED"/>
    <w:rsid w:val="2370262B"/>
    <w:rsid w:val="2371610A"/>
    <w:rsid w:val="23727676"/>
    <w:rsid w:val="2372B7EA"/>
    <w:rsid w:val="2373C2D3"/>
    <w:rsid w:val="2373D8C7"/>
    <w:rsid w:val="237434DC"/>
    <w:rsid w:val="2374AB6E"/>
    <w:rsid w:val="2374AD8C"/>
    <w:rsid w:val="2376D8D7"/>
    <w:rsid w:val="2377A93D"/>
    <w:rsid w:val="237851B0"/>
    <w:rsid w:val="2378D37D"/>
    <w:rsid w:val="237B09AB"/>
    <w:rsid w:val="237B1176"/>
    <w:rsid w:val="237BC3C5"/>
    <w:rsid w:val="237C2AFA"/>
    <w:rsid w:val="237CCD3F"/>
    <w:rsid w:val="237D2787"/>
    <w:rsid w:val="237D780A"/>
    <w:rsid w:val="237E4FB9"/>
    <w:rsid w:val="237F1376"/>
    <w:rsid w:val="2381100F"/>
    <w:rsid w:val="238221DA"/>
    <w:rsid w:val="23826F55"/>
    <w:rsid w:val="23869234"/>
    <w:rsid w:val="23877BD8"/>
    <w:rsid w:val="23878736"/>
    <w:rsid w:val="2387882A"/>
    <w:rsid w:val="2388AA49"/>
    <w:rsid w:val="2388B447"/>
    <w:rsid w:val="238900A1"/>
    <w:rsid w:val="23891A11"/>
    <w:rsid w:val="2389ED97"/>
    <w:rsid w:val="238A18F3"/>
    <w:rsid w:val="238A4A0F"/>
    <w:rsid w:val="238A5A8F"/>
    <w:rsid w:val="238A9DF5"/>
    <w:rsid w:val="238B616E"/>
    <w:rsid w:val="238B98DC"/>
    <w:rsid w:val="238C137F"/>
    <w:rsid w:val="238D519D"/>
    <w:rsid w:val="238F20AE"/>
    <w:rsid w:val="238F4D38"/>
    <w:rsid w:val="238FD27A"/>
    <w:rsid w:val="2390841C"/>
    <w:rsid w:val="2390A950"/>
    <w:rsid w:val="23910304"/>
    <w:rsid w:val="2391A181"/>
    <w:rsid w:val="239250DC"/>
    <w:rsid w:val="23929538"/>
    <w:rsid w:val="2392ED66"/>
    <w:rsid w:val="239328D2"/>
    <w:rsid w:val="23932E64"/>
    <w:rsid w:val="239349DC"/>
    <w:rsid w:val="2393DFAF"/>
    <w:rsid w:val="239442C1"/>
    <w:rsid w:val="2394F58B"/>
    <w:rsid w:val="23951E1F"/>
    <w:rsid w:val="2395CF83"/>
    <w:rsid w:val="23967072"/>
    <w:rsid w:val="2396E5E0"/>
    <w:rsid w:val="2397B193"/>
    <w:rsid w:val="239836C5"/>
    <w:rsid w:val="239895B4"/>
    <w:rsid w:val="23989DCF"/>
    <w:rsid w:val="2398AC2C"/>
    <w:rsid w:val="2399E121"/>
    <w:rsid w:val="239A5B81"/>
    <w:rsid w:val="239D3F0A"/>
    <w:rsid w:val="239D7AEA"/>
    <w:rsid w:val="239E77D8"/>
    <w:rsid w:val="239EB038"/>
    <w:rsid w:val="23A0EED3"/>
    <w:rsid w:val="23A20DDE"/>
    <w:rsid w:val="23A26F16"/>
    <w:rsid w:val="23A4A958"/>
    <w:rsid w:val="23A6C263"/>
    <w:rsid w:val="23A7C5A7"/>
    <w:rsid w:val="23A83F9B"/>
    <w:rsid w:val="23A86DCF"/>
    <w:rsid w:val="23A9558A"/>
    <w:rsid w:val="23AA3E04"/>
    <w:rsid w:val="23AA50F9"/>
    <w:rsid w:val="23AAF186"/>
    <w:rsid w:val="23ABF3B0"/>
    <w:rsid w:val="23AD592B"/>
    <w:rsid w:val="23ADC203"/>
    <w:rsid w:val="23B0999C"/>
    <w:rsid w:val="23B125DE"/>
    <w:rsid w:val="23B1846A"/>
    <w:rsid w:val="23B1BA0B"/>
    <w:rsid w:val="23B36004"/>
    <w:rsid w:val="23B379B4"/>
    <w:rsid w:val="23B79DB5"/>
    <w:rsid w:val="23B8DEA3"/>
    <w:rsid w:val="23BAA46B"/>
    <w:rsid w:val="23BCD415"/>
    <w:rsid w:val="23BDC960"/>
    <w:rsid w:val="23BEDBEE"/>
    <w:rsid w:val="23BF6157"/>
    <w:rsid w:val="23C099BB"/>
    <w:rsid w:val="23C1381F"/>
    <w:rsid w:val="23C1535F"/>
    <w:rsid w:val="23C232EE"/>
    <w:rsid w:val="23C3B091"/>
    <w:rsid w:val="23C4D906"/>
    <w:rsid w:val="23C6A2E7"/>
    <w:rsid w:val="23C6B0C6"/>
    <w:rsid w:val="23C727EA"/>
    <w:rsid w:val="23C72888"/>
    <w:rsid w:val="23C7381B"/>
    <w:rsid w:val="23C8EDD1"/>
    <w:rsid w:val="23CB8F93"/>
    <w:rsid w:val="23CBB6A5"/>
    <w:rsid w:val="23CC048A"/>
    <w:rsid w:val="23CC5351"/>
    <w:rsid w:val="23CEDAD8"/>
    <w:rsid w:val="23D03B23"/>
    <w:rsid w:val="23D35D77"/>
    <w:rsid w:val="23D37D62"/>
    <w:rsid w:val="23D3944D"/>
    <w:rsid w:val="23D4F676"/>
    <w:rsid w:val="23D50D9D"/>
    <w:rsid w:val="23D5E900"/>
    <w:rsid w:val="23D62330"/>
    <w:rsid w:val="23D694AB"/>
    <w:rsid w:val="23D6CE66"/>
    <w:rsid w:val="23D87FD5"/>
    <w:rsid w:val="23D886E3"/>
    <w:rsid w:val="23D9EA4E"/>
    <w:rsid w:val="23DA003C"/>
    <w:rsid w:val="23DB39FD"/>
    <w:rsid w:val="23DB4015"/>
    <w:rsid w:val="23DBBC63"/>
    <w:rsid w:val="23DBBDD1"/>
    <w:rsid w:val="23DD69FF"/>
    <w:rsid w:val="23DD70E4"/>
    <w:rsid w:val="23DEA077"/>
    <w:rsid w:val="23DEFFCB"/>
    <w:rsid w:val="23DEFFF7"/>
    <w:rsid w:val="23DF71C5"/>
    <w:rsid w:val="23DF75EC"/>
    <w:rsid w:val="23E12B13"/>
    <w:rsid w:val="23E1C662"/>
    <w:rsid w:val="23E245E2"/>
    <w:rsid w:val="23E283FA"/>
    <w:rsid w:val="23E2CDE8"/>
    <w:rsid w:val="23E8710A"/>
    <w:rsid w:val="23E89BCF"/>
    <w:rsid w:val="23E8CBCE"/>
    <w:rsid w:val="23E931D9"/>
    <w:rsid w:val="23E986EB"/>
    <w:rsid w:val="23EA5892"/>
    <w:rsid w:val="23ED0094"/>
    <w:rsid w:val="23EDD8A1"/>
    <w:rsid w:val="23EE31C2"/>
    <w:rsid w:val="23F081D8"/>
    <w:rsid w:val="23F13478"/>
    <w:rsid w:val="23F1F9A9"/>
    <w:rsid w:val="23F34694"/>
    <w:rsid w:val="23F46170"/>
    <w:rsid w:val="23F4A7CD"/>
    <w:rsid w:val="23F5823C"/>
    <w:rsid w:val="23F58F46"/>
    <w:rsid w:val="23F5F15C"/>
    <w:rsid w:val="23F5F978"/>
    <w:rsid w:val="23F6130A"/>
    <w:rsid w:val="23F6E460"/>
    <w:rsid w:val="23F9701E"/>
    <w:rsid w:val="23FB1ED4"/>
    <w:rsid w:val="23FB63BD"/>
    <w:rsid w:val="23FB75E0"/>
    <w:rsid w:val="23FB80E3"/>
    <w:rsid w:val="23FC0AF9"/>
    <w:rsid w:val="23FC1905"/>
    <w:rsid w:val="23FE4CB5"/>
    <w:rsid w:val="24007728"/>
    <w:rsid w:val="2401182C"/>
    <w:rsid w:val="24018F80"/>
    <w:rsid w:val="24027A8A"/>
    <w:rsid w:val="24032F94"/>
    <w:rsid w:val="2403F179"/>
    <w:rsid w:val="24041A4A"/>
    <w:rsid w:val="240598B3"/>
    <w:rsid w:val="24064988"/>
    <w:rsid w:val="2406AC21"/>
    <w:rsid w:val="2406D682"/>
    <w:rsid w:val="2407B4A8"/>
    <w:rsid w:val="2407D3A1"/>
    <w:rsid w:val="240834C5"/>
    <w:rsid w:val="24086ED7"/>
    <w:rsid w:val="2408CA3D"/>
    <w:rsid w:val="240AB1D7"/>
    <w:rsid w:val="240B82E8"/>
    <w:rsid w:val="240BC56A"/>
    <w:rsid w:val="240C76E3"/>
    <w:rsid w:val="240CE37E"/>
    <w:rsid w:val="240EAADF"/>
    <w:rsid w:val="240F4B45"/>
    <w:rsid w:val="2411404E"/>
    <w:rsid w:val="24125D1C"/>
    <w:rsid w:val="24141BE5"/>
    <w:rsid w:val="2415D8A9"/>
    <w:rsid w:val="24165437"/>
    <w:rsid w:val="2417A33F"/>
    <w:rsid w:val="24184F5D"/>
    <w:rsid w:val="2419B6FC"/>
    <w:rsid w:val="241AD709"/>
    <w:rsid w:val="241C0201"/>
    <w:rsid w:val="241C13B7"/>
    <w:rsid w:val="241D6237"/>
    <w:rsid w:val="241D9583"/>
    <w:rsid w:val="241D996B"/>
    <w:rsid w:val="241E4374"/>
    <w:rsid w:val="241E6329"/>
    <w:rsid w:val="241EE74B"/>
    <w:rsid w:val="241F1FC9"/>
    <w:rsid w:val="241FB8A8"/>
    <w:rsid w:val="24201708"/>
    <w:rsid w:val="2420694E"/>
    <w:rsid w:val="2420800D"/>
    <w:rsid w:val="2420E45B"/>
    <w:rsid w:val="24219515"/>
    <w:rsid w:val="24227DAC"/>
    <w:rsid w:val="24260CE0"/>
    <w:rsid w:val="24263CE7"/>
    <w:rsid w:val="242656DD"/>
    <w:rsid w:val="242942BB"/>
    <w:rsid w:val="242B0764"/>
    <w:rsid w:val="242D2ADF"/>
    <w:rsid w:val="242E397D"/>
    <w:rsid w:val="242EA065"/>
    <w:rsid w:val="242F90A7"/>
    <w:rsid w:val="243077E2"/>
    <w:rsid w:val="2430E13B"/>
    <w:rsid w:val="2431415E"/>
    <w:rsid w:val="2431ABFB"/>
    <w:rsid w:val="2431D78E"/>
    <w:rsid w:val="2432AB91"/>
    <w:rsid w:val="2432B923"/>
    <w:rsid w:val="2432F33A"/>
    <w:rsid w:val="2432F7EA"/>
    <w:rsid w:val="24339B9F"/>
    <w:rsid w:val="24341310"/>
    <w:rsid w:val="2435E5E5"/>
    <w:rsid w:val="243632F4"/>
    <w:rsid w:val="24370205"/>
    <w:rsid w:val="2437CBDB"/>
    <w:rsid w:val="2437DEC4"/>
    <w:rsid w:val="243A9851"/>
    <w:rsid w:val="243C3657"/>
    <w:rsid w:val="243D5F6B"/>
    <w:rsid w:val="243DF02A"/>
    <w:rsid w:val="243E1D5A"/>
    <w:rsid w:val="243E720A"/>
    <w:rsid w:val="243E813B"/>
    <w:rsid w:val="243ED33D"/>
    <w:rsid w:val="243F83E6"/>
    <w:rsid w:val="2440DE20"/>
    <w:rsid w:val="244113F8"/>
    <w:rsid w:val="24423038"/>
    <w:rsid w:val="244232DC"/>
    <w:rsid w:val="24427DE6"/>
    <w:rsid w:val="24427E6B"/>
    <w:rsid w:val="24437021"/>
    <w:rsid w:val="2444B137"/>
    <w:rsid w:val="244516C7"/>
    <w:rsid w:val="2445751B"/>
    <w:rsid w:val="2447C5F2"/>
    <w:rsid w:val="24484A86"/>
    <w:rsid w:val="24496733"/>
    <w:rsid w:val="244DB9C0"/>
    <w:rsid w:val="244DBF37"/>
    <w:rsid w:val="244F4253"/>
    <w:rsid w:val="244F7370"/>
    <w:rsid w:val="24514D0D"/>
    <w:rsid w:val="2451D5F3"/>
    <w:rsid w:val="245200FD"/>
    <w:rsid w:val="24524CD2"/>
    <w:rsid w:val="24527EB5"/>
    <w:rsid w:val="24529007"/>
    <w:rsid w:val="2452B621"/>
    <w:rsid w:val="24546B41"/>
    <w:rsid w:val="2455B5DF"/>
    <w:rsid w:val="2456911B"/>
    <w:rsid w:val="24570991"/>
    <w:rsid w:val="24571E0B"/>
    <w:rsid w:val="24578400"/>
    <w:rsid w:val="245818BA"/>
    <w:rsid w:val="2458B30C"/>
    <w:rsid w:val="2458DED5"/>
    <w:rsid w:val="24594583"/>
    <w:rsid w:val="24596EBC"/>
    <w:rsid w:val="245BE15F"/>
    <w:rsid w:val="245DDF26"/>
    <w:rsid w:val="245EEBF7"/>
    <w:rsid w:val="245F679F"/>
    <w:rsid w:val="245F9F36"/>
    <w:rsid w:val="24601F45"/>
    <w:rsid w:val="24606CDD"/>
    <w:rsid w:val="2460AFCB"/>
    <w:rsid w:val="24610B3E"/>
    <w:rsid w:val="24615F68"/>
    <w:rsid w:val="2461D21C"/>
    <w:rsid w:val="2462786F"/>
    <w:rsid w:val="2462B0B2"/>
    <w:rsid w:val="24632E21"/>
    <w:rsid w:val="2463A918"/>
    <w:rsid w:val="24649C71"/>
    <w:rsid w:val="2465CD37"/>
    <w:rsid w:val="24679A03"/>
    <w:rsid w:val="2467CA24"/>
    <w:rsid w:val="24681627"/>
    <w:rsid w:val="2469914A"/>
    <w:rsid w:val="2469F124"/>
    <w:rsid w:val="246A7FC4"/>
    <w:rsid w:val="246C17EC"/>
    <w:rsid w:val="246C37AB"/>
    <w:rsid w:val="246C3AA2"/>
    <w:rsid w:val="246C7B94"/>
    <w:rsid w:val="246E75E5"/>
    <w:rsid w:val="246E9154"/>
    <w:rsid w:val="246F73C6"/>
    <w:rsid w:val="246FE1CD"/>
    <w:rsid w:val="24700CCE"/>
    <w:rsid w:val="2470138D"/>
    <w:rsid w:val="247060B3"/>
    <w:rsid w:val="24707681"/>
    <w:rsid w:val="2472E251"/>
    <w:rsid w:val="24734B3D"/>
    <w:rsid w:val="247434AC"/>
    <w:rsid w:val="247437BB"/>
    <w:rsid w:val="24747818"/>
    <w:rsid w:val="2475A29C"/>
    <w:rsid w:val="2475A979"/>
    <w:rsid w:val="247697F0"/>
    <w:rsid w:val="2476F08C"/>
    <w:rsid w:val="24797866"/>
    <w:rsid w:val="2479CBDE"/>
    <w:rsid w:val="247B9E74"/>
    <w:rsid w:val="247BC29F"/>
    <w:rsid w:val="247C7DDE"/>
    <w:rsid w:val="247CF898"/>
    <w:rsid w:val="247DCA70"/>
    <w:rsid w:val="247F54A2"/>
    <w:rsid w:val="247FB59B"/>
    <w:rsid w:val="2480298F"/>
    <w:rsid w:val="2480451A"/>
    <w:rsid w:val="2481185B"/>
    <w:rsid w:val="24818D22"/>
    <w:rsid w:val="24827679"/>
    <w:rsid w:val="2482D358"/>
    <w:rsid w:val="2483D4FE"/>
    <w:rsid w:val="2484954A"/>
    <w:rsid w:val="2484E346"/>
    <w:rsid w:val="248510D7"/>
    <w:rsid w:val="24862BD2"/>
    <w:rsid w:val="2486BFDC"/>
    <w:rsid w:val="24870EFD"/>
    <w:rsid w:val="2487212F"/>
    <w:rsid w:val="24878788"/>
    <w:rsid w:val="2487B555"/>
    <w:rsid w:val="24887096"/>
    <w:rsid w:val="2488B487"/>
    <w:rsid w:val="2489DE81"/>
    <w:rsid w:val="248A2C70"/>
    <w:rsid w:val="248A6337"/>
    <w:rsid w:val="248AE3DC"/>
    <w:rsid w:val="248B07DF"/>
    <w:rsid w:val="248B2C27"/>
    <w:rsid w:val="248BDA16"/>
    <w:rsid w:val="248C0A14"/>
    <w:rsid w:val="248C3EB3"/>
    <w:rsid w:val="248C4183"/>
    <w:rsid w:val="248E658A"/>
    <w:rsid w:val="248E8B25"/>
    <w:rsid w:val="248EC787"/>
    <w:rsid w:val="248F4CD9"/>
    <w:rsid w:val="248FADCD"/>
    <w:rsid w:val="2490CC16"/>
    <w:rsid w:val="2491EA88"/>
    <w:rsid w:val="24920D89"/>
    <w:rsid w:val="24922640"/>
    <w:rsid w:val="2492B7EE"/>
    <w:rsid w:val="249349B1"/>
    <w:rsid w:val="24939F43"/>
    <w:rsid w:val="24953E4E"/>
    <w:rsid w:val="24959E31"/>
    <w:rsid w:val="2495BDA3"/>
    <w:rsid w:val="2495ED46"/>
    <w:rsid w:val="24966072"/>
    <w:rsid w:val="24966B99"/>
    <w:rsid w:val="2496D486"/>
    <w:rsid w:val="24977D56"/>
    <w:rsid w:val="2498CA44"/>
    <w:rsid w:val="249A1561"/>
    <w:rsid w:val="249A927E"/>
    <w:rsid w:val="249AEFEB"/>
    <w:rsid w:val="249DF663"/>
    <w:rsid w:val="249F4AED"/>
    <w:rsid w:val="249FA285"/>
    <w:rsid w:val="24A0C24B"/>
    <w:rsid w:val="24A0E53A"/>
    <w:rsid w:val="24A3EF65"/>
    <w:rsid w:val="24A4A348"/>
    <w:rsid w:val="24A4C68C"/>
    <w:rsid w:val="24A4D41B"/>
    <w:rsid w:val="24A533E9"/>
    <w:rsid w:val="24A5559E"/>
    <w:rsid w:val="24A5AF1D"/>
    <w:rsid w:val="24A65F81"/>
    <w:rsid w:val="24A807A7"/>
    <w:rsid w:val="24AA4DF1"/>
    <w:rsid w:val="24AAECBF"/>
    <w:rsid w:val="24AB24A5"/>
    <w:rsid w:val="24ABA55F"/>
    <w:rsid w:val="24ABED01"/>
    <w:rsid w:val="24AD5AC9"/>
    <w:rsid w:val="24ADC65F"/>
    <w:rsid w:val="24AEA79E"/>
    <w:rsid w:val="24AF8D6F"/>
    <w:rsid w:val="24AFA658"/>
    <w:rsid w:val="24B44984"/>
    <w:rsid w:val="24B66AFA"/>
    <w:rsid w:val="24B7CBCB"/>
    <w:rsid w:val="24B93F8F"/>
    <w:rsid w:val="24B948D0"/>
    <w:rsid w:val="24BA3D54"/>
    <w:rsid w:val="24BBD425"/>
    <w:rsid w:val="24BCB8FC"/>
    <w:rsid w:val="24BCCE93"/>
    <w:rsid w:val="24BD469D"/>
    <w:rsid w:val="24BDB220"/>
    <w:rsid w:val="24BE1F5C"/>
    <w:rsid w:val="24BE48CE"/>
    <w:rsid w:val="24BF38EE"/>
    <w:rsid w:val="24BF3A59"/>
    <w:rsid w:val="24BFBCCF"/>
    <w:rsid w:val="24C25019"/>
    <w:rsid w:val="24C2782D"/>
    <w:rsid w:val="24C285F8"/>
    <w:rsid w:val="24C319C4"/>
    <w:rsid w:val="24C367C6"/>
    <w:rsid w:val="24C3ED72"/>
    <w:rsid w:val="24C4CF47"/>
    <w:rsid w:val="24C50AEC"/>
    <w:rsid w:val="24C5413C"/>
    <w:rsid w:val="24C5FBCE"/>
    <w:rsid w:val="24C6DB6D"/>
    <w:rsid w:val="24C6FC2C"/>
    <w:rsid w:val="24C70E18"/>
    <w:rsid w:val="24C78E21"/>
    <w:rsid w:val="24C7F57B"/>
    <w:rsid w:val="24C853A2"/>
    <w:rsid w:val="24CA3A5A"/>
    <w:rsid w:val="24CA4B63"/>
    <w:rsid w:val="24CAC2AB"/>
    <w:rsid w:val="24CB1D28"/>
    <w:rsid w:val="24CB7B88"/>
    <w:rsid w:val="24CBC842"/>
    <w:rsid w:val="24CCBD18"/>
    <w:rsid w:val="24CD3DFB"/>
    <w:rsid w:val="24CD84B9"/>
    <w:rsid w:val="24CDF833"/>
    <w:rsid w:val="24CE1F83"/>
    <w:rsid w:val="24CE9990"/>
    <w:rsid w:val="24CFB5A9"/>
    <w:rsid w:val="24D0AA19"/>
    <w:rsid w:val="24D0B587"/>
    <w:rsid w:val="24D1546C"/>
    <w:rsid w:val="24D2F504"/>
    <w:rsid w:val="24D3C7A9"/>
    <w:rsid w:val="24D3E9C5"/>
    <w:rsid w:val="24D42817"/>
    <w:rsid w:val="24D5A921"/>
    <w:rsid w:val="24D657C5"/>
    <w:rsid w:val="24D6FC49"/>
    <w:rsid w:val="24D70B4A"/>
    <w:rsid w:val="24D7C45A"/>
    <w:rsid w:val="24D8CE3A"/>
    <w:rsid w:val="24D971C9"/>
    <w:rsid w:val="24D990A7"/>
    <w:rsid w:val="24D99657"/>
    <w:rsid w:val="24DA2166"/>
    <w:rsid w:val="24DA63E6"/>
    <w:rsid w:val="24DABB54"/>
    <w:rsid w:val="24DAC1DA"/>
    <w:rsid w:val="24DBE7B7"/>
    <w:rsid w:val="24DBFC39"/>
    <w:rsid w:val="24DC02BD"/>
    <w:rsid w:val="24DC8C92"/>
    <w:rsid w:val="24DCB2D3"/>
    <w:rsid w:val="24DD34BE"/>
    <w:rsid w:val="24DDC5B4"/>
    <w:rsid w:val="24DDD37A"/>
    <w:rsid w:val="24DECDD2"/>
    <w:rsid w:val="24DF6663"/>
    <w:rsid w:val="24E08E3F"/>
    <w:rsid w:val="24E1AAAC"/>
    <w:rsid w:val="24E2102E"/>
    <w:rsid w:val="24E310DD"/>
    <w:rsid w:val="24E3CFE8"/>
    <w:rsid w:val="24E41F84"/>
    <w:rsid w:val="24E43B08"/>
    <w:rsid w:val="24E5C764"/>
    <w:rsid w:val="24E8F658"/>
    <w:rsid w:val="24E9EC48"/>
    <w:rsid w:val="24EA5432"/>
    <w:rsid w:val="24EA6FFF"/>
    <w:rsid w:val="24EB68D1"/>
    <w:rsid w:val="24EC0C38"/>
    <w:rsid w:val="24EC5AD0"/>
    <w:rsid w:val="24ECC16A"/>
    <w:rsid w:val="24ED8A89"/>
    <w:rsid w:val="24EF099E"/>
    <w:rsid w:val="24EF444C"/>
    <w:rsid w:val="24EFA574"/>
    <w:rsid w:val="24EFFCA7"/>
    <w:rsid w:val="24F11705"/>
    <w:rsid w:val="24F1E17E"/>
    <w:rsid w:val="24F3DBBB"/>
    <w:rsid w:val="24F3F40B"/>
    <w:rsid w:val="24F4A3C9"/>
    <w:rsid w:val="24F4FBAF"/>
    <w:rsid w:val="24F65942"/>
    <w:rsid w:val="24F66315"/>
    <w:rsid w:val="24F68772"/>
    <w:rsid w:val="24F80001"/>
    <w:rsid w:val="24F8507B"/>
    <w:rsid w:val="24F8F5C2"/>
    <w:rsid w:val="24F9A00E"/>
    <w:rsid w:val="24FB334A"/>
    <w:rsid w:val="24FD7686"/>
    <w:rsid w:val="24FDC800"/>
    <w:rsid w:val="24FDF178"/>
    <w:rsid w:val="24FE79A2"/>
    <w:rsid w:val="24FEF25E"/>
    <w:rsid w:val="24FF083B"/>
    <w:rsid w:val="24FF259D"/>
    <w:rsid w:val="24FF4FB4"/>
    <w:rsid w:val="25005839"/>
    <w:rsid w:val="25025428"/>
    <w:rsid w:val="2504E5BF"/>
    <w:rsid w:val="25054F48"/>
    <w:rsid w:val="25058709"/>
    <w:rsid w:val="2505CB20"/>
    <w:rsid w:val="25069F3F"/>
    <w:rsid w:val="2507828B"/>
    <w:rsid w:val="250799D4"/>
    <w:rsid w:val="250809F7"/>
    <w:rsid w:val="250B2CD6"/>
    <w:rsid w:val="250BCEA1"/>
    <w:rsid w:val="250C3E94"/>
    <w:rsid w:val="250C7E6A"/>
    <w:rsid w:val="250D0869"/>
    <w:rsid w:val="250E0779"/>
    <w:rsid w:val="250E575C"/>
    <w:rsid w:val="250ECB2B"/>
    <w:rsid w:val="250ED2BA"/>
    <w:rsid w:val="250FDA51"/>
    <w:rsid w:val="25105521"/>
    <w:rsid w:val="251089A6"/>
    <w:rsid w:val="2510A7FA"/>
    <w:rsid w:val="2514048F"/>
    <w:rsid w:val="2514CD5F"/>
    <w:rsid w:val="251585DD"/>
    <w:rsid w:val="2516595D"/>
    <w:rsid w:val="2517C43D"/>
    <w:rsid w:val="2518921C"/>
    <w:rsid w:val="25190F4C"/>
    <w:rsid w:val="251B9A40"/>
    <w:rsid w:val="251BAAB5"/>
    <w:rsid w:val="251C07BE"/>
    <w:rsid w:val="251C8F7D"/>
    <w:rsid w:val="251D29D1"/>
    <w:rsid w:val="251E3595"/>
    <w:rsid w:val="251E4659"/>
    <w:rsid w:val="251F621F"/>
    <w:rsid w:val="252134B7"/>
    <w:rsid w:val="25215CD2"/>
    <w:rsid w:val="2523F502"/>
    <w:rsid w:val="2524956C"/>
    <w:rsid w:val="2524BB11"/>
    <w:rsid w:val="25252BF1"/>
    <w:rsid w:val="25268789"/>
    <w:rsid w:val="252799F2"/>
    <w:rsid w:val="2527A7DE"/>
    <w:rsid w:val="25284BA9"/>
    <w:rsid w:val="2528DF38"/>
    <w:rsid w:val="25290AF7"/>
    <w:rsid w:val="252B5425"/>
    <w:rsid w:val="252E40B7"/>
    <w:rsid w:val="252E7FBA"/>
    <w:rsid w:val="25303947"/>
    <w:rsid w:val="25309D64"/>
    <w:rsid w:val="2531365A"/>
    <w:rsid w:val="25319942"/>
    <w:rsid w:val="2531A10A"/>
    <w:rsid w:val="25327B1C"/>
    <w:rsid w:val="2532A360"/>
    <w:rsid w:val="25331F45"/>
    <w:rsid w:val="25353AA1"/>
    <w:rsid w:val="2535D86B"/>
    <w:rsid w:val="2537035E"/>
    <w:rsid w:val="25383236"/>
    <w:rsid w:val="25383458"/>
    <w:rsid w:val="2538353E"/>
    <w:rsid w:val="2539F4BC"/>
    <w:rsid w:val="2539F8AF"/>
    <w:rsid w:val="253C164D"/>
    <w:rsid w:val="253C1A44"/>
    <w:rsid w:val="253C6B66"/>
    <w:rsid w:val="253D7700"/>
    <w:rsid w:val="253DF211"/>
    <w:rsid w:val="253E9803"/>
    <w:rsid w:val="253EB831"/>
    <w:rsid w:val="25405880"/>
    <w:rsid w:val="254080EE"/>
    <w:rsid w:val="25409C42"/>
    <w:rsid w:val="2541C1EC"/>
    <w:rsid w:val="2546454E"/>
    <w:rsid w:val="2548433E"/>
    <w:rsid w:val="2548606D"/>
    <w:rsid w:val="254932DD"/>
    <w:rsid w:val="2549E5E0"/>
    <w:rsid w:val="254A2061"/>
    <w:rsid w:val="254A8723"/>
    <w:rsid w:val="254AC723"/>
    <w:rsid w:val="254B9456"/>
    <w:rsid w:val="254BF233"/>
    <w:rsid w:val="254C693B"/>
    <w:rsid w:val="254CC04C"/>
    <w:rsid w:val="254DF76D"/>
    <w:rsid w:val="254E0BDB"/>
    <w:rsid w:val="254E48DC"/>
    <w:rsid w:val="254ECB71"/>
    <w:rsid w:val="254F9DD8"/>
    <w:rsid w:val="254FF9A8"/>
    <w:rsid w:val="25525074"/>
    <w:rsid w:val="2552F1C6"/>
    <w:rsid w:val="2553DC21"/>
    <w:rsid w:val="2553EFDD"/>
    <w:rsid w:val="25544A35"/>
    <w:rsid w:val="25552AAD"/>
    <w:rsid w:val="25556878"/>
    <w:rsid w:val="2556E559"/>
    <w:rsid w:val="25574760"/>
    <w:rsid w:val="25575AC7"/>
    <w:rsid w:val="25577B50"/>
    <w:rsid w:val="255804BA"/>
    <w:rsid w:val="255AB0D9"/>
    <w:rsid w:val="255B8D9E"/>
    <w:rsid w:val="255E0901"/>
    <w:rsid w:val="255E3522"/>
    <w:rsid w:val="255F926E"/>
    <w:rsid w:val="255F9E62"/>
    <w:rsid w:val="255FAD3E"/>
    <w:rsid w:val="25619050"/>
    <w:rsid w:val="256254B5"/>
    <w:rsid w:val="25627C27"/>
    <w:rsid w:val="2562F955"/>
    <w:rsid w:val="25636DE5"/>
    <w:rsid w:val="25639017"/>
    <w:rsid w:val="2563A43F"/>
    <w:rsid w:val="25653ED8"/>
    <w:rsid w:val="25653FDE"/>
    <w:rsid w:val="2565744F"/>
    <w:rsid w:val="25671391"/>
    <w:rsid w:val="2567B2A8"/>
    <w:rsid w:val="2568AE40"/>
    <w:rsid w:val="256ADFB1"/>
    <w:rsid w:val="256B4477"/>
    <w:rsid w:val="256C06B5"/>
    <w:rsid w:val="256DB8B6"/>
    <w:rsid w:val="256F179D"/>
    <w:rsid w:val="25717226"/>
    <w:rsid w:val="2573D350"/>
    <w:rsid w:val="2574AD74"/>
    <w:rsid w:val="2574F3D2"/>
    <w:rsid w:val="25750F03"/>
    <w:rsid w:val="257562EC"/>
    <w:rsid w:val="25758217"/>
    <w:rsid w:val="2575CEEE"/>
    <w:rsid w:val="257636A4"/>
    <w:rsid w:val="2576A66F"/>
    <w:rsid w:val="2577854E"/>
    <w:rsid w:val="257785EB"/>
    <w:rsid w:val="2579EC81"/>
    <w:rsid w:val="257A7EC5"/>
    <w:rsid w:val="257B0C18"/>
    <w:rsid w:val="257B8FE7"/>
    <w:rsid w:val="257D11D2"/>
    <w:rsid w:val="257D35E8"/>
    <w:rsid w:val="257F0DE4"/>
    <w:rsid w:val="25806B61"/>
    <w:rsid w:val="25808BE9"/>
    <w:rsid w:val="2581388D"/>
    <w:rsid w:val="25815406"/>
    <w:rsid w:val="25818DC3"/>
    <w:rsid w:val="258485AE"/>
    <w:rsid w:val="25857537"/>
    <w:rsid w:val="258600C5"/>
    <w:rsid w:val="258636D3"/>
    <w:rsid w:val="25864E06"/>
    <w:rsid w:val="2587E6C8"/>
    <w:rsid w:val="2588BBB1"/>
    <w:rsid w:val="25897AB2"/>
    <w:rsid w:val="258A38B3"/>
    <w:rsid w:val="258B0DD9"/>
    <w:rsid w:val="258B8C96"/>
    <w:rsid w:val="258E86F0"/>
    <w:rsid w:val="2590C1D8"/>
    <w:rsid w:val="2591D72C"/>
    <w:rsid w:val="2593A4A5"/>
    <w:rsid w:val="2594D46E"/>
    <w:rsid w:val="2594F56F"/>
    <w:rsid w:val="25952AB0"/>
    <w:rsid w:val="25962479"/>
    <w:rsid w:val="2596CE7D"/>
    <w:rsid w:val="2597B2E4"/>
    <w:rsid w:val="2598501A"/>
    <w:rsid w:val="25990045"/>
    <w:rsid w:val="25991636"/>
    <w:rsid w:val="25998250"/>
    <w:rsid w:val="259A094B"/>
    <w:rsid w:val="259A0F69"/>
    <w:rsid w:val="259BB224"/>
    <w:rsid w:val="259BF425"/>
    <w:rsid w:val="259CEBA9"/>
    <w:rsid w:val="259E7D20"/>
    <w:rsid w:val="259F047E"/>
    <w:rsid w:val="259F9E88"/>
    <w:rsid w:val="25A00495"/>
    <w:rsid w:val="25A023E8"/>
    <w:rsid w:val="25A06759"/>
    <w:rsid w:val="25A09E73"/>
    <w:rsid w:val="25A0CD31"/>
    <w:rsid w:val="25A0CEF1"/>
    <w:rsid w:val="25A1556E"/>
    <w:rsid w:val="25A1A085"/>
    <w:rsid w:val="25A2683C"/>
    <w:rsid w:val="25A3526E"/>
    <w:rsid w:val="25A373A3"/>
    <w:rsid w:val="25A418B6"/>
    <w:rsid w:val="25A5149E"/>
    <w:rsid w:val="25A62A5E"/>
    <w:rsid w:val="25A708CC"/>
    <w:rsid w:val="25A740DC"/>
    <w:rsid w:val="25A7D2D8"/>
    <w:rsid w:val="25A84780"/>
    <w:rsid w:val="25A856ED"/>
    <w:rsid w:val="25AA10F3"/>
    <w:rsid w:val="25AA57DD"/>
    <w:rsid w:val="25AAA3B0"/>
    <w:rsid w:val="25AB501D"/>
    <w:rsid w:val="25ABB91B"/>
    <w:rsid w:val="25AC194B"/>
    <w:rsid w:val="25AC6AF1"/>
    <w:rsid w:val="25ACDD9B"/>
    <w:rsid w:val="25AD76B6"/>
    <w:rsid w:val="25AD999B"/>
    <w:rsid w:val="25ADF542"/>
    <w:rsid w:val="25AEE8D8"/>
    <w:rsid w:val="25AF2B6F"/>
    <w:rsid w:val="25AF2CBA"/>
    <w:rsid w:val="25AF95E4"/>
    <w:rsid w:val="25B04AD9"/>
    <w:rsid w:val="25B0BAE8"/>
    <w:rsid w:val="25B2845D"/>
    <w:rsid w:val="25B2B1A4"/>
    <w:rsid w:val="25B2CE19"/>
    <w:rsid w:val="25B361E7"/>
    <w:rsid w:val="25B36FC3"/>
    <w:rsid w:val="25B443B0"/>
    <w:rsid w:val="25B55C9E"/>
    <w:rsid w:val="25B72D67"/>
    <w:rsid w:val="25B80845"/>
    <w:rsid w:val="25B9E358"/>
    <w:rsid w:val="25BBFBF9"/>
    <w:rsid w:val="25BD4117"/>
    <w:rsid w:val="25BD5832"/>
    <w:rsid w:val="25BE1B10"/>
    <w:rsid w:val="25BE1FEC"/>
    <w:rsid w:val="25BEA8F8"/>
    <w:rsid w:val="25BEF66C"/>
    <w:rsid w:val="25C04439"/>
    <w:rsid w:val="25C0F0EF"/>
    <w:rsid w:val="25C12F67"/>
    <w:rsid w:val="25C16927"/>
    <w:rsid w:val="25C2C611"/>
    <w:rsid w:val="25C2CA42"/>
    <w:rsid w:val="25C4BF26"/>
    <w:rsid w:val="25C55775"/>
    <w:rsid w:val="25C568F2"/>
    <w:rsid w:val="25C5B6C9"/>
    <w:rsid w:val="25C600AE"/>
    <w:rsid w:val="25C783E7"/>
    <w:rsid w:val="25C85C58"/>
    <w:rsid w:val="25C88315"/>
    <w:rsid w:val="25CAEE06"/>
    <w:rsid w:val="25D1C39F"/>
    <w:rsid w:val="25D1F9A2"/>
    <w:rsid w:val="25D26148"/>
    <w:rsid w:val="25D296B5"/>
    <w:rsid w:val="25D32CE1"/>
    <w:rsid w:val="25D3A722"/>
    <w:rsid w:val="25D4C142"/>
    <w:rsid w:val="25D5835D"/>
    <w:rsid w:val="25D5F246"/>
    <w:rsid w:val="25D63996"/>
    <w:rsid w:val="25D64104"/>
    <w:rsid w:val="25D65E35"/>
    <w:rsid w:val="25D68AC8"/>
    <w:rsid w:val="25D6F901"/>
    <w:rsid w:val="25D79716"/>
    <w:rsid w:val="25D7E920"/>
    <w:rsid w:val="25D826B0"/>
    <w:rsid w:val="25D8447A"/>
    <w:rsid w:val="25D99FE6"/>
    <w:rsid w:val="25D9A3AB"/>
    <w:rsid w:val="25D9B140"/>
    <w:rsid w:val="25D9D738"/>
    <w:rsid w:val="25DA08D1"/>
    <w:rsid w:val="25DA3D20"/>
    <w:rsid w:val="25DAC5F3"/>
    <w:rsid w:val="25DB7CE0"/>
    <w:rsid w:val="25DC30B9"/>
    <w:rsid w:val="25DC9399"/>
    <w:rsid w:val="25DCB852"/>
    <w:rsid w:val="25DEC2D4"/>
    <w:rsid w:val="25DF74D6"/>
    <w:rsid w:val="25E12C25"/>
    <w:rsid w:val="25E13D87"/>
    <w:rsid w:val="25E16B9A"/>
    <w:rsid w:val="25E5697D"/>
    <w:rsid w:val="25E732D9"/>
    <w:rsid w:val="25E77FBE"/>
    <w:rsid w:val="25E7B21D"/>
    <w:rsid w:val="25E7E058"/>
    <w:rsid w:val="25E7F957"/>
    <w:rsid w:val="25E8ED54"/>
    <w:rsid w:val="25E9D4F9"/>
    <w:rsid w:val="25EB9B33"/>
    <w:rsid w:val="25EF874C"/>
    <w:rsid w:val="25EF937A"/>
    <w:rsid w:val="25F056C8"/>
    <w:rsid w:val="25F1D5D6"/>
    <w:rsid w:val="25F2B134"/>
    <w:rsid w:val="25F2BA10"/>
    <w:rsid w:val="25F458DA"/>
    <w:rsid w:val="25F6B0A0"/>
    <w:rsid w:val="25F78FA2"/>
    <w:rsid w:val="25F79D43"/>
    <w:rsid w:val="25F7D60D"/>
    <w:rsid w:val="25F83534"/>
    <w:rsid w:val="25F948E1"/>
    <w:rsid w:val="25F9CC34"/>
    <w:rsid w:val="25F9EBC4"/>
    <w:rsid w:val="25FA4FE4"/>
    <w:rsid w:val="25FA57C8"/>
    <w:rsid w:val="25FAC702"/>
    <w:rsid w:val="25FC9C90"/>
    <w:rsid w:val="25FCABA3"/>
    <w:rsid w:val="25FDDE84"/>
    <w:rsid w:val="25FE0B08"/>
    <w:rsid w:val="25FEC351"/>
    <w:rsid w:val="2601792D"/>
    <w:rsid w:val="26045776"/>
    <w:rsid w:val="26050615"/>
    <w:rsid w:val="2605BD2D"/>
    <w:rsid w:val="2605C195"/>
    <w:rsid w:val="2608640A"/>
    <w:rsid w:val="260893A4"/>
    <w:rsid w:val="2608A771"/>
    <w:rsid w:val="2609C448"/>
    <w:rsid w:val="2609EEB2"/>
    <w:rsid w:val="260A21F2"/>
    <w:rsid w:val="260AAB23"/>
    <w:rsid w:val="260AF077"/>
    <w:rsid w:val="260BAE72"/>
    <w:rsid w:val="260E49A9"/>
    <w:rsid w:val="260EAF3E"/>
    <w:rsid w:val="2610A68C"/>
    <w:rsid w:val="2610D759"/>
    <w:rsid w:val="2610F042"/>
    <w:rsid w:val="2610FD6F"/>
    <w:rsid w:val="261124A9"/>
    <w:rsid w:val="2611F42B"/>
    <w:rsid w:val="2612099C"/>
    <w:rsid w:val="2612F1BE"/>
    <w:rsid w:val="26141E20"/>
    <w:rsid w:val="26146937"/>
    <w:rsid w:val="2616AF0F"/>
    <w:rsid w:val="2616E893"/>
    <w:rsid w:val="2618F373"/>
    <w:rsid w:val="2618F7F6"/>
    <w:rsid w:val="261989CD"/>
    <w:rsid w:val="261A6A30"/>
    <w:rsid w:val="261AFC15"/>
    <w:rsid w:val="261D17C1"/>
    <w:rsid w:val="261D7964"/>
    <w:rsid w:val="261D7D5D"/>
    <w:rsid w:val="261D9548"/>
    <w:rsid w:val="261DB657"/>
    <w:rsid w:val="261FB73C"/>
    <w:rsid w:val="2620FD54"/>
    <w:rsid w:val="26221EA3"/>
    <w:rsid w:val="26223D53"/>
    <w:rsid w:val="2622606C"/>
    <w:rsid w:val="2622C8E1"/>
    <w:rsid w:val="2622F886"/>
    <w:rsid w:val="26250128"/>
    <w:rsid w:val="262656C5"/>
    <w:rsid w:val="2626D43E"/>
    <w:rsid w:val="262737DE"/>
    <w:rsid w:val="26280D4D"/>
    <w:rsid w:val="2628AEDA"/>
    <w:rsid w:val="262986FD"/>
    <w:rsid w:val="2629E1D8"/>
    <w:rsid w:val="262AB9EC"/>
    <w:rsid w:val="262AF9FC"/>
    <w:rsid w:val="262BBE4D"/>
    <w:rsid w:val="262C3B60"/>
    <w:rsid w:val="262C7C64"/>
    <w:rsid w:val="262E5886"/>
    <w:rsid w:val="26318DC3"/>
    <w:rsid w:val="26322A56"/>
    <w:rsid w:val="26323DD3"/>
    <w:rsid w:val="26326B4F"/>
    <w:rsid w:val="263299F5"/>
    <w:rsid w:val="2632F057"/>
    <w:rsid w:val="26342A7E"/>
    <w:rsid w:val="26343582"/>
    <w:rsid w:val="263555EC"/>
    <w:rsid w:val="263590DD"/>
    <w:rsid w:val="26370375"/>
    <w:rsid w:val="26370BB9"/>
    <w:rsid w:val="2637AEAE"/>
    <w:rsid w:val="2637D086"/>
    <w:rsid w:val="263A25A6"/>
    <w:rsid w:val="263A5053"/>
    <w:rsid w:val="263C1854"/>
    <w:rsid w:val="263E2DB6"/>
    <w:rsid w:val="263E418C"/>
    <w:rsid w:val="2641C36E"/>
    <w:rsid w:val="2644652F"/>
    <w:rsid w:val="2644D973"/>
    <w:rsid w:val="264524BC"/>
    <w:rsid w:val="26453CC7"/>
    <w:rsid w:val="2645E841"/>
    <w:rsid w:val="26481605"/>
    <w:rsid w:val="26498AA7"/>
    <w:rsid w:val="264AE2BE"/>
    <w:rsid w:val="264BA9F3"/>
    <w:rsid w:val="264C2CDE"/>
    <w:rsid w:val="264CC03F"/>
    <w:rsid w:val="264E8571"/>
    <w:rsid w:val="264EA86D"/>
    <w:rsid w:val="264F7163"/>
    <w:rsid w:val="26505412"/>
    <w:rsid w:val="26506C94"/>
    <w:rsid w:val="265182E8"/>
    <w:rsid w:val="265203E2"/>
    <w:rsid w:val="26521CB6"/>
    <w:rsid w:val="265251D7"/>
    <w:rsid w:val="26538FFA"/>
    <w:rsid w:val="2654677B"/>
    <w:rsid w:val="2654F1CB"/>
    <w:rsid w:val="26553AB0"/>
    <w:rsid w:val="2655CD9B"/>
    <w:rsid w:val="265645F4"/>
    <w:rsid w:val="2656976F"/>
    <w:rsid w:val="26589C35"/>
    <w:rsid w:val="2658D3D9"/>
    <w:rsid w:val="265A3A3A"/>
    <w:rsid w:val="265C15C6"/>
    <w:rsid w:val="265C43DC"/>
    <w:rsid w:val="265CD12F"/>
    <w:rsid w:val="265D35FA"/>
    <w:rsid w:val="265DDBD3"/>
    <w:rsid w:val="265E081B"/>
    <w:rsid w:val="265E37E0"/>
    <w:rsid w:val="265F10E9"/>
    <w:rsid w:val="2660025C"/>
    <w:rsid w:val="266111B0"/>
    <w:rsid w:val="26612A41"/>
    <w:rsid w:val="26632253"/>
    <w:rsid w:val="26653E4F"/>
    <w:rsid w:val="2665A976"/>
    <w:rsid w:val="2665ABDB"/>
    <w:rsid w:val="2667F096"/>
    <w:rsid w:val="2668F8D7"/>
    <w:rsid w:val="26692056"/>
    <w:rsid w:val="26694AA4"/>
    <w:rsid w:val="266A3C0A"/>
    <w:rsid w:val="266ACB52"/>
    <w:rsid w:val="266C5A2C"/>
    <w:rsid w:val="266D471A"/>
    <w:rsid w:val="266D85F4"/>
    <w:rsid w:val="266E8AA9"/>
    <w:rsid w:val="266EFE04"/>
    <w:rsid w:val="266F82DB"/>
    <w:rsid w:val="2670B1FA"/>
    <w:rsid w:val="26726453"/>
    <w:rsid w:val="26727C7D"/>
    <w:rsid w:val="267283D3"/>
    <w:rsid w:val="26747F9D"/>
    <w:rsid w:val="2674972D"/>
    <w:rsid w:val="2675878E"/>
    <w:rsid w:val="2676FB00"/>
    <w:rsid w:val="2676FC80"/>
    <w:rsid w:val="2677777F"/>
    <w:rsid w:val="2679EBC1"/>
    <w:rsid w:val="267A3C9F"/>
    <w:rsid w:val="267BFA79"/>
    <w:rsid w:val="267CE738"/>
    <w:rsid w:val="267E4D6F"/>
    <w:rsid w:val="267E75DC"/>
    <w:rsid w:val="267FCE3A"/>
    <w:rsid w:val="2680A772"/>
    <w:rsid w:val="2680D933"/>
    <w:rsid w:val="2680F1FB"/>
    <w:rsid w:val="26822883"/>
    <w:rsid w:val="2683C323"/>
    <w:rsid w:val="2683CEA2"/>
    <w:rsid w:val="2684F7F6"/>
    <w:rsid w:val="26853495"/>
    <w:rsid w:val="26855E2D"/>
    <w:rsid w:val="26863B5F"/>
    <w:rsid w:val="2686D2FD"/>
    <w:rsid w:val="2687BAD4"/>
    <w:rsid w:val="26883254"/>
    <w:rsid w:val="268A94AD"/>
    <w:rsid w:val="268AFBEB"/>
    <w:rsid w:val="268C0AB6"/>
    <w:rsid w:val="268DD98F"/>
    <w:rsid w:val="268DE9B7"/>
    <w:rsid w:val="268FD944"/>
    <w:rsid w:val="26910652"/>
    <w:rsid w:val="26935276"/>
    <w:rsid w:val="26937381"/>
    <w:rsid w:val="269401E9"/>
    <w:rsid w:val="26944278"/>
    <w:rsid w:val="2694B578"/>
    <w:rsid w:val="26950FAC"/>
    <w:rsid w:val="2695B889"/>
    <w:rsid w:val="26963D26"/>
    <w:rsid w:val="2696FC32"/>
    <w:rsid w:val="26970F94"/>
    <w:rsid w:val="26975308"/>
    <w:rsid w:val="2697BBD0"/>
    <w:rsid w:val="2697FDD1"/>
    <w:rsid w:val="2698729B"/>
    <w:rsid w:val="26992693"/>
    <w:rsid w:val="269AAB2A"/>
    <w:rsid w:val="269AF5F1"/>
    <w:rsid w:val="269B0FC0"/>
    <w:rsid w:val="269BB1C4"/>
    <w:rsid w:val="269BB445"/>
    <w:rsid w:val="269BDC1B"/>
    <w:rsid w:val="269C61D1"/>
    <w:rsid w:val="269DB3DC"/>
    <w:rsid w:val="269DFF94"/>
    <w:rsid w:val="269E4545"/>
    <w:rsid w:val="269F2377"/>
    <w:rsid w:val="269F5757"/>
    <w:rsid w:val="269FB3A8"/>
    <w:rsid w:val="26A00103"/>
    <w:rsid w:val="26A01094"/>
    <w:rsid w:val="26A04983"/>
    <w:rsid w:val="26A10ACC"/>
    <w:rsid w:val="26A11581"/>
    <w:rsid w:val="26A35CD5"/>
    <w:rsid w:val="26A4AFCE"/>
    <w:rsid w:val="26A4C614"/>
    <w:rsid w:val="26A64B33"/>
    <w:rsid w:val="26A7AC57"/>
    <w:rsid w:val="26A8E1AB"/>
    <w:rsid w:val="26AA4878"/>
    <w:rsid w:val="26AAE87F"/>
    <w:rsid w:val="26AB2A8C"/>
    <w:rsid w:val="26AB86F4"/>
    <w:rsid w:val="26AC1B8C"/>
    <w:rsid w:val="26AC8086"/>
    <w:rsid w:val="26ACAC4D"/>
    <w:rsid w:val="26AD6566"/>
    <w:rsid w:val="26ADB5B8"/>
    <w:rsid w:val="26AF3B72"/>
    <w:rsid w:val="26AF4CF9"/>
    <w:rsid w:val="26AF758D"/>
    <w:rsid w:val="26B02800"/>
    <w:rsid w:val="26B04565"/>
    <w:rsid w:val="26B0AAD2"/>
    <w:rsid w:val="26B1EF28"/>
    <w:rsid w:val="26B30DD8"/>
    <w:rsid w:val="26B34216"/>
    <w:rsid w:val="26B3C3F2"/>
    <w:rsid w:val="26B3F487"/>
    <w:rsid w:val="26B61E85"/>
    <w:rsid w:val="26B7C521"/>
    <w:rsid w:val="26B885DA"/>
    <w:rsid w:val="26B88617"/>
    <w:rsid w:val="26BA14DA"/>
    <w:rsid w:val="26BA1F6B"/>
    <w:rsid w:val="26BB0EAE"/>
    <w:rsid w:val="26BCC8A6"/>
    <w:rsid w:val="26BD81FB"/>
    <w:rsid w:val="26BFF766"/>
    <w:rsid w:val="26C07818"/>
    <w:rsid w:val="26C0D71E"/>
    <w:rsid w:val="26C27B51"/>
    <w:rsid w:val="26C29A2E"/>
    <w:rsid w:val="26C44866"/>
    <w:rsid w:val="26C46663"/>
    <w:rsid w:val="26C4A0B0"/>
    <w:rsid w:val="26C4CC7B"/>
    <w:rsid w:val="26C51526"/>
    <w:rsid w:val="26C663BE"/>
    <w:rsid w:val="26C66B67"/>
    <w:rsid w:val="26C6C167"/>
    <w:rsid w:val="26C7342C"/>
    <w:rsid w:val="26C9B322"/>
    <w:rsid w:val="26CB48F5"/>
    <w:rsid w:val="26CB7295"/>
    <w:rsid w:val="26CC0D1B"/>
    <w:rsid w:val="26CC1C9D"/>
    <w:rsid w:val="26CC1D39"/>
    <w:rsid w:val="26CC8DBD"/>
    <w:rsid w:val="26CC997F"/>
    <w:rsid w:val="26CCA21E"/>
    <w:rsid w:val="26CDEAB8"/>
    <w:rsid w:val="26CE6FA5"/>
    <w:rsid w:val="26D02F02"/>
    <w:rsid w:val="26D043BC"/>
    <w:rsid w:val="26D1466A"/>
    <w:rsid w:val="26D1DDA6"/>
    <w:rsid w:val="26D28A93"/>
    <w:rsid w:val="26D33A10"/>
    <w:rsid w:val="26D41225"/>
    <w:rsid w:val="26D64FDD"/>
    <w:rsid w:val="26D6A5FE"/>
    <w:rsid w:val="26D73933"/>
    <w:rsid w:val="26D88DCB"/>
    <w:rsid w:val="26D8B6C6"/>
    <w:rsid w:val="26D8C22F"/>
    <w:rsid w:val="26D8CF91"/>
    <w:rsid w:val="26D9C7A3"/>
    <w:rsid w:val="26D9EB06"/>
    <w:rsid w:val="26DA8EAB"/>
    <w:rsid w:val="26DB16F4"/>
    <w:rsid w:val="26DBFB32"/>
    <w:rsid w:val="26DDE777"/>
    <w:rsid w:val="26DE12EC"/>
    <w:rsid w:val="26DEC55C"/>
    <w:rsid w:val="26DEF401"/>
    <w:rsid w:val="26E06B4B"/>
    <w:rsid w:val="26E0C406"/>
    <w:rsid w:val="26E1EBDF"/>
    <w:rsid w:val="26E2FB2E"/>
    <w:rsid w:val="26E35E37"/>
    <w:rsid w:val="26E38952"/>
    <w:rsid w:val="26E3E1C9"/>
    <w:rsid w:val="26E4AE14"/>
    <w:rsid w:val="26E52F44"/>
    <w:rsid w:val="26E53E08"/>
    <w:rsid w:val="26E6394B"/>
    <w:rsid w:val="26E65875"/>
    <w:rsid w:val="26E6B8AD"/>
    <w:rsid w:val="26E6D8A9"/>
    <w:rsid w:val="26E7601E"/>
    <w:rsid w:val="26E7B1EA"/>
    <w:rsid w:val="26E8F318"/>
    <w:rsid w:val="26E9330D"/>
    <w:rsid w:val="26EA0F8E"/>
    <w:rsid w:val="26EA6534"/>
    <w:rsid w:val="26EB6C75"/>
    <w:rsid w:val="26EBF63F"/>
    <w:rsid w:val="26EE8B18"/>
    <w:rsid w:val="26EEB86D"/>
    <w:rsid w:val="26EEF438"/>
    <w:rsid w:val="26EEFE33"/>
    <w:rsid w:val="26EF8B9E"/>
    <w:rsid w:val="26EFF38B"/>
    <w:rsid w:val="26F0C7BA"/>
    <w:rsid w:val="26F2A82D"/>
    <w:rsid w:val="26F355E1"/>
    <w:rsid w:val="26F4D10A"/>
    <w:rsid w:val="26F4D678"/>
    <w:rsid w:val="26F4EB09"/>
    <w:rsid w:val="26F6362D"/>
    <w:rsid w:val="26F6F120"/>
    <w:rsid w:val="26F77347"/>
    <w:rsid w:val="26F8D25E"/>
    <w:rsid w:val="26F943E0"/>
    <w:rsid w:val="26F97384"/>
    <w:rsid w:val="26F99EEF"/>
    <w:rsid w:val="26F9A8B7"/>
    <w:rsid w:val="26FAB743"/>
    <w:rsid w:val="26FADBDA"/>
    <w:rsid w:val="26FB4B0E"/>
    <w:rsid w:val="26FCDA52"/>
    <w:rsid w:val="26FCF17B"/>
    <w:rsid w:val="26FD1211"/>
    <w:rsid w:val="26FD7847"/>
    <w:rsid w:val="26FEDE6C"/>
    <w:rsid w:val="26FFCEA4"/>
    <w:rsid w:val="27002609"/>
    <w:rsid w:val="2700563A"/>
    <w:rsid w:val="2700A5F1"/>
    <w:rsid w:val="2700A7E9"/>
    <w:rsid w:val="2700B4FA"/>
    <w:rsid w:val="27014950"/>
    <w:rsid w:val="270245A4"/>
    <w:rsid w:val="2702C4A1"/>
    <w:rsid w:val="2703331C"/>
    <w:rsid w:val="27047207"/>
    <w:rsid w:val="2704818B"/>
    <w:rsid w:val="27049E82"/>
    <w:rsid w:val="27050AC1"/>
    <w:rsid w:val="2705B698"/>
    <w:rsid w:val="270606CC"/>
    <w:rsid w:val="27066E7E"/>
    <w:rsid w:val="27071F12"/>
    <w:rsid w:val="270798CB"/>
    <w:rsid w:val="270A44A7"/>
    <w:rsid w:val="270A9E0D"/>
    <w:rsid w:val="270B71DC"/>
    <w:rsid w:val="270BE491"/>
    <w:rsid w:val="270DCC84"/>
    <w:rsid w:val="270EE28B"/>
    <w:rsid w:val="271033FD"/>
    <w:rsid w:val="27103757"/>
    <w:rsid w:val="27112BC7"/>
    <w:rsid w:val="2712801A"/>
    <w:rsid w:val="27132A7F"/>
    <w:rsid w:val="2714F757"/>
    <w:rsid w:val="2714FF8A"/>
    <w:rsid w:val="27163009"/>
    <w:rsid w:val="2716814C"/>
    <w:rsid w:val="27169B0D"/>
    <w:rsid w:val="27170047"/>
    <w:rsid w:val="271944C4"/>
    <w:rsid w:val="271977EF"/>
    <w:rsid w:val="271B6B8F"/>
    <w:rsid w:val="271CEE4F"/>
    <w:rsid w:val="271CF6FD"/>
    <w:rsid w:val="271DB607"/>
    <w:rsid w:val="27203720"/>
    <w:rsid w:val="27214026"/>
    <w:rsid w:val="2722AEFB"/>
    <w:rsid w:val="272351E1"/>
    <w:rsid w:val="2723F8D1"/>
    <w:rsid w:val="2724404D"/>
    <w:rsid w:val="2724BAC4"/>
    <w:rsid w:val="2724D824"/>
    <w:rsid w:val="272560F3"/>
    <w:rsid w:val="2725B6BC"/>
    <w:rsid w:val="2725D13F"/>
    <w:rsid w:val="2725DC3F"/>
    <w:rsid w:val="27270AFC"/>
    <w:rsid w:val="2729A655"/>
    <w:rsid w:val="272DE550"/>
    <w:rsid w:val="272E120E"/>
    <w:rsid w:val="272E349A"/>
    <w:rsid w:val="272E3DA1"/>
    <w:rsid w:val="272F6269"/>
    <w:rsid w:val="272FC290"/>
    <w:rsid w:val="2730A73B"/>
    <w:rsid w:val="27316C0E"/>
    <w:rsid w:val="27324B0F"/>
    <w:rsid w:val="27328AED"/>
    <w:rsid w:val="273312F1"/>
    <w:rsid w:val="27331EC2"/>
    <w:rsid w:val="27335421"/>
    <w:rsid w:val="2733546C"/>
    <w:rsid w:val="273546EF"/>
    <w:rsid w:val="27369F02"/>
    <w:rsid w:val="27377F18"/>
    <w:rsid w:val="27381D59"/>
    <w:rsid w:val="2738AC7C"/>
    <w:rsid w:val="2738E49E"/>
    <w:rsid w:val="2739937C"/>
    <w:rsid w:val="273A4C54"/>
    <w:rsid w:val="273ADF26"/>
    <w:rsid w:val="273B8EE3"/>
    <w:rsid w:val="273C42A8"/>
    <w:rsid w:val="273DBA9C"/>
    <w:rsid w:val="273F40F1"/>
    <w:rsid w:val="273F7B0E"/>
    <w:rsid w:val="27404DB1"/>
    <w:rsid w:val="2741AB19"/>
    <w:rsid w:val="2742A3D1"/>
    <w:rsid w:val="2743550C"/>
    <w:rsid w:val="27436593"/>
    <w:rsid w:val="27439196"/>
    <w:rsid w:val="2743C48F"/>
    <w:rsid w:val="274418CF"/>
    <w:rsid w:val="27447048"/>
    <w:rsid w:val="27449958"/>
    <w:rsid w:val="274597D5"/>
    <w:rsid w:val="2746077F"/>
    <w:rsid w:val="274607BF"/>
    <w:rsid w:val="2746394E"/>
    <w:rsid w:val="2746BB5F"/>
    <w:rsid w:val="2746FA07"/>
    <w:rsid w:val="27483888"/>
    <w:rsid w:val="274AF441"/>
    <w:rsid w:val="274AFDCF"/>
    <w:rsid w:val="274B8078"/>
    <w:rsid w:val="274D473D"/>
    <w:rsid w:val="274E21C9"/>
    <w:rsid w:val="274ED733"/>
    <w:rsid w:val="274EEAAF"/>
    <w:rsid w:val="274F7009"/>
    <w:rsid w:val="274F9407"/>
    <w:rsid w:val="274FB05B"/>
    <w:rsid w:val="27505D70"/>
    <w:rsid w:val="2750BDAA"/>
    <w:rsid w:val="2751C9A4"/>
    <w:rsid w:val="2751E98D"/>
    <w:rsid w:val="2752845F"/>
    <w:rsid w:val="2752B028"/>
    <w:rsid w:val="2754F072"/>
    <w:rsid w:val="2754FFE8"/>
    <w:rsid w:val="27550A21"/>
    <w:rsid w:val="2756B367"/>
    <w:rsid w:val="27571A8E"/>
    <w:rsid w:val="27572560"/>
    <w:rsid w:val="275781EE"/>
    <w:rsid w:val="27579B22"/>
    <w:rsid w:val="2758953F"/>
    <w:rsid w:val="2758E125"/>
    <w:rsid w:val="27596CE8"/>
    <w:rsid w:val="2759C974"/>
    <w:rsid w:val="275B64A7"/>
    <w:rsid w:val="275B9479"/>
    <w:rsid w:val="275BBFBF"/>
    <w:rsid w:val="275C4507"/>
    <w:rsid w:val="275C7B70"/>
    <w:rsid w:val="275CE114"/>
    <w:rsid w:val="275D3D47"/>
    <w:rsid w:val="275D60D0"/>
    <w:rsid w:val="275F6855"/>
    <w:rsid w:val="27600EFF"/>
    <w:rsid w:val="27605259"/>
    <w:rsid w:val="27607462"/>
    <w:rsid w:val="276119DF"/>
    <w:rsid w:val="27633FEA"/>
    <w:rsid w:val="2763FD70"/>
    <w:rsid w:val="27670D93"/>
    <w:rsid w:val="27679978"/>
    <w:rsid w:val="2768ED64"/>
    <w:rsid w:val="27691873"/>
    <w:rsid w:val="2769A1CF"/>
    <w:rsid w:val="2769AD2D"/>
    <w:rsid w:val="276A64F1"/>
    <w:rsid w:val="276A8A26"/>
    <w:rsid w:val="276AA857"/>
    <w:rsid w:val="276AB60E"/>
    <w:rsid w:val="276C72D9"/>
    <w:rsid w:val="276D82DB"/>
    <w:rsid w:val="276DF399"/>
    <w:rsid w:val="276E2CA6"/>
    <w:rsid w:val="276E7AFE"/>
    <w:rsid w:val="276F3B65"/>
    <w:rsid w:val="276FA8D2"/>
    <w:rsid w:val="2770959A"/>
    <w:rsid w:val="277268C5"/>
    <w:rsid w:val="27727CB5"/>
    <w:rsid w:val="2773F219"/>
    <w:rsid w:val="2774325C"/>
    <w:rsid w:val="27745D6D"/>
    <w:rsid w:val="27754FDE"/>
    <w:rsid w:val="2776C84C"/>
    <w:rsid w:val="2777182D"/>
    <w:rsid w:val="2777EA11"/>
    <w:rsid w:val="277821B1"/>
    <w:rsid w:val="27783717"/>
    <w:rsid w:val="2778A014"/>
    <w:rsid w:val="2778FCFD"/>
    <w:rsid w:val="2779E1D0"/>
    <w:rsid w:val="277CA7FA"/>
    <w:rsid w:val="277DAE7D"/>
    <w:rsid w:val="277EB8AC"/>
    <w:rsid w:val="277FC82A"/>
    <w:rsid w:val="277FE79A"/>
    <w:rsid w:val="27805171"/>
    <w:rsid w:val="2781E102"/>
    <w:rsid w:val="278217FA"/>
    <w:rsid w:val="278347FF"/>
    <w:rsid w:val="2783561E"/>
    <w:rsid w:val="2783E18C"/>
    <w:rsid w:val="27840246"/>
    <w:rsid w:val="27848528"/>
    <w:rsid w:val="2784B53F"/>
    <w:rsid w:val="2787629A"/>
    <w:rsid w:val="278801CA"/>
    <w:rsid w:val="2788048D"/>
    <w:rsid w:val="278917D8"/>
    <w:rsid w:val="2789335D"/>
    <w:rsid w:val="2789828D"/>
    <w:rsid w:val="2789B5B6"/>
    <w:rsid w:val="278A8F35"/>
    <w:rsid w:val="278B7F0D"/>
    <w:rsid w:val="278BDB9C"/>
    <w:rsid w:val="278C2149"/>
    <w:rsid w:val="278CC7A7"/>
    <w:rsid w:val="278E1C31"/>
    <w:rsid w:val="278F24C5"/>
    <w:rsid w:val="27904091"/>
    <w:rsid w:val="279081D2"/>
    <w:rsid w:val="2790DA41"/>
    <w:rsid w:val="27915FF2"/>
    <w:rsid w:val="27924C92"/>
    <w:rsid w:val="27927D66"/>
    <w:rsid w:val="2794A62A"/>
    <w:rsid w:val="27958B21"/>
    <w:rsid w:val="27961EE1"/>
    <w:rsid w:val="279743A1"/>
    <w:rsid w:val="27976720"/>
    <w:rsid w:val="2797FF30"/>
    <w:rsid w:val="2798181B"/>
    <w:rsid w:val="279D206F"/>
    <w:rsid w:val="279D2465"/>
    <w:rsid w:val="279DE9F8"/>
    <w:rsid w:val="279EF099"/>
    <w:rsid w:val="279F3CE2"/>
    <w:rsid w:val="279F7A94"/>
    <w:rsid w:val="279FEB8C"/>
    <w:rsid w:val="27A02DFC"/>
    <w:rsid w:val="27A11D1C"/>
    <w:rsid w:val="27A18740"/>
    <w:rsid w:val="27A1C092"/>
    <w:rsid w:val="27A1F3E8"/>
    <w:rsid w:val="27A348D9"/>
    <w:rsid w:val="27A3778B"/>
    <w:rsid w:val="27A386FA"/>
    <w:rsid w:val="27A4004A"/>
    <w:rsid w:val="27A472EB"/>
    <w:rsid w:val="27A5A2C5"/>
    <w:rsid w:val="27A6B2EB"/>
    <w:rsid w:val="27A76E6F"/>
    <w:rsid w:val="27A7F778"/>
    <w:rsid w:val="27A8032A"/>
    <w:rsid w:val="27A8FD9E"/>
    <w:rsid w:val="27AA3C16"/>
    <w:rsid w:val="27AB183C"/>
    <w:rsid w:val="27AB3D27"/>
    <w:rsid w:val="27AB4C52"/>
    <w:rsid w:val="27AB9DDF"/>
    <w:rsid w:val="27ABA92D"/>
    <w:rsid w:val="27AC1BE6"/>
    <w:rsid w:val="27AC5145"/>
    <w:rsid w:val="27AC7A74"/>
    <w:rsid w:val="27AF4B0B"/>
    <w:rsid w:val="27AF52F6"/>
    <w:rsid w:val="27AF85BF"/>
    <w:rsid w:val="27AF8FEE"/>
    <w:rsid w:val="27B04294"/>
    <w:rsid w:val="27B0E395"/>
    <w:rsid w:val="27B1AD95"/>
    <w:rsid w:val="27B2B9AA"/>
    <w:rsid w:val="27B3FEE5"/>
    <w:rsid w:val="27B4FF9C"/>
    <w:rsid w:val="27B55A1E"/>
    <w:rsid w:val="27B69170"/>
    <w:rsid w:val="27B731D4"/>
    <w:rsid w:val="27B7ACB0"/>
    <w:rsid w:val="27B933A3"/>
    <w:rsid w:val="27B94244"/>
    <w:rsid w:val="27BA2A0C"/>
    <w:rsid w:val="27BA30EA"/>
    <w:rsid w:val="27BB84F9"/>
    <w:rsid w:val="27BB8C15"/>
    <w:rsid w:val="27BBC4BC"/>
    <w:rsid w:val="27BBE557"/>
    <w:rsid w:val="27BC5763"/>
    <w:rsid w:val="27BDCC08"/>
    <w:rsid w:val="27BF3D54"/>
    <w:rsid w:val="27BF7B62"/>
    <w:rsid w:val="27C2E9CA"/>
    <w:rsid w:val="27C39FFF"/>
    <w:rsid w:val="27C3D7FF"/>
    <w:rsid w:val="27C5F40C"/>
    <w:rsid w:val="27C6FBED"/>
    <w:rsid w:val="27C76CBF"/>
    <w:rsid w:val="27C77620"/>
    <w:rsid w:val="27C8A771"/>
    <w:rsid w:val="27C8E5B0"/>
    <w:rsid w:val="27C9BC5F"/>
    <w:rsid w:val="27CA3E6C"/>
    <w:rsid w:val="27CA60E8"/>
    <w:rsid w:val="27CA8B46"/>
    <w:rsid w:val="27CA9D5A"/>
    <w:rsid w:val="27CB48D1"/>
    <w:rsid w:val="27CB5302"/>
    <w:rsid w:val="27CC612F"/>
    <w:rsid w:val="27CC9629"/>
    <w:rsid w:val="27CCD71B"/>
    <w:rsid w:val="27CDD703"/>
    <w:rsid w:val="27D10D52"/>
    <w:rsid w:val="27D334AF"/>
    <w:rsid w:val="27D4499D"/>
    <w:rsid w:val="27D546BA"/>
    <w:rsid w:val="27D76F82"/>
    <w:rsid w:val="27D7E866"/>
    <w:rsid w:val="27D81A05"/>
    <w:rsid w:val="27D8EA32"/>
    <w:rsid w:val="27D935EF"/>
    <w:rsid w:val="27DA0AAA"/>
    <w:rsid w:val="27DB81DD"/>
    <w:rsid w:val="27DBFEB0"/>
    <w:rsid w:val="27DD9125"/>
    <w:rsid w:val="27DDD50A"/>
    <w:rsid w:val="27DE9E50"/>
    <w:rsid w:val="27DEE5FF"/>
    <w:rsid w:val="27E09F0A"/>
    <w:rsid w:val="27E13AF6"/>
    <w:rsid w:val="27E271B3"/>
    <w:rsid w:val="27E3A8BF"/>
    <w:rsid w:val="27E3C5AA"/>
    <w:rsid w:val="27E40B53"/>
    <w:rsid w:val="27E41B99"/>
    <w:rsid w:val="27E47883"/>
    <w:rsid w:val="27E5316B"/>
    <w:rsid w:val="27E59037"/>
    <w:rsid w:val="27E644DB"/>
    <w:rsid w:val="27E68904"/>
    <w:rsid w:val="27E83A1C"/>
    <w:rsid w:val="27E96F39"/>
    <w:rsid w:val="27E9F3BB"/>
    <w:rsid w:val="27EAC7E4"/>
    <w:rsid w:val="27EB5A01"/>
    <w:rsid w:val="27EC52A1"/>
    <w:rsid w:val="27EE298F"/>
    <w:rsid w:val="27EF5BD5"/>
    <w:rsid w:val="27F05789"/>
    <w:rsid w:val="27F093CC"/>
    <w:rsid w:val="27F0F511"/>
    <w:rsid w:val="27F1B9CF"/>
    <w:rsid w:val="27F1FBCF"/>
    <w:rsid w:val="27F42EBB"/>
    <w:rsid w:val="27F45211"/>
    <w:rsid w:val="27F601B4"/>
    <w:rsid w:val="27F78D86"/>
    <w:rsid w:val="27F87266"/>
    <w:rsid w:val="27F93FE4"/>
    <w:rsid w:val="27FA07E6"/>
    <w:rsid w:val="27FAF5E1"/>
    <w:rsid w:val="27FB1CBC"/>
    <w:rsid w:val="27FB3CC0"/>
    <w:rsid w:val="27FB60D2"/>
    <w:rsid w:val="27FBFB86"/>
    <w:rsid w:val="27FD432F"/>
    <w:rsid w:val="27FF84B3"/>
    <w:rsid w:val="280003A0"/>
    <w:rsid w:val="28001AE5"/>
    <w:rsid w:val="2800718B"/>
    <w:rsid w:val="28015FBC"/>
    <w:rsid w:val="280163BA"/>
    <w:rsid w:val="2802B068"/>
    <w:rsid w:val="280377F5"/>
    <w:rsid w:val="2803AE71"/>
    <w:rsid w:val="2804BB47"/>
    <w:rsid w:val="280526A2"/>
    <w:rsid w:val="28053C7C"/>
    <w:rsid w:val="2808689E"/>
    <w:rsid w:val="2808CA19"/>
    <w:rsid w:val="2809083E"/>
    <w:rsid w:val="280A5B84"/>
    <w:rsid w:val="280A686A"/>
    <w:rsid w:val="280B8014"/>
    <w:rsid w:val="280C0172"/>
    <w:rsid w:val="280C844D"/>
    <w:rsid w:val="280D3903"/>
    <w:rsid w:val="280E5B79"/>
    <w:rsid w:val="280F65A2"/>
    <w:rsid w:val="280FB151"/>
    <w:rsid w:val="28119DAF"/>
    <w:rsid w:val="2811D0B3"/>
    <w:rsid w:val="2812421A"/>
    <w:rsid w:val="28141A8D"/>
    <w:rsid w:val="28148AE8"/>
    <w:rsid w:val="281618A1"/>
    <w:rsid w:val="28186B84"/>
    <w:rsid w:val="28187725"/>
    <w:rsid w:val="28198E94"/>
    <w:rsid w:val="281A4968"/>
    <w:rsid w:val="281ACBD1"/>
    <w:rsid w:val="281B1CFA"/>
    <w:rsid w:val="281BE4E4"/>
    <w:rsid w:val="281C680C"/>
    <w:rsid w:val="281D4155"/>
    <w:rsid w:val="281DC909"/>
    <w:rsid w:val="281DE85F"/>
    <w:rsid w:val="281E660C"/>
    <w:rsid w:val="281FC0B7"/>
    <w:rsid w:val="2820FF30"/>
    <w:rsid w:val="28229C5F"/>
    <w:rsid w:val="2822D8D1"/>
    <w:rsid w:val="28231883"/>
    <w:rsid w:val="2823BC1D"/>
    <w:rsid w:val="282474CC"/>
    <w:rsid w:val="282509FB"/>
    <w:rsid w:val="28258A12"/>
    <w:rsid w:val="28266611"/>
    <w:rsid w:val="2828096B"/>
    <w:rsid w:val="28282B5E"/>
    <w:rsid w:val="282931E4"/>
    <w:rsid w:val="282A1CB8"/>
    <w:rsid w:val="282B1436"/>
    <w:rsid w:val="282B2863"/>
    <w:rsid w:val="282C8FE5"/>
    <w:rsid w:val="282D22AF"/>
    <w:rsid w:val="282D2ACD"/>
    <w:rsid w:val="282E199D"/>
    <w:rsid w:val="282F76B5"/>
    <w:rsid w:val="282FC80D"/>
    <w:rsid w:val="282FE79F"/>
    <w:rsid w:val="282FF5D0"/>
    <w:rsid w:val="28304E8F"/>
    <w:rsid w:val="283143AA"/>
    <w:rsid w:val="28323C79"/>
    <w:rsid w:val="2833B976"/>
    <w:rsid w:val="283580A6"/>
    <w:rsid w:val="2836DAAC"/>
    <w:rsid w:val="28382794"/>
    <w:rsid w:val="28384E32"/>
    <w:rsid w:val="2838B3EC"/>
    <w:rsid w:val="2838D032"/>
    <w:rsid w:val="2839DADF"/>
    <w:rsid w:val="283A01B4"/>
    <w:rsid w:val="283B3C0B"/>
    <w:rsid w:val="283C0482"/>
    <w:rsid w:val="283C2D65"/>
    <w:rsid w:val="283D5C18"/>
    <w:rsid w:val="283E9BC9"/>
    <w:rsid w:val="283F13F0"/>
    <w:rsid w:val="283F735B"/>
    <w:rsid w:val="2840CBED"/>
    <w:rsid w:val="2840E242"/>
    <w:rsid w:val="28434863"/>
    <w:rsid w:val="284372E5"/>
    <w:rsid w:val="2843E54A"/>
    <w:rsid w:val="28444B7B"/>
    <w:rsid w:val="2844AD01"/>
    <w:rsid w:val="284662DD"/>
    <w:rsid w:val="28484AB8"/>
    <w:rsid w:val="2848A114"/>
    <w:rsid w:val="2848D8CC"/>
    <w:rsid w:val="2848E00C"/>
    <w:rsid w:val="2848E13A"/>
    <w:rsid w:val="284935C1"/>
    <w:rsid w:val="28496265"/>
    <w:rsid w:val="2849778A"/>
    <w:rsid w:val="28498274"/>
    <w:rsid w:val="284B23B0"/>
    <w:rsid w:val="284D03EA"/>
    <w:rsid w:val="284E9E2F"/>
    <w:rsid w:val="284EE273"/>
    <w:rsid w:val="284F3173"/>
    <w:rsid w:val="284F5433"/>
    <w:rsid w:val="28502757"/>
    <w:rsid w:val="2850E71B"/>
    <w:rsid w:val="285118D7"/>
    <w:rsid w:val="2851C606"/>
    <w:rsid w:val="2852C30C"/>
    <w:rsid w:val="2852CDA1"/>
    <w:rsid w:val="2852E748"/>
    <w:rsid w:val="2853BAB0"/>
    <w:rsid w:val="2854519E"/>
    <w:rsid w:val="285558BE"/>
    <w:rsid w:val="2855D058"/>
    <w:rsid w:val="2855FF96"/>
    <w:rsid w:val="2856C6C7"/>
    <w:rsid w:val="2857D1A3"/>
    <w:rsid w:val="2858DC76"/>
    <w:rsid w:val="2859D922"/>
    <w:rsid w:val="285C7F24"/>
    <w:rsid w:val="285D35C4"/>
    <w:rsid w:val="285DD6F1"/>
    <w:rsid w:val="285E04AD"/>
    <w:rsid w:val="285E2640"/>
    <w:rsid w:val="285E60FC"/>
    <w:rsid w:val="2861C4BB"/>
    <w:rsid w:val="28631E1F"/>
    <w:rsid w:val="2863998E"/>
    <w:rsid w:val="2863D7AE"/>
    <w:rsid w:val="286430DC"/>
    <w:rsid w:val="28643CF2"/>
    <w:rsid w:val="28656E99"/>
    <w:rsid w:val="2866E83D"/>
    <w:rsid w:val="28673181"/>
    <w:rsid w:val="28675241"/>
    <w:rsid w:val="2867E591"/>
    <w:rsid w:val="2867ECFA"/>
    <w:rsid w:val="286870BC"/>
    <w:rsid w:val="2868945B"/>
    <w:rsid w:val="286990A1"/>
    <w:rsid w:val="2869AF5F"/>
    <w:rsid w:val="286A19BF"/>
    <w:rsid w:val="286A2AF5"/>
    <w:rsid w:val="286AF1C8"/>
    <w:rsid w:val="286B5C29"/>
    <w:rsid w:val="286B7ED3"/>
    <w:rsid w:val="286B8116"/>
    <w:rsid w:val="286C7B2B"/>
    <w:rsid w:val="286DCD30"/>
    <w:rsid w:val="286EA815"/>
    <w:rsid w:val="286F3DF5"/>
    <w:rsid w:val="286F6DF5"/>
    <w:rsid w:val="286F7306"/>
    <w:rsid w:val="28709034"/>
    <w:rsid w:val="2870A67C"/>
    <w:rsid w:val="2870AA88"/>
    <w:rsid w:val="2871214C"/>
    <w:rsid w:val="2871C03F"/>
    <w:rsid w:val="28720CA0"/>
    <w:rsid w:val="2872BE66"/>
    <w:rsid w:val="28766946"/>
    <w:rsid w:val="2876E99A"/>
    <w:rsid w:val="2877BB43"/>
    <w:rsid w:val="2877DA1E"/>
    <w:rsid w:val="28788246"/>
    <w:rsid w:val="28797442"/>
    <w:rsid w:val="287997B0"/>
    <w:rsid w:val="287A04C1"/>
    <w:rsid w:val="287B550C"/>
    <w:rsid w:val="287B60A2"/>
    <w:rsid w:val="287BBCAA"/>
    <w:rsid w:val="287C554F"/>
    <w:rsid w:val="287C63F5"/>
    <w:rsid w:val="287CA80E"/>
    <w:rsid w:val="287D016B"/>
    <w:rsid w:val="287DC84D"/>
    <w:rsid w:val="287E9921"/>
    <w:rsid w:val="287ED50B"/>
    <w:rsid w:val="28806F8B"/>
    <w:rsid w:val="288214A0"/>
    <w:rsid w:val="2882C82E"/>
    <w:rsid w:val="288469BF"/>
    <w:rsid w:val="2886BF40"/>
    <w:rsid w:val="2889612F"/>
    <w:rsid w:val="2889E29E"/>
    <w:rsid w:val="288A345B"/>
    <w:rsid w:val="288A94F7"/>
    <w:rsid w:val="288ABEB8"/>
    <w:rsid w:val="288ABF65"/>
    <w:rsid w:val="288B23C1"/>
    <w:rsid w:val="288CC4E1"/>
    <w:rsid w:val="288D93D3"/>
    <w:rsid w:val="288E47B9"/>
    <w:rsid w:val="288E5709"/>
    <w:rsid w:val="2891B1F4"/>
    <w:rsid w:val="2892E83C"/>
    <w:rsid w:val="28931632"/>
    <w:rsid w:val="2893D76D"/>
    <w:rsid w:val="2894290C"/>
    <w:rsid w:val="28943071"/>
    <w:rsid w:val="2894B067"/>
    <w:rsid w:val="2894BCF2"/>
    <w:rsid w:val="2896C972"/>
    <w:rsid w:val="2898A567"/>
    <w:rsid w:val="28997B4B"/>
    <w:rsid w:val="289AEC57"/>
    <w:rsid w:val="289B738B"/>
    <w:rsid w:val="289C742D"/>
    <w:rsid w:val="289DB709"/>
    <w:rsid w:val="289E37CC"/>
    <w:rsid w:val="289F02C5"/>
    <w:rsid w:val="289FBAFB"/>
    <w:rsid w:val="28A05336"/>
    <w:rsid w:val="28A1EA9C"/>
    <w:rsid w:val="28A29CB0"/>
    <w:rsid w:val="28A33C0A"/>
    <w:rsid w:val="28A364F1"/>
    <w:rsid w:val="28A36522"/>
    <w:rsid w:val="28A38A6B"/>
    <w:rsid w:val="28A3DFB9"/>
    <w:rsid w:val="28A46D59"/>
    <w:rsid w:val="28A4D349"/>
    <w:rsid w:val="28A63B35"/>
    <w:rsid w:val="28A66707"/>
    <w:rsid w:val="28A692F8"/>
    <w:rsid w:val="28A6DA36"/>
    <w:rsid w:val="28A746AE"/>
    <w:rsid w:val="28A7BCCF"/>
    <w:rsid w:val="28A8213E"/>
    <w:rsid w:val="28A884C4"/>
    <w:rsid w:val="28A8B764"/>
    <w:rsid w:val="28A98620"/>
    <w:rsid w:val="28AA7000"/>
    <w:rsid w:val="28AA906B"/>
    <w:rsid w:val="28AADBD6"/>
    <w:rsid w:val="28ABF637"/>
    <w:rsid w:val="28AC262F"/>
    <w:rsid w:val="28AC667B"/>
    <w:rsid w:val="28AD820C"/>
    <w:rsid w:val="28AE002E"/>
    <w:rsid w:val="28B00680"/>
    <w:rsid w:val="28B008BE"/>
    <w:rsid w:val="28B023C5"/>
    <w:rsid w:val="28B0544A"/>
    <w:rsid w:val="28B33F7D"/>
    <w:rsid w:val="28B53653"/>
    <w:rsid w:val="28B61EC8"/>
    <w:rsid w:val="28B6BF8C"/>
    <w:rsid w:val="28B78ACC"/>
    <w:rsid w:val="28B8548B"/>
    <w:rsid w:val="28B896C0"/>
    <w:rsid w:val="28B8CD6A"/>
    <w:rsid w:val="28B8E87B"/>
    <w:rsid w:val="28B95F94"/>
    <w:rsid w:val="28B9A099"/>
    <w:rsid w:val="28BAE593"/>
    <w:rsid w:val="28BB6C15"/>
    <w:rsid w:val="28BC08CC"/>
    <w:rsid w:val="28BC1B0F"/>
    <w:rsid w:val="28BD1B4D"/>
    <w:rsid w:val="28BD37C7"/>
    <w:rsid w:val="28BE3D1E"/>
    <w:rsid w:val="28BFFC48"/>
    <w:rsid w:val="28C16526"/>
    <w:rsid w:val="28C1B6BE"/>
    <w:rsid w:val="28C38F2E"/>
    <w:rsid w:val="28C453E1"/>
    <w:rsid w:val="28C6AB1A"/>
    <w:rsid w:val="28C7B0A0"/>
    <w:rsid w:val="28C7CEAD"/>
    <w:rsid w:val="28C867EB"/>
    <w:rsid w:val="28C8B919"/>
    <w:rsid w:val="28C8C707"/>
    <w:rsid w:val="28C8EE34"/>
    <w:rsid w:val="28C9C9E3"/>
    <w:rsid w:val="28CC4A97"/>
    <w:rsid w:val="28CD0A94"/>
    <w:rsid w:val="28CF16FE"/>
    <w:rsid w:val="28CFF724"/>
    <w:rsid w:val="28D05D3B"/>
    <w:rsid w:val="28D0F0E8"/>
    <w:rsid w:val="28D10437"/>
    <w:rsid w:val="28D15337"/>
    <w:rsid w:val="28D17855"/>
    <w:rsid w:val="28D17F52"/>
    <w:rsid w:val="28D1F9DB"/>
    <w:rsid w:val="28D203EA"/>
    <w:rsid w:val="28D208D9"/>
    <w:rsid w:val="28D221A4"/>
    <w:rsid w:val="28D23A50"/>
    <w:rsid w:val="28D295D8"/>
    <w:rsid w:val="28D2E145"/>
    <w:rsid w:val="28D4C653"/>
    <w:rsid w:val="28D53618"/>
    <w:rsid w:val="28D58624"/>
    <w:rsid w:val="28D6DADC"/>
    <w:rsid w:val="28DA3BE6"/>
    <w:rsid w:val="28DA7E56"/>
    <w:rsid w:val="28DA9B37"/>
    <w:rsid w:val="28DB6B78"/>
    <w:rsid w:val="28DC6C37"/>
    <w:rsid w:val="28DD8DBB"/>
    <w:rsid w:val="28DE8F47"/>
    <w:rsid w:val="28DF1C44"/>
    <w:rsid w:val="28E13FE2"/>
    <w:rsid w:val="28E189CB"/>
    <w:rsid w:val="28E32945"/>
    <w:rsid w:val="28E41BFB"/>
    <w:rsid w:val="28E4F9DE"/>
    <w:rsid w:val="28E5856D"/>
    <w:rsid w:val="28E6D55A"/>
    <w:rsid w:val="28E6F8F9"/>
    <w:rsid w:val="28E7C73B"/>
    <w:rsid w:val="28E9AE38"/>
    <w:rsid w:val="28E9C2F8"/>
    <w:rsid w:val="28E9F99D"/>
    <w:rsid w:val="28EA9E02"/>
    <w:rsid w:val="28EAC0FE"/>
    <w:rsid w:val="28EC1125"/>
    <w:rsid w:val="28EC14A5"/>
    <w:rsid w:val="28EC93E4"/>
    <w:rsid w:val="28EDBFFA"/>
    <w:rsid w:val="28EDFB3D"/>
    <w:rsid w:val="28EEB013"/>
    <w:rsid w:val="28EF7DFF"/>
    <w:rsid w:val="28F069DA"/>
    <w:rsid w:val="28F17846"/>
    <w:rsid w:val="28F17E4A"/>
    <w:rsid w:val="28F268D4"/>
    <w:rsid w:val="28F27C1F"/>
    <w:rsid w:val="28F29C87"/>
    <w:rsid w:val="28F2F72D"/>
    <w:rsid w:val="28F3F22E"/>
    <w:rsid w:val="28F42360"/>
    <w:rsid w:val="28F4973B"/>
    <w:rsid w:val="28F699B0"/>
    <w:rsid w:val="28F700A5"/>
    <w:rsid w:val="28F82C73"/>
    <w:rsid w:val="28F8F20B"/>
    <w:rsid w:val="28F9D5B4"/>
    <w:rsid w:val="28FA4290"/>
    <w:rsid w:val="28FA8A04"/>
    <w:rsid w:val="28FA900F"/>
    <w:rsid w:val="28FAE094"/>
    <w:rsid w:val="28FB120F"/>
    <w:rsid w:val="28FB2C50"/>
    <w:rsid w:val="28FC4E24"/>
    <w:rsid w:val="28FC9D8E"/>
    <w:rsid w:val="28FCFE98"/>
    <w:rsid w:val="28FE699A"/>
    <w:rsid w:val="28FEEE76"/>
    <w:rsid w:val="29000BD4"/>
    <w:rsid w:val="2900D1D1"/>
    <w:rsid w:val="290246E5"/>
    <w:rsid w:val="2902EEB8"/>
    <w:rsid w:val="2903A2B7"/>
    <w:rsid w:val="2903E389"/>
    <w:rsid w:val="290448FF"/>
    <w:rsid w:val="290590A1"/>
    <w:rsid w:val="2905B22F"/>
    <w:rsid w:val="2906202D"/>
    <w:rsid w:val="2907B3FC"/>
    <w:rsid w:val="2908FBC0"/>
    <w:rsid w:val="290A98F2"/>
    <w:rsid w:val="290B2B1E"/>
    <w:rsid w:val="290B70B1"/>
    <w:rsid w:val="290CE5B4"/>
    <w:rsid w:val="290D73C2"/>
    <w:rsid w:val="290DB89D"/>
    <w:rsid w:val="290DEF66"/>
    <w:rsid w:val="290EE35D"/>
    <w:rsid w:val="29100322"/>
    <w:rsid w:val="29110901"/>
    <w:rsid w:val="2911E21B"/>
    <w:rsid w:val="29136F2B"/>
    <w:rsid w:val="29141D29"/>
    <w:rsid w:val="2914A5AB"/>
    <w:rsid w:val="2914B89A"/>
    <w:rsid w:val="2914DDE9"/>
    <w:rsid w:val="29154E78"/>
    <w:rsid w:val="2915F338"/>
    <w:rsid w:val="2916C42F"/>
    <w:rsid w:val="29172A78"/>
    <w:rsid w:val="2918A731"/>
    <w:rsid w:val="2918CEE2"/>
    <w:rsid w:val="2919051E"/>
    <w:rsid w:val="291A5316"/>
    <w:rsid w:val="291BDFC3"/>
    <w:rsid w:val="291D040B"/>
    <w:rsid w:val="291D1140"/>
    <w:rsid w:val="291DEA63"/>
    <w:rsid w:val="291ED8C6"/>
    <w:rsid w:val="291F65EC"/>
    <w:rsid w:val="2920C992"/>
    <w:rsid w:val="2921D572"/>
    <w:rsid w:val="2921D65B"/>
    <w:rsid w:val="29224A6C"/>
    <w:rsid w:val="29227BEB"/>
    <w:rsid w:val="2922C9FA"/>
    <w:rsid w:val="29232CE9"/>
    <w:rsid w:val="29251BD5"/>
    <w:rsid w:val="29262740"/>
    <w:rsid w:val="29270170"/>
    <w:rsid w:val="29273965"/>
    <w:rsid w:val="29274DAE"/>
    <w:rsid w:val="292896A7"/>
    <w:rsid w:val="2929FBEC"/>
    <w:rsid w:val="292A9C29"/>
    <w:rsid w:val="292B3A7F"/>
    <w:rsid w:val="292B9A8F"/>
    <w:rsid w:val="292C747C"/>
    <w:rsid w:val="292D99C3"/>
    <w:rsid w:val="292DB53E"/>
    <w:rsid w:val="292DD826"/>
    <w:rsid w:val="292E1F90"/>
    <w:rsid w:val="29310FDC"/>
    <w:rsid w:val="2932D641"/>
    <w:rsid w:val="29336347"/>
    <w:rsid w:val="29337379"/>
    <w:rsid w:val="29338D4E"/>
    <w:rsid w:val="29348D45"/>
    <w:rsid w:val="2934B841"/>
    <w:rsid w:val="2934E804"/>
    <w:rsid w:val="293721E1"/>
    <w:rsid w:val="29372419"/>
    <w:rsid w:val="2937C8B1"/>
    <w:rsid w:val="2937EAD4"/>
    <w:rsid w:val="29387A56"/>
    <w:rsid w:val="29391C66"/>
    <w:rsid w:val="293B8731"/>
    <w:rsid w:val="293C2E6D"/>
    <w:rsid w:val="293C91DA"/>
    <w:rsid w:val="293CCF48"/>
    <w:rsid w:val="293D1432"/>
    <w:rsid w:val="293DA650"/>
    <w:rsid w:val="293E2AD0"/>
    <w:rsid w:val="293F34FD"/>
    <w:rsid w:val="293F72DC"/>
    <w:rsid w:val="293FF0FF"/>
    <w:rsid w:val="2940D25A"/>
    <w:rsid w:val="29410D0C"/>
    <w:rsid w:val="29413D8B"/>
    <w:rsid w:val="294243A4"/>
    <w:rsid w:val="29426D3B"/>
    <w:rsid w:val="2942CF03"/>
    <w:rsid w:val="29430302"/>
    <w:rsid w:val="294429EC"/>
    <w:rsid w:val="29451811"/>
    <w:rsid w:val="2945373C"/>
    <w:rsid w:val="294572CE"/>
    <w:rsid w:val="29467675"/>
    <w:rsid w:val="2947A932"/>
    <w:rsid w:val="294908D7"/>
    <w:rsid w:val="294AD7FE"/>
    <w:rsid w:val="294B60D2"/>
    <w:rsid w:val="29510423"/>
    <w:rsid w:val="295125E7"/>
    <w:rsid w:val="2951319B"/>
    <w:rsid w:val="29519155"/>
    <w:rsid w:val="29524C82"/>
    <w:rsid w:val="29547785"/>
    <w:rsid w:val="2954E570"/>
    <w:rsid w:val="29550020"/>
    <w:rsid w:val="29558A19"/>
    <w:rsid w:val="2955BF91"/>
    <w:rsid w:val="29579AB9"/>
    <w:rsid w:val="2957A377"/>
    <w:rsid w:val="295886FF"/>
    <w:rsid w:val="295B67C0"/>
    <w:rsid w:val="295C629F"/>
    <w:rsid w:val="295D8548"/>
    <w:rsid w:val="295DA04E"/>
    <w:rsid w:val="295DB01E"/>
    <w:rsid w:val="295DCDDA"/>
    <w:rsid w:val="295E1200"/>
    <w:rsid w:val="295E7E82"/>
    <w:rsid w:val="295ECE51"/>
    <w:rsid w:val="295F4E3C"/>
    <w:rsid w:val="295F786C"/>
    <w:rsid w:val="295FA8E8"/>
    <w:rsid w:val="295FC945"/>
    <w:rsid w:val="29601B18"/>
    <w:rsid w:val="2960EBC5"/>
    <w:rsid w:val="296297DF"/>
    <w:rsid w:val="2962C5BC"/>
    <w:rsid w:val="2963138F"/>
    <w:rsid w:val="2964783A"/>
    <w:rsid w:val="29657969"/>
    <w:rsid w:val="29672359"/>
    <w:rsid w:val="29678AF0"/>
    <w:rsid w:val="29694418"/>
    <w:rsid w:val="296AD228"/>
    <w:rsid w:val="296AD9B3"/>
    <w:rsid w:val="296B26C0"/>
    <w:rsid w:val="296B4705"/>
    <w:rsid w:val="296B5750"/>
    <w:rsid w:val="296DFD2B"/>
    <w:rsid w:val="296E92AB"/>
    <w:rsid w:val="296EF92C"/>
    <w:rsid w:val="296F12A0"/>
    <w:rsid w:val="296F3EB6"/>
    <w:rsid w:val="297021F9"/>
    <w:rsid w:val="29714D0B"/>
    <w:rsid w:val="29729F58"/>
    <w:rsid w:val="2972ADE8"/>
    <w:rsid w:val="2972EF6D"/>
    <w:rsid w:val="29732548"/>
    <w:rsid w:val="2975DC4A"/>
    <w:rsid w:val="297615A6"/>
    <w:rsid w:val="2976897A"/>
    <w:rsid w:val="29771ECC"/>
    <w:rsid w:val="297858CE"/>
    <w:rsid w:val="2979BA23"/>
    <w:rsid w:val="297B1ECC"/>
    <w:rsid w:val="297BE3E9"/>
    <w:rsid w:val="298008F6"/>
    <w:rsid w:val="2980A0B4"/>
    <w:rsid w:val="2980ADDB"/>
    <w:rsid w:val="298123F7"/>
    <w:rsid w:val="298229A7"/>
    <w:rsid w:val="29845F27"/>
    <w:rsid w:val="2984A2CB"/>
    <w:rsid w:val="2984CBE7"/>
    <w:rsid w:val="29852B18"/>
    <w:rsid w:val="298594B7"/>
    <w:rsid w:val="2985DDE8"/>
    <w:rsid w:val="2986674B"/>
    <w:rsid w:val="29871FBF"/>
    <w:rsid w:val="2987294D"/>
    <w:rsid w:val="29874B19"/>
    <w:rsid w:val="298A15B0"/>
    <w:rsid w:val="298AA82D"/>
    <w:rsid w:val="298B02C1"/>
    <w:rsid w:val="298B12F3"/>
    <w:rsid w:val="298CC68C"/>
    <w:rsid w:val="298D81CC"/>
    <w:rsid w:val="298E09DE"/>
    <w:rsid w:val="298E19D8"/>
    <w:rsid w:val="298F2676"/>
    <w:rsid w:val="298F35AD"/>
    <w:rsid w:val="298F8A9D"/>
    <w:rsid w:val="29908A1C"/>
    <w:rsid w:val="299315AF"/>
    <w:rsid w:val="29938E62"/>
    <w:rsid w:val="29946017"/>
    <w:rsid w:val="299503E4"/>
    <w:rsid w:val="29952318"/>
    <w:rsid w:val="2996CF50"/>
    <w:rsid w:val="299767C0"/>
    <w:rsid w:val="29989ADF"/>
    <w:rsid w:val="2998B6CC"/>
    <w:rsid w:val="2998F7DB"/>
    <w:rsid w:val="2999E3F9"/>
    <w:rsid w:val="299A0B7E"/>
    <w:rsid w:val="299A8FE3"/>
    <w:rsid w:val="299AEEAD"/>
    <w:rsid w:val="299CC700"/>
    <w:rsid w:val="299EBC09"/>
    <w:rsid w:val="299FB21F"/>
    <w:rsid w:val="29A10A52"/>
    <w:rsid w:val="29A16BB2"/>
    <w:rsid w:val="29A17518"/>
    <w:rsid w:val="29A2C7A0"/>
    <w:rsid w:val="29A3052C"/>
    <w:rsid w:val="29A3A364"/>
    <w:rsid w:val="29A4EC2D"/>
    <w:rsid w:val="29A64553"/>
    <w:rsid w:val="29A7765B"/>
    <w:rsid w:val="29A7804C"/>
    <w:rsid w:val="29A8C31D"/>
    <w:rsid w:val="29A8DC9D"/>
    <w:rsid w:val="29A94CE5"/>
    <w:rsid w:val="29AAE4AC"/>
    <w:rsid w:val="29AB638D"/>
    <w:rsid w:val="29AC1279"/>
    <w:rsid w:val="29AC1968"/>
    <w:rsid w:val="29AC2BAE"/>
    <w:rsid w:val="29AC450F"/>
    <w:rsid w:val="29ADEE58"/>
    <w:rsid w:val="29AE7F09"/>
    <w:rsid w:val="29AE86A8"/>
    <w:rsid w:val="29AFDDD1"/>
    <w:rsid w:val="29AFFA28"/>
    <w:rsid w:val="29B3CC6D"/>
    <w:rsid w:val="29B3ECD9"/>
    <w:rsid w:val="29B45E0A"/>
    <w:rsid w:val="29B506EA"/>
    <w:rsid w:val="29B7D23B"/>
    <w:rsid w:val="29BA9D04"/>
    <w:rsid w:val="29BAE80C"/>
    <w:rsid w:val="29BCF125"/>
    <w:rsid w:val="29BD616F"/>
    <w:rsid w:val="29BE166D"/>
    <w:rsid w:val="29BE1DA0"/>
    <w:rsid w:val="29BF5337"/>
    <w:rsid w:val="29C05519"/>
    <w:rsid w:val="29C11B39"/>
    <w:rsid w:val="29C14D1B"/>
    <w:rsid w:val="29C2E21C"/>
    <w:rsid w:val="29C43171"/>
    <w:rsid w:val="29C481A0"/>
    <w:rsid w:val="29C4A17E"/>
    <w:rsid w:val="29C5A27A"/>
    <w:rsid w:val="29C67C91"/>
    <w:rsid w:val="29C6CAB4"/>
    <w:rsid w:val="29C774B1"/>
    <w:rsid w:val="29C85640"/>
    <w:rsid w:val="29C901C2"/>
    <w:rsid w:val="29C984D5"/>
    <w:rsid w:val="29CA94F1"/>
    <w:rsid w:val="29CBFFC6"/>
    <w:rsid w:val="29CC3134"/>
    <w:rsid w:val="29CCBB67"/>
    <w:rsid w:val="29CD2C8A"/>
    <w:rsid w:val="29CFE5FD"/>
    <w:rsid w:val="29D116C4"/>
    <w:rsid w:val="29D31307"/>
    <w:rsid w:val="29D34B21"/>
    <w:rsid w:val="29D466F2"/>
    <w:rsid w:val="29D4E864"/>
    <w:rsid w:val="29D543FE"/>
    <w:rsid w:val="29D67D60"/>
    <w:rsid w:val="29DA007F"/>
    <w:rsid w:val="29DA3D4D"/>
    <w:rsid w:val="29DA9123"/>
    <w:rsid w:val="29DAFAD1"/>
    <w:rsid w:val="29DC9E6D"/>
    <w:rsid w:val="29DE1575"/>
    <w:rsid w:val="29DE26BE"/>
    <w:rsid w:val="29DEB978"/>
    <w:rsid w:val="29E037BC"/>
    <w:rsid w:val="29E051AF"/>
    <w:rsid w:val="29E446D1"/>
    <w:rsid w:val="29E4BF1B"/>
    <w:rsid w:val="29E5C2BD"/>
    <w:rsid w:val="29E5DF7A"/>
    <w:rsid w:val="29E640FC"/>
    <w:rsid w:val="29E71779"/>
    <w:rsid w:val="29E73E5F"/>
    <w:rsid w:val="29E7EA33"/>
    <w:rsid w:val="29E8E9B9"/>
    <w:rsid w:val="29E921D9"/>
    <w:rsid w:val="29EB8E63"/>
    <w:rsid w:val="29EBCBB6"/>
    <w:rsid w:val="29EC40D6"/>
    <w:rsid w:val="29EC5AA3"/>
    <w:rsid w:val="29ED1723"/>
    <w:rsid w:val="29EE9185"/>
    <w:rsid w:val="29EEAC09"/>
    <w:rsid w:val="29EF3F33"/>
    <w:rsid w:val="29F26060"/>
    <w:rsid w:val="29F34683"/>
    <w:rsid w:val="29F43B0B"/>
    <w:rsid w:val="29F4A7AE"/>
    <w:rsid w:val="29F5C0DC"/>
    <w:rsid w:val="29F755A2"/>
    <w:rsid w:val="29F7DE2C"/>
    <w:rsid w:val="29F7F11A"/>
    <w:rsid w:val="29F802F2"/>
    <w:rsid w:val="29F84555"/>
    <w:rsid w:val="29F8D32B"/>
    <w:rsid w:val="29F95D2F"/>
    <w:rsid w:val="29F9D893"/>
    <w:rsid w:val="29FA8313"/>
    <w:rsid w:val="29FB017D"/>
    <w:rsid w:val="29FB577D"/>
    <w:rsid w:val="29FB93D3"/>
    <w:rsid w:val="29FC4A03"/>
    <w:rsid w:val="29FC6E06"/>
    <w:rsid w:val="29FDABC1"/>
    <w:rsid w:val="29FE4AC7"/>
    <w:rsid w:val="29FE95C5"/>
    <w:rsid w:val="29FEB964"/>
    <w:rsid w:val="2A002993"/>
    <w:rsid w:val="2A006DB5"/>
    <w:rsid w:val="2A0280D4"/>
    <w:rsid w:val="2A0395D2"/>
    <w:rsid w:val="2A05E3DD"/>
    <w:rsid w:val="2A072180"/>
    <w:rsid w:val="2A0771FF"/>
    <w:rsid w:val="2A07B921"/>
    <w:rsid w:val="2A07D7DE"/>
    <w:rsid w:val="2A07FA2C"/>
    <w:rsid w:val="2A0857F8"/>
    <w:rsid w:val="2A087916"/>
    <w:rsid w:val="2A090AC1"/>
    <w:rsid w:val="2A0946AC"/>
    <w:rsid w:val="2A0995EA"/>
    <w:rsid w:val="2A099876"/>
    <w:rsid w:val="2A0ABD23"/>
    <w:rsid w:val="2A0C32A0"/>
    <w:rsid w:val="2A0C3DDD"/>
    <w:rsid w:val="2A0DA793"/>
    <w:rsid w:val="2A0DE200"/>
    <w:rsid w:val="2A0E8E35"/>
    <w:rsid w:val="2A0E9F65"/>
    <w:rsid w:val="2A0FAF37"/>
    <w:rsid w:val="2A105E08"/>
    <w:rsid w:val="2A116FE7"/>
    <w:rsid w:val="2A11801B"/>
    <w:rsid w:val="2A11B219"/>
    <w:rsid w:val="2A1282FE"/>
    <w:rsid w:val="2A128A48"/>
    <w:rsid w:val="2A129500"/>
    <w:rsid w:val="2A13A1D5"/>
    <w:rsid w:val="2A13A695"/>
    <w:rsid w:val="2A13AE20"/>
    <w:rsid w:val="2A1524A5"/>
    <w:rsid w:val="2A155D0C"/>
    <w:rsid w:val="2A1636DE"/>
    <w:rsid w:val="2A1646B0"/>
    <w:rsid w:val="2A172F4C"/>
    <w:rsid w:val="2A174512"/>
    <w:rsid w:val="2A17483E"/>
    <w:rsid w:val="2A176E8F"/>
    <w:rsid w:val="2A18B076"/>
    <w:rsid w:val="2A1A6865"/>
    <w:rsid w:val="2A1C8C22"/>
    <w:rsid w:val="2A1EE068"/>
    <w:rsid w:val="2A1F2872"/>
    <w:rsid w:val="2A1FDC08"/>
    <w:rsid w:val="2A1FE372"/>
    <w:rsid w:val="2A219CCB"/>
    <w:rsid w:val="2A21C93B"/>
    <w:rsid w:val="2A223EE2"/>
    <w:rsid w:val="2A23C551"/>
    <w:rsid w:val="2A273A19"/>
    <w:rsid w:val="2A28DBE0"/>
    <w:rsid w:val="2A29183A"/>
    <w:rsid w:val="2A29D327"/>
    <w:rsid w:val="2A2A4C6E"/>
    <w:rsid w:val="2A2BB181"/>
    <w:rsid w:val="2A2C151C"/>
    <w:rsid w:val="2A2C2A84"/>
    <w:rsid w:val="2A2DEC3C"/>
    <w:rsid w:val="2A2E2CA0"/>
    <w:rsid w:val="2A2EA085"/>
    <w:rsid w:val="2A2EA847"/>
    <w:rsid w:val="2A2F9AE9"/>
    <w:rsid w:val="2A2FB8D7"/>
    <w:rsid w:val="2A2FDCF5"/>
    <w:rsid w:val="2A304A3B"/>
    <w:rsid w:val="2A30FEF7"/>
    <w:rsid w:val="2A31BBAE"/>
    <w:rsid w:val="2A32645C"/>
    <w:rsid w:val="2A334411"/>
    <w:rsid w:val="2A34D8FD"/>
    <w:rsid w:val="2A360B90"/>
    <w:rsid w:val="2A362E9C"/>
    <w:rsid w:val="2A3805B3"/>
    <w:rsid w:val="2A399721"/>
    <w:rsid w:val="2A39C4B6"/>
    <w:rsid w:val="2A3AA710"/>
    <w:rsid w:val="2A3B2E8F"/>
    <w:rsid w:val="2A3B382D"/>
    <w:rsid w:val="2A3D3373"/>
    <w:rsid w:val="2A3EB382"/>
    <w:rsid w:val="2A3FCAF7"/>
    <w:rsid w:val="2A408334"/>
    <w:rsid w:val="2A42282C"/>
    <w:rsid w:val="2A437A53"/>
    <w:rsid w:val="2A441BD9"/>
    <w:rsid w:val="2A447E0E"/>
    <w:rsid w:val="2A45DAAA"/>
    <w:rsid w:val="2A46C6BC"/>
    <w:rsid w:val="2A475D74"/>
    <w:rsid w:val="2A48A3C8"/>
    <w:rsid w:val="2A48E849"/>
    <w:rsid w:val="2A49BD4B"/>
    <w:rsid w:val="2A49ECCB"/>
    <w:rsid w:val="2A4A2AB2"/>
    <w:rsid w:val="2A4A49CD"/>
    <w:rsid w:val="2A4DB160"/>
    <w:rsid w:val="2A4E6EE2"/>
    <w:rsid w:val="2A502AE2"/>
    <w:rsid w:val="2A504CF6"/>
    <w:rsid w:val="2A507E9C"/>
    <w:rsid w:val="2A516EE8"/>
    <w:rsid w:val="2A519E8D"/>
    <w:rsid w:val="2A51B60B"/>
    <w:rsid w:val="2A538327"/>
    <w:rsid w:val="2A548801"/>
    <w:rsid w:val="2A555EDC"/>
    <w:rsid w:val="2A55AFD6"/>
    <w:rsid w:val="2A55E978"/>
    <w:rsid w:val="2A56131E"/>
    <w:rsid w:val="2A56717B"/>
    <w:rsid w:val="2A567DA8"/>
    <w:rsid w:val="2A5685C2"/>
    <w:rsid w:val="2A586B6A"/>
    <w:rsid w:val="2A5B5932"/>
    <w:rsid w:val="2A5D566D"/>
    <w:rsid w:val="2A5EBAAE"/>
    <w:rsid w:val="2A5ECDBD"/>
    <w:rsid w:val="2A5F4784"/>
    <w:rsid w:val="2A61982F"/>
    <w:rsid w:val="2A631D60"/>
    <w:rsid w:val="2A64FD10"/>
    <w:rsid w:val="2A66197A"/>
    <w:rsid w:val="2A67F29B"/>
    <w:rsid w:val="2A682741"/>
    <w:rsid w:val="2A68C97D"/>
    <w:rsid w:val="2A692A40"/>
    <w:rsid w:val="2A695CE3"/>
    <w:rsid w:val="2A69F8AB"/>
    <w:rsid w:val="2A6A5440"/>
    <w:rsid w:val="2A6A5817"/>
    <w:rsid w:val="2A6A6BCF"/>
    <w:rsid w:val="2A6B8CCE"/>
    <w:rsid w:val="2A6CBFE0"/>
    <w:rsid w:val="2A6D81F1"/>
    <w:rsid w:val="2A6DE0E1"/>
    <w:rsid w:val="2A6E8679"/>
    <w:rsid w:val="2A6FC934"/>
    <w:rsid w:val="2A6FDB2C"/>
    <w:rsid w:val="2A704B18"/>
    <w:rsid w:val="2A7074B8"/>
    <w:rsid w:val="2A71E322"/>
    <w:rsid w:val="2A721726"/>
    <w:rsid w:val="2A735AA5"/>
    <w:rsid w:val="2A739C02"/>
    <w:rsid w:val="2A757E2E"/>
    <w:rsid w:val="2A75FA4C"/>
    <w:rsid w:val="2A761851"/>
    <w:rsid w:val="2A774D3E"/>
    <w:rsid w:val="2A77899F"/>
    <w:rsid w:val="2A787BEB"/>
    <w:rsid w:val="2A79E3BC"/>
    <w:rsid w:val="2A7A16E0"/>
    <w:rsid w:val="2A7A4683"/>
    <w:rsid w:val="2A7A6213"/>
    <w:rsid w:val="2A7A7C84"/>
    <w:rsid w:val="2A7AB744"/>
    <w:rsid w:val="2A7BA0B4"/>
    <w:rsid w:val="2A7C1175"/>
    <w:rsid w:val="2A7E13D8"/>
    <w:rsid w:val="2A7EE683"/>
    <w:rsid w:val="2A7F8521"/>
    <w:rsid w:val="2A7F85F5"/>
    <w:rsid w:val="2A809F8C"/>
    <w:rsid w:val="2A80EE54"/>
    <w:rsid w:val="2A812612"/>
    <w:rsid w:val="2A82D5E5"/>
    <w:rsid w:val="2A83E4AB"/>
    <w:rsid w:val="2A8546BF"/>
    <w:rsid w:val="2A86757F"/>
    <w:rsid w:val="2A879E3C"/>
    <w:rsid w:val="2A87B5BA"/>
    <w:rsid w:val="2A87D3D5"/>
    <w:rsid w:val="2A884034"/>
    <w:rsid w:val="2A896420"/>
    <w:rsid w:val="2A8A495B"/>
    <w:rsid w:val="2A8ABB4A"/>
    <w:rsid w:val="2A8B7B7A"/>
    <w:rsid w:val="2A8BE5FC"/>
    <w:rsid w:val="2A8CA249"/>
    <w:rsid w:val="2A8D413A"/>
    <w:rsid w:val="2A8F0F1B"/>
    <w:rsid w:val="2A8F4201"/>
    <w:rsid w:val="2A8FA3E8"/>
    <w:rsid w:val="2A900B68"/>
    <w:rsid w:val="2A9056F9"/>
    <w:rsid w:val="2A9074D1"/>
    <w:rsid w:val="2A90AB0B"/>
    <w:rsid w:val="2A91F90A"/>
    <w:rsid w:val="2A92D0AB"/>
    <w:rsid w:val="2A92D221"/>
    <w:rsid w:val="2A939642"/>
    <w:rsid w:val="2A93FEB6"/>
    <w:rsid w:val="2A941262"/>
    <w:rsid w:val="2A9429C7"/>
    <w:rsid w:val="2A95C422"/>
    <w:rsid w:val="2A95E069"/>
    <w:rsid w:val="2A96038D"/>
    <w:rsid w:val="2A9842EE"/>
    <w:rsid w:val="2A9B14D0"/>
    <w:rsid w:val="2A9BBC1F"/>
    <w:rsid w:val="2A9CF170"/>
    <w:rsid w:val="2A9E3C8E"/>
    <w:rsid w:val="2A9EE485"/>
    <w:rsid w:val="2A9F9C6F"/>
    <w:rsid w:val="2AA00FA0"/>
    <w:rsid w:val="2AA10A6F"/>
    <w:rsid w:val="2AA15104"/>
    <w:rsid w:val="2AA1AF98"/>
    <w:rsid w:val="2AA1E437"/>
    <w:rsid w:val="2AA3608E"/>
    <w:rsid w:val="2AA461F0"/>
    <w:rsid w:val="2AA4FC1F"/>
    <w:rsid w:val="2AA51CAD"/>
    <w:rsid w:val="2AA5586B"/>
    <w:rsid w:val="2AA5D37A"/>
    <w:rsid w:val="2AA5FAA5"/>
    <w:rsid w:val="2AA75BC4"/>
    <w:rsid w:val="2AA818E3"/>
    <w:rsid w:val="2AA89F64"/>
    <w:rsid w:val="2AA8BC23"/>
    <w:rsid w:val="2AA8E3D7"/>
    <w:rsid w:val="2AA9E550"/>
    <w:rsid w:val="2AAAD0BB"/>
    <w:rsid w:val="2AAB2441"/>
    <w:rsid w:val="2AAC04AA"/>
    <w:rsid w:val="2AACABD3"/>
    <w:rsid w:val="2AADA056"/>
    <w:rsid w:val="2AAE23DB"/>
    <w:rsid w:val="2AAE7320"/>
    <w:rsid w:val="2AAEDEA8"/>
    <w:rsid w:val="2AAF1D9F"/>
    <w:rsid w:val="2AAF7973"/>
    <w:rsid w:val="2AAF7FD5"/>
    <w:rsid w:val="2AB0052F"/>
    <w:rsid w:val="2AB1D932"/>
    <w:rsid w:val="2AB34EB6"/>
    <w:rsid w:val="2AB4475C"/>
    <w:rsid w:val="2AB48CE7"/>
    <w:rsid w:val="2AB4B26E"/>
    <w:rsid w:val="2AB5160B"/>
    <w:rsid w:val="2AB701D1"/>
    <w:rsid w:val="2AB828DE"/>
    <w:rsid w:val="2ABD88AC"/>
    <w:rsid w:val="2ABE80F0"/>
    <w:rsid w:val="2ABF84A8"/>
    <w:rsid w:val="2AC00584"/>
    <w:rsid w:val="2AC184BF"/>
    <w:rsid w:val="2AC328FE"/>
    <w:rsid w:val="2AC5172E"/>
    <w:rsid w:val="2AC5A1C6"/>
    <w:rsid w:val="2AC6084A"/>
    <w:rsid w:val="2AC628FB"/>
    <w:rsid w:val="2AC79DD9"/>
    <w:rsid w:val="2AC961B3"/>
    <w:rsid w:val="2ACA0295"/>
    <w:rsid w:val="2ACBE0D9"/>
    <w:rsid w:val="2ACC05E6"/>
    <w:rsid w:val="2ACC4ABF"/>
    <w:rsid w:val="2ACCA017"/>
    <w:rsid w:val="2ACDA0B7"/>
    <w:rsid w:val="2ACDF47E"/>
    <w:rsid w:val="2ACE203C"/>
    <w:rsid w:val="2ACFC88B"/>
    <w:rsid w:val="2AD19312"/>
    <w:rsid w:val="2AD19E8B"/>
    <w:rsid w:val="2AD3763C"/>
    <w:rsid w:val="2AD40217"/>
    <w:rsid w:val="2AD43C3E"/>
    <w:rsid w:val="2AD454FF"/>
    <w:rsid w:val="2AD480A9"/>
    <w:rsid w:val="2AD4B3D7"/>
    <w:rsid w:val="2AD57809"/>
    <w:rsid w:val="2AD5AE95"/>
    <w:rsid w:val="2AD5C9B2"/>
    <w:rsid w:val="2AD5F5B2"/>
    <w:rsid w:val="2AD6B083"/>
    <w:rsid w:val="2AD839E4"/>
    <w:rsid w:val="2AD846C9"/>
    <w:rsid w:val="2AD889A3"/>
    <w:rsid w:val="2AD89918"/>
    <w:rsid w:val="2AD944BA"/>
    <w:rsid w:val="2AD95347"/>
    <w:rsid w:val="2AD963E1"/>
    <w:rsid w:val="2ADA0C0F"/>
    <w:rsid w:val="2ADAB3D5"/>
    <w:rsid w:val="2ADAD8BC"/>
    <w:rsid w:val="2ADB6E16"/>
    <w:rsid w:val="2ADB75C1"/>
    <w:rsid w:val="2ADD0EC4"/>
    <w:rsid w:val="2ADDEF62"/>
    <w:rsid w:val="2ADFC0F1"/>
    <w:rsid w:val="2AE01D3B"/>
    <w:rsid w:val="2AE0EF83"/>
    <w:rsid w:val="2AE12E7D"/>
    <w:rsid w:val="2AE14276"/>
    <w:rsid w:val="2AE15C53"/>
    <w:rsid w:val="2AE172FE"/>
    <w:rsid w:val="2AE18872"/>
    <w:rsid w:val="2AE26E68"/>
    <w:rsid w:val="2AE272C7"/>
    <w:rsid w:val="2AE3BA23"/>
    <w:rsid w:val="2AE465DA"/>
    <w:rsid w:val="2AE4CBA8"/>
    <w:rsid w:val="2AE662DF"/>
    <w:rsid w:val="2AE6E0EE"/>
    <w:rsid w:val="2AE793FA"/>
    <w:rsid w:val="2AE8BF0E"/>
    <w:rsid w:val="2AE8F356"/>
    <w:rsid w:val="2AE949AD"/>
    <w:rsid w:val="2AEA9EA0"/>
    <w:rsid w:val="2AEB1352"/>
    <w:rsid w:val="2AEB4852"/>
    <w:rsid w:val="2AEC4CCF"/>
    <w:rsid w:val="2AECAC01"/>
    <w:rsid w:val="2AEE0314"/>
    <w:rsid w:val="2AEE5039"/>
    <w:rsid w:val="2AEEAFC0"/>
    <w:rsid w:val="2AEF1D1B"/>
    <w:rsid w:val="2AEF2DFF"/>
    <w:rsid w:val="2AF064AD"/>
    <w:rsid w:val="2AF2056E"/>
    <w:rsid w:val="2AF2FF32"/>
    <w:rsid w:val="2AF37FE5"/>
    <w:rsid w:val="2AF3878A"/>
    <w:rsid w:val="2AF51076"/>
    <w:rsid w:val="2AF52A9E"/>
    <w:rsid w:val="2AF53D6E"/>
    <w:rsid w:val="2AF648D8"/>
    <w:rsid w:val="2AF6A424"/>
    <w:rsid w:val="2AF82E58"/>
    <w:rsid w:val="2AF899F3"/>
    <w:rsid w:val="2AF9E769"/>
    <w:rsid w:val="2AFB9718"/>
    <w:rsid w:val="2AFC87D1"/>
    <w:rsid w:val="2AFE0E15"/>
    <w:rsid w:val="2AFFB0DD"/>
    <w:rsid w:val="2B006D56"/>
    <w:rsid w:val="2B00B37F"/>
    <w:rsid w:val="2B014FAF"/>
    <w:rsid w:val="2B01A70A"/>
    <w:rsid w:val="2B01D333"/>
    <w:rsid w:val="2B020760"/>
    <w:rsid w:val="2B02570A"/>
    <w:rsid w:val="2B02843D"/>
    <w:rsid w:val="2B0456FC"/>
    <w:rsid w:val="2B05573A"/>
    <w:rsid w:val="2B05B14D"/>
    <w:rsid w:val="2B05F1FA"/>
    <w:rsid w:val="2B08FBC3"/>
    <w:rsid w:val="2B092B05"/>
    <w:rsid w:val="2B09D235"/>
    <w:rsid w:val="2B09EC9C"/>
    <w:rsid w:val="2B0A06D6"/>
    <w:rsid w:val="2B0C2B65"/>
    <w:rsid w:val="2B0C9D1C"/>
    <w:rsid w:val="2B0D122A"/>
    <w:rsid w:val="2B0E1294"/>
    <w:rsid w:val="2B0E2172"/>
    <w:rsid w:val="2B0E3A69"/>
    <w:rsid w:val="2B0E51F3"/>
    <w:rsid w:val="2B0E559E"/>
    <w:rsid w:val="2B0EC7E2"/>
    <w:rsid w:val="2B0FDB44"/>
    <w:rsid w:val="2B111436"/>
    <w:rsid w:val="2B13CA5F"/>
    <w:rsid w:val="2B13D1D6"/>
    <w:rsid w:val="2B142385"/>
    <w:rsid w:val="2B16EFE3"/>
    <w:rsid w:val="2B1723FF"/>
    <w:rsid w:val="2B182D9F"/>
    <w:rsid w:val="2B19292A"/>
    <w:rsid w:val="2B193421"/>
    <w:rsid w:val="2B1A8D1D"/>
    <w:rsid w:val="2B1B4E32"/>
    <w:rsid w:val="2B1BC02B"/>
    <w:rsid w:val="2B1C487A"/>
    <w:rsid w:val="2B21FB7D"/>
    <w:rsid w:val="2B221B47"/>
    <w:rsid w:val="2B223D9D"/>
    <w:rsid w:val="2B23E4EC"/>
    <w:rsid w:val="2B2530CA"/>
    <w:rsid w:val="2B256E6D"/>
    <w:rsid w:val="2B25C95E"/>
    <w:rsid w:val="2B28096D"/>
    <w:rsid w:val="2B292C78"/>
    <w:rsid w:val="2B29F862"/>
    <w:rsid w:val="2B2B405A"/>
    <w:rsid w:val="2B2B5ABD"/>
    <w:rsid w:val="2B2C3FBA"/>
    <w:rsid w:val="2B2CB6F1"/>
    <w:rsid w:val="2B2DAE5F"/>
    <w:rsid w:val="2B2F5F7D"/>
    <w:rsid w:val="2B30948D"/>
    <w:rsid w:val="2B3132D7"/>
    <w:rsid w:val="2B31EA31"/>
    <w:rsid w:val="2B32D336"/>
    <w:rsid w:val="2B3336CA"/>
    <w:rsid w:val="2B349BD4"/>
    <w:rsid w:val="2B363DCB"/>
    <w:rsid w:val="2B373443"/>
    <w:rsid w:val="2B3740E0"/>
    <w:rsid w:val="2B3745E9"/>
    <w:rsid w:val="2B389301"/>
    <w:rsid w:val="2B38BD03"/>
    <w:rsid w:val="2B396035"/>
    <w:rsid w:val="2B3963C9"/>
    <w:rsid w:val="2B3A5A27"/>
    <w:rsid w:val="2B3C041A"/>
    <w:rsid w:val="2B3CB05F"/>
    <w:rsid w:val="2B3E54B8"/>
    <w:rsid w:val="2B3E5D5A"/>
    <w:rsid w:val="2B400854"/>
    <w:rsid w:val="2B409FC7"/>
    <w:rsid w:val="2B40D4FB"/>
    <w:rsid w:val="2B41073D"/>
    <w:rsid w:val="2B4198C1"/>
    <w:rsid w:val="2B42583E"/>
    <w:rsid w:val="2B428F00"/>
    <w:rsid w:val="2B46252D"/>
    <w:rsid w:val="2B472F58"/>
    <w:rsid w:val="2B4784E2"/>
    <w:rsid w:val="2B47E1E4"/>
    <w:rsid w:val="2B48319D"/>
    <w:rsid w:val="2B48D468"/>
    <w:rsid w:val="2B497AB8"/>
    <w:rsid w:val="2B4A86AF"/>
    <w:rsid w:val="2B4AA31D"/>
    <w:rsid w:val="2B4E697E"/>
    <w:rsid w:val="2B4F7294"/>
    <w:rsid w:val="2B5194DB"/>
    <w:rsid w:val="2B5234C2"/>
    <w:rsid w:val="2B523CC1"/>
    <w:rsid w:val="2B52B2C2"/>
    <w:rsid w:val="2B53032B"/>
    <w:rsid w:val="2B534B6F"/>
    <w:rsid w:val="2B53B93F"/>
    <w:rsid w:val="2B5446AE"/>
    <w:rsid w:val="2B55FFC6"/>
    <w:rsid w:val="2B564854"/>
    <w:rsid w:val="2B5692F7"/>
    <w:rsid w:val="2B570783"/>
    <w:rsid w:val="2B5728A4"/>
    <w:rsid w:val="2B5A2434"/>
    <w:rsid w:val="2B5A390D"/>
    <w:rsid w:val="2B5A7605"/>
    <w:rsid w:val="2B5B4EEA"/>
    <w:rsid w:val="2B5BEE94"/>
    <w:rsid w:val="2B5C7908"/>
    <w:rsid w:val="2B5E0437"/>
    <w:rsid w:val="2B5E17FE"/>
    <w:rsid w:val="2B5FD9C2"/>
    <w:rsid w:val="2B6116DC"/>
    <w:rsid w:val="2B61E200"/>
    <w:rsid w:val="2B62F1CC"/>
    <w:rsid w:val="2B635FA8"/>
    <w:rsid w:val="2B642626"/>
    <w:rsid w:val="2B6481EF"/>
    <w:rsid w:val="2B64FC69"/>
    <w:rsid w:val="2B650056"/>
    <w:rsid w:val="2B6513C9"/>
    <w:rsid w:val="2B6527D8"/>
    <w:rsid w:val="2B65B60D"/>
    <w:rsid w:val="2B65C566"/>
    <w:rsid w:val="2B666139"/>
    <w:rsid w:val="2B6715A7"/>
    <w:rsid w:val="2B678723"/>
    <w:rsid w:val="2B680FEE"/>
    <w:rsid w:val="2B6A4619"/>
    <w:rsid w:val="2B6B053C"/>
    <w:rsid w:val="2B6B7F6D"/>
    <w:rsid w:val="2B6C9D91"/>
    <w:rsid w:val="2B6D8124"/>
    <w:rsid w:val="2B6ED156"/>
    <w:rsid w:val="2B6F6422"/>
    <w:rsid w:val="2B6FDCD4"/>
    <w:rsid w:val="2B7169D8"/>
    <w:rsid w:val="2B716BFD"/>
    <w:rsid w:val="2B721175"/>
    <w:rsid w:val="2B72A229"/>
    <w:rsid w:val="2B739C28"/>
    <w:rsid w:val="2B73B133"/>
    <w:rsid w:val="2B73B5DE"/>
    <w:rsid w:val="2B73CCB2"/>
    <w:rsid w:val="2B745034"/>
    <w:rsid w:val="2B749F20"/>
    <w:rsid w:val="2B75B614"/>
    <w:rsid w:val="2B7689A4"/>
    <w:rsid w:val="2B76E38A"/>
    <w:rsid w:val="2B77A80E"/>
    <w:rsid w:val="2B785007"/>
    <w:rsid w:val="2B7A1B12"/>
    <w:rsid w:val="2B7ABEF9"/>
    <w:rsid w:val="2B7B2B27"/>
    <w:rsid w:val="2B7B678A"/>
    <w:rsid w:val="2B7B74CE"/>
    <w:rsid w:val="2B7DD464"/>
    <w:rsid w:val="2B7E0CFE"/>
    <w:rsid w:val="2B7E59DD"/>
    <w:rsid w:val="2B7F932C"/>
    <w:rsid w:val="2B7FE2AF"/>
    <w:rsid w:val="2B81D19A"/>
    <w:rsid w:val="2B8308C3"/>
    <w:rsid w:val="2B83B085"/>
    <w:rsid w:val="2B842F3B"/>
    <w:rsid w:val="2B85426C"/>
    <w:rsid w:val="2B8562C0"/>
    <w:rsid w:val="2B85A746"/>
    <w:rsid w:val="2B8601C1"/>
    <w:rsid w:val="2B863CF5"/>
    <w:rsid w:val="2B864AD3"/>
    <w:rsid w:val="2B86B036"/>
    <w:rsid w:val="2B875F9A"/>
    <w:rsid w:val="2B87B477"/>
    <w:rsid w:val="2B8CB714"/>
    <w:rsid w:val="2B8D2D4A"/>
    <w:rsid w:val="2B8E21A5"/>
    <w:rsid w:val="2B8EA44D"/>
    <w:rsid w:val="2B8F9C49"/>
    <w:rsid w:val="2B8FF38C"/>
    <w:rsid w:val="2B8FFDB3"/>
    <w:rsid w:val="2B903A9A"/>
    <w:rsid w:val="2B91036C"/>
    <w:rsid w:val="2B91443B"/>
    <w:rsid w:val="2B919614"/>
    <w:rsid w:val="2B91A025"/>
    <w:rsid w:val="2B91B1E6"/>
    <w:rsid w:val="2B928D07"/>
    <w:rsid w:val="2B95D824"/>
    <w:rsid w:val="2B97484A"/>
    <w:rsid w:val="2B98D0B7"/>
    <w:rsid w:val="2B98E1FF"/>
    <w:rsid w:val="2B9A8AF4"/>
    <w:rsid w:val="2B9AF0DE"/>
    <w:rsid w:val="2B9BDAD5"/>
    <w:rsid w:val="2B9BFF42"/>
    <w:rsid w:val="2B9D16E2"/>
    <w:rsid w:val="2B9D58F6"/>
    <w:rsid w:val="2B9E31AA"/>
    <w:rsid w:val="2B9ECAA9"/>
    <w:rsid w:val="2B9FE499"/>
    <w:rsid w:val="2BA0FE9B"/>
    <w:rsid w:val="2BA1A0C9"/>
    <w:rsid w:val="2BA2145A"/>
    <w:rsid w:val="2BA269BF"/>
    <w:rsid w:val="2BA26AC7"/>
    <w:rsid w:val="2BA37BCA"/>
    <w:rsid w:val="2BA4BCEE"/>
    <w:rsid w:val="2BA667EA"/>
    <w:rsid w:val="2BA9A421"/>
    <w:rsid w:val="2BA9CED1"/>
    <w:rsid w:val="2BAB093E"/>
    <w:rsid w:val="2BAB6A2D"/>
    <w:rsid w:val="2BAB97CA"/>
    <w:rsid w:val="2BAD5A8C"/>
    <w:rsid w:val="2BADBBDD"/>
    <w:rsid w:val="2BADC873"/>
    <w:rsid w:val="2BAEE5F5"/>
    <w:rsid w:val="2BB27279"/>
    <w:rsid w:val="2BB293B2"/>
    <w:rsid w:val="2BB34366"/>
    <w:rsid w:val="2BB5828F"/>
    <w:rsid w:val="2BB64175"/>
    <w:rsid w:val="2BB677E0"/>
    <w:rsid w:val="2BB69A7C"/>
    <w:rsid w:val="2BB708E2"/>
    <w:rsid w:val="2BB74472"/>
    <w:rsid w:val="2BB74EB6"/>
    <w:rsid w:val="2BB7D5C4"/>
    <w:rsid w:val="2BB88019"/>
    <w:rsid w:val="2BB93774"/>
    <w:rsid w:val="2BBA52D0"/>
    <w:rsid w:val="2BBB35A0"/>
    <w:rsid w:val="2BBC5929"/>
    <w:rsid w:val="2BBCBFA4"/>
    <w:rsid w:val="2BBD25C1"/>
    <w:rsid w:val="2BBEC809"/>
    <w:rsid w:val="2BC0619C"/>
    <w:rsid w:val="2BC06E17"/>
    <w:rsid w:val="2BC0CFA0"/>
    <w:rsid w:val="2BC3D1D7"/>
    <w:rsid w:val="2BC45C04"/>
    <w:rsid w:val="2BC53B6B"/>
    <w:rsid w:val="2BC71512"/>
    <w:rsid w:val="2BC81DAA"/>
    <w:rsid w:val="2BC826B5"/>
    <w:rsid w:val="2BC83FF8"/>
    <w:rsid w:val="2BC8D842"/>
    <w:rsid w:val="2BC9947A"/>
    <w:rsid w:val="2BC9C728"/>
    <w:rsid w:val="2BCA686D"/>
    <w:rsid w:val="2BCAFB50"/>
    <w:rsid w:val="2BCB1C2C"/>
    <w:rsid w:val="2BCC424C"/>
    <w:rsid w:val="2BCCF0F3"/>
    <w:rsid w:val="2BCD3643"/>
    <w:rsid w:val="2BCDA438"/>
    <w:rsid w:val="2BCE3C7F"/>
    <w:rsid w:val="2BCE602C"/>
    <w:rsid w:val="2BCF9910"/>
    <w:rsid w:val="2BCFBBBF"/>
    <w:rsid w:val="2BCFBD6C"/>
    <w:rsid w:val="2BD0A7BB"/>
    <w:rsid w:val="2BD180D7"/>
    <w:rsid w:val="2BD1AC65"/>
    <w:rsid w:val="2BD29C71"/>
    <w:rsid w:val="2BD37886"/>
    <w:rsid w:val="2BD3CCCA"/>
    <w:rsid w:val="2BD3D841"/>
    <w:rsid w:val="2BD5E213"/>
    <w:rsid w:val="2BD6EEB9"/>
    <w:rsid w:val="2BD77BCC"/>
    <w:rsid w:val="2BD780DE"/>
    <w:rsid w:val="2BD8720F"/>
    <w:rsid w:val="2BD9AF0E"/>
    <w:rsid w:val="2BDA0E4E"/>
    <w:rsid w:val="2BDA963D"/>
    <w:rsid w:val="2BDAB411"/>
    <w:rsid w:val="2BDB3635"/>
    <w:rsid w:val="2BDB67C5"/>
    <w:rsid w:val="2BDE3EBC"/>
    <w:rsid w:val="2BE07059"/>
    <w:rsid w:val="2BE0F73D"/>
    <w:rsid w:val="2BE17CA3"/>
    <w:rsid w:val="2BE1C84A"/>
    <w:rsid w:val="2BE22A22"/>
    <w:rsid w:val="2BE35DF4"/>
    <w:rsid w:val="2BE386B9"/>
    <w:rsid w:val="2BE50789"/>
    <w:rsid w:val="2BE57AA3"/>
    <w:rsid w:val="2BE59112"/>
    <w:rsid w:val="2BE7D587"/>
    <w:rsid w:val="2BE7E059"/>
    <w:rsid w:val="2BE7EB06"/>
    <w:rsid w:val="2BE85AB5"/>
    <w:rsid w:val="2BE95301"/>
    <w:rsid w:val="2BEB7813"/>
    <w:rsid w:val="2BEC5FD8"/>
    <w:rsid w:val="2BED6C11"/>
    <w:rsid w:val="2BEE7A5E"/>
    <w:rsid w:val="2BEF5C6C"/>
    <w:rsid w:val="2BEF9233"/>
    <w:rsid w:val="2BF0427B"/>
    <w:rsid w:val="2BF07B25"/>
    <w:rsid w:val="2BF0B943"/>
    <w:rsid w:val="2BF1D627"/>
    <w:rsid w:val="2BF36C0A"/>
    <w:rsid w:val="2BF5B8C0"/>
    <w:rsid w:val="2BF5C0E4"/>
    <w:rsid w:val="2BF6D245"/>
    <w:rsid w:val="2BF9120C"/>
    <w:rsid w:val="2BF99DE7"/>
    <w:rsid w:val="2BFA2F46"/>
    <w:rsid w:val="2BFA5669"/>
    <w:rsid w:val="2BFB4AE4"/>
    <w:rsid w:val="2BFBC5D2"/>
    <w:rsid w:val="2BFDB837"/>
    <w:rsid w:val="2BFE09F2"/>
    <w:rsid w:val="2BFFEAF1"/>
    <w:rsid w:val="2C00486E"/>
    <w:rsid w:val="2C0058F5"/>
    <w:rsid w:val="2C012099"/>
    <w:rsid w:val="2C0131C1"/>
    <w:rsid w:val="2C016183"/>
    <w:rsid w:val="2C02473A"/>
    <w:rsid w:val="2C05143D"/>
    <w:rsid w:val="2C057795"/>
    <w:rsid w:val="2C05DB90"/>
    <w:rsid w:val="2C060D64"/>
    <w:rsid w:val="2C06509B"/>
    <w:rsid w:val="2C082FBA"/>
    <w:rsid w:val="2C08D147"/>
    <w:rsid w:val="2C0921E8"/>
    <w:rsid w:val="2C0AF972"/>
    <w:rsid w:val="2C0B625D"/>
    <w:rsid w:val="2C0BB428"/>
    <w:rsid w:val="2C0C591B"/>
    <w:rsid w:val="2C0D24EA"/>
    <w:rsid w:val="2C0D28BB"/>
    <w:rsid w:val="2C0FEDD2"/>
    <w:rsid w:val="2C10CFFF"/>
    <w:rsid w:val="2C11662C"/>
    <w:rsid w:val="2C1188EE"/>
    <w:rsid w:val="2C130899"/>
    <w:rsid w:val="2C139299"/>
    <w:rsid w:val="2C1495FA"/>
    <w:rsid w:val="2C14D169"/>
    <w:rsid w:val="2C15165C"/>
    <w:rsid w:val="2C16106A"/>
    <w:rsid w:val="2C16895F"/>
    <w:rsid w:val="2C169ED2"/>
    <w:rsid w:val="2C18D273"/>
    <w:rsid w:val="2C18F358"/>
    <w:rsid w:val="2C1938AB"/>
    <w:rsid w:val="2C1A2A01"/>
    <w:rsid w:val="2C1A8EA8"/>
    <w:rsid w:val="2C1B6AE0"/>
    <w:rsid w:val="2C1BA67B"/>
    <w:rsid w:val="2C1BA703"/>
    <w:rsid w:val="2C1F2D55"/>
    <w:rsid w:val="2C1F64DD"/>
    <w:rsid w:val="2C1FD536"/>
    <w:rsid w:val="2C206F9E"/>
    <w:rsid w:val="2C20BDD1"/>
    <w:rsid w:val="2C20DAFA"/>
    <w:rsid w:val="2C233E75"/>
    <w:rsid w:val="2C24BDF2"/>
    <w:rsid w:val="2C25114F"/>
    <w:rsid w:val="2C269DF8"/>
    <w:rsid w:val="2C276955"/>
    <w:rsid w:val="2C27B3F9"/>
    <w:rsid w:val="2C28A94E"/>
    <w:rsid w:val="2C2944D4"/>
    <w:rsid w:val="2C29B931"/>
    <w:rsid w:val="2C2B8AEA"/>
    <w:rsid w:val="2C2BAAE4"/>
    <w:rsid w:val="2C2C6051"/>
    <w:rsid w:val="2C2E307A"/>
    <w:rsid w:val="2C2E6059"/>
    <w:rsid w:val="2C3163DE"/>
    <w:rsid w:val="2C32BCF2"/>
    <w:rsid w:val="2C34627B"/>
    <w:rsid w:val="2C36B448"/>
    <w:rsid w:val="2C36C274"/>
    <w:rsid w:val="2C36F468"/>
    <w:rsid w:val="2C38673C"/>
    <w:rsid w:val="2C3915AE"/>
    <w:rsid w:val="2C394DB6"/>
    <w:rsid w:val="2C3964F0"/>
    <w:rsid w:val="2C3A14CD"/>
    <w:rsid w:val="2C3A34E1"/>
    <w:rsid w:val="2C3ABBAB"/>
    <w:rsid w:val="2C3BAEBC"/>
    <w:rsid w:val="2C3C9871"/>
    <w:rsid w:val="2C3CC9E6"/>
    <w:rsid w:val="2C3D9894"/>
    <w:rsid w:val="2C3F7C72"/>
    <w:rsid w:val="2C407303"/>
    <w:rsid w:val="2C408A9C"/>
    <w:rsid w:val="2C416921"/>
    <w:rsid w:val="2C41FABF"/>
    <w:rsid w:val="2C42A8C5"/>
    <w:rsid w:val="2C42D8A5"/>
    <w:rsid w:val="2C42E574"/>
    <w:rsid w:val="2C43177C"/>
    <w:rsid w:val="2C43663D"/>
    <w:rsid w:val="2C440D5A"/>
    <w:rsid w:val="2C45A0FC"/>
    <w:rsid w:val="2C467D78"/>
    <w:rsid w:val="2C485343"/>
    <w:rsid w:val="2C48BA74"/>
    <w:rsid w:val="2C48DE12"/>
    <w:rsid w:val="2C4AFD4C"/>
    <w:rsid w:val="2C4B0420"/>
    <w:rsid w:val="2C4C4155"/>
    <w:rsid w:val="2C4C78CD"/>
    <w:rsid w:val="2C4CC79E"/>
    <w:rsid w:val="2C4CE0B0"/>
    <w:rsid w:val="2C4D02CB"/>
    <w:rsid w:val="2C4D1BAF"/>
    <w:rsid w:val="2C4D5160"/>
    <w:rsid w:val="2C4D88C0"/>
    <w:rsid w:val="2C4E2B2F"/>
    <w:rsid w:val="2C4EBAA9"/>
    <w:rsid w:val="2C4EE3F3"/>
    <w:rsid w:val="2C4F976C"/>
    <w:rsid w:val="2C500658"/>
    <w:rsid w:val="2C5012F0"/>
    <w:rsid w:val="2C506275"/>
    <w:rsid w:val="2C50C914"/>
    <w:rsid w:val="2C5282DC"/>
    <w:rsid w:val="2C5385A4"/>
    <w:rsid w:val="2C54BB46"/>
    <w:rsid w:val="2C552B9E"/>
    <w:rsid w:val="2C553BD8"/>
    <w:rsid w:val="2C554C92"/>
    <w:rsid w:val="2C568740"/>
    <w:rsid w:val="2C569466"/>
    <w:rsid w:val="2C57511A"/>
    <w:rsid w:val="2C57544D"/>
    <w:rsid w:val="2C5B3697"/>
    <w:rsid w:val="2C5B9909"/>
    <w:rsid w:val="2C5C0AF5"/>
    <w:rsid w:val="2C5C0D8F"/>
    <w:rsid w:val="2C5C2378"/>
    <w:rsid w:val="2C5D4D27"/>
    <w:rsid w:val="2C5D74E1"/>
    <w:rsid w:val="2C5D8C46"/>
    <w:rsid w:val="2C5E156C"/>
    <w:rsid w:val="2C6036C2"/>
    <w:rsid w:val="2C60B5A7"/>
    <w:rsid w:val="2C610AA7"/>
    <w:rsid w:val="2C612BA1"/>
    <w:rsid w:val="2C61BCA0"/>
    <w:rsid w:val="2C644DD0"/>
    <w:rsid w:val="2C646853"/>
    <w:rsid w:val="2C64C90B"/>
    <w:rsid w:val="2C658779"/>
    <w:rsid w:val="2C65C8ED"/>
    <w:rsid w:val="2C673249"/>
    <w:rsid w:val="2C684ECB"/>
    <w:rsid w:val="2C687F0F"/>
    <w:rsid w:val="2C691E14"/>
    <w:rsid w:val="2C692CB2"/>
    <w:rsid w:val="2C6940C8"/>
    <w:rsid w:val="2C6A349C"/>
    <w:rsid w:val="2C6AD2EF"/>
    <w:rsid w:val="2C6BE2FA"/>
    <w:rsid w:val="2C6BEC8D"/>
    <w:rsid w:val="2C6DA39D"/>
    <w:rsid w:val="2C6EBFC0"/>
    <w:rsid w:val="2C6F5C7E"/>
    <w:rsid w:val="2C7102AB"/>
    <w:rsid w:val="2C72108A"/>
    <w:rsid w:val="2C729129"/>
    <w:rsid w:val="2C72CAF2"/>
    <w:rsid w:val="2C7355E9"/>
    <w:rsid w:val="2C73C68E"/>
    <w:rsid w:val="2C74F843"/>
    <w:rsid w:val="2C751A25"/>
    <w:rsid w:val="2C7570D6"/>
    <w:rsid w:val="2C75EEE7"/>
    <w:rsid w:val="2C7816EF"/>
    <w:rsid w:val="2C7846E4"/>
    <w:rsid w:val="2C795318"/>
    <w:rsid w:val="2C79A7A3"/>
    <w:rsid w:val="2C79EE84"/>
    <w:rsid w:val="2C7A7C54"/>
    <w:rsid w:val="2C7C5709"/>
    <w:rsid w:val="2C7C7E07"/>
    <w:rsid w:val="2C7CA205"/>
    <w:rsid w:val="2C7D31EE"/>
    <w:rsid w:val="2C7DE9D3"/>
    <w:rsid w:val="2C7E141A"/>
    <w:rsid w:val="2C7E1EBE"/>
    <w:rsid w:val="2C808B78"/>
    <w:rsid w:val="2C80AB6E"/>
    <w:rsid w:val="2C80D2F6"/>
    <w:rsid w:val="2C81D753"/>
    <w:rsid w:val="2C825F39"/>
    <w:rsid w:val="2C829217"/>
    <w:rsid w:val="2C82E0B7"/>
    <w:rsid w:val="2C82E517"/>
    <w:rsid w:val="2C841643"/>
    <w:rsid w:val="2C84548F"/>
    <w:rsid w:val="2C847114"/>
    <w:rsid w:val="2C85443E"/>
    <w:rsid w:val="2C8555DB"/>
    <w:rsid w:val="2C85B478"/>
    <w:rsid w:val="2C85DFA1"/>
    <w:rsid w:val="2C8625B8"/>
    <w:rsid w:val="2C864871"/>
    <w:rsid w:val="2C866F8B"/>
    <w:rsid w:val="2C87CAFB"/>
    <w:rsid w:val="2C88EBFA"/>
    <w:rsid w:val="2C894D08"/>
    <w:rsid w:val="2C897583"/>
    <w:rsid w:val="2C89893A"/>
    <w:rsid w:val="2C89A18E"/>
    <w:rsid w:val="2C8A6702"/>
    <w:rsid w:val="2C8CA527"/>
    <w:rsid w:val="2C8CC0DF"/>
    <w:rsid w:val="2C90AE26"/>
    <w:rsid w:val="2C90CABB"/>
    <w:rsid w:val="2C92870D"/>
    <w:rsid w:val="2C9338B8"/>
    <w:rsid w:val="2C93610B"/>
    <w:rsid w:val="2C93B1C8"/>
    <w:rsid w:val="2C940EDC"/>
    <w:rsid w:val="2C942620"/>
    <w:rsid w:val="2C9727BB"/>
    <w:rsid w:val="2C977274"/>
    <w:rsid w:val="2C9845E1"/>
    <w:rsid w:val="2C98B2C5"/>
    <w:rsid w:val="2C998C2E"/>
    <w:rsid w:val="2C9A527E"/>
    <w:rsid w:val="2C9A6408"/>
    <w:rsid w:val="2C9A916A"/>
    <w:rsid w:val="2C9AEB83"/>
    <w:rsid w:val="2C9CBD98"/>
    <w:rsid w:val="2C9D70EC"/>
    <w:rsid w:val="2C9D8FDC"/>
    <w:rsid w:val="2C9E5EA9"/>
    <w:rsid w:val="2CA011DD"/>
    <w:rsid w:val="2CA0206E"/>
    <w:rsid w:val="2CA0D91C"/>
    <w:rsid w:val="2CA12189"/>
    <w:rsid w:val="2CA1D495"/>
    <w:rsid w:val="2CA290E5"/>
    <w:rsid w:val="2CA294E5"/>
    <w:rsid w:val="2CA2D82B"/>
    <w:rsid w:val="2CA3042E"/>
    <w:rsid w:val="2CA37648"/>
    <w:rsid w:val="2CA3B62C"/>
    <w:rsid w:val="2CA40817"/>
    <w:rsid w:val="2CA4246B"/>
    <w:rsid w:val="2CA45EF8"/>
    <w:rsid w:val="2CA4ED88"/>
    <w:rsid w:val="2CA52219"/>
    <w:rsid w:val="2CA6B848"/>
    <w:rsid w:val="2CA7F15D"/>
    <w:rsid w:val="2CA82C5F"/>
    <w:rsid w:val="2CA84F55"/>
    <w:rsid w:val="2CA8F543"/>
    <w:rsid w:val="2CA9019B"/>
    <w:rsid w:val="2CA99B34"/>
    <w:rsid w:val="2CAA24CF"/>
    <w:rsid w:val="2CAA3AD3"/>
    <w:rsid w:val="2CABCA45"/>
    <w:rsid w:val="2CABEAB6"/>
    <w:rsid w:val="2CAC7087"/>
    <w:rsid w:val="2CADF5F8"/>
    <w:rsid w:val="2CAEBE7F"/>
    <w:rsid w:val="2CAF834B"/>
    <w:rsid w:val="2CAFD8D2"/>
    <w:rsid w:val="2CB01C72"/>
    <w:rsid w:val="2CB06570"/>
    <w:rsid w:val="2CB07717"/>
    <w:rsid w:val="2CB0C586"/>
    <w:rsid w:val="2CB11B2C"/>
    <w:rsid w:val="2CB149BB"/>
    <w:rsid w:val="2CB2B6C4"/>
    <w:rsid w:val="2CB35847"/>
    <w:rsid w:val="2CB3C7B8"/>
    <w:rsid w:val="2CB482A9"/>
    <w:rsid w:val="2CB58D96"/>
    <w:rsid w:val="2CB5E394"/>
    <w:rsid w:val="2CB6A25D"/>
    <w:rsid w:val="2CB7F30E"/>
    <w:rsid w:val="2CB83BC7"/>
    <w:rsid w:val="2CB8A085"/>
    <w:rsid w:val="2CB97D85"/>
    <w:rsid w:val="2CB9EE30"/>
    <w:rsid w:val="2CBA0140"/>
    <w:rsid w:val="2CBA8F8E"/>
    <w:rsid w:val="2CBAC100"/>
    <w:rsid w:val="2CBC303C"/>
    <w:rsid w:val="2CBCB618"/>
    <w:rsid w:val="2CBD06E5"/>
    <w:rsid w:val="2CBE0769"/>
    <w:rsid w:val="2CBF2E50"/>
    <w:rsid w:val="2CBF7E5B"/>
    <w:rsid w:val="2CC0348F"/>
    <w:rsid w:val="2CC0B09F"/>
    <w:rsid w:val="2CC12D82"/>
    <w:rsid w:val="2CC1D6F4"/>
    <w:rsid w:val="2CC1FBFE"/>
    <w:rsid w:val="2CC1FF13"/>
    <w:rsid w:val="2CC48CDC"/>
    <w:rsid w:val="2CC5A94C"/>
    <w:rsid w:val="2CC62FD7"/>
    <w:rsid w:val="2CC630ED"/>
    <w:rsid w:val="2CC6BBC4"/>
    <w:rsid w:val="2CC6D66F"/>
    <w:rsid w:val="2CC7D0DC"/>
    <w:rsid w:val="2CC8519A"/>
    <w:rsid w:val="2CC88D7E"/>
    <w:rsid w:val="2CC92A34"/>
    <w:rsid w:val="2CC9DFA0"/>
    <w:rsid w:val="2CCA2164"/>
    <w:rsid w:val="2CCA240C"/>
    <w:rsid w:val="2CCA57B7"/>
    <w:rsid w:val="2CCAE291"/>
    <w:rsid w:val="2CCAEEFA"/>
    <w:rsid w:val="2CCC62E1"/>
    <w:rsid w:val="2CCC9076"/>
    <w:rsid w:val="2CCCA37E"/>
    <w:rsid w:val="2CCD7A95"/>
    <w:rsid w:val="2CCD7C21"/>
    <w:rsid w:val="2CCE4EC0"/>
    <w:rsid w:val="2CCFFBC9"/>
    <w:rsid w:val="2CD0E224"/>
    <w:rsid w:val="2CD1131E"/>
    <w:rsid w:val="2CD11464"/>
    <w:rsid w:val="2CD169D6"/>
    <w:rsid w:val="2CD17CEC"/>
    <w:rsid w:val="2CD18B4D"/>
    <w:rsid w:val="2CD28C87"/>
    <w:rsid w:val="2CD2AD1B"/>
    <w:rsid w:val="2CD2D24D"/>
    <w:rsid w:val="2CD31AA2"/>
    <w:rsid w:val="2CD3A228"/>
    <w:rsid w:val="2CD52D9E"/>
    <w:rsid w:val="2CD55491"/>
    <w:rsid w:val="2CD55953"/>
    <w:rsid w:val="2CD5E040"/>
    <w:rsid w:val="2CD6D54C"/>
    <w:rsid w:val="2CD6DB8C"/>
    <w:rsid w:val="2CD875DD"/>
    <w:rsid w:val="2CD8B592"/>
    <w:rsid w:val="2CD8E032"/>
    <w:rsid w:val="2CDA28B6"/>
    <w:rsid w:val="2CDA3893"/>
    <w:rsid w:val="2CDAC351"/>
    <w:rsid w:val="2CDB633F"/>
    <w:rsid w:val="2CDB802B"/>
    <w:rsid w:val="2CDBC016"/>
    <w:rsid w:val="2CDC29B7"/>
    <w:rsid w:val="2CDCAC2F"/>
    <w:rsid w:val="2CDCCCCA"/>
    <w:rsid w:val="2CDD6763"/>
    <w:rsid w:val="2CDDC411"/>
    <w:rsid w:val="2CDF0CC6"/>
    <w:rsid w:val="2CE1C03B"/>
    <w:rsid w:val="2CE25CA7"/>
    <w:rsid w:val="2CE276DC"/>
    <w:rsid w:val="2CE2880C"/>
    <w:rsid w:val="2CE369E9"/>
    <w:rsid w:val="2CE518F2"/>
    <w:rsid w:val="2CE53971"/>
    <w:rsid w:val="2CE6021F"/>
    <w:rsid w:val="2CE62186"/>
    <w:rsid w:val="2CE66CA7"/>
    <w:rsid w:val="2CE6BF8F"/>
    <w:rsid w:val="2CE93C00"/>
    <w:rsid w:val="2CE9A587"/>
    <w:rsid w:val="2CEB169C"/>
    <w:rsid w:val="2CEB1783"/>
    <w:rsid w:val="2CEB5459"/>
    <w:rsid w:val="2CEBBA0A"/>
    <w:rsid w:val="2CEBD87E"/>
    <w:rsid w:val="2CEC00E2"/>
    <w:rsid w:val="2CEC1276"/>
    <w:rsid w:val="2CECAB03"/>
    <w:rsid w:val="2CED53CF"/>
    <w:rsid w:val="2CEE7055"/>
    <w:rsid w:val="2CEE9BBD"/>
    <w:rsid w:val="2CEEEB15"/>
    <w:rsid w:val="2CEFC1B7"/>
    <w:rsid w:val="2CF2C63F"/>
    <w:rsid w:val="2CF55D1D"/>
    <w:rsid w:val="2CF61E02"/>
    <w:rsid w:val="2CF660A4"/>
    <w:rsid w:val="2CF6BB0B"/>
    <w:rsid w:val="2CF91756"/>
    <w:rsid w:val="2CFA2444"/>
    <w:rsid w:val="2CFB284B"/>
    <w:rsid w:val="2CFB35DD"/>
    <w:rsid w:val="2CFD9C97"/>
    <w:rsid w:val="2CFDC4C3"/>
    <w:rsid w:val="2CFE169D"/>
    <w:rsid w:val="2CFF4E68"/>
    <w:rsid w:val="2D00CEA6"/>
    <w:rsid w:val="2D01C763"/>
    <w:rsid w:val="2D025C5D"/>
    <w:rsid w:val="2D036427"/>
    <w:rsid w:val="2D0430FD"/>
    <w:rsid w:val="2D0571BE"/>
    <w:rsid w:val="2D05E211"/>
    <w:rsid w:val="2D05E53D"/>
    <w:rsid w:val="2D06796C"/>
    <w:rsid w:val="2D06799F"/>
    <w:rsid w:val="2D077A02"/>
    <w:rsid w:val="2D082877"/>
    <w:rsid w:val="2D0897CF"/>
    <w:rsid w:val="2D08CCBA"/>
    <w:rsid w:val="2D08D025"/>
    <w:rsid w:val="2D0932E6"/>
    <w:rsid w:val="2D0A24D8"/>
    <w:rsid w:val="2D0A2F69"/>
    <w:rsid w:val="2D0A9BC5"/>
    <w:rsid w:val="2D0B5F94"/>
    <w:rsid w:val="2D0BD108"/>
    <w:rsid w:val="2D0CF130"/>
    <w:rsid w:val="2D0DF046"/>
    <w:rsid w:val="2D0F9355"/>
    <w:rsid w:val="2D10491E"/>
    <w:rsid w:val="2D106B17"/>
    <w:rsid w:val="2D10A9A9"/>
    <w:rsid w:val="2D10FD6E"/>
    <w:rsid w:val="2D114393"/>
    <w:rsid w:val="2D13263E"/>
    <w:rsid w:val="2D13E4BF"/>
    <w:rsid w:val="2D15DF9A"/>
    <w:rsid w:val="2D165FE9"/>
    <w:rsid w:val="2D172C78"/>
    <w:rsid w:val="2D17AB35"/>
    <w:rsid w:val="2D189DC9"/>
    <w:rsid w:val="2D18DD5C"/>
    <w:rsid w:val="2D18F114"/>
    <w:rsid w:val="2D1AB54E"/>
    <w:rsid w:val="2D1B92FB"/>
    <w:rsid w:val="2D1C8C8A"/>
    <w:rsid w:val="2D1C9D5A"/>
    <w:rsid w:val="2D1D5D6D"/>
    <w:rsid w:val="2D1E2934"/>
    <w:rsid w:val="2D1E756A"/>
    <w:rsid w:val="2D200D1F"/>
    <w:rsid w:val="2D204D5B"/>
    <w:rsid w:val="2D2112E4"/>
    <w:rsid w:val="2D21AEC6"/>
    <w:rsid w:val="2D2251C1"/>
    <w:rsid w:val="2D2269A9"/>
    <w:rsid w:val="2D2338A1"/>
    <w:rsid w:val="2D2373EC"/>
    <w:rsid w:val="2D238474"/>
    <w:rsid w:val="2D244D38"/>
    <w:rsid w:val="2D249405"/>
    <w:rsid w:val="2D281DF2"/>
    <w:rsid w:val="2D285A34"/>
    <w:rsid w:val="2D289D29"/>
    <w:rsid w:val="2D28FE21"/>
    <w:rsid w:val="2D290B6D"/>
    <w:rsid w:val="2D297E97"/>
    <w:rsid w:val="2D2A9171"/>
    <w:rsid w:val="2D2B6A0D"/>
    <w:rsid w:val="2D2C042E"/>
    <w:rsid w:val="2D2C4FE6"/>
    <w:rsid w:val="2D2C749B"/>
    <w:rsid w:val="2D2CC1B6"/>
    <w:rsid w:val="2D2CDBCB"/>
    <w:rsid w:val="2D2D0E9C"/>
    <w:rsid w:val="2D2DA824"/>
    <w:rsid w:val="2D2E7EAF"/>
    <w:rsid w:val="2D30820E"/>
    <w:rsid w:val="2D318E2B"/>
    <w:rsid w:val="2D3201DD"/>
    <w:rsid w:val="2D323B47"/>
    <w:rsid w:val="2D3304A3"/>
    <w:rsid w:val="2D332201"/>
    <w:rsid w:val="2D336E4D"/>
    <w:rsid w:val="2D3514DF"/>
    <w:rsid w:val="2D360A79"/>
    <w:rsid w:val="2D365584"/>
    <w:rsid w:val="2D374662"/>
    <w:rsid w:val="2D388F1B"/>
    <w:rsid w:val="2D3AF89A"/>
    <w:rsid w:val="2D3B8B33"/>
    <w:rsid w:val="2D4015DB"/>
    <w:rsid w:val="2D405D96"/>
    <w:rsid w:val="2D425516"/>
    <w:rsid w:val="2D42600F"/>
    <w:rsid w:val="2D42F83E"/>
    <w:rsid w:val="2D435C3C"/>
    <w:rsid w:val="2D43E62A"/>
    <w:rsid w:val="2D44B0E8"/>
    <w:rsid w:val="2D44C985"/>
    <w:rsid w:val="2D44EB2A"/>
    <w:rsid w:val="2D44FCAB"/>
    <w:rsid w:val="2D467E79"/>
    <w:rsid w:val="2D46CD5C"/>
    <w:rsid w:val="2D46FB58"/>
    <w:rsid w:val="2D471B2F"/>
    <w:rsid w:val="2D48E06D"/>
    <w:rsid w:val="2D48FA37"/>
    <w:rsid w:val="2D499642"/>
    <w:rsid w:val="2D4A5F3E"/>
    <w:rsid w:val="2D4A944B"/>
    <w:rsid w:val="2D4A9CB6"/>
    <w:rsid w:val="2D4AB2C0"/>
    <w:rsid w:val="2D4ACE27"/>
    <w:rsid w:val="2D4B5933"/>
    <w:rsid w:val="2D4D7B5B"/>
    <w:rsid w:val="2D4DB44D"/>
    <w:rsid w:val="2D4E6A72"/>
    <w:rsid w:val="2D4ED06A"/>
    <w:rsid w:val="2D4F2D54"/>
    <w:rsid w:val="2D4F4400"/>
    <w:rsid w:val="2D506445"/>
    <w:rsid w:val="2D509CA5"/>
    <w:rsid w:val="2D53444A"/>
    <w:rsid w:val="2D53DAA8"/>
    <w:rsid w:val="2D541B5C"/>
    <w:rsid w:val="2D5443ED"/>
    <w:rsid w:val="2D54CEB0"/>
    <w:rsid w:val="2D54ECB2"/>
    <w:rsid w:val="2D5525BD"/>
    <w:rsid w:val="2D55C448"/>
    <w:rsid w:val="2D561C08"/>
    <w:rsid w:val="2D57F4FF"/>
    <w:rsid w:val="2D58C3FA"/>
    <w:rsid w:val="2D5A503B"/>
    <w:rsid w:val="2D5A59E1"/>
    <w:rsid w:val="2D5B51C9"/>
    <w:rsid w:val="2D5D5E4D"/>
    <w:rsid w:val="2D5D8E43"/>
    <w:rsid w:val="2D5DA355"/>
    <w:rsid w:val="2D5DAF10"/>
    <w:rsid w:val="2D5DB122"/>
    <w:rsid w:val="2D5DE901"/>
    <w:rsid w:val="2D5ECD7F"/>
    <w:rsid w:val="2D5F44A9"/>
    <w:rsid w:val="2D6180EC"/>
    <w:rsid w:val="2D62003F"/>
    <w:rsid w:val="2D62A0B7"/>
    <w:rsid w:val="2D635C8E"/>
    <w:rsid w:val="2D635D63"/>
    <w:rsid w:val="2D6387A9"/>
    <w:rsid w:val="2D641BAA"/>
    <w:rsid w:val="2D66164A"/>
    <w:rsid w:val="2D681028"/>
    <w:rsid w:val="2D69104D"/>
    <w:rsid w:val="2D6976F1"/>
    <w:rsid w:val="2D6A0C48"/>
    <w:rsid w:val="2D6A6043"/>
    <w:rsid w:val="2D6AE250"/>
    <w:rsid w:val="2D6B96D7"/>
    <w:rsid w:val="2D6DEFF7"/>
    <w:rsid w:val="2D6E031B"/>
    <w:rsid w:val="2D6E8D86"/>
    <w:rsid w:val="2D6E9DC1"/>
    <w:rsid w:val="2D6F14CA"/>
    <w:rsid w:val="2D6FC30C"/>
    <w:rsid w:val="2D701F12"/>
    <w:rsid w:val="2D70B8B4"/>
    <w:rsid w:val="2D71656A"/>
    <w:rsid w:val="2D721699"/>
    <w:rsid w:val="2D723007"/>
    <w:rsid w:val="2D724448"/>
    <w:rsid w:val="2D727A92"/>
    <w:rsid w:val="2D749613"/>
    <w:rsid w:val="2D74CEE4"/>
    <w:rsid w:val="2D76124F"/>
    <w:rsid w:val="2D769368"/>
    <w:rsid w:val="2D77D901"/>
    <w:rsid w:val="2D780D20"/>
    <w:rsid w:val="2D78DB3F"/>
    <w:rsid w:val="2D7934C2"/>
    <w:rsid w:val="2D7A8532"/>
    <w:rsid w:val="2D7B658F"/>
    <w:rsid w:val="2D7B81CD"/>
    <w:rsid w:val="2D7C139F"/>
    <w:rsid w:val="2D7C92B4"/>
    <w:rsid w:val="2D7CB867"/>
    <w:rsid w:val="2D7CF514"/>
    <w:rsid w:val="2D7EC69B"/>
    <w:rsid w:val="2D7F7BC4"/>
    <w:rsid w:val="2D7FEE14"/>
    <w:rsid w:val="2D802A47"/>
    <w:rsid w:val="2D80E787"/>
    <w:rsid w:val="2D81E01E"/>
    <w:rsid w:val="2D81E67F"/>
    <w:rsid w:val="2D82EF38"/>
    <w:rsid w:val="2D83033E"/>
    <w:rsid w:val="2D83A109"/>
    <w:rsid w:val="2D8448D2"/>
    <w:rsid w:val="2D85128B"/>
    <w:rsid w:val="2D851721"/>
    <w:rsid w:val="2D85E9BC"/>
    <w:rsid w:val="2D862BAF"/>
    <w:rsid w:val="2D86BC8B"/>
    <w:rsid w:val="2D87AB99"/>
    <w:rsid w:val="2D88E426"/>
    <w:rsid w:val="2D8991E1"/>
    <w:rsid w:val="2D89CA6F"/>
    <w:rsid w:val="2D8A283B"/>
    <w:rsid w:val="2D8A4258"/>
    <w:rsid w:val="2D8A8980"/>
    <w:rsid w:val="2D8AA783"/>
    <w:rsid w:val="2D8AA8ED"/>
    <w:rsid w:val="2D8CBEBA"/>
    <w:rsid w:val="2D8D6311"/>
    <w:rsid w:val="2D8DA960"/>
    <w:rsid w:val="2D8DEBEC"/>
    <w:rsid w:val="2D8ED5CC"/>
    <w:rsid w:val="2D8EDA22"/>
    <w:rsid w:val="2D9100C9"/>
    <w:rsid w:val="2D92B511"/>
    <w:rsid w:val="2D93FE32"/>
    <w:rsid w:val="2D94085B"/>
    <w:rsid w:val="2D956B19"/>
    <w:rsid w:val="2D95E1A5"/>
    <w:rsid w:val="2D9697EA"/>
    <w:rsid w:val="2D96DA94"/>
    <w:rsid w:val="2D974238"/>
    <w:rsid w:val="2D97A7C3"/>
    <w:rsid w:val="2D9A2347"/>
    <w:rsid w:val="2D9A8FB8"/>
    <w:rsid w:val="2D9AFCAB"/>
    <w:rsid w:val="2D9B4031"/>
    <w:rsid w:val="2D9B9ADE"/>
    <w:rsid w:val="2D9BE7F3"/>
    <w:rsid w:val="2D9D88E6"/>
    <w:rsid w:val="2D9E005D"/>
    <w:rsid w:val="2D9ED2F2"/>
    <w:rsid w:val="2D9F2DAA"/>
    <w:rsid w:val="2DA16E0D"/>
    <w:rsid w:val="2DA22536"/>
    <w:rsid w:val="2DA235DD"/>
    <w:rsid w:val="2DA3E9A0"/>
    <w:rsid w:val="2DA48813"/>
    <w:rsid w:val="2DA549E5"/>
    <w:rsid w:val="2DA5CB16"/>
    <w:rsid w:val="2DA6BCE0"/>
    <w:rsid w:val="2DA89622"/>
    <w:rsid w:val="2DA946DF"/>
    <w:rsid w:val="2DA957A7"/>
    <w:rsid w:val="2DAA05E8"/>
    <w:rsid w:val="2DAA1B0B"/>
    <w:rsid w:val="2DAA1C13"/>
    <w:rsid w:val="2DAA2578"/>
    <w:rsid w:val="2DAA900B"/>
    <w:rsid w:val="2DABE870"/>
    <w:rsid w:val="2DAC6C64"/>
    <w:rsid w:val="2DADD2C6"/>
    <w:rsid w:val="2DAF6BBD"/>
    <w:rsid w:val="2DB16171"/>
    <w:rsid w:val="2DB1968F"/>
    <w:rsid w:val="2DB1C3A0"/>
    <w:rsid w:val="2DB24BAB"/>
    <w:rsid w:val="2DB45CF8"/>
    <w:rsid w:val="2DB527DC"/>
    <w:rsid w:val="2DB5D591"/>
    <w:rsid w:val="2DB72EB3"/>
    <w:rsid w:val="2DB814BB"/>
    <w:rsid w:val="2DB963CD"/>
    <w:rsid w:val="2DB99CCB"/>
    <w:rsid w:val="2DB9AD29"/>
    <w:rsid w:val="2DB9CC93"/>
    <w:rsid w:val="2DBA71C3"/>
    <w:rsid w:val="2DBC4059"/>
    <w:rsid w:val="2DBCCC9F"/>
    <w:rsid w:val="2DBD617B"/>
    <w:rsid w:val="2DBD7652"/>
    <w:rsid w:val="2DBDC2FB"/>
    <w:rsid w:val="2DBE36CC"/>
    <w:rsid w:val="2DBE3F7F"/>
    <w:rsid w:val="2DBFBB51"/>
    <w:rsid w:val="2DC12F07"/>
    <w:rsid w:val="2DC1E04A"/>
    <w:rsid w:val="2DC27CC3"/>
    <w:rsid w:val="2DC6B2DA"/>
    <w:rsid w:val="2DC7521A"/>
    <w:rsid w:val="2DC75348"/>
    <w:rsid w:val="2DC889F4"/>
    <w:rsid w:val="2DC9810D"/>
    <w:rsid w:val="2DC98862"/>
    <w:rsid w:val="2DCA28E0"/>
    <w:rsid w:val="2DCA63F5"/>
    <w:rsid w:val="2DCAC40F"/>
    <w:rsid w:val="2DCCD070"/>
    <w:rsid w:val="2DCCE8D0"/>
    <w:rsid w:val="2DCD2777"/>
    <w:rsid w:val="2DCD640E"/>
    <w:rsid w:val="2DCDD3FE"/>
    <w:rsid w:val="2DCDDCB5"/>
    <w:rsid w:val="2DCDDD37"/>
    <w:rsid w:val="2DCEB3A9"/>
    <w:rsid w:val="2DCFB77B"/>
    <w:rsid w:val="2DD0BCCF"/>
    <w:rsid w:val="2DD1BE40"/>
    <w:rsid w:val="2DD2B8FC"/>
    <w:rsid w:val="2DD32D46"/>
    <w:rsid w:val="2DD32ED7"/>
    <w:rsid w:val="2DD3517B"/>
    <w:rsid w:val="2DD4A217"/>
    <w:rsid w:val="2DD4CCF2"/>
    <w:rsid w:val="2DD54F11"/>
    <w:rsid w:val="2DD697EF"/>
    <w:rsid w:val="2DD80709"/>
    <w:rsid w:val="2DD8C447"/>
    <w:rsid w:val="2DD9027E"/>
    <w:rsid w:val="2DD99B57"/>
    <w:rsid w:val="2DDB1742"/>
    <w:rsid w:val="2DDD04C5"/>
    <w:rsid w:val="2DDD1C65"/>
    <w:rsid w:val="2DDE03C9"/>
    <w:rsid w:val="2DDE79F0"/>
    <w:rsid w:val="2DDEA4A4"/>
    <w:rsid w:val="2DDEA605"/>
    <w:rsid w:val="2DDF97C9"/>
    <w:rsid w:val="2DDFE06C"/>
    <w:rsid w:val="2DE06294"/>
    <w:rsid w:val="2DE0A914"/>
    <w:rsid w:val="2DE10C2B"/>
    <w:rsid w:val="2DE1C528"/>
    <w:rsid w:val="2DE1EBA0"/>
    <w:rsid w:val="2DE36124"/>
    <w:rsid w:val="2DE39179"/>
    <w:rsid w:val="2DE425FF"/>
    <w:rsid w:val="2DE447D6"/>
    <w:rsid w:val="2DE5EA1A"/>
    <w:rsid w:val="2DE63EAC"/>
    <w:rsid w:val="2DE775F7"/>
    <w:rsid w:val="2DE78B7C"/>
    <w:rsid w:val="2DEA1DD3"/>
    <w:rsid w:val="2DEA5198"/>
    <w:rsid w:val="2DECC60A"/>
    <w:rsid w:val="2DECD1A1"/>
    <w:rsid w:val="2DED04E7"/>
    <w:rsid w:val="2DEDEBE7"/>
    <w:rsid w:val="2DEE1072"/>
    <w:rsid w:val="2DEEEB1E"/>
    <w:rsid w:val="2DF04A16"/>
    <w:rsid w:val="2DF0C7EA"/>
    <w:rsid w:val="2DF0CD09"/>
    <w:rsid w:val="2DF159F7"/>
    <w:rsid w:val="2DF1BBBE"/>
    <w:rsid w:val="2DF29A0A"/>
    <w:rsid w:val="2DF2DC2D"/>
    <w:rsid w:val="2DF39FEB"/>
    <w:rsid w:val="2DF3AE2A"/>
    <w:rsid w:val="2DF530CA"/>
    <w:rsid w:val="2DF57F31"/>
    <w:rsid w:val="2DF5C3F8"/>
    <w:rsid w:val="2DF68922"/>
    <w:rsid w:val="2DF83419"/>
    <w:rsid w:val="2DF8FC56"/>
    <w:rsid w:val="2DF9420B"/>
    <w:rsid w:val="2DF96B60"/>
    <w:rsid w:val="2DFB3904"/>
    <w:rsid w:val="2DFC8E08"/>
    <w:rsid w:val="2DFEB9A6"/>
    <w:rsid w:val="2DFEC9C7"/>
    <w:rsid w:val="2E002A8C"/>
    <w:rsid w:val="2E007B19"/>
    <w:rsid w:val="2E00BB70"/>
    <w:rsid w:val="2E012435"/>
    <w:rsid w:val="2E015677"/>
    <w:rsid w:val="2E0194B9"/>
    <w:rsid w:val="2E032691"/>
    <w:rsid w:val="2E035AD2"/>
    <w:rsid w:val="2E03E1C7"/>
    <w:rsid w:val="2E04457C"/>
    <w:rsid w:val="2E047D97"/>
    <w:rsid w:val="2E05B7B4"/>
    <w:rsid w:val="2E06DEB5"/>
    <w:rsid w:val="2E06FA40"/>
    <w:rsid w:val="2E0787F0"/>
    <w:rsid w:val="2E081A17"/>
    <w:rsid w:val="2E083EC1"/>
    <w:rsid w:val="2E088823"/>
    <w:rsid w:val="2E0922F8"/>
    <w:rsid w:val="2E09F291"/>
    <w:rsid w:val="2E0A4AFB"/>
    <w:rsid w:val="2E0B0AA1"/>
    <w:rsid w:val="2E0B0DD0"/>
    <w:rsid w:val="2E0B718B"/>
    <w:rsid w:val="2E0C1830"/>
    <w:rsid w:val="2E0D49B7"/>
    <w:rsid w:val="2E0E67C8"/>
    <w:rsid w:val="2E0FB8AF"/>
    <w:rsid w:val="2E11F2A9"/>
    <w:rsid w:val="2E129C79"/>
    <w:rsid w:val="2E150BC6"/>
    <w:rsid w:val="2E1542BF"/>
    <w:rsid w:val="2E1583AF"/>
    <w:rsid w:val="2E158F30"/>
    <w:rsid w:val="2E17BB36"/>
    <w:rsid w:val="2E17D16E"/>
    <w:rsid w:val="2E188A62"/>
    <w:rsid w:val="2E18B649"/>
    <w:rsid w:val="2E18EF9C"/>
    <w:rsid w:val="2E191ABD"/>
    <w:rsid w:val="2E197E50"/>
    <w:rsid w:val="2E199FD1"/>
    <w:rsid w:val="2E1E0292"/>
    <w:rsid w:val="2E20FFE1"/>
    <w:rsid w:val="2E2172C9"/>
    <w:rsid w:val="2E21A9D6"/>
    <w:rsid w:val="2E21CA0A"/>
    <w:rsid w:val="2E21E7AF"/>
    <w:rsid w:val="2E21F469"/>
    <w:rsid w:val="2E223B0D"/>
    <w:rsid w:val="2E229081"/>
    <w:rsid w:val="2E236B02"/>
    <w:rsid w:val="2E237875"/>
    <w:rsid w:val="2E23AE7A"/>
    <w:rsid w:val="2E242C83"/>
    <w:rsid w:val="2E24696D"/>
    <w:rsid w:val="2E246D77"/>
    <w:rsid w:val="2E25A6D5"/>
    <w:rsid w:val="2E260542"/>
    <w:rsid w:val="2E261BB0"/>
    <w:rsid w:val="2E282B66"/>
    <w:rsid w:val="2E28E71F"/>
    <w:rsid w:val="2E2926A4"/>
    <w:rsid w:val="2E292C3E"/>
    <w:rsid w:val="2E296BC5"/>
    <w:rsid w:val="2E29AAB6"/>
    <w:rsid w:val="2E29F21E"/>
    <w:rsid w:val="2E2A69E8"/>
    <w:rsid w:val="2E2B5A9C"/>
    <w:rsid w:val="2E2BC094"/>
    <w:rsid w:val="2E2C01A1"/>
    <w:rsid w:val="2E2CB86C"/>
    <w:rsid w:val="2E2E70E3"/>
    <w:rsid w:val="2E2E9C04"/>
    <w:rsid w:val="2E2F3ECD"/>
    <w:rsid w:val="2E31F058"/>
    <w:rsid w:val="2E31F70F"/>
    <w:rsid w:val="2E32A50D"/>
    <w:rsid w:val="2E332B4D"/>
    <w:rsid w:val="2E34B6C0"/>
    <w:rsid w:val="2E350854"/>
    <w:rsid w:val="2E35FE41"/>
    <w:rsid w:val="2E376900"/>
    <w:rsid w:val="2E383089"/>
    <w:rsid w:val="2E3B5BDC"/>
    <w:rsid w:val="2E3B95F9"/>
    <w:rsid w:val="2E3BF72D"/>
    <w:rsid w:val="2E3E0F71"/>
    <w:rsid w:val="2E3F56A3"/>
    <w:rsid w:val="2E3F59A6"/>
    <w:rsid w:val="2E407F8F"/>
    <w:rsid w:val="2E423CCF"/>
    <w:rsid w:val="2E429163"/>
    <w:rsid w:val="2E42FF7D"/>
    <w:rsid w:val="2E4361FF"/>
    <w:rsid w:val="2E43858F"/>
    <w:rsid w:val="2E43BE02"/>
    <w:rsid w:val="2E43DA53"/>
    <w:rsid w:val="2E43F488"/>
    <w:rsid w:val="2E44FAAF"/>
    <w:rsid w:val="2E450E7B"/>
    <w:rsid w:val="2E456294"/>
    <w:rsid w:val="2E462FAF"/>
    <w:rsid w:val="2E47FAB7"/>
    <w:rsid w:val="2E49368E"/>
    <w:rsid w:val="2E498A8A"/>
    <w:rsid w:val="2E49FB80"/>
    <w:rsid w:val="2E4CBEF6"/>
    <w:rsid w:val="2E4D9981"/>
    <w:rsid w:val="2E4ECD75"/>
    <w:rsid w:val="2E4FA40F"/>
    <w:rsid w:val="2E5169CA"/>
    <w:rsid w:val="2E51F958"/>
    <w:rsid w:val="2E5203C9"/>
    <w:rsid w:val="2E52229A"/>
    <w:rsid w:val="2E532057"/>
    <w:rsid w:val="2E5373EB"/>
    <w:rsid w:val="2E53CB66"/>
    <w:rsid w:val="2E53DD44"/>
    <w:rsid w:val="2E5439B9"/>
    <w:rsid w:val="2E54D64D"/>
    <w:rsid w:val="2E560B9C"/>
    <w:rsid w:val="2E5763B1"/>
    <w:rsid w:val="2E57D0FC"/>
    <w:rsid w:val="2E588DAC"/>
    <w:rsid w:val="2E589326"/>
    <w:rsid w:val="2E5A4055"/>
    <w:rsid w:val="2E5A9A2D"/>
    <w:rsid w:val="2E5AABD3"/>
    <w:rsid w:val="2E5AE69B"/>
    <w:rsid w:val="2E5B3F9A"/>
    <w:rsid w:val="2E5C3AA0"/>
    <w:rsid w:val="2E5E2990"/>
    <w:rsid w:val="2E5E4593"/>
    <w:rsid w:val="2E5EC3AB"/>
    <w:rsid w:val="2E5F1382"/>
    <w:rsid w:val="2E5F9637"/>
    <w:rsid w:val="2E6140AA"/>
    <w:rsid w:val="2E61FFAA"/>
    <w:rsid w:val="2E64415A"/>
    <w:rsid w:val="2E644CAD"/>
    <w:rsid w:val="2E647229"/>
    <w:rsid w:val="2E655AA1"/>
    <w:rsid w:val="2E661CBE"/>
    <w:rsid w:val="2E665638"/>
    <w:rsid w:val="2E6688F7"/>
    <w:rsid w:val="2E66F373"/>
    <w:rsid w:val="2E6721DB"/>
    <w:rsid w:val="2E688061"/>
    <w:rsid w:val="2E691D3F"/>
    <w:rsid w:val="2E693E28"/>
    <w:rsid w:val="2E694AF5"/>
    <w:rsid w:val="2E697CBE"/>
    <w:rsid w:val="2E69E038"/>
    <w:rsid w:val="2E6A8223"/>
    <w:rsid w:val="2E6AB8EB"/>
    <w:rsid w:val="2E6AC7F3"/>
    <w:rsid w:val="2E6AF86D"/>
    <w:rsid w:val="2E6AFA61"/>
    <w:rsid w:val="2E6BB3F2"/>
    <w:rsid w:val="2E6F4216"/>
    <w:rsid w:val="2E6FB589"/>
    <w:rsid w:val="2E6FE23B"/>
    <w:rsid w:val="2E707373"/>
    <w:rsid w:val="2E710E94"/>
    <w:rsid w:val="2E716FE5"/>
    <w:rsid w:val="2E71CA37"/>
    <w:rsid w:val="2E726B64"/>
    <w:rsid w:val="2E7293CA"/>
    <w:rsid w:val="2E72CCAE"/>
    <w:rsid w:val="2E7373F2"/>
    <w:rsid w:val="2E739183"/>
    <w:rsid w:val="2E745F69"/>
    <w:rsid w:val="2E74B65B"/>
    <w:rsid w:val="2E74DE20"/>
    <w:rsid w:val="2E758AAC"/>
    <w:rsid w:val="2E761BEE"/>
    <w:rsid w:val="2E7629BD"/>
    <w:rsid w:val="2E76C090"/>
    <w:rsid w:val="2E77AD04"/>
    <w:rsid w:val="2E780A8D"/>
    <w:rsid w:val="2E78AC12"/>
    <w:rsid w:val="2E7A1211"/>
    <w:rsid w:val="2E7B1BFF"/>
    <w:rsid w:val="2E7B4CF7"/>
    <w:rsid w:val="2E7BCD6A"/>
    <w:rsid w:val="2E7BDC6A"/>
    <w:rsid w:val="2E7DA9A7"/>
    <w:rsid w:val="2E7DCAED"/>
    <w:rsid w:val="2E7E15AD"/>
    <w:rsid w:val="2E7E9460"/>
    <w:rsid w:val="2E7EBAB0"/>
    <w:rsid w:val="2E7F0572"/>
    <w:rsid w:val="2E80965E"/>
    <w:rsid w:val="2E822D8F"/>
    <w:rsid w:val="2E82AAF0"/>
    <w:rsid w:val="2E82C2D7"/>
    <w:rsid w:val="2E839748"/>
    <w:rsid w:val="2E876507"/>
    <w:rsid w:val="2E886A86"/>
    <w:rsid w:val="2E88F9D2"/>
    <w:rsid w:val="2E89B51D"/>
    <w:rsid w:val="2E8B2D9A"/>
    <w:rsid w:val="2E8B4E88"/>
    <w:rsid w:val="2E8CE62F"/>
    <w:rsid w:val="2E8D1C92"/>
    <w:rsid w:val="2E90869A"/>
    <w:rsid w:val="2E91C132"/>
    <w:rsid w:val="2E92BA51"/>
    <w:rsid w:val="2E939C5D"/>
    <w:rsid w:val="2E946A0B"/>
    <w:rsid w:val="2E963032"/>
    <w:rsid w:val="2E9714DE"/>
    <w:rsid w:val="2E97B960"/>
    <w:rsid w:val="2E99001D"/>
    <w:rsid w:val="2E998966"/>
    <w:rsid w:val="2E99A5D6"/>
    <w:rsid w:val="2E99F0BB"/>
    <w:rsid w:val="2E9A301C"/>
    <w:rsid w:val="2E9A5967"/>
    <w:rsid w:val="2E9BF4CC"/>
    <w:rsid w:val="2E9C0342"/>
    <w:rsid w:val="2E9C23E2"/>
    <w:rsid w:val="2E9C286E"/>
    <w:rsid w:val="2E9CA0DF"/>
    <w:rsid w:val="2E9D1630"/>
    <w:rsid w:val="2E9D2A44"/>
    <w:rsid w:val="2E9E1D59"/>
    <w:rsid w:val="2E9FC7F1"/>
    <w:rsid w:val="2E9FF20C"/>
    <w:rsid w:val="2EA11EF5"/>
    <w:rsid w:val="2EA12751"/>
    <w:rsid w:val="2EA208F3"/>
    <w:rsid w:val="2EA22FA5"/>
    <w:rsid w:val="2EA39070"/>
    <w:rsid w:val="2EA7929C"/>
    <w:rsid w:val="2EA82616"/>
    <w:rsid w:val="2EA85EDA"/>
    <w:rsid w:val="2EA88026"/>
    <w:rsid w:val="2EA89F3F"/>
    <w:rsid w:val="2EA9533C"/>
    <w:rsid w:val="2EAA4B72"/>
    <w:rsid w:val="2EAA78E7"/>
    <w:rsid w:val="2EAA9790"/>
    <w:rsid w:val="2EAAA1CA"/>
    <w:rsid w:val="2EAAB3AD"/>
    <w:rsid w:val="2EAE4480"/>
    <w:rsid w:val="2EAF85E0"/>
    <w:rsid w:val="2EAFC209"/>
    <w:rsid w:val="2EB04454"/>
    <w:rsid w:val="2EB16D82"/>
    <w:rsid w:val="2EB2221E"/>
    <w:rsid w:val="2EB22C45"/>
    <w:rsid w:val="2EB2A772"/>
    <w:rsid w:val="2EB350EE"/>
    <w:rsid w:val="2EB4352D"/>
    <w:rsid w:val="2EB45B99"/>
    <w:rsid w:val="2EB4BF8E"/>
    <w:rsid w:val="2EB63704"/>
    <w:rsid w:val="2EB6DC84"/>
    <w:rsid w:val="2EB704E0"/>
    <w:rsid w:val="2EB70EF3"/>
    <w:rsid w:val="2EB7D356"/>
    <w:rsid w:val="2EB901A8"/>
    <w:rsid w:val="2EB904B7"/>
    <w:rsid w:val="2EBA17EE"/>
    <w:rsid w:val="2EBBC8FE"/>
    <w:rsid w:val="2EBBD468"/>
    <w:rsid w:val="2EBC0BAE"/>
    <w:rsid w:val="2EBC177D"/>
    <w:rsid w:val="2EBDF8DE"/>
    <w:rsid w:val="2EBE7B36"/>
    <w:rsid w:val="2EBEA3B6"/>
    <w:rsid w:val="2EBECDE9"/>
    <w:rsid w:val="2EBEE62F"/>
    <w:rsid w:val="2EBF2A0A"/>
    <w:rsid w:val="2EBF2ED6"/>
    <w:rsid w:val="2EBF8619"/>
    <w:rsid w:val="2EBF9932"/>
    <w:rsid w:val="2EBFC07E"/>
    <w:rsid w:val="2EC0A3D2"/>
    <w:rsid w:val="2EC0EC65"/>
    <w:rsid w:val="2EC1159E"/>
    <w:rsid w:val="2EC11925"/>
    <w:rsid w:val="2EC1604A"/>
    <w:rsid w:val="2EC1E9EC"/>
    <w:rsid w:val="2EC379EF"/>
    <w:rsid w:val="2EC50A66"/>
    <w:rsid w:val="2EC57E79"/>
    <w:rsid w:val="2EC69856"/>
    <w:rsid w:val="2EC82ADF"/>
    <w:rsid w:val="2EC8309E"/>
    <w:rsid w:val="2EC8579B"/>
    <w:rsid w:val="2EC9621F"/>
    <w:rsid w:val="2EC9DD61"/>
    <w:rsid w:val="2ECC8DDA"/>
    <w:rsid w:val="2ECD9FF8"/>
    <w:rsid w:val="2ECDFF16"/>
    <w:rsid w:val="2ECE4C88"/>
    <w:rsid w:val="2ECE913D"/>
    <w:rsid w:val="2ECF2F54"/>
    <w:rsid w:val="2ED00A3B"/>
    <w:rsid w:val="2ED0C3E6"/>
    <w:rsid w:val="2ED155FA"/>
    <w:rsid w:val="2ED1B404"/>
    <w:rsid w:val="2ED27BC5"/>
    <w:rsid w:val="2ED39F8B"/>
    <w:rsid w:val="2ED57EAA"/>
    <w:rsid w:val="2ED58DF6"/>
    <w:rsid w:val="2ED5E59A"/>
    <w:rsid w:val="2ED6011F"/>
    <w:rsid w:val="2ED63EEF"/>
    <w:rsid w:val="2ED8F417"/>
    <w:rsid w:val="2EDA3F4A"/>
    <w:rsid w:val="2EDA9199"/>
    <w:rsid w:val="2EDAACE4"/>
    <w:rsid w:val="2EDABA69"/>
    <w:rsid w:val="2EDBC43F"/>
    <w:rsid w:val="2EDBD6CE"/>
    <w:rsid w:val="2EDCE031"/>
    <w:rsid w:val="2EDCE9A4"/>
    <w:rsid w:val="2EDEFF1F"/>
    <w:rsid w:val="2EE12DAB"/>
    <w:rsid w:val="2EE19DAC"/>
    <w:rsid w:val="2EE1B87E"/>
    <w:rsid w:val="2EE244BC"/>
    <w:rsid w:val="2EE3B4FE"/>
    <w:rsid w:val="2EE4205B"/>
    <w:rsid w:val="2EE45296"/>
    <w:rsid w:val="2EE4958B"/>
    <w:rsid w:val="2EE58A4B"/>
    <w:rsid w:val="2EE59A54"/>
    <w:rsid w:val="2EE5DC5C"/>
    <w:rsid w:val="2EE73F22"/>
    <w:rsid w:val="2EE89859"/>
    <w:rsid w:val="2EEB5CA2"/>
    <w:rsid w:val="2EEC2C82"/>
    <w:rsid w:val="2EEDB7D3"/>
    <w:rsid w:val="2EEDC230"/>
    <w:rsid w:val="2EEE0EED"/>
    <w:rsid w:val="2EEE444B"/>
    <w:rsid w:val="2EEEF58E"/>
    <w:rsid w:val="2EEF8D8F"/>
    <w:rsid w:val="2EF05DD8"/>
    <w:rsid w:val="2EF35062"/>
    <w:rsid w:val="2EF3FD21"/>
    <w:rsid w:val="2EF5E0BE"/>
    <w:rsid w:val="2EF6ED71"/>
    <w:rsid w:val="2EF85311"/>
    <w:rsid w:val="2EF9C5ED"/>
    <w:rsid w:val="2EFA15E3"/>
    <w:rsid w:val="2EFA618F"/>
    <w:rsid w:val="2EFAC6A8"/>
    <w:rsid w:val="2EFB58F9"/>
    <w:rsid w:val="2EFBA804"/>
    <w:rsid w:val="2EFBC99C"/>
    <w:rsid w:val="2EFC4723"/>
    <w:rsid w:val="2EFDB5C8"/>
    <w:rsid w:val="2EFE2D7E"/>
    <w:rsid w:val="2EFE574B"/>
    <w:rsid w:val="2EFF4E7F"/>
    <w:rsid w:val="2F008155"/>
    <w:rsid w:val="2F010576"/>
    <w:rsid w:val="2F01FB5F"/>
    <w:rsid w:val="2F04954E"/>
    <w:rsid w:val="2F0604E2"/>
    <w:rsid w:val="2F062AE9"/>
    <w:rsid w:val="2F073AB5"/>
    <w:rsid w:val="2F077BA1"/>
    <w:rsid w:val="2F07854C"/>
    <w:rsid w:val="2F0B1796"/>
    <w:rsid w:val="2F0B9DB1"/>
    <w:rsid w:val="2F0C34C7"/>
    <w:rsid w:val="2F0C88B6"/>
    <w:rsid w:val="2F0CA7A8"/>
    <w:rsid w:val="2F0CE9B5"/>
    <w:rsid w:val="2F0DE6D5"/>
    <w:rsid w:val="2F0F741B"/>
    <w:rsid w:val="2F0F9B49"/>
    <w:rsid w:val="2F1029AA"/>
    <w:rsid w:val="2F10EF8E"/>
    <w:rsid w:val="2F110A0B"/>
    <w:rsid w:val="2F114E32"/>
    <w:rsid w:val="2F12AF59"/>
    <w:rsid w:val="2F12B8CF"/>
    <w:rsid w:val="2F12C0DA"/>
    <w:rsid w:val="2F12CCBE"/>
    <w:rsid w:val="2F141063"/>
    <w:rsid w:val="2F1512E4"/>
    <w:rsid w:val="2F17F2B5"/>
    <w:rsid w:val="2F18F980"/>
    <w:rsid w:val="2F1ABDD5"/>
    <w:rsid w:val="2F1AD195"/>
    <w:rsid w:val="2F1C18A1"/>
    <w:rsid w:val="2F1C9E8F"/>
    <w:rsid w:val="2F1E1998"/>
    <w:rsid w:val="2F1E2CE7"/>
    <w:rsid w:val="2F1E422A"/>
    <w:rsid w:val="2F1F733F"/>
    <w:rsid w:val="2F1F9707"/>
    <w:rsid w:val="2F20213C"/>
    <w:rsid w:val="2F202481"/>
    <w:rsid w:val="2F2244CE"/>
    <w:rsid w:val="2F225DE0"/>
    <w:rsid w:val="2F23B7C6"/>
    <w:rsid w:val="2F23CA36"/>
    <w:rsid w:val="2F23D3D9"/>
    <w:rsid w:val="2F256978"/>
    <w:rsid w:val="2F270F43"/>
    <w:rsid w:val="2F27B0EB"/>
    <w:rsid w:val="2F28014C"/>
    <w:rsid w:val="2F28339C"/>
    <w:rsid w:val="2F288526"/>
    <w:rsid w:val="2F28FBC9"/>
    <w:rsid w:val="2F2A8E86"/>
    <w:rsid w:val="2F2C26E2"/>
    <w:rsid w:val="2F2D7AC5"/>
    <w:rsid w:val="2F2D7E7B"/>
    <w:rsid w:val="2F2D97DD"/>
    <w:rsid w:val="2F2FD37E"/>
    <w:rsid w:val="2F30F771"/>
    <w:rsid w:val="2F310650"/>
    <w:rsid w:val="2F31236D"/>
    <w:rsid w:val="2F323AB3"/>
    <w:rsid w:val="2F3295CF"/>
    <w:rsid w:val="2F329CC2"/>
    <w:rsid w:val="2F32AC0F"/>
    <w:rsid w:val="2F32E4DD"/>
    <w:rsid w:val="2F36EC8E"/>
    <w:rsid w:val="2F37228C"/>
    <w:rsid w:val="2F3722BB"/>
    <w:rsid w:val="2F3738B3"/>
    <w:rsid w:val="2F37AE95"/>
    <w:rsid w:val="2F382039"/>
    <w:rsid w:val="2F38968F"/>
    <w:rsid w:val="2F394F5D"/>
    <w:rsid w:val="2F39AAEE"/>
    <w:rsid w:val="2F3AF23E"/>
    <w:rsid w:val="2F3B0502"/>
    <w:rsid w:val="2F3B2D6B"/>
    <w:rsid w:val="2F3C95C1"/>
    <w:rsid w:val="2F3E0364"/>
    <w:rsid w:val="2F3E85F2"/>
    <w:rsid w:val="2F3ECCE6"/>
    <w:rsid w:val="2F3F602C"/>
    <w:rsid w:val="2F4017FD"/>
    <w:rsid w:val="2F407443"/>
    <w:rsid w:val="2F4166C3"/>
    <w:rsid w:val="2F435777"/>
    <w:rsid w:val="2F43A31D"/>
    <w:rsid w:val="2F441C2D"/>
    <w:rsid w:val="2F445A79"/>
    <w:rsid w:val="2F44BC7E"/>
    <w:rsid w:val="2F44F4B2"/>
    <w:rsid w:val="2F451AB3"/>
    <w:rsid w:val="2F453844"/>
    <w:rsid w:val="2F45BFB8"/>
    <w:rsid w:val="2F47DD84"/>
    <w:rsid w:val="2F482DEC"/>
    <w:rsid w:val="2F495CB7"/>
    <w:rsid w:val="2F4998E0"/>
    <w:rsid w:val="2F4A5944"/>
    <w:rsid w:val="2F4ACA12"/>
    <w:rsid w:val="2F4AF8ED"/>
    <w:rsid w:val="2F4CA635"/>
    <w:rsid w:val="2F4CF71A"/>
    <w:rsid w:val="2F4D09D1"/>
    <w:rsid w:val="2F4FDD19"/>
    <w:rsid w:val="2F508DDF"/>
    <w:rsid w:val="2F512D00"/>
    <w:rsid w:val="2F51A251"/>
    <w:rsid w:val="2F51A5F7"/>
    <w:rsid w:val="2F523B0B"/>
    <w:rsid w:val="2F55A3FD"/>
    <w:rsid w:val="2F55EE78"/>
    <w:rsid w:val="2F577714"/>
    <w:rsid w:val="2F585B80"/>
    <w:rsid w:val="2F5A419A"/>
    <w:rsid w:val="2F5B3DD2"/>
    <w:rsid w:val="2F5BA976"/>
    <w:rsid w:val="2F5C38B8"/>
    <w:rsid w:val="2F5C548C"/>
    <w:rsid w:val="2F5C8603"/>
    <w:rsid w:val="2F5CF5F2"/>
    <w:rsid w:val="2F5FE1EA"/>
    <w:rsid w:val="2F609931"/>
    <w:rsid w:val="2F617259"/>
    <w:rsid w:val="2F63CF9C"/>
    <w:rsid w:val="2F64940C"/>
    <w:rsid w:val="2F652E39"/>
    <w:rsid w:val="2F66403F"/>
    <w:rsid w:val="2F66B17E"/>
    <w:rsid w:val="2F674A8B"/>
    <w:rsid w:val="2F684275"/>
    <w:rsid w:val="2F68FEF5"/>
    <w:rsid w:val="2F6AC4D3"/>
    <w:rsid w:val="2F6AF71A"/>
    <w:rsid w:val="2F6B11EE"/>
    <w:rsid w:val="2F6B41DB"/>
    <w:rsid w:val="2F6B9D4E"/>
    <w:rsid w:val="2F6E83F3"/>
    <w:rsid w:val="2F6F01CE"/>
    <w:rsid w:val="2F705029"/>
    <w:rsid w:val="2F70B2FC"/>
    <w:rsid w:val="2F70E590"/>
    <w:rsid w:val="2F7180E2"/>
    <w:rsid w:val="2F723814"/>
    <w:rsid w:val="2F7255B8"/>
    <w:rsid w:val="2F728321"/>
    <w:rsid w:val="2F731E22"/>
    <w:rsid w:val="2F732212"/>
    <w:rsid w:val="2F7438A7"/>
    <w:rsid w:val="2F74B9C6"/>
    <w:rsid w:val="2F74DE98"/>
    <w:rsid w:val="2F755ADC"/>
    <w:rsid w:val="2F75A054"/>
    <w:rsid w:val="2F75E744"/>
    <w:rsid w:val="2F7600AB"/>
    <w:rsid w:val="2F761384"/>
    <w:rsid w:val="2F771E25"/>
    <w:rsid w:val="2F77825E"/>
    <w:rsid w:val="2F785434"/>
    <w:rsid w:val="2F798FDA"/>
    <w:rsid w:val="2F7C5232"/>
    <w:rsid w:val="2F7C5D0B"/>
    <w:rsid w:val="2F7C706C"/>
    <w:rsid w:val="2F7C7A03"/>
    <w:rsid w:val="2F7DCD9F"/>
    <w:rsid w:val="2F7F2408"/>
    <w:rsid w:val="2F7F8BB0"/>
    <w:rsid w:val="2F7FEECF"/>
    <w:rsid w:val="2F81C63C"/>
    <w:rsid w:val="2F838B31"/>
    <w:rsid w:val="2F83D542"/>
    <w:rsid w:val="2F8412A0"/>
    <w:rsid w:val="2F859647"/>
    <w:rsid w:val="2F85D37B"/>
    <w:rsid w:val="2F85EF6A"/>
    <w:rsid w:val="2F85F228"/>
    <w:rsid w:val="2F864395"/>
    <w:rsid w:val="2F8724C2"/>
    <w:rsid w:val="2F880E8F"/>
    <w:rsid w:val="2F8AD002"/>
    <w:rsid w:val="2F8B2BD8"/>
    <w:rsid w:val="2F8B3496"/>
    <w:rsid w:val="2F8B5B3D"/>
    <w:rsid w:val="2F8C897D"/>
    <w:rsid w:val="2F8DBA1F"/>
    <w:rsid w:val="2F8EA12D"/>
    <w:rsid w:val="2F8EE481"/>
    <w:rsid w:val="2F90B55C"/>
    <w:rsid w:val="2F915A66"/>
    <w:rsid w:val="2F92F93D"/>
    <w:rsid w:val="2F93FE1B"/>
    <w:rsid w:val="2F94C0A7"/>
    <w:rsid w:val="2F95098D"/>
    <w:rsid w:val="2F96E1FE"/>
    <w:rsid w:val="2F9722E4"/>
    <w:rsid w:val="2F98C672"/>
    <w:rsid w:val="2F99E8AB"/>
    <w:rsid w:val="2F9CCF89"/>
    <w:rsid w:val="2F9CE7FE"/>
    <w:rsid w:val="2F9D401C"/>
    <w:rsid w:val="2F9D4AD1"/>
    <w:rsid w:val="2F9F93AF"/>
    <w:rsid w:val="2FA00AA8"/>
    <w:rsid w:val="2FA14DE1"/>
    <w:rsid w:val="2FA15817"/>
    <w:rsid w:val="2FA2A251"/>
    <w:rsid w:val="2FA471E0"/>
    <w:rsid w:val="2FA5523E"/>
    <w:rsid w:val="2FA59ED0"/>
    <w:rsid w:val="2FA610AB"/>
    <w:rsid w:val="2FA7C7F7"/>
    <w:rsid w:val="2FAA49F4"/>
    <w:rsid w:val="2FAB531C"/>
    <w:rsid w:val="2FAF158D"/>
    <w:rsid w:val="2FAFA9F6"/>
    <w:rsid w:val="2FB01BED"/>
    <w:rsid w:val="2FB0C620"/>
    <w:rsid w:val="2FB1C51C"/>
    <w:rsid w:val="2FB1F486"/>
    <w:rsid w:val="2FB20E27"/>
    <w:rsid w:val="2FB26778"/>
    <w:rsid w:val="2FB2C53E"/>
    <w:rsid w:val="2FB2DAF3"/>
    <w:rsid w:val="2FB3202C"/>
    <w:rsid w:val="2FB353BD"/>
    <w:rsid w:val="2FB587BD"/>
    <w:rsid w:val="2FB5F1E9"/>
    <w:rsid w:val="2FB66706"/>
    <w:rsid w:val="2FB723ED"/>
    <w:rsid w:val="2FB7596C"/>
    <w:rsid w:val="2FB844C4"/>
    <w:rsid w:val="2FB8CD34"/>
    <w:rsid w:val="2FBC3B55"/>
    <w:rsid w:val="2FBD8A88"/>
    <w:rsid w:val="2FBDBD5B"/>
    <w:rsid w:val="2FBF32CA"/>
    <w:rsid w:val="2FBFECFD"/>
    <w:rsid w:val="2FC09F3E"/>
    <w:rsid w:val="2FC1BA47"/>
    <w:rsid w:val="2FC38C5A"/>
    <w:rsid w:val="2FC48D8B"/>
    <w:rsid w:val="2FC55F3E"/>
    <w:rsid w:val="2FC613D7"/>
    <w:rsid w:val="2FC7D60F"/>
    <w:rsid w:val="2FC81BDF"/>
    <w:rsid w:val="2FC8BCC0"/>
    <w:rsid w:val="2FC8E7A6"/>
    <w:rsid w:val="2FC95AA2"/>
    <w:rsid w:val="2FC96245"/>
    <w:rsid w:val="2FCBA506"/>
    <w:rsid w:val="2FCC556C"/>
    <w:rsid w:val="2FCD6845"/>
    <w:rsid w:val="2FCE7D80"/>
    <w:rsid w:val="2FCF4464"/>
    <w:rsid w:val="2FCF4F02"/>
    <w:rsid w:val="2FCFED39"/>
    <w:rsid w:val="2FD1344A"/>
    <w:rsid w:val="2FD15BAA"/>
    <w:rsid w:val="2FD1E22B"/>
    <w:rsid w:val="2FD2657E"/>
    <w:rsid w:val="2FD56723"/>
    <w:rsid w:val="2FD5ADA0"/>
    <w:rsid w:val="2FD66879"/>
    <w:rsid w:val="2FD6C1CF"/>
    <w:rsid w:val="2FD7F42A"/>
    <w:rsid w:val="2FD8B21C"/>
    <w:rsid w:val="2FDA5EBD"/>
    <w:rsid w:val="2FDAD457"/>
    <w:rsid w:val="2FDDB068"/>
    <w:rsid w:val="2FDDE56C"/>
    <w:rsid w:val="2FDE83A0"/>
    <w:rsid w:val="2FDFA359"/>
    <w:rsid w:val="2FE00C6C"/>
    <w:rsid w:val="2FE18823"/>
    <w:rsid w:val="2FE2030F"/>
    <w:rsid w:val="2FE26642"/>
    <w:rsid w:val="2FE26D0B"/>
    <w:rsid w:val="2FE3ABCA"/>
    <w:rsid w:val="2FE3AF0B"/>
    <w:rsid w:val="2FE5BD93"/>
    <w:rsid w:val="2FE68F64"/>
    <w:rsid w:val="2FE6E69D"/>
    <w:rsid w:val="2FE72160"/>
    <w:rsid w:val="2FE77D89"/>
    <w:rsid w:val="2FE824B6"/>
    <w:rsid w:val="2FE8BF20"/>
    <w:rsid w:val="2FE98822"/>
    <w:rsid w:val="2FE9F7D6"/>
    <w:rsid w:val="2FEA9CBC"/>
    <w:rsid w:val="2FEACEC0"/>
    <w:rsid w:val="2FEC96A7"/>
    <w:rsid w:val="2FED4ABD"/>
    <w:rsid w:val="2FEE35F5"/>
    <w:rsid w:val="2FEE9D4E"/>
    <w:rsid w:val="2FEECC2B"/>
    <w:rsid w:val="2FEF1415"/>
    <w:rsid w:val="2FEFF313"/>
    <w:rsid w:val="2FF0588E"/>
    <w:rsid w:val="2FF0F921"/>
    <w:rsid w:val="2FF10E84"/>
    <w:rsid w:val="2FF2342C"/>
    <w:rsid w:val="2FF3DDB1"/>
    <w:rsid w:val="2FF42005"/>
    <w:rsid w:val="2FF4BA46"/>
    <w:rsid w:val="2FF6593B"/>
    <w:rsid w:val="2FF76075"/>
    <w:rsid w:val="2FF777E3"/>
    <w:rsid w:val="2FFA93E9"/>
    <w:rsid w:val="2FFABCD1"/>
    <w:rsid w:val="2FFB4AAD"/>
    <w:rsid w:val="2FFB68B8"/>
    <w:rsid w:val="2FFC3C52"/>
    <w:rsid w:val="2FFCC152"/>
    <w:rsid w:val="2FFD0882"/>
    <w:rsid w:val="2FFD4C3B"/>
    <w:rsid w:val="2FFD7231"/>
    <w:rsid w:val="2FFE01D6"/>
    <w:rsid w:val="2FFF5724"/>
    <w:rsid w:val="2FFF9E8E"/>
    <w:rsid w:val="30016E4F"/>
    <w:rsid w:val="30029E41"/>
    <w:rsid w:val="3002D9CD"/>
    <w:rsid w:val="30049AA3"/>
    <w:rsid w:val="3004FB7A"/>
    <w:rsid w:val="30061540"/>
    <w:rsid w:val="30061EFE"/>
    <w:rsid w:val="300653B2"/>
    <w:rsid w:val="300663BD"/>
    <w:rsid w:val="3006E6D4"/>
    <w:rsid w:val="3007AA7B"/>
    <w:rsid w:val="3007E157"/>
    <w:rsid w:val="3007EF5A"/>
    <w:rsid w:val="30080338"/>
    <w:rsid w:val="300805C5"/>
    <w:rsid w:val="30094012"/>
    <w:rsid w:val="3009DD79"/>
    <w:rsid w:val="3009F9DE"/>
    <w:rsid w:val="300A2EC0"/>
    <w:rsid w:val="300B8F2F"/>
    <w:rsid w:val="300C00EA"/>
    <w:rsid w:val="300C11BD"/>
    <w:rsid w:val="300C3860"/>
    <w:rsid w:val="300D8389"/>
    <w:rsid w:val="300DB2EF"/>
    <w:rsid w:val="300E7C7F"/>
    <w:rsid w:val="300F088D"/>
    <w:rsid w:val="30113CE0"/>
    <w:rsid w:val="30123E15"/>
    <w:rsid w:val="30127F92"/>
    <w:rsid w:val="3012EE57"/>
    <w:rsid w:val="3013C656"/>
    <w:rsid w:val="3015CAC5"/>
    <w:rsid w:val="301621E2"/>
    <w:rsid w:val="301623E3"/>
    <w:rsid w:val="3016A0B8"/>
    <w:rsid w:val="301786AC"/>
    <w:rsid w:val="3017968A"/>
    <w:rsid w:val="3017CB40"/>
    <w:rsid w:val="301878EF"/>
    <w:rsid w:val="301A7D69"/>
    <w:rsid w:val="301C0519"/>
    <w:rsid w:val="301C2289"/>
    <w:rsid w:val="301CC309"/>
    <w:rsid w:val="301CE44A"/>
    <w:rsid w:val="301E7261"/>
    <w:rsid w:val="301E78B4"/>
    <w:rsid w:val="301F2BCD"/>
    <w:rsid w:val="301F6639"/>
    <w:rsid w:val="301FEDD0"/>
    <w:rsid w:val="30204794"/>
    <w:rsid w:val="30206C5B"/>
    <w:rsid w:val="30225316"/>
    <w:rsid w:val="3026327D"/>
    <w:rsid w:val="30263C5B"/>
    <w:rsid w:val="3027A7C0"/>
    <w:rsid w:val="3027EA0D"/>
    <w:rsid w:val="3028F3B3"/>
    <w:rsid w:val="3029FEC1"/>
    <w:rsid w:val="302B0B09"/>
    <w:rsid w:val="302B55FB"/>
    <w:rsid w:val="302C60F8"/>
    <w:rsid w:val="302D2E35"/>
    <w:rsid w:val="302D9AC9"/>
    <w:rsid w:val="302DD2F2"/>
    <w:rsid w:val="302DF16C"/>
    <w:rsid w:val="302E7D48"/>
    <w:rsid w:val="302F915B"/>
    <w:rsid w:val="302FF618"/>
    <w:rsid w:val="30303E0D"/>
    <w:rsid w:val="3031A8FA"/>
    <w:rsid w:val="3031B80A"/>
    <w:rsid w:val="3032667E"/>
    <w:rsid w:val="3032A893"/>
    <w:rsid w:val="30368790"/>
    <w:rsid w:val="30369011"/>
    <w:rsid w:val="30370856"/>
    <w:rsid w:val="30379536"/>
    <w:rsid w:val="3037ECE4"/>
    <w:rsid w:val="3038B14A"/>
    <w:rsid w:val="3038CE9B"/>
    <w:rsid w:val="30393992"/>
    <w:rsid w:val="3039D7E1"/>
    <w:rsid w:val="303C4691"/>
    <w:rsid w:val="303CF886"/>
    <w:rsid w:val="303F5232"/>
    <w:rsid w:val="303FF6DB"/>
    <w:rsid w:val="304021B3"/>
    <w:rsid w:val="30423B3F"/>
    <w:rsid w:val="30425290"/>
    <w:rsid w:val="3043B515"/>
    <w:rsid w:val="3043F577"/>
    <w:rsid w:val="3043FC2F"/>
    <w:rsid w:val="30440FD3"/>
    <w:rsid w:val="30445D5F"/>
    <w:rsid w:val="30450ACB"/>
    <w:rsid w:val="304558E1"/>
    <w:rsid w:val="304651CF"/>
    <w:rsid w:val="30465E99"/>
    <w:rsid w:val="30473322"/>
    <w:rsid w:val="304740B5"/>
    <w:rsid w:val="3047E553"/>
    <w:rsid w:val="3048C82A"/>
    <w:rsid w:val="3048DC7D"/>
    <w:rsid w:val="30493373"/>
    <w:rsid w:val="304941D3"/>
    <w:rsid w:val="304B1A86"/>
    <w:rsid w:val="304B77A5"/>
    <w:rsid w:val="304BF31E"/>
    <w:rsid w:val="304D299D"/>
    <w:rsid w:val="304DBCB9"/>
    <w:rsid w:val="304DBD94"/>
    <w:rsid w:val="304E07DF"/>
    <w:rsid w:val="304EF5A8"/>
    <w:rsid w:val="30501C9A"/>
    <w:rsid w:val="3050D2A6"/>
    <w:rsid w:val="30512359"/>
    <w:rsid w:val="30514BE4"/>
    <w:rsid w:val="305177FD"/>
    <w:rsid w:val="30519E54"/>
    <w:rsid w:val="3052EC6A"/>
    <w:rsid w:val="3053397A"/>
    <w:rsid w:val="3053E11B"/>
    <w:rsid w:val="3054E4B2"/>
    <w:rsid w:val="3055477A"/>
    <w:rsid w:val="305624C7"/>
    <w:rsid w:val="30562CDE"/>
    <w:rsid w:val="3057A08F"/>
    <w:rsid w:val="305A3D0D"/>
    <w:rsid w:val="305A4F5A"/>
    <w:rsid w:val="305CF165"/>
    <w:rsid w:val="305DF3E0"/>
    <w:rsid w:val="305EB713"/>
    <w:rsid w:val="305F7C32"/>
    <w:rsid w:val="305FDBED"/>
    <w:rsid w:val="30601095"/>
    <w:rsid w:val="3060AC8D"/>
    <w:rsid w:val="30613358"/>
    <w:rsid w:val="306179FC"/>
    <w:rsid w:val="306239FD"/>
    <w:rsid w:val="30625735"/>
    <w:rsid w:val="30638829"/>
    <w:rsid w:val="3065D954"/>
    <w:rsid w:val="30663B39"/>
    <w:rsid w:val="3066F7B2"/>
    <w:rsid w:val="30670CD7"/>
    <w:rsid w:val="30677A50"/>
    <w:rsid w:val="3067D122"/>
    <w:rsid w:val="30682A97"/>
    <w:rsid w:val="30688005"/>
    <w:rsid w:val="30694201"/>
    <w:rsid w:val="3069EBE9"/>
    <w:rsid w:val="3069F73F"/>
    <w:rsid w:val="306ACB93"/>
    <w:rsid w:val="306C1B1E"/>
    <w:rsid w:val="306C93AB"/>
    <w:rsid w:val="306D7FF2"/>
    <w:rsid w:val="306F8FFF"/>
    <w:rsid w:val="30703165"/>
    <w:rsid w:val="3071CD44"/>
    <w:rsid w:val="3071D3F5"/>
    <w:rsid w:val="30727073"/>
    <w:rsid w:val="3072C26C"/>
    <w:rsid w:val="3072F6B8"/>
    <w:rsid w:val="3074EAFE"/>
    <w:rsid w:val="30750D38"/>
    <w:rsid w:val="30767710"/>
    <w:rsid w:val="30767E79"/>
    <w:rsid w:val="307735B5"/>
    <w:rsid w:val="30788B7E"/>
    <w:rsid w:val="3079043F"/>
    <w:rsid w:val="3079385A"/>
    <w:rsid w:val="307B2647"/>
    <w:rsid w:val="307B4DCF"/>
    <w:rsid w:val="307BA24D"/>
    <w:rsid w:val="307C5424"/>
    <w:rsid w:val="307C994F"/>
    <w:rsid w:val="307F56A6"/>
    <w:rsid w:val="307F6596"/>
    <w:rsid w:val="307FB6FA"/>
    <w:rsid w:val="307FE06E"/>
    <w:rsid w:val="30832499"/>
    <w:rsid w:val="308370B4"/>
    <w:rsid w:val="30857EC7"/>
    <w:rsid w:val="308599E3"/>
    <w:rsid w:val="3085C896"/>
    <w:rsid w:val="3085E2D6"/>
    <w:rsid w:val="308675B5"/>
    <w:rsid w:val="3087BA8D"/>
    <w:rsid w:val="3087C02A"/>
    <w:rsid w:val="30890786"/>
    <w:rsid w:val="308983AC"/>
    <w:rsid w:val="30899EE9"/>
    <w:rsid w:val="308A7384"/>
    <w:rsid w:val="308AB1A2"/>
    <w:rsid w:val="308ABBAC"/>
    <w:rsid w:val="308AEB91"/>
    <w:rsid w:val="308B077B"/>
    <w:rsid w:val="308D5018"/>
    <w:rsid w:val="308D9F36"/>
    <w:rsid w:val="308E3629"/>
    <w:rsid w:val="308E70D9"/>
    <w:rsid w:val="308EA0A9"/>
    <w:rsid w:val="308EEA5A"/>
    <w:rsid w:val="308F1209"/>
    <w:rsid w:val="308FCFC2"/>
    <w:rsid w:val="30903372"/>
    <w:rsid w:val="3090FF84"/>
    <w:rsid w:val="309128E6"/>
    <w:rsid w:val="3091DEF4"/>
    <w:rsid w:val="30922151"/>
    <w:rsid w:val="309349CB"/>
    <w:rsid w:val="30940BA0"/>
    <w:rsid w:val="30940D5D"/>
    <w:rsid w:val="30943F7B"/>
    <w:rsid w:val="30949C99"/>
    <w:rsid w:val="3094C5CA"/>
    <w:rsid w:val="30989DD6"/>
    <w:rsid w:val="30989F69"/>
    <w:rsid w:val="3098C04F"/>
    <w:rsid w:val="309921E5"/>
    <w:rsid w:val="30992631"/>
    <w:rsid w:val="309997E2"/>
    <w:rsid w:val="309AA632"/>
    <w:rsid w:val="309BFC07"/>
    <w:rsid w:val="309D33BF"/>
    <w:rsid w:val="309D73E9"/>
    <w:rsid w:val="309D8065"/>
    <w:rsid w:val="309E2CC6"/>
    <w:rsid w:val="309E6557"/>
    <w:rsid w:val="309F5D84"/>
    <w:rsid w:val="30A088D4"/>
    <w:rsid w:val="30A4E6FD"/>
    <w:rsid w:val="30A6C99F"/>
    <w:rsid w:val="30A6FE8F"/>
    <w:rsid w:val="30A76F21"/>
    <w:rsid w:val="30A8041C"/>
    <w:rsid w:val="30A87A84"/>
    <w:rsid w:val="30A9655C"/>
    <w:rsid w:val="30A99AC3"/>
    <w:rsid w:val="30A9C997"/>
    <w:rsid w:val="30AA52A2"/>
    <w:rsid w:val="30AAFF76"/>
    <w:rsid w:val="30ABAF9E"/>
    <w:rsid w:val="30AC9618"/>
    <w:rsid w:val="30AD2CB1"/>
    <w:rsid w:val="30AD60BE"/>
    <w:rsid w:val="30AD9B14"/>
    <w:rsid w:val="30ADEC76"/>
    <w:rsid w:val="30AE0D11"/>
    <w:rsid w:val="30AE9F06"/>
    <w:rsid w:val="30B0CBA9"/>
    <w:rsid w:val="30B11902"/>
    <w:rsid w:val="30B14EB1"/>
    <w:rsid w:val="30B1844B"/>
    <w:rsid w:val="30B23D72"/>
    <w:rsid w:val="30B28F57"/>
    <w:rsid w:val="30B2922F"/>
    <w:rsid w:val="30B31884"/>
    <w:rsid w:val="30B3A95B"/>
    <w:rsid w:val="30B3CDA3"/>
    <w:rsid w:val="30B3D7AB"/>
    <w:rsid w:val="30B40846"/>
    <w:rsid w:val="30B57B56"/>
    <w:rsid w:val="30B7D0D8"/>
    <w:rsid w:val="30B86032"/>
    <w:rsid w:val="30B9007E"/>
    <w:rsid w:val="30BAC2CE"/>
    <w:rsid w:val="30BC2127"/>
    <w:rsid w:val="30BC46A4"/>
    <w:rsid w:val="30BD19E2"/>
    <w:rsid w:val="30BDAD1E"/>
    <w:rsid w:val="30BDE728"/>
    <w:rsid w:val="30BEAECE"/>
    <w:rsid w:val="30C02088"/>
    <w:rsid w:val="30C2EF3A"/>
    <w:rsid w:val="30C49676"/>
    <w:rsid w:val="30C4C170"/>
    <w:rsid w:val="30C5DE9D"/>
    <w:rsid w:val="30C6BC6E"/>
    <w:rsid w:val="30C6FD5B"/>
    <w:rsid w:val="30C9AE7F"/>
    <w:rsid w:val="30C9CAF8"/>
    <w:rsid w:val="30CA6AAE"/>
    <w:rsid w:val="30CCAC47"/>
    <w:rsid w:val="30CDB814"/>
    <w:rsid w:val="30CE95D1"/>
    <w:rsid w:val="30CF29B0"/>
    <w:rsid w:val="30CFCC5A"/>
    <w:rsid w:val="30D16F88"/>
    <w:rsid w:val="30D202A6"/>
    <w:rsid w:val="30D20DAA"/>
    <w:rsid w:val="30D2E9E6"/>
    <w:rsid w:val="30D3860E"/>
    <w:rsid w:val="30D39DB1"/>
    <w:rsid w:val="30D4BC50"/>
    <w:rsid w:val="30D6068A"/>
    <w:rsid w:val="30D644D7"/>
    <w:rsid w:val="30D68B04"/>
    <w:rsid w:val="30D6AE67"/>
    <w:rsid w:val="30D70169"/>
    <w:rsid w:val="30D74A8A"/>
    <w:rsid w:val="30D7A3AA"/>
    <w:rsid w:val="30D94D5D"/>
    <w:rsid w:val="30DB290E"/>
    <w:rsid w:val="30DB385B"/>
    <w:rsid w:val="30DD2888"/>
    <w:rsid w:val="30DDCA53"/>
    <w:rsid w:val="30DE9110"/>
    <w:rsid w:val="30DEF924"/>
    <w:rsid w:val="30DF30F2"/>
    <w:rsid w:val="30DF83D4"/>
    <w:rsid w:val="30DF95BB"/>
    <w:rsid w:val="30E0448F"/>
    <w:rsid w:val="30E24259"/>
    <w:rsid w:val="30E32070"/>
    <w:rsid w:val="30E37111"/>
    <w:rsid w:val="30E6E6A4"/>
    <w:rsid w:val="30E80001"/>
    <w:rsid w:val="30E8699A"/>
    <w:rsid w:val="30E8CC67"/>
    <w:rsid w:val="30E8DCDA"/>
    <w:rsid w:val="30E953F0"/>
    <w:rsid w:val="30E99B4A"/>
    <w:rsid w:val="30EA17FD"/>
    <w:rsid w:val="30EA9E72"/>
    <w:rsid w:val="30EB0D98"/>
    <w:rsid w:val="30EBAA8D"/>
    <w:rsid w:val="30EC0B72"/>
    <w:rsid w:val="30EC209F"/>
    <w:rsid w:val="30EC2832"/>
    <w:rsid w:val="30EC93B6"/>
    <w:rsid w:val="30EE0C9D"/>
    <w:rsid w:val="30F01182"/>
    <w:rsid w:val="30F145A0"/>
    <w:rsid w:val="30F1DE59"/>
    <w:rsid w:val="30F33725"/>
    <w:rsid w:val="30F38C3F"/>
    <w:rsid w:val="30F3C4E2"/>
    <w:rsid w:val="30F4AA3A"/>
    <w:rsid w:val="30F53A00"/>
    <w:rsid w:val="30F71916"/>
    <w:rsid w:val="30FA409A"/>
    <w:rsid w:val="30FA40AE"/>
    <w:rsid w:val="30FC2405"/>
    <w:rsid w:val="30FC8644"/>
    <w:rsid w:val="30FD0FFB"/>
    <w:rsid w:val="30FD409F"/>
    <w:rsid w:val="30FDB682"/>
    <w:rsid w:val="30FEFF93"/>
    <w:rsid w:val="30FFA36E"/>
    <w:rsid w:val="31001F94"/>
    <w:rsid w:val="31007852"/>
    <w:rsid w:val="31017124"/>
    <w:rsid w:val="310314B9"/>
    <w:rsid w:val="3104212E"/>
    <w:rsid w:val="3104B80B"/>
    <w:rsid w:val="3104F89C"/>
    <w:rsid w:val="310606F7"/>
    <w:rsid w:val="31063935"/>
    <w:rsid w:val="3106EFC1"/>
    <w:rsid w:val="3107C385"/>
    <w:rsid w:val="3109C0E7"/>
    <w:rsid w:val="310A49BC"/>
    <w:rsid w:val="310B5741"/>
    <w:rsid w:val="310BE6EA"/>
    <w:rsid w:val="310C328D"/>
    <w:rsid w:val="310C69C9"/>
    <w:rsid w:val="310D3258"/>
    <w:rsid w:val="310DF881"/>
    <w:rsid w:val="310E5E70"/>
    <w:rsid w:val="310F024A"/>
    <w:rsid w:val="31105AAF"/>
    <w:rsid w:val="31129EC3"/>
    <w:rsid w:val="3113EB10"/>
    <w:rsid w:val="311475FE"/>
    <w:rsid w:val="3114DDF9"/>
    <w:rsid w:val="311572D0"/>
    <w:rsid w:val="3115E28E"/>
    <w:rsid w:val="31161E9B"/>
    <w:rsid w:val="311655CB"/>
    <w:rsid w:val="31176563"/>
    <w:rsid w:val="31182AA5"/>
    <w:rsid w:val="31188C6D"/>
    <w:rsid w:val="3119F81A"/>
    <w:rsid w:val="311C0036"/>
    <w:rsid w:val="311CD796"/>
    <w:rsid w:val="311D7B3E"/>
    <w:rsid w:val="311F82E7"/>
    <w:rsid w:val="3120BB4B"/>
    <w:rsid w:val="312174EC"/>
    <w:rsid w:val="31220929"/>
    <w:rsid w:val="31220976"/>
    <w:rsid w:val="3122E9BC"/>
    <w:rsid w:val="31235EA8"/>
    <w:rsid w:val="3123E2D0"/>
    <w:rsid w:val="3123E48A"/>
    <w:rsid w:val="31244731"/>
    <w:rsid w:val="31252BF3"/>
    <w:rsid w:val="3125982F"/>
    <w:rsid w:val="31261131"/>
    <w:rsid w:val="31264079"/>
    <w:rsid w:val="3126B5C6"/>
    <w:rsid w:val="3126D9ED"/>
    <w:rsid w:val="3128A50C"/>
    <w:rsid w:val="312942D6"/>
    <w:rsid w:val="3129AD35"/>
    <w:rsid w:val="3129E3CA"/>
    <w:rsid w:val="312B2C70"/>
    <w:rsid w:val="312CB629"/>
    <w:rsid w:val="312D2231"/>
    <w:rsid w:val="312D5B3E"/>
    <w:rsid w:val="312DBD09"/>
    <w:rsid w:val="312ED39A"/>
    <w:rsid w:val="313004CF"/>
    <w:rsid w:val="31323150"/>
    <w:rsid w:val="31333C4F"/>
    <w:rsid w:val="3133574A"/>
    <w:rsid w:val="31343566"/>
    <w:rsid w:val="31356AAB"/>
    <w:rsid w:val="3135811D"/>
    <w:rsid w:val="313757F4"/>
    <w:rsid w:val="31391857"/>
    <w:rsid w:val="31398237"/>
    <w:rsid w:val="313A3896"/>
    <w:rsid w:val="313B7323"/>
    <w:rsid w:val="313BB78E"/>
    <w:rsid w:val="313D0134"/>
    <w:rsid w:val="313E59E8"/>
    <w:rsid w:val="313E6B8A"/>
    <w:rsid w:val="313E79C1"/>
    <w:rsid w:val="313F4054"/>
    <w:rsid w:val="313FA371"/>
    <w:rsid w:val="313FE678"/>
    <w:rsid w:val="31408499"/>
    <w:rsid w:val="3140994E"/>
    <w:rsid w:val="3141B2E1"/>
    <w:rsid w:val="3143FED5"/>
    <w:rsid w:val="314415CC"/>
    <w:rsid w:val="31447B6E"/>
    <w:rsid w:val="314834B0"/>
    <w:rsid w:val="3149361D"/>
    <w:rsid w:val="314B66B4"/>
    <w:rsid w:val="314B8EE2"/>
    <w:rsid w:val="314E38D2"/>
    <w:rsid w:val="314FFAF1"/>
    <w:rsid w:val="31501FB2"/>
    <w:rsid w:val="3150D4BB"/>
    <w:rsid w:val="31517D6C"/>
    <w:rsid w:val="31521A9D"/>
    <w:rsid w:val="315305E6"/>
    <w:rsid w:val="3153CC80"/>
    <w:rsid w:val="3154F158"/>
    <w:rsid w:val="31551DA2"/>
    <w:rsid w:val="31553341"/>
    <w:rsid w:val="31573E67"/>
    <w:rsid w:val="315838D8"/>
    <w:rsid w:val="3158B669"/>
    <w:rsid w:val="3158E66E"/>
    <w:rsid w:val="315B6A13"/>
    <w:rsid w:val="315C058C"/>
    <w:rsid w:val="315CCFBF"/>
    <w:rsid w:val="315D4557"/>
    <w:rsid w:val="315EA573"/>
    <w:rsid w:val="315F9E24"/>
    <w:rsid w:val="31602194"/>
    <w:rsid w:val="3160A7CE"/>
    <w:rsid w:val="316171AE"/>
    <w:rsid w:val="3161DF96"/>
    <w:rsid w:val="31620AF5"/>
    <w:rsid w:val="31627998"/>
    <w:rsid w:val="316352A0"/>
    <w:rsid w:val="316411CD"/>
    <w:rsid w:val="31647587"/>
    <w:rsid w:val="316493A1"/>
    <w:rsid w:val="3165FC28"/>
    <w:rsid w:val="31662F46"/>
    <w:rsid w:val="3166A760"/>
    <w:rsid w:val="31675803"/>
    <w:rsid w:val="3167E9B7"/>
    <w:rsid w:val="316A0955"/>
    <w:rsid w:val="316B52B4"/>
    <w:rsid w:val="316CDDC2"/>
    <w:rsid w:val="3170F2EC"/>
    <w:rsid w:val="3175D190"/>
    <w:rsid w:val="31763508"/>
    <w:rsid w:val="317658AB"/>
    <w:rsid w:val="31778CCD"/>
    <w:rsid w:val="31786868"/>
    <w:rsid w:val="31796653"/>
    <w:rsid w:val="317B09CB"/>
    <w:rsid w:val="317B849B"/>
    <w:rsid w:val="317BC601"/>
    <w:rsid w:val="317CE710"/>
    <w:rsid w:val="317D070F"/>
    <w:rsid w:val="317E2F4B"/>
    <w:rsid w:val="317EC507"/>
    <w:rsid w:val="317EC951"/>
    <w:rsid w:val="31800978"/>
    <w:rsid w:val="3180AC9C"/>
    <w:rsid w:val="3182747C"/>
    <w:rsid w:val="318316E9"/>
    <w:rsid w:val="31847B48"/>
    <w:rsid w:val="3185B6AD"/>
    <w:rsid w:val="3185F9AD"/>
    <w:rsid w:val="31861557"/>
    <w:rsid w:val="31865543"/>
    <w:rsid w:val="3186A48C"/>
    <w:rsid w:val="318704FD"/>
    <w:rsid w:val="31874534"/>
    <w:rsid w:val="3187BDED"/>
    <w:rsid w:val="3187C79C"/>
    <w:rsid w:val="3187F18E"/>
    <w:rsid w:val="3189BCF3"/>
    <w:rsid w:val="3189C57F"/>
    <w:rsid w:val="318A165E"/>
    <w:rsid w:val="318B6FF4"/>
    <w:rsid w:val="318BC0C5"/>
    <w:rsid w:val="318BD527"/>
    <w:rsid w:val="318DC1BA"/>
    <w:rsid w:val="318DC3B2"/>
    <w:rsid w:val="318DFDD1"/>
    <w:rsid w:val="318E3D66"/>
    <w:rsid w:val="318E63CE"/>
    <w:rsid w:val="318E9D96"/>
    <w:rsid w:val="318FF888"/>
    <w:rsid w:val="31904C32"/>
    <w:rsid w:val="3190B354"/>
    <w:rsid w:val="31911834"/>
    <w:rsid w:val="31914F77"/>
    <w:rsid w:val="3191F4EA"/>
    <w:rsid w:val="31925007"/>
    <w:rsid w:val="31932E41"/>
    <w:rsid w:val="319354C8"/>
    <w:rsid w:val="31935EC8"/>
    <w:rsid w:val="3193CD08"/>
    <w:rsid w:val="31949430"/>
    <w:rsid w:val="3195A71A"/>
    <w:rsid w:val="319607F3"/>
    <w:rsid w:val="3196214E"/>
    <w:rsid w:val="3196584C"/>
    <w:rsid w:val="31982AC9"/>
    <w:rsid w:val="31992570"/>
    <w:rsid w:val="319A3B09"/>
    <w:rsid w:val="319AB69C"/>
    <w:rsid w:val="319B0E72"/>
    <w:rsid w:val="319C4B10"/>
    <w:rsid w:val="319C8433"/>
    <w:rsid w:val="319D1FD8"/>
    <w:rsid w:val="319D4275"/>
    <w:rsid w:val="319D75ED"/>
    <w:rsid w:val="319DFA87"/>
    <w:rsid w:val="319E8D11"/>
    <w:rsid w:val="319EB4F7"/>
    <w:rsid w:val="31A1F133"/>
    <w:rsid w:val="31A21B2A"/>
    <w:rsid w:val="31A2B7B8"/>
    <w:rsid w:val="31A2EFB2"/>
    <w:rsid w:val="31A3CDBE"/>
    <w:rsid w:val="31A42CF3"/>
    <w:rsid w:val="31A485EC"/>
    <w:rsid w:val="31A5B498"/>
    <w:rsid w:val="31A6B4BA"/>
    <w:rsid w:val="31A907E9"/>
    <w:rsid w:val="31AA160F"/>
    <w:rsid w:val="31AA1A55"/>
    <w:rsid w:val="31AA2963"/>
    <w:rsid w:val="31AB269D"/>
    <w:rsid w:val="31ABEC94"/>
    <w:rsid w:val="31AD064D"/>
    <w:rsid w:val="31AE2CFE"/>
    <w:rsid w:val="31AF59F9"/>
    <w:rsid w:val="31AFB80B"/>
    <w:rsid w:val="31B12A39"/>
    <w:rsid w:val="31B14395"/>
    <w:rsid w:val="31B1A4A4"/>
    <w:rsid w:val="31B1DBA9"/>
    <w:rsid w:val="31B2295B"/>
    <w:rsid w:val="31B3D009"/>
    <w:rsid w:val="31B41EBD"/>
    <w:rsid w:val="31B5070B"/>
    <w:rsid w:val="31B54A38"/>
    <w:rsid w:val="31B6126E"/>
    <w:rsid w:val="31B6EF77"/>
    <w:rsid w:val="31B977A8"/>
    <w:rsid w:val="31B9F022"/>
    <w:rsid w:val="31BA8F00"/>
    <w:rsid w:val="31BA9C14"/>
    <w:rsid w:val="31BBBA77"/>
    <w:rsid w:val="31BC9DCF"/>
    <w:rsid w:val="31BDFCEC"/>
    <w:rsid w:val="31C179ED"/>
    <w:rsid w:val="31C5732D"/>
    <w:rsid w:val="31C5FDFF"/>
    <w:rsid w:val="31C704E4"/>
    <w:rsid w:val="31C79285"/>
    <w:rsid w:val="31C89C62"/>
    <w:rsid w:val="31CCA3CF"/>
    <w:rsid w:val="31CCAE41"/>
    <w:rsid w:val="31CD0A43"/>
    <w:rsid w:val="31CD20FD"/>
    <w:rsid w:val="31CD238E"/>
    <w:rsid w:val="31CF2C25"/>
    <w:rsid w:val="31D062D9"/>
    <w:rsid w:val="31D0714C"/>
    <w:rsid w:val="31D10915"/>
    <w:rsid w:val="31D1C210"/>
    <w:rsid w:val="31D3288C"/>
    <w:rsid w:val="31D3F9CF"/>
    <w:rsid w:val="31D4278D"/>
    <w:rsid w:val="31D54A8F"/>
    <w:rsid w:val="31D7400E"/>
    <w:rsid w:val="31D787C8"/>
    <w:rsid w:val="31D7916D"/>
    <w:rsid w:val="31D7F39D"/>
    <w:rsid w:val="31D8524B"/>
    <w:rsid w:val="31D8BDD7"/>
    <w:rsid w:val="31DAE6F4"/>
    <w:rsid w:val="31DAFE91"/>
    <w:rsid w:val="31DBC75D"/>
    <w:rsid w:val="31DC369F"/>
    <w:rsid w:val="31DD94EB"/>
    <w:rsid w:val="31DDF9B7"/>
    <w:rsid w:val="31DF47AB"/>
    <w:rsid w:val="31DF6DDA"/>
    <w:rsid w:val="31E0A73D"/>
    <w:rsid w:val="31E0C6C9"/>
    <w:rsid w:val="31E0EC60"/>
    <w:rsid w:val="31E106A4"/>
    <w:rsid w:val="31E22D45"/>
    <w:rsid w:val="31E74AB5"/>
    <w:rsid w:val="31E848A2"/>
    <w:rsid w:val="31E94458"/>
    <w:rsid w:val="31E97224"/>
    <w:rsid w:val="31E9DDD2"/>
    <w:rsid w:val="31EB94AD"/>
    <w:rsid w:val="31EC3E89"/>
    <w:rsid w:val="31EDD20F"/>
    <w:rsid w:val="31EDDD41"/>
    <w:rsid w:val="31EE25C8"/>
    <w:rsid w:val="31EE42F0"/>
    <w:rsid w:val="31EF8D7F"/>
    <w:rsid w:val="31EF9996"/>
    <w:rsid w:val="31EFCC4E"/>
    <w:rsid w:val="31EFCE00"/>
    <w:rsid w:val="31EFE7AD"/>
    <w:rsid w:val="31F0E992"/>
    <w:rsid w:val="31F1E234"/>
    <w:rsid w:val="31F49B91"/>
    <w:rsid w:val="31F4EDF1"/>
    <w:rsid w:val="31F59E99"/>
    <w:rsid w:val="31F5A36E"/>
    <w:rsid w:val="31F616CA"/>
    <w:rsid w:val="31F69195"/>
    <w:rsid w:val="31F84F87"/>
    <w:rsid w:val="31F85270"/>
    <w:rsid w:val="31F85B7C"/>
    <w:rsid w:val="31F85D3C"/>
    <w:rsid w:val="31F87D79"/>
    <w:rsid w:val="31F88114"/>
    <w:rsid w:val="31F97DFB"/>
    <w:rsid w:val="31FADC13"/>
    <w:rsid w:val="31FB66CE"/>
    <w:rsid w:val="31FC4C47"/>
    <w:rsid w:val="31FCF84C"/>
    <w:rsid w:val="31FDB698"/>
    <w:rsid w:val="31FE1D98"/>
    <w:rsid w:val="31FE542A"/>
    <w:rsid w:val="31FF797D"/>
    <w:rsid w:val="31FF8E64"/>
    <w:rsid w:val="32002A89"/>
    <w:rsid w:val="320154AB"/>
    <w:rsid w:val="32034781"/>
    <w:rsid w:val="320348F0"/>
    <w:rsid w:val="32049F02"/>
    <w:rsid w:val="3204CA4A"/>
    <w:rsid w:val="32053EEE"/>
    <w:rsid w:val="3206F57D"/>
    <w:rsid w:val="32074F35"/>
    <w:rsid w:val="32092101"/>
    <w:rsid w:val="3209670B"/>
    <w:rsid w:val="32098A20"/>
    <w:rsid w:val="3209962D"/>
    <w:rsid w:val="3209F9BD"/>
    <w:rsid w:val="320AAB97"/>
    <w:rsid w:val="320B0DAD"/>
    <w:rsid w:val="320B37F2"/>
    <w:rsid w:val="320C88D2"/>
    <w:rsid w:val="320C96F4"/>
    <w:rsid w:val="320C9E9A"/>
    <w:rsid w:val="320DBB97"/>
    <w:rsid w:val="320E1D4A"/>
    <w:rsid w:val="320F95B2"/>
    <w:rsid w:val="320FA35D"/>
    <w:rsid w:val="320FF99E"/>
    <w:rsid w:val="32102DB9"/>
    <w:rsid w:val="3210928B"/>
    <w:rsid w:val="3211231E"/>
    <w:rsid w:val="3212433E"/>
    <w:rsid w:val="3213A85E"/>
    <w:rsid w:val="3213F1DB"/>
    <w:rsid w:val="321428BF"/>
    <w:rsid w:val="32142944"/>
    <w:rsid w:val="32144882"/>
    <w:rsid w:val="32147DA4"/>
    <w:rsid w:val="3214E018"/>
    <w:rsid w:val="32155159"/>
    <w:rsid w:val="32157D59"/>
    <w:rsid w:val="3215E222"/>
    <w:rsid w:val="32165D61"/>
    <w:rsid w:val="3218501A"/>
    <w:rsid w:val="3219219E"/>
    <w:rsid w:val="32193826"/>
    <w:rsid w:val="321A424A"/>
    <w:rsid w:val="321A5D4F"/>
    <w:rsid w:val="321ACD1F"/>
    <w:rsid w:val="321B971C"/>
    <w:rsid w:val="321BCAD0"/>
    <w:rsid w:val="321C4486"/>
    <w:rsid w:val="321C8007"/>
    <w:rsid w:val="321C8212"/>
    <w:rsid w:val="321CEBDF"/>
    <w:rsid w:val="321E7A8C"/>
    <w:rsid w:val="321EA831"/>
    <w:rsid w:val="321FA465"/>
    <w:rsid w:val="322001C9"/>
    <w:rsid w:val="32200BA8"/>
    <w:rsid w:val="3220576B"/>
    <w:rsid w:val="3220D51E"/>
    <w:rsid w:val="3221E839"/>
    <w:rsid w:val="32220A61"/>
    <w:rsid w:val="3223067F"/>
    <w:rsid w:val="3223F38C"/>
    <w:rsid w:val="32259046"/>
    <w:rsid w:val="32260550"/>
    <w:rsid w:val="32264E83"/>
    <w:rsid w:val="3226C431"/>
    <w:rsid w:val="32276207"/>
    <w:rsid w:val="3227CC81"/>
    <w:rsid w:val="32282B4B"/>
    <w:rsid w:val="3229E0F0"/>
    <w:rsid w:val="322B11CE"/>
    <w:rsid w:val="322D11D0"/>
    <w:rsid w:val="322DD7EF"/>
    <w:rsid w:val="322EA2E8"/>
    <w:rsid w:val="322EF472"/>
    <w:rsid w:val="322FE5F7"/>
    <w:rsid w:val="322FF853"/>
    <w:rsid w:val="3231019D"/>
    <w:rsid w:val="32313CEF"/>
    <w:rsid w:val="3231C8E3"/>
    <w:rsid w:val="32353D85"/>
    <w:rsid w:val="323618EA"/>
    <w:rsid w:val="3236CA21"/>
    <w:rsid w:val="3236D6E2"/>
    <w:rsid w:val="323795B1"/>
    <w:rsid w:val="3237CB3C"/>
    <w:rsid w:val="3238B4CC"/>
    <w:rsid w:val="32390004"/>
    <w:rsid w:val="323928E0"/>
    <w:rsid w:val="323962DB"/>
    <w:rsid w:val="32397A1D"/>
    <w:rsid w:val="323A955B"/>
    <w:rsid w:val="323BE9CE"/>
    <w:rsid w:val="323C1237"/>
    <w:rsid w:val="323CDFDF"/>
    <w:rsid w:val="323D931C"/>
    <w:rsid w:val="323E5481"/>
    <w:rsid w:val="323F6E08"/>
    <w:rsid w:val="323FAA13"/>
    <w:rsid w:val="323FBB94"/>
    <w:rsid w:val="323FF32B"/>
    <w:rsid w:val="32429D05"/>
    <w:rsid w:val="3243DE29"/>
    <w:rsid w:val="32442B46"/>
    <w:rsid w:val="32457F77"/>
    <w:rsid w:val="32458BC6"/>
    <w:rsid w:val="3245F958"/>
    <w:rsid w:val="3246331F"/>
    <w:rsid w:val="32474E29"/>
    <w:rsid w:val="3247D917"/>
    <w:rsid w:val="32490A60"/>
    <w:rsid w:val="3249397C"/>
    <w:rsid w:val="324AA2CC"/>
    <w:rsid w:val="324C4E85"/>
    <w:rsid w:val="324CE094"/>
    <w:rsid w:val="324D9B5D"/>
    <w:rsid w:val="324E0331"/>
    <w:rsid w:val="324E55B0"/>
    <w:rsid w:val="324EAFB6"/>
    <w:rsid w:val="324F242C"/>
    <w:rsid w:val="324F8CF4"/>
    <w:rsid w:val="3250602F"/>
    <w:rsid w:val="3250FADA"/>
    <w:rsid w:val="3251C80C"/>
    <w:rsid w:val="32524638"/>
    <w:rsid w:val="3252D897"/>
    <w:rsid w:val="3252EE85"/>
    <w:rsid w:val="32534821"/>
    <w:rsid w:val="3253D7CE"/>
    <w:rsid w:val="32540AE8"/>
    <w:rsid w:val="3254642E"/>
    <w:rsid w:val="3254AC7A"/>
    <w:rsid w:val="32563E58"/>
    <w:rsid w:val="3256DD5A"/>
    <w:rsid w:val="325853BB"/>
    <w:rsid w:val="3259BF60"/>
    <w:rsid w:val="3259EC71"/>
    <w:rsid w:val="325A5214"/>
    <w:rsid w:val="325AB58D"/>
    <w:rsid w:val="325B273A"/>
    <w:rsid w:val="325CC49D"/>
    <w:rsid w:val="325D163B"/>
    <w:rsid w:val="325DA206"/>
    <w:rsid w:val="325F3F02"/>
    <w:rsid w:val="32605BE5"/>
    <w:rsid w:val="32610E42"/>
    <w:rsid w:val="3262098C"/>
    <w:rsid w:val="32621EB1"/>
    <w:rsid w:val="32624E58"/>
    <w:rsid w:val="3264C50B"/>
    <w:rsid w:val="3266AD7F"/>
    <w:rsid w:val="3266E207"/>
    <w:rsid w:val="32674413"/>
    <w:rsid w:val="32674419"/>
    <w:rsid w:val="32674709"/>
    <w:rsid w:val="3268C270"/>
    <w:rsid w:val="3269AD79"/>
    <w:rsid w:val="326A1165"/>
    <w:rsid w:val="326A4450"/>
    <w:rsid w:val="326A648E"/>
    <w:rsid w:val="326B2A0C"/>
    <w:rsid w:val="326C713C"/>
    <w:rsid w:val="326D4121"/>
    <w:rsid w:val="326D8ED2"/>
    <w:rsid w:val="326F409D"/>
    <w:rsid w:val="326FDEA0"/>
    <w:rsid w:val="3271A2A7"/>
    <w:rsid w:val="327213B2"/>
    <w:rsid w:val="327213CE"/>
    <w:rsid w:val="3273C7E5"/>
    <w:rsid w:val="3273ED2F"/>
    <w:rsid w:val="32747B85"/>
    <w:rsid w:val="3274A5D4"/>
    <w:rsid w:val="3275717A"/>
    <w:rsid w:val="3275EA73"/>
    <w:rsid w:val="327619D9"/>
    <w:rsid w:val="327789B5"/>
    <w:rsid w:val="3277F2CD"/>
    <w:rsid w:val="3278A886"/>
    <w:rsid w:val="3279A5CF"/>
    <w:rsid w:val="3279CD16"/>
    <w:rsid w:val="327A74A4"/>
    <w:rsid w:val="327B1D43"/>
    <w:rsid w:val="32803952"/>
    <w:rsid w:val="32805F7E"/>
    <w:rsid w:val="3280E42D"/>
    <w:rsid w:val="328123E2"/>
    <w:rsid w:val="32814CCA"/>
    <w:rsid w:val="32819D03"/>
    <w:rsid w:val="3282088E"/>
    <w:rsid w:val="32821C40"/>
    <w:rsid w:val="3282B2E8"/>
    <w:rsid w:val="3282D788"/>
    <w:rsid w:val="32835C54"/>
    <w:rsid w:val="3283C706"/>
    <w:rsid w:val="328461DA"/>
    <w:rsid w:val="3284B7A0"/>
    <w:rsid w:val="32855305"/>
    <w:rsid w:val="3286B676"/>
    <w:rsid w:val="3286FB6C"/>
    <w:rsid w:val="32898553"/>
    <w:rsid w:val="3289AB75"/>
    <w:rsid w:val="328A077F"/>
    <w:rsid w:val="328A0CAF"/>
    <w:rsid w:val="328B1A78"/>
    <w:rsid w:val="328BEA6B"/>
    <w:rsid w:val="328CBAC9"/>
    <w:rsid w:val="328CE73B"/>
    <w:rsid w:val="328CEF22"/>
    <w:rsid w:val="328D5E5F"/>
    <w:rsid w:val="328D7137"/>
    <w:rsid w:val="328EA886"/>
    <w:rsid w:val="328EDB98"/>
    <w:rsid w:val="328F2A72"/>
    <w:rsid w:val="328FB13F"/>
    <w:rsid w:val="32907207"/>
    <w:rsid w:val="3292FF38"/>
    <w:rsid w:val="32942092"/>
    <w:rsid w:val="32949803"/>
    <w:rsid w:val="329605B4"/>
    <w:rsid w:val="32972306"/>
    <w:rsid w:val="329798E6"/>
    <w:rsid w:val="32988905"/>
    <w:rsid w:val="32989EBD"/>
    <w:rsid w:val="32994CCF"/>
    <w:rsid w:val="329A4D94"/>
    <w:rsid w:val="329A5F78"/>
    <w:rsid w:val="329A7D2A"/>
    <w:rsid w:val="329B53A4"/>
    <w:rsid w:val="329BA655"/>
    <w:rsid w:val="329BE240"/>
    <w:rsid w:val="329BE46A"/>
    <w:rsid w:val="329DD742"/>
    <w:rsid w:val="329DF3FA"/>
    <w:rsid w:val="32A07735"/>
    <w:rsid w:val="32A07BC4"/>
    <w:rsid w:val="32A0D754"/>
    <w:rsid w:val="32A2222B"/>
    <w:rsid w:val="32A2DE7A"/>
    <w:rsid w:val="32A37C60"/>
    <w:rsid w:val="32A39E4B"/>
    <w:rsid w:val="32A3E259"/>
    <w:rsid w:val="32A42BC4"/>
    <w:rsid w:val="32A6E021"/>
    <w:rsid w:val="32A6E990"/>
    <w:rsid w:val="32A712B3"/>
    <w:rsid w:val="32A72B4B"/>
    <w:rsid w:val="32A86795"/>
    <w:rsid w:val="32A871F5"/>
    <w:rsid w:val="32A92877"/>
    <w:rsid w:val="32AA17DE"/>
    <w:rsid w:val="32AC995F"/>
    <w:rsid w:val="32ACF6CC"/>
    <w:rsid w:val="32AD9ED9"/>
    <w:rsid w:val="32ADAD95"/>
    <w:rsid w:val="32AE90BA"/>
    <w:rsid w:val="32AF1353"/>
    <w:rsid w:val="32AFE297"/>
    <w:rsid w:val="32B0E8EA"/>
    <w:rsid w:val="32B161D0"/>
    <w:rsid w:val="32B1922B"/>
    <w:rsid w:val="32B27450"/>
    <w:rsid w:val="32B399D0"/>
    <w:rsid w:val="32B3E01B"/>
    <w:rsid w:val="32B4CDD6"/>
    <w:rsid w:val="32B4D5FB"/>
    <w:rsid w:val="32B4F2B7"/>
    <w:rsid w:val="32B4F34B"/>
    <w:rsid w:val="32B53841"/>
    <w:rsid w:val="32B58804"/>
    <w:rsid w:val="32B5A0C8"/>
    <w:rsid w:val="32B66184"/>
    <w:rsid w:val="32B8385E"/>
    <w:rsid w:val="32B85C28"/>
    <w:rsid w:val="32B8D6AF"/>
    <w:rsid w:val="32B9A762"/>
    <w:rsid w:val="32B9A8F6"/>
    <w:rsid w:val="32B9BD3E"/>
    <w:rsid w:val="32B9F61D"/>
    <w:rsid w:val="32BA2866"/>
    <w:rsid w:val="32BA407E"/>
    <w:rsid w:val="32BA70CE"/>
    <w:rsid w:val="32BB69FA"/>
    <w:rsid w:val="32BBA7D7"/>
    <w:rsid w:val="32BD5E26"/>
    <w:rsid w:val="32BE0FA1"/>
    <w:rsid w:val="32BE7961"/>
    <w:rsid w:val="32C1DFED"/>
    <w:rsid w:val="32C2768D"/>
    <w:rsid w:val="32C3C5A9"/>
    <w:rsid w:val="32C3DB2C"/>
    <w:rsid w:val="32C3F9A8"/>
    <w:rsid w:val="32C43C3B"/>
    <w:rsid w:val="32C51322"/>
    <w:rsid w:val="32C6273E"/>
    <w:rsid w:val="32C6AABD"/>
    <w:rsid w:val="32C6D768"/>
    <w:rsid w:val="32C6E70C"/>
    <w:rsid w:val="32C70B53"/>
    <w:rsid w:val="32C79478"/>
    <w:rsid w:val="32C7D20C"/>
    <w:rsid w:val="32C81454"/>
    <w:rsid w:val="32C8CAAF"/>
    <w:rsid w:val="32C8EA9C"/>
    <w:rsid w:val="32C91B0B"/>
    <w:rsid w:val="32CB10B3"/>
    <w:rsid w:val="32CBB4B2"/>
    <w:rsid w:val="32CCAED1"/>
    <w:rsid w:val="32CCB542"/>
    <w:rsid w:val="32CDDB25"/>
    <w:rsid w:val="32CE7305"/>
    <w:rsid w:val="32CE7531"/>
    <w:rsid w:val="32CE9196"/>
    <w:rsid w:val="32CFD417"/>
    <w:rsid w:val="32D199C5"/>
    <w:rsid w:val="32D2BFF7"/>
    <w:rsid w:val="32D37978"/>
    <w:rsid w:val="32D3E94C"/>
    <w:rsid w:val="32D42913"/>
    <w:rsid w:val="32D4F9A7"/>
    <w:rsid w:val="32D56635"/>
    <w:rsid w:val="32D7A9D0"/>
    <w:rsid w:val="32D7E4AD"/>
    <w:rsid w:val="32D81D68"/>
    <w:rsid w:val="32D8A01F"/>
    <w:rsid w:val="32D8DA64"/>
    <w:rsid w:val="32D90B3B"/>
    <w:rsid w:val="32D9A660"/>
    <w:rsid w:val="32DAB5F5"/>
    <w:rsid w:val="32DACD69"/>
    <w:rsid w:val="32DAE47C"/>
    <w:rsid w:val="32DB6BD0"/>
    <w:rsid w:val="32DCC89D"/>
    <w:rsid w:val="32DD259E"/>
    <w:rsid w:val="32DE9032"/>
    <w:rsid w:val="32E055DB"/>
    <w:rsid w:val="32E0D72B"/>
    <w:rsid w:val="32E3C360"/>
    <w:rsid w:val="32E607EF"/>
    <w:rsid w:val="32E6BE43"/>
    <w:rsid w:val="32E78D63"/>
    <w:rsid w:val="32E8D1D2"/>
    <w:rsid w:val="32E90AA1"/>
    <w:rsid w:val="32EA13CB"/>
    <w:rsid w:val="32EAA604"/>
    <w:rsid w:val="32EB85F0"/>
    <w:rsid w:val="32EC16E2"/>
    <w:rsid w:val="32ECD814"/>
    <w:rsid w:val="32ED8839"/>
    <w:rsid w:val="32EEC309"/>
    <w:rsid w:val="32EECA31"/>
    <w:rsid w:val="32F3088B"/>
    <w:rsid w:val="32F386BF"/>
    <w:rsid w:val="32F46ABD"/>
    <w:rsid w:val="32F47F32"/>
    <w:rsid w:val="32F5B2E2"/>
    <w:rsid w:val="32F837B1"/>
    <w:rsid w:val="32FAF509"/>
    <w:rsid w:val="32FB74AD"/>
    <w:rsid w:val="32FC0912"/>
    <w:rsid w:val="32FC6BCF"/>
    <w:rsid w:val="32FD1F9F"/>
    <w:rsid w:val="32FD28F7"/>
    <w:rsid w:val="33004A0A"/>
    <w:rsid w:val="3301D7A5"/>
    <w:rsid w:val="33028729"/>
    <w:rsid w:val="3302BC64"/>
    <w:rsid w:val="3302E82F"/>
    <w:rsid w:val="3303C4E7"/>
    <w:rsid w:val="33052EDF"/>
    <w:rsid w:val="33054304"/>
    <w:rsid w:val="33063BDC"/>
    <w:rsid w:val="33067883"/>
    <w:rsid w:val="33070F4E"/>
    <w:rsid w:val="330738B6"/>
    <w:rsid w:val="330768E4"/>
    <w:rsid w:val="3308B14B"/>
    <w:rsid w:val="330AA4D9"/>
    <w:rsid w:val="330C3B96"/>
    <w:rsid w:val="330CE4F8"/>
    <w:rsid w:val="330DA178"/>
    <w:rsid w:val="330E3242"/>
    <w:rsid w:val="330EE53E"/>
    <w:rsid w:val="330F7460"/>
    <w:rsid w:val="330FA6A4"/>
    <w:rsid w:val="33111C94"/>
    <w:rsid w:val="33117A2C"/>
    <w:rsid w:val="33149313"/>
    <w:rsid w:val="33155859"/>
    <w:rsid w:val="331585FD"/>
    <w:rsid w:val="33158E9C"/>
    <w:rsid w:val="33161998"/>
    <w:rsid w:val="33179829"/>
    <w:rsid w:val="3317A6D4"/>
    <w:rsid w:val="33183F5A"/>
    <w:rsid w:val="33194272"/>
    <w:rsid w:val="3319A9E2"/>
    <w:rsid w:val="331A9F5E"/>
    <w:rsid w:val="331B031B"/>
    <w:rsid w:val="331B9E80"/>
    <w:rsid w:val="331BA9C2"/>
    <w:rsid w:val="331BC548"/>
    <w:rsid w:val="331C31EA"/>
    <w:rsid w:val="331CDD2D"/>
    <w:rsid w:val="331D8628"/>
    <w:rsid w:val="3320DC3D"/>
    <w:rsid w:val="3321426E"/>
    <w:rsid w:val="3322C7B1"/>
    <w:rsid w:val="33237A82"/>
    <w:rsid w:val="3323B857"/>
    <w:rsid w:val="33246972"/>
    <w:rsid w:val="33250E42"/>
    <w:rsid w:val="332512D1"/>
    <w:rsid w:val="33253240"/>
    <w:rsid w:val="3325952A"/>
    <w:rsid w:val="3325C31D"/>
    <w:rsid w:val="332638AE"/>
    <w:rsid w:val="332851B8"/>
    <w:rsid w:val="33287EF2"/>
    <w:rsid w:val="3329D1D0"/>
    <w:rsid w:val="332A1AE3"/>
    <w:rsid w:val="332A851C"/>
    <w:rsid w:val="332C2D1C"/>
    <w:rsid w:val="332CEE21"/>
    <w:rsid w:val="332F1467"/>
    <w:rsid w:val="332F4397"/>
    <w:rsid w:val="332FF95F"/>
    <w:rsid w:val="33304DEF"/>
    <w:rsid w:val="333075D4"/>
    <w:rsid w:val="3331A266"/>
    <w:rsid w:val="33328A2E"/>
    <w:rsid w:val="3333411A"/>
    <w:rsid w:val="33350A4C"/>
    <w:rsid w:val="333AA458"/>
    <w:rsid w:val="333BE456"/>
    <w:rsid w:val="333C6F62"/>
    <w:rsid w:val="333D4611"/>
    <w:rsid w:val="333DA827"/>
    <w:rsid w:val="333F4480"/>
    <w:rsid w:val="333F9423"/>
    <w:rsid w:val="33400C19"/>
    <w:rsid w:val="33411006"/>
    <w:rsid w:val="33425F02"/>
    <w:rsid w:val="3342F961"/>
    <w:rsid w:val="3343ED3E"/>
    <w:rsid w:val="33442FEA"/>
    <w:rsid w:val="334472AC"/>
    <w:rsid w:val="3344FE16"/>
    <w:rsid w:val="3347C55B"/>
    <w:rsid w:val="33483565"/>
    <w:rsid w:val="334965EE"/>
    <w:rsid w:val="334972EB"/>
    <w:rsid w:val="3349BCDA"/>
    <w:rsid w:val="334A4314"/>
    <w:rsid w:val="334AF4CF"/>
    <w:rsid w:val="334C02B3"/>
    <w:rsid w:val="33501B3C"/>
    <w:rsid w:val="33505460"/>
    <w:rsid w:val="33507AD5"/>
    <w:rsid w:val="33528023"/>
    <w:rsid w:val="3354CF92"/>
    <w:rsid w:val="335653B1"/>
    <w:rsid w:val="33568BBA"/>
    <w:rsid w:val="335698F4"/>
    <w:rsid w:val="3356F9F4"/>
    <w:rsid w:val="3357D7F6"/>
    <w:rsid w:val="335817E7"/>
    <w:rsid w:val="33583CA9"/>
    <w:rsid w:val="33588D1C"/>
    <w:rsid w:val="3358AC85"/>
    <w:rsid w:val="3358F230"/>
    <w:rsid w:val="33594A5E"/>
    <w:rsid w:val="335AA505"/>
    <w:rsid w:val="335AC7C6"/>
    <w:rsid w:val="335AD8AC"/>
    <w:rsid w:val="335B70C1"/>
    <w:rsid w:val="335B837B"/>
    <w:rsid w:val="335D775C"/>
    <w:rsid w:val="335E2960"/>
    <w:rsid w:val="33610935"/>
    <w:rsid w:val="33620DA8"/>
    <w:rsid w:val="3362A37D"/>
    <w:rsid w:val="33634E18"/>
    <w:rsid w:val="336558BB"/>
    <w:rsid w:val="336570CA"/>
    <w:rsid w:val="3365B88B"/>
    <w:rsid w:val="3368159E"/>
    <w:rsid w:val="33683BE4"/>
    <w:rsid w:val="336978A7"/>
    <w:rsid w:val="3369DF5B"/>
    <w:rsid w:val="336A3665"/>
    <w:rsid w:val="336A9A58"/>
    <w:rsid w:val="336AF263"/>
    <w:rsid w:val="336B30F3"/>
    <w:rsid w:val="336B6538"/>
    <w:rsid w:val="336BB134"/>
    <w:rsid w:val="336C4C5B"/>
    <w:rsid w:val="336DAFF6"/>
    <w:rsid w:val="3370325F"/>
    <w:rsid w:val="3373A75B"/>
    <w:rsid w:val="337552D6"/>
    <w:rsid w:val="33761306"/>
    <w:rsid w:val="3376BFCC"/>
    <w:rsid w:val="3376EB6B"/>
    <w:rsid w:val="3377A5C5"/>
    <w:rsid w:val="3378192C"/>
    <w:rsid w:val="3378372F"/>
    <w:rsid w:val="33798079"/>
    <w:rsid w:val="337A445B"/>
    <w:rsid w:val="337A63B5"/>
    <w:rsid w:val="337B2984"/>
    <w:rsid w:val="337BBB10"/>
    <w:rsid w:val="337C3E7C"/>
    <w:rsid w:val="337C774D"/>
    <w:rsid w:val="337CF96E"/>
    <w:rsid w:val="338069D5"/>
    <w:rsid w:val="3380E0D6"/>
    <w:rsid w:val="3383306E"/>
    <w:rsid w:val="33836CBB"/>
    <w:rsid w:val="3383D22F"/>
    <w:rsid w:val="33858B92"/>
    <w:rsid w:val="33867001"/>
    <w:rsid w:val="33872C75"/>
    <w:rsid w:val="3387BB19"/>
    <w:rsid w:val="3387C53D"/>
    <w:rsid w:val="33881D50"/>
    <w:rsid w:val="338A840D"/>
    <w:rsid w:val="338C1382"/>
    <w:rsid w:val="338C13AC"/>
    <w:rsid w:val="338C36FA"/>
    <w:rsid w:val="338CAA51"/>
    <w:rsid w:val="338DCC64"/>
    <w:rsid w:val="338E1239"/>
    <w:rsid w:val="338E8641"/>
    <w:rsid w:val="33905823"/>
    <w:rsid w:val="3390F84D"/>
    <w:rsid w:val="339151F8"/>
    <w:rsid w:val="3391CE45"/>
    <w:rsid w:val="3392AD89"/>
    <w:rsid w:val="33940210"/>
    <w:rsid w:val="33945F18"/>
    <w:rsid w:val="339464D6"/>
    <w:rsid w:val="3394AC37"/>
    <w:rsid w:val="3395F9F2"/>
    <w:rsid w:val="33980FBB"/>
    <w:rsid w:val="33981E58"/>
    <w:rsid w:val="33985ADF"/>
    <w:rsid w:val="3399021E"/>
    <w:rsid w:val="3399C3C2"/>
    <w:rsid w:val="3399DCDA"/>
    <w:rsid w:val="339A2BCE"/>
    <w:rsid w:val="339AA82C"/>
    <w:rsid w:val="339ABABA"/>
    <w:rsid w:val="339AEE35"/>
    <w:rsid w:val="339C1FA3"/>
    <w:rsid w:val="339C200A"/>
    <w:rsid w:val="339C5DEB"/>
    <w:rsid w:val="339C62DF"/>
    <w:rsid w:val="339DCB00"/>
    <w:rsid w:val="339E4891"/>
    <w:rsid w:val="339F6622"/>
    <w:rsid w:val="339FA46F"/>
    <w:rsid w:val="339FD4A7"/>
    <w:rsid w:val="33A02DAE"/>
    <w:rsid w:val="33A04E88"/>
    <w:rsid w:val="33A05EF9"/>
    <w:rsid w:val="33A0BE3A"/>
    <w:rsid w:val="33A10854"/>
    <w:rsid w:val="33A1CD6A"/>
    <w:rsid w:val="33A2D40E"/>
    <w:rsid w:val="33A3CC14"/>
    <w:rsid w:val="33A4F6FD"/>
    <w:rsid w:val="33A5BF3F"/>
    <w:rsid w:val="33A5CF5B"/>
    <w:rsid w:val="33A61BEB"/>
    <w:rsid w:val="33A66A70"/>
    <w:rsid w:val="33A6A50C"/>
    <w:rsid w:val="33A6FCCC"/>
    <w:rsid w:val="33A768AC"/>
    <w:rsid w:val="33A79229"/>
    <w:rsid w:val="33A7FAE0"/>
    <w:rsid w:val="33A80143"/>
    <w:rsid w:val="33A93AF4"/>
    <w:rsid w:val="33AADCD5"/>
    <w:rsid w:val="33AB4FF1"/>
    <w:rsid w:val="33AC059E"/>
    <w:rsid w:val="33AD1EA0"/>
    <w:rsid w:val="33AD728B"/>
    <w:rsid w:val="33AD7A3C"/>
    <w:rsid w:val="33AE5430"/>
    <w:rsid w:val="33AF0D47"/>
    <w:rsid w:val="33AF14F7"/>
    <w:rsid w:val="33AF16AC"/>
    <w:rsid w:val="33AF59A4"/>
    <w:rsid w:val="33AF7CE7"/>
    <w:rsid w:val="33AFCF29"/>
    <w:rsid w:val="33B054AA"/>
    <w:rsid w:val="33B07FA2"/>
    <w:rsid w:val="33B0A543"/>
    <w:rsid w:val="33B0C55D"/>
    <w:rsid w:val="33B158A1"/>
    <w:rsid w:val="33B29F4E"/>
    <w:rsid w:val="33B3BAFA"/>
    <w:rsid w:val="33B4BB9F"/>
    <w:rsid w:val="33B4C078"/>
    <w:rsid w:val="33B734E3"/>
    <w:rsid w:val="33B7853B"/>
    <w:rsid w:val="33B7C092"/>
    <w:rsid w:val="33B84DF9"/>
    <w:rsid w:val="33B895D2"/>
    <w:rsid w:val="33B9432D"/>
    <w:rsid w:val="33B9A00B"/>
    <w:rsid w:val="33BAD3EA"/>
    <w:rsid w:val="33BAE91D"/>
    <w:rsid w:val="33BB074B"/>
    <w:rsid w:val="33BBDE7D"/>
    <w:rsid w:val="33BC2188"/>
    <w:rsid w:val="33BDA40A"/>
    <w:rsid w:val="33BE5404"/>
    <w:rsid w:val="33BE7F79"/>
    <w:rsid w:val="33BE9F55"/>
    <w:rsid w:val="33BFBF8C"/>
    <w:rsid w:val="33C1B520"/>
    <w:rsid w:val="33C1CD3F"/>
    <w:rsid w:val="33C1F7E2"/>
    <w:rsid w:val="33C2FEBA"/>
    <w:rsid w:val="33C324AF"/>
    <w:rsid w:val="33C341AD"/>
    <w:rsid w:val="33C34D3D"/>
    <w:rsid w:val="33C404E0"/>
    <w:rsid w:val="33C417A9"/>
    <w:rsid w:val="33C4D005"/>
    <w:rsid w:val="33C524C5"/>
    <w:rsid w:val="33C5389D"/>
    <w:rsid w:val="33C6BA99"/>
    <w:rsid w:val="33C6DA0D"/>
    <w:rsid w:val="33C8548D"/>
    <w:rsid w:val="33C95542"/>
    <w:rsid w:val="33C9B085"/>
    <w:rsid w:val="33CA57E2"/>
    <w:rsid w:val="33CACABC"/>
    <w:rsid w:val="33CBB845"/>
    <w:rsid w:val="33CBEF4D"/>
    <w:rsid w:val="33CE0329"/>
    <w:rsid w:val="33CED135"/>
    <w:rsid w:val="33CF64C3"/>
    <w:rsid w:val="33CF8878"/>
    <w:rsid w:val="33D1D611"/>
    <w:rsid w:val="33D3A2A5"/>
    <w:rsid w:val="33D41F1B"/>
    <w:rsid w:val="33D42747"/>
    <w:rsid w:val="33D4DA57"/>
    <w:rsid w:val="33D5ADD4"/>
    <w:rsid w:val="33D5B4F0"/>
    <w:rsid w:val="33D78B8E"/>
    <w:rsid w:val="33D7EBB3"/>
    <w:rsid w:val="33D88D1C"/>
    <w:rsid w:val="33D91A14"/>
    <w:rsid w:val="33D957C3"/>
    <w:rsid w:val="33D96F3F"/>
    <w:rsid w:val="33D9778F"/>
    <w:rsid w:val="33D99253"/>
    <w:rsid w:val="33D9D1B9"/>
    <w:rsid w:val="33DA4999"/>
    <w:rsid w:val="33DB5A5F"/>
    <w:rsid w:val="33DC74B0"/>
    <w:rsid w:val="33DD11EB"/>
    <w:rsid w:val="33DE8DA5"/>
    <w:rsid w:val="33DF9AED"/>
    <w:rsid w:val="33DFC919"/>
    <w:rsid w:val="33DFF84C"/>
    <w:rsid w:val="33E0DF04"/>
    <w:rsid w:val="33E0E3E3"/>
    <w:rsid w:val="33E147C8"/>
    <w:rsid w:val="33E1FA28"/>
    <w:rsid w:val="33E2941B"/>
    <w:rsid w:val="33E2C1FD"/>
    <w:rsid w:val="33E39576"/>
    <w:rsid w:val="33E3B4CD"/>
    <w:rsid w:val="33E3DB13"/>
    <w:rsid w:val="33E41ED7"/>
    <w:rsid w:val="33E42610"/>
    <w:rsid w:val="33E44C67"/>
    <w:rsid w:val="33E4F7C1"/>
    <w:rsid w:val="33E58345"/>
    <w:rsid w:val="33E59405"/>
    <w:rsid w:val="33E61C61"/>
    <w:rsid w:val="33E6B84E"/>
    <w:rsid w:val="33E6CF2A"/>
    <w:rsid w:val="33E6D936"/>
    <w:rsid w:val="33E780BF"/>
    <w:rsid w:val="33E7C088"/>
    <w:rsid w:val="33E8B919"/>
    <w:rsid w:val="33E90514"/>
    <w:rsid w:val="33E918C8"/>
    <w:rsid w:val="33EB227C"/>
    <w:rsid w:val="33EB2BD8"/>
    <w:rsid w:val="33EB7866"/>
    <w:rsid w:val="33EBD6D4"/>
    <w:rsid w:val="33EC0B84"/>
    <w:rsid w:val="33EC41D2"/>
    <w:rsid w:val="33ED6E19"/>
    <w:rsid w:val="33EDFCF8"/>
    <w:rsid w:val="33EE95F1"/>
    <w:rsid w:val="33EEF042"/>
    <w:rsid w:val="33EF49CB"/>
    <w:rsid w:val="33EFAD28"/>
    <w:rsid w:val="33EFD291"/>
    <w:rsid w:val="33F0B979"/>
    <w:rsid w:val="33F1DD26"/>
    <w:rsid w:val="33F1E3E0"/>
    <w:rsid w:val="33F26B74"/>
    <w:rsid w:val="33F2BF99"/>
    <w:rsid w:val="33F58B6C"/>
    <w:rsid w:val="33F5F8AB"/>
    <w:rsid w:val="33F6FC05"/>
    <w:rsid w:val="33F76E59"/>
    <w:rsid w:val="33F7FBC7"/>
    <w:rsid w:val="33F8AA5A"/>
    <w:rsid w:val="33F8ECCF"/>
    <w:rsid w:val="33F93408"/>
    <w:rsid w:val="33FC18A2"/>
    <w:rsid w:val="33FC1F90"/>
    <w:rsid w:val="33FC325C"/>
    <w:rsid w:val="33FC87E4"/>
    <w:rsid w:val="33FD0AB3"/>
    <w:rsid w:val="33FE4725"/>
    <w:rsid w:val="33FF13CD"/>
    <w:rsid w:val="33FFE054"/>
    <w:rsid w:val="3400C3D7"/>
    <w:rsid w:val="3401D691"/>
    <w:rsid w:val="34037292"/>
    <w:rsid w:val="3403E073"/>
    <w:rsid w:val="340453B8"/>
    <w:rsid w:val="3405BBCC"/>
    <w:rsid w:val="3405E87D"/>
    <w:rsid w:val="3406149A"/>
    <w:rsid w:val="34073A51"/>
    <w:rsid w:val="34084501"/>
    <w:rsid w:val="34091A15"/>
    <w:rsid w:val="340B2180"/>
    <w:rsid w:val="340BA217"/>
    <w:rsid w:val="340DF0FD"/>
    <w:rsid w:val="340DF365"/>
    <w:rsid w:val="340E055C"/>
    <w:rsid w:val="340E47DE"/>
    <w:rsid w:val="340EA4A3"/>
    <w:rsid w:val="340ECE6C"/>
    <w:rsid w:val="340F3C5F"/>
    <w:rsid w:val="3410272D"/>
    <w:rsid w:val="3410A59A"/>
    <w:rsid w:val="34113560"/>
    <w:rsid w:val="341165F0"/>
    <w:rsid w:val="3411C3D8"/>
    <w:rsid w:val="3412DE0A"/>
    <w:rsid w:val="34132E66"/>
    <w:rsid w:val="34134448"/>
    <w:rsid w:val="34139880"/>
    <w:rsid w:val="34140B54"/>
    <w:rsid w:val="3414BDD1"/>
    <w:rsid w:val="34153F95"/>
    <w:rsid w:val="34160DDB"/>
    <w:rsid w:val="34163F72"/>
    <w:rsid w:val="3417FCE5"/>
    <w:rsid w:val="3417FD4E"/>
    <w:rsid w:val="3418EA4A"/>
    <w:rsid w:val="341990E0"/>
    <w:rsid w:val="3419EDB0"/>
    <w:rsid w:val="341B0670"/>
    <w:rsid w:val="341BB82F"/>
    <w:rsid w:val="341CF4FC"/>
    <w:rsid w:val="341D1405"/>
    <w:rsid w:val="341DFA83"/>
    <w:rsid w:val="341E21A2"/>
    <w:rsid w:val="341E282E"/>
    <w:rsid w:val="341E8628"/>
    <w:rsid w:val="3420A20D"/>
    <w:rsid w:val="342168D8"/>
    <w:rsid w:val="34233E2C"/>
    <w:rsid w:val="342345F4"/>
    <w:rsid w:val="3423B04A"/>
    <w:rsid w:val="3424A071"/>
    <w:rsid w:val="3424CEDC"/>
    <w:rsid w:val="34251939"/>
    <w:rsid w:val="3425C9FE"/>
    <w:rsid w:val="3425D343"/>
    <w:rsid w:val="342B854A"/>
    <w:rsid w:val="342BAB11"/>
    <w:rsid w:val="342BBB67"/>
    <w:rsid w:val="342CE733"/>
    <w:rsid w:val="342FEF82"/>
    <w:rsid w:val="342FFD0B"/>
    <w:rsid w:val="3430E317"/>
    <w:rsid w:val="3430FAAE"/>
    <w:rsid w:val="34318F20"/>
    <w:rsid w:val="34328A13"/>
    <w:rsid w:val="3436023B"/>
    <w:rsid w:val="34367A19"/>
    <w:rsid w:val="34378396"/>
    <w:rsid w:val="34378429"/>
    <w:rsid w:val="34378E86"/>
    <w:rsid w:val="343A52C5"/>
    <w:rsid w:val="343A769C"/>
    <w:rsid w:val="343ADBD7"/>
    <w:rsid w:val="343D2DB1"/>
    <w:rsid w:val="343F6601"/>
    <w:rsid w:val="343F872B"/>
    <w:rsid w:val="343F970C"/>
    <w:rsid w:val="343F9B1C"/>
    <w:rsid w:val="343FACE7"/>
    <w:rsid w:val="343FD6F4"/>
    <w:rsid w:val="34401306"/>
    <w:rsid w:val="3440EA5A"/>
    <w:rsid w:val="344168C4"/>
    <w:rsid w:val="3441AE47"/>
    <w:rsid w:val="3441F61D"/>
    <w:rsid w:val="344204CD"/>
    <w:rsid w:val="344237E2"/>
    <w:rsid w:val="34440775"/>
    <w:rsid w:val="3444553B"/>
    <w:rsid w:val="34469EA6"/>
    <w:rsid w:val="34472C51"/>
    <w:rsid w:val="34479809"/>
    <w:rsid w:val="34483535"/>
    <w:rsid w:val="344882BB"/>
    <w:rsid w:val="3449BAB5"/>
    <w:rsid w:val="344A0923"/>
    <w:rsid w:val="344A5D6E"/>
    <w:rsid w:val="344E968C"/>
    <w:rsid w:val="34504C59"/>
    <w:rsid w:val="3450CDA6"/>
    <w:rsid w:val="3450E2A6"/>
    <w:rsid w:val="345135BE"/>
    <w:rsid w:val="345283CC"/>
    <w:rsid w:val="345312D7"/>
    <w:rsid w:val="3453E597"/>
    <w:rsid w:val="34547DE7"/>
    <w:rsid w:val="3454EEA8"/>
    <w:rsid w:val="34550921"/>
    <w:rsid w:val="3456817E"/>
    <w:rsid w:val="3456E9E1"/>
    <w:rsid w:val="34597801"/>
    <w:rsid w:val="345A05D1"/>
    <w:rsid w:val="345AFD5D"/>
    <w:rsid w:val="345CAAF3"/>
    <w:rsid w:val="345D3E0A"/>
    <w:rsid w:val="345D650F"/>
    <w:rsid w:val="3460D332"/>
    <w:rsid w:val="34628E64"/>
    <w:rsid w:val="3463A593"/>
    <w:rsid w:val="34647034"/>
    <w:rsid w:val="3466C8AC"/>
    <w:rsid w:val="346987A1"/>
    <w:rsid w:val="3469DD65"/>
    <w:rsid w:val="346A7B7F"/>
    <w:rsid w:val="346ABF22"/>
    <w:rsid w:val="346C26D2"/>
    <w:rsid w:val="346DFAA9"/>
    <w:rsid w:val="34722A9C"/>
    <w:rsid w:val="3473CDDD"/>
    <w:rsid w:val="34749CCD"/>
    <w:rsid w:val="3474B9CF"/>
    <w:rsid w:val="34762CF1"/>
    <w:rsid w:val="34766A49"/>
    <w:rsid w:val="3476943E"/>
    <w:rsid w:val="3476D461"/>
    <w:rsid w:val="3478B252"/>
    <w:rsid w:val="3479793A"/>
    <w:rsid w:val="3479B5D4"/>
    <w:rsid w:val="347ADF6F"/>
    <w:rsid w:val="347BC96D"/>
    <w:rsid w:val="347BEC68"/>
    <w:rsid w:val="347DA418"/>
    <w:rsid w:val="347ED7D7"/>
    <w:rsid w:val="347F1167"/>
    <w:rsid w:val="347F2EBB"/>
    <w:rsid w:val="34801CC5"/>
    <w:rsid w:val="34812968"/>
    <w:rsid w:val="3481721B"/>
    <w:rsid w:val="3482B798"/>
    <w:rsid w:val="3484A526"/>
    <w:rsid w:val="348568D1"/>
    <w:rsid w:val="3486A112"/>
    <w:rsid w:val="34882C35"/>
    <w:rsid w:val="348900B9"/>
    <w:rsid w:val="3489232C"/>
    <w:rsid w:val="348CA72C"/>
    <w:rsid w:val="348DF654"/>
    <w:rsid w:val="348E09D9"/>
    <w:rsid w:val="348E764B"/>
    <w:rsid w:val="348FC39C"/>
    <w:rsid w:val="3490C74A"/>
    <w:rsid w:val="3491072D"/>
    <w:rsid w:val="34933A43"/>
    <w:rsid w:val="34946A33"/>
    <w:rsid w:val="349472F5"/>
    <w:rsid w:val="3494AC35"/>
    <w:rsid w:val="3495187D"/>
    <w:rsid w:val="34953322"/>
    <w:rsid w:val="349536CF"/>
    <w:rsid w:val="349564F1"/>
    <w:rsid w:val="3497BEC9"/>
    <w:rsid w:val="34993728"/>
    <w:rsid w:val="3499DCD3"/>
    <w:rsid w:val="349A65F6"/>
    <w:rsid w:val="349BA157"/>
    <w:rsid w:val="349DD1F5"/>
    <w:rsid w:val="349E7340"/>
    <w:rsid w:val="349F0C60"/>
    <w:rsid w:val="349F23C2"/>
    <w:rsid w:val="349F8B5E"/>
    <w:rsid w:val="34A1EDC8"/>
    <w:rsid w:val="34A34544"/>
    <w:rsid w:val="34A3738E"/>
    <w:rsid w:val="34A46809"/>
    <w:rsid w:val="34A52259"/>
    <w:rsid w:val="34A57820"/>
    <w:rsid w:val="34A5CBE6"/>
    <w:rsid w:val="34A653A7"/>
    <w:rsid w:val="34A6556B"/>
    <w:rsid w:val="34A89AD9"/>
    <w:rsid w:val="34A923D2"/>
    <w:rsid w:val="34ABBFAF"/>
    <w:rsid w:val="34AC7EA8"/>
    <w:rsid w:val="34ACD12D"/>
    <w:rsid w:val="34AD758C"/>
    <w:rsid w:val="34AE7B3A"/>
    <w:rsid w:val="34AF3A90"/>
    <w:rsid w:val="34AF6528"/>
    <w:rsid w:val="34B05733"/>
    <w:rsid w:val="34B0D3C7"/>
    <w:rsid w:val="34B1BE42"/>
    <w:rsid w:val="34B1C43A"/>
    <w:rsid w:val="34B382F0"/>
    <w:rsid w:val="34B3BEF4"/>
    <w:rsid w:val="34B57D35"/>
    <w:rsid w:val="34B63199"/>
    <w:rsid w:val="34B73852"/>
    <w:rsid w:val="34B73947"/>
    <w:rsid w:val="34B7C89B"/>
    <w:rsid w:val="34B88013"/>
    <w:rsid w:val="34B960C7"/>
    <w:rsid w:val="34B9A599"/>
    <w:rsid w:val="34BA31E3"/>
    <w:rsid w:val="34BB3787"/>
    <w:rsid w:val="34BB3A38"/>
    <w:rsid w:val="34BB5D0F"/>
    <w:rsid w:val="34BC1327"/>
    <w:rsid w:val="34BCE1E1"/>
    <w:rsid w:val="34BFB9A1"/>
    <w:rsid w:val="34C1CC75"/>
    <w:rsid w:val="34C21087"/>
    <w:rsid w:val="34C2FED9"/>
    <w:rsid w:val="34C3A0A1"/>
    <w:rsid w:val="34C3ECB8"/>
    <w:rsid w:val="34C3F7FF"/>
    <w:rsid w:val="34C44A8D"/>
    <w:rsid w:val="34C514BD"/>
    <w:rsid w:val="34C58E28"/>
    <w:rsid w:val="34C592D9"/>
    <w:rsid w:val="34C61DDC"/>
    <w:rsid w:val="34C64791"/>
    <w:rsid w:val="34C6BB35"/>
    <w:rsid w:val="34C8688B"/>
    <w:rsid w:val="34C8DD29"/>
    <w:rsid w:val="34C98517"/>
    <w:rsid w:val="34C9B1B4"/>
    <w:rsid w:val="34C9F27A"/>
    <w:rsid w:val="34CA8A6A"/>
    <w:rsid w:val="34CBECBA"/>
    <w:rsid w:val="34CC3A0D"/>
    <w:rsid w:val="34CC4D52"/>
    <w:rsid w:val="34CE399D"/>
    <w:rsid w:val="34CEEEDA"/>
    <w:rsid w:val="34CF8589"/>
    <w:rsid w:val="34D05A5B"/>
    <w:rsid w:val="34D16908"/>
    <w:rsid w:val="34D28E0C"/>
    <w:rsid w:val="34D32249"/>
    <w:rsid w:val="34D5DCB0"/>
    <w:rsid w:val="34D65220"/>
    <w:rsid w:val="34D6B72D"/>
    <w:rsid w:val="34D71E8D"/>
    <w:rsid w:val="34D86B39"/>
    <w:rsid w:val="34D8951C"/>
    <w:rsid w:val="34D9FD4B"/>
    <w:rsid w:val="34DA5AF8"/>
    <w:rsid w:val="34DACE7D"/>
    <w:rsid w:val="34DB654E"/>
    <w:rsid w:val="34DD3E8E"/>
    <w:rsid w:val="34DE756A"/>
    <w:rsid w:val="34DF491E"/>
    <w:rsid w:val="34DF9246"/>
    <w:rsid w:val="34DFA50C"/>
    <w:rsid w:val="34DFB3E5"/>
    <w:rsid w:val="34DFF6AD"/>
    <w:rsid w:val="34DFFA5C"/>
    <w:rsid w:val="34E000B4"/>
    <w:rsid w:val="34E00686"/>
    <w:rsid w:val="34E0CA33"/>
    <w:rsid w:val="34E0E623"/>
    <w:rsid w:val="34E1C14F"/>
    <w:rsid w:val="34E268D8"/>
    <w:rsid w:val="34E2E707"/>
    <w:rsid w:val="34E319A3"/>
    <w:rsid w:val="34E37166"/>
    <w:rsid w:val="34E3B408"/>
    <w:rsid w:val="34E535BD"/>
    <w:rsid w:val="34E5B9FF"/>
    <w:rsid w:val="34E61A59"/>
    <w:rsid w:val="34E67241"/>
    <w:rsid w:val="34E6BB7B"/>
    <w:rsid w:val="34E6E3A2"/>
    <w:rsid w:val="34E70B6A"/>
    <w:rsid w:val="34E71D6B"/>
    <w:rsid w:val="34E828CF"/>
    <w:rsid w:val="34E8F3A3"/>
    <w:rsid w:val="34EB83FF"/>
    <w:rsid w:val="34EBDEA2"/>
    <w:rsid w:val="34EC0550"/>
    <w:rsid w:val="34EC6C6A"/>
    <w:rsid w:val="34EC90F2"/>
    <w:rsid w:val="34ED2E94"/>
    <w:rsid w:val="34EE5493"/>
    <w:rsid w:val="34EE5C22"/>
    <w:rsid w:val="34EF5271"/>
    <w:rsid w:val="34F05706"/>
    <w:rsid w:val="34F06C4A"/>
    <w:rsid w:val="34F30A1D"/>
    <w:rsid w:val="34F30C7F"/>
    <w:rsid w:val="34F51A02"/>
    <w:rsid w:val="34F56FAF"/>
    <w:rsid w:val="34F5CC32"/>
    <w:rsid w:val="34F6044A"/>
    <w:rsid w:val="34F6444B"/>
    <w:rsid w:val="34F6CCE6"/>
    <w:rsid w:val="34F7175A"/>
    <w:rsid w:val="34F8E4F6"/>
    <w:rsid w:val="34F8EBDA"/>
    <w:rsid w:val="34F9EC47"/>
    <w:rsid w:val="34FA83E5"/>
    <w:rsid w:val="34FAA43E"/>
    <w:rsid w:val="34FAEF01"/>
    <w:rsid w:val="34FB41D1"/>
    <w:rsid w:val="34FBCD20"/>
    <w:rsid w:val="34FCD432"/>
    <w:rsid w:val="34FD026B"/>
    <w:rsid w:val="34FDC4E0"/>
    <w:rsid w:val="34FDE011"/>
    <w:rsid w:val="34FEE620"/>
    <w:rsid w:val="34FEF55D"/>
    <w:rsid w:val="34FF4F95"/>
    <w:rsid w:val="34FF7ABF"/>
    <w:rsid w:val="34FF87BC"/>
    <w:rsid w:val="35004C55"/>
    <w:rsid w:val="35012067"/>
    <w:rsid w:val="35026203"/>
    <w:rsid w:val="350352AD"/>
    <w:rsid w:val="350419E0"/>
    <w:rsid w:val="3504AD75"/>
    <w:rsid w:val="35052DB7"/>
    <w:rsid w:val="35060A75"/>
    <w:rsid w:val="35061E5E"/>
    <w:rsid w:val="35088C56"/>
    <w:rsid w:val="3508FED9"/>
    <w:rsid w:val="3509A329"/>
    <w:rsid w:val="3509FE9F"/>
    <w:rsid w:val="350A59D7"/>
    <w:rsid w:val="350A9CAE"/>
    <w:rsid w:val="350B7E74"/>
    <w:rsid w:val="350BBAE1"/>
    <w:rsid w:val="350CDE6B"/>
    <w:rsid w:val="350FC890"/>
    <w:rsid w:val="350FF0E9"/>
    <w:rsid w:val="35100471"/>
    <w:rsid w:val="35100928"/>
    <w:rsid w:val="35102F41"/>
    <w:rsid w:val="351185E1"/>
    <w:rsid w:val="35121103"/>
    <w:rsid w:val="351231C1"/>
    <w:rsid w:val="351405D5"/>
    <w:rsid w:val="3514B749"/>
    <w:rsid w:val="351584AA"/>
    <w:rsid w:val="35162623"/>
    <w:rsid w:val="35162F4A"/>
    <w:rsid w:val="3516736E"/>
    <w:rsid w:val="351807A2"/>
    <w:rsid w:val="351870B4"/>
    <w:rsid w:val="35190235"/>
    <w:rsid w:val="35190F67"/>
    <w:rsid w:val="351AC848"/>
    <w:rsid w:val="351B255D"/>
    <w:rsid w:val="351C2B05"/>
    <w:rsid w:val="351CDA90"/>
    <w:rsid w:val="351E1808"/>
    <w:rsid w:val="3520C46F"/>
    <w:rsid w:val="35213F82"/>
    <w:rsid w:val="35215E06"/>
    <w:rsid w:val="3521ACD0"/>
    <w:rsid w:val="3523AA24"/>
    <w:rsid w:val="3523DA94"/>
    <w:rsid w:val="35242932"/>
    <w:rsid w:val="352470A5"/>
    <w:rsid w:val="3524A456"/>
    <w:rsid w:val="3524F3C4"/>
    <w:rsid w:val="3529543E"/>
    <w:rsid w:val="352977B8"/>
    <w:rsid w:val="352AFE91"/>
    <w:rsid w:val="352C5D4F"/>
    <w:rsid w:val="352D673F"/>
    <w:rsid w:val="352F8A6F"/>
    <w:rsid w:val="35302FE7"/>
    <w:rsid w:val="35304ED8"/>
    <w:rsid w:val="35318B2A"/>
    <w:rsid w:val="35323A31"/>
    <w:rsid w:val="35329A4E"/>
    <w:rsid w:val="3533C5F3"/>
    <w:rsid w:val="3535A68A"/>
    <w:rsid w:val="35360B3E"/>
    <w:rsid w:val="3536622E"/>
    <w:rsid w:val="35369540"/>
    <w:rsid w:val="3536B2DF"/>
    <w:rsid w:val="3537A294"/>
    <w:rsid w:val="3537A6D1"/>
    <w:rsid w:val="35394056"/>
    <w:rsid w:val="3539DEC8"/>
    <w:rsid w:val="3539F05C"/>
    <w:rsid w:val="353A63A1"/>
    <w:rsid w:val="353A6550"/>
    <w:rsid w:val="353B59A4"/>
    <w:rsid w:val="353C7438"/>
    <w:rsid w:val="353CD813"/>
    <w:rsid w:val="353EB558"/>
    <w:rsid w:val="3541BE45"/>
    <w:rsid w:val="3541C08D"/>
    <w:rsid w:val="3542CB79"/>
    <w:rsid w:val="3542E92C"/>
    <w:rsid w:val="3543846D"/>
    <w:rsid w:val="3543B599"/>
    <w:rsid w:val="354400D8"/>
    <w:rsid w:val="354435A7"/>
    <w:rsid w:val="3544E43B"/>
    <w:rsid w:val="354626A9"/>
    <w:rsid w:val="354662E5"/>
    <w:rsid w:val="35472DA9"/>
    <w:rsid w:val="3547F7DC"/>
    <w:rsid w:val="3549ADEE"/>
    <w:rsid w:val="354B0406"/>
    <w:rsid w:val="354B17FD"/>
    <w:rsid w:val="354C86A3"/>
    <w:rsid w:val="354D16A5"/>
    <w:rsid w:val="354D8646"/>
    <w:rsid w:val="354F0D2B"/>
    <w:rsid w:val="354F60B8"/>
    <w:rsid w:val="35504C9E"/>
    <w:rsid w:val="355082B2"/>
    <w:rsid w:val="35508A50"/>
    <w:rsid w:val="3550E30E"/>
    <w:rsid w:val="3551050C"/>
    <w:rsid w:val="355128DA"/>
    <w:rsid w:val="355190CD"/>
    <w:rsid w:val="35530C68"/>
    <w:rsid w:val="35564E08"/>
    <w:rsid w:val="35567AB1"/>
    <w:rsid w:val="35579F0C"/>
    <w:rsid w:val="3558F0FD"/>
    <w:rsid w:val="355938EB"/>
    <w:rsid w:val="3559AE58"/>
    <w:rsid w:val="355A10C5"/>
    <w:rsid w:val="355B00B4"/>
    <w:rsid w:val="355B3CD2"/>
    <w:rsid w:val="355B659C"/>
    <w:rsid w:val="355BB58A"/>
    <w:rsid w:val="355BF62B"/>
    <w:rsid w:val="355C1CE4"/>
    <w:rsid w:val="355D3F94"/>
    <w:rsid w:val="355DEC52"/>
    <w:rsid w:val="355DEFB2"/>
    <w:rsid w:val="355EF239"/>
    <w:rsid w:val="355F8A8E"/>
    <w:rsid w:val="355FC789"/>
    <w:rsid w:val="35600C43"/>
    <w:rsid w:val="35605C16"/>
    <w:rsid w:val="3563A32E"/>
    <w:rsid w:val="35646EF8"/>
    <w:rsid w:val="3565FC6D"/>
    <w:rsid w:val="3567A823"/>
    <w:rsid w:val="3569B067"/>
    <w:rsid w:val="356A6400"/>
    <w:rsid w:val="356B9948"/>
    <w:rsid w:val="356C4ABE"/>
    <w:rsid w:val="356D89EB"/>
    <w:rsid w:val="356E1952"/>
    <w:rsid w:val="356E1AD1"/>
    <w:rsid w:val="356E1B14"/>
    <w:rsid w:val="356EFAA8"/>
    <w:rsid w:val="357238CF"/>
    <w:rsid w:val="35734C38"/>
    <w:rsid w:val="35748120"/>
    <w:rsid w:val="3575F819"/>
    <w:rsid w:val="35762170"/>
    <w:rsid w:val="3576D195"/>
    <w:rsid w:val="35780514"/>
    <w:rsid w:val="35787988"/>
    <w:rsid w:val="35789764"/>
    <w:rsid w:val="357972C4"/>
    <w:rsid w:val="357A4553"/>
    <w:rsid w:val="357AC728"/>
    <w:rsid w:val="357AEE7D"/>
    <w:rsid w:val="357C6713"/>
    <w:rsid w:val="357C987F"/>
    <w:rsid w:val="357D6BED"/>
    <w:rsid w:val="357D7659"/>
    <w:rsid w:val="357E3CD8"/>
    <w:rsid w:val="357F544E"/>
    <w:rsid w:val="357F6AE3"/>
    <w:rsid w:val="357FD8D2"/>
    <w:rsid w:val="3580CBDB"/>
    <w:rsid w:val="3581B58F"/>
    <w:rsid w:val="3582122C"/>
    <w:rsid w:val="3582C7D6"/>
    <w:rsid w:val="35835ABC"/>
    <w:rsid w:val="35855C92"/>
    <w:rsid w:val="358955E0"/>
    <w:rsid w:val="3589FE8E"/>
    <w:rsid w:val="358B4ED8"/>
    <w:rsid w:val="358B7EA5"/>
    <w:rsid w:val="358BC4B6"/>
    <w:rsid w:val="358C1183"/>
    <w:rsid w:val="358C295C"/>
    <w:rsid w:val="358CA7F1"/>
    <w:rsid w:val="358D45CC"/>
    <w:rsid w:val="358ED7AF"/>
    <w:rsid w:val="358FF008"/>
    <w:rsid w:val="35904286"/>
    <w:rsid w:val="359219DD"/>
    <w:rsid w:val="359267BC"/>
    <w:rsid w:val="359514EF"/>
    <w:rsid w:val="3595534C"/>
    <w:rsid w:val="35955592"/>
    <w:rsid w:val="359574FA"/>
    <w:rsid w:val="35959B6B"/>
    <w:rsid w:val="35967FCC"/>
    <w:rsid w:val="3596C6A9"/>
    <w:rsid w:val="3598D582"/>
    <w:rsid w:val="35990355"/>
    <w:rsid w:val="35993CC6"/>
    <w:rsid w:val="3599B7CC"/>
    <w:rsid w:val="359BDDBB"/>
    <w:rsid w:val="359C3F1C"/>
    <w:rsid w:val="359E96F6"/>
    <w:rsid w:val="359EBE26"/>
    <w:rsid w:val="359ECB66"/>
    <w:rsid w:val="35A0D191"/>
    <w:rsid w:val="35A0EA3F"/>
    <w:rsid w:val="35A14EE0"/>
    <w:rsid w:val="35A2FDDC"/>
    <w:rsid w:val="35A30244"/>
    <w:rsid w:val="35A3328E"/>
    <w:rsid w:val="35A36C87"/>
    <w:rsid w:val="35A467FD"/>
    <w:rsid w:val="35A76AC2"/>
    <w:rsid w:val="35A76DEC"/>
    <w:rsid w:val="35A794FB"/>
    <w:rsid w:val="35A79F05"/>
    <w:rsid w:val="35A85DD9"/>
    <w:rsid w:val="35AA91CF"/>
    <w:rsid w:val="35AB156B"/>
    <w:rsid w:val="35ABBC46"/>
    <w:rsid w:val="35AC5DEB"/>
    <w:rsid w:val="35AC824E"/>
    <w:rsid w:val="35ADA682"/>
    <w:rsid w:val="35ADC4B5"/>
    <w:rsid w:val="35AED3B5"/>
    <w:rsid w:val="35AEDBB3"/>
    <w:rsid w:val="35B1E833"/>
    <w:rsid w:val="35B3CAEC"/>
    <w:rsid w:val="35B4372B"/>
    <w:rsid w:val="35B47C13"/>
    <w:rsid w:val="35B4E5A4"/>
    <w:rsid w:val="35B4F8E8"/>
    <w:rsid w:val="35B5265D"/>
    <w:rsid w:val="35B59AE8"/>
    <w:rsid w:val="35B5C7F3"/>
    <w:rsid w:val="35B70B02"/>
    <w:rsid w:val="35B762AA"/>
    <w:rsid w:val="35B76472"/>
    <w:rsid w:val="35B76832"/>
    <w:rsid w:val="35B7B01A"/>
    <w:rsid w:val="35B87830"/>
    <w:rsid w:val="35B8FF20"/>
    <w:rsid w:val="35B9A734"/>
    <w:rsid w:val="35BA4060"/>
    <w:rsid w:val="35BAAD0B"/>
    <w:rsid w:val="35BB3B99"/>
    <w:rsid w:val="35BB85CB"/>
    <w:rsid w:val="35BC2AE5"/>
    <w:rsid w:val="35BCE6C7"/>
    <w:rsid w:val="35BD0D54"/>
    <w:rsid w:val="35BD3EDF"/>
    <w:rsid w:val="35BDC0A2"/>
    <w:rsid w:val="35BF3B16"/>
    <w:rsid w:val="35BF9967"/>
    <w:rsid w:val="35BFFA85"/>
    <w:rsid w:val="35C04E30"/>
    <w:rsid w:val="35C056FE"/>
    <w:rsid w:val="35C09292"/>
    <w:rsid w:val="35C0958B"/>
    <w:rsid w:val="35C167D6"/>
    <w:rsid w:val="35C2074E"/>
    <w:rsid w:val="35C3262A"/>
    <w:rsid w:val="35C3A81C"/>
    <w:rsid w:val="35C3EC67"/>
    <w:rsid w:val="35C468AD"/>
    <w:rsid w:val="35C49F7D"/>
    <w:rsid w:val="35C4D9E0"/>
    <w:rsid w:val="35C63091"/>
    <w:rsid w:val="35C6FA0F"/>
    <w:rsid w:val="35C8758E"/>
    <w:rsid w:val="35C887ED"/>
    <w:rsid w:val="35C987C9"/>
    <w:rsid w:val="35C9F030"/>
    <w:rsid w:val="35CB132A"/>
    <w:rsid w:val="35CCACF5"/>
    <w:rsid w:val="35CCBCDC"/>
    <w:rsid w:val="35CD00A8"/>
    <w:rsid w:val="35CD2CDB"/>
    <w:rsid w:val="35CD9A15"/>
    <w:rsid w:val="35CE7CF0"/>
    <w:rsid w:val="35CE9D38"/>
    <w:rsid w:val="35CF3BCE"/>
    <w:rsid w:val="35CF3CE0"/>
    <w:rsid w:val="35CF9314"/>
    <w:rsid w:val="35D0215E"/>
    <w:rsid w:val="35D1CCAB"/>
    <w:rsid w:val="35D1DBD7"/>
    <w:rsid w:val="35D1FF0E"/>
    <w:rsid w:val="35D2323C"/>
    <w:rsid w:val="35D25071"/>
    <w:rsid w:val="35D2C3B3"/>
    <w:rsid w:val="35D2FDB4"/>
    <w:rsid w:val="35D3AC74"/>
    <w:rsid w:val="35D509C1"/>
    <w:rsid w:val="35D54F6F"/>
    <w:rsid w:val="35D5BB21"/>
    <w:rsid w:val="35D7448F"/>
    <w:rsid w:val="35D94090"/>
    <w:rsid w:val="35DBDF43"/>
    <w:rsid w:val="35DD1E4B"/>
    <w:rsid w:val="35DD6788"/>
    <w:rsid w:val="35DDFC65"/>
    <w:rsid w:val="35DE8162"/>
    <w:rsid w:val="35DEA23D"/>
    <w:rsid w:val="35DEE0FB"/>
    <w:rsid w:val="35DF1866"/>
    <w:rsid w:val="35E01A10"/>
    <w:rsid w:val="35E42D81"/>
    <w:rsid w:val="35E50922"/>
    <w:rsid w:val="35E5D4F0"/>
    <w:rsid w:val="35E68A23"/>
    <w:rsid w:val="35E73CBF"/>
    <w:rsid w:val="35E79527"/>
    <w:rsid w:val="35E85103"/>
    <w:rsid w:val="35E870DD"/>
    <w:rsid w:val="35E8DF4A"/>
    <w:rsid w:val="35EB6D02"/>
    <w:rsid w:val="35ECC670"/>
    <w:rsid w:val="35EE12AE"/>
    <w:rsid w:val="35EE14A0"/>
    <w:rsid w:val="35EF422D"/>
    <w:rsid w:val="35F01AD0"/>
    <w:rsid w:val="35F02D21"/>
    <w:rsid w:val="35F11383"/>
    <w:rsid w:val="35F304F1"/>
    <w:rsid w:val="35F34B04"/>
    <w:rsid w:val="35F36350"/>
    <w:rsid w:val="35F41155"/>
    <w:rsid w:val="35F46243"/>
    <w:rsid w:val="35F4D487"/>
    <w:rsid w:val="35F52E5C"/>
    <w:rsid w:val="35F5868A"/>
    <w:rsid w:val="35F62879"/>
    <w:rsid w:val="35F6FC6F"/>
    <w:rsid w:val="35F710AB"/>
    <w:rsid w:val="35F7D3C8"/>
    <w:rsid w:val="35F82F22"/>
    <w:rsid w:val="35F8C023"/>
    <w:rsid w:val="35F9F358"/>
    <w:rsid w:val="35FAC203"/>
    <w:rsid w:val="35FCAF46"/>
    <w:rsid w:val="35FE6F5F"/>
    <w:rsid w:val="35FEC3FC"/>
    <w:rsid w:val="35FEE1D9"/>
    <w:rsid w:val="35FF947B"/>
    <w:rsid w:val="35FFA845"/>
    <w:rsid w:val="360027CC"/>
    <w:rsid w:val="360085D5"/>
    <w:rsid w:val="3601066C"/>
    <w:rsid w:val="3601C9BF"/>
    <w:rsid w:val="3601E10F"/>
    <w:rsid w:val="3602756C"/>
    <w:rsid w:val="3603AE77"/>
    <w:rsid w:val="36057456"/>
    <w:rsid w:val="36058D62"/>
    <w:rsid w:val="3605D959"/>
    <w:rsid w:val="3606D1B9"/>
    <w:rsid w:val="36074A78"/>
    <w:rsid w:val="3608438D"/>
    <w:rsid w:val="3609B203"/>
    <w:rsid w:val="360A1714"/>
    <w:rsid w:val="360A911E"/>
    <w:rsid w:val="360B27A0"/>
    <w:rsid w:val="360B85C6"/>
    <w:rsid w:val="360C2A96"/>
    <w:rsid w:val="360C5DBB"/>
    <w:rsid w:val="360D84E9"/>
    <w:rsid w:val="360DC3C5"/>
    <w:rsid w:val="360EFDC3"/>
    <w:rsid w:val="360FE932"/>
    <w:rsid w:val="36106B06"/>
    <w:rsid w:val="3610BEC8"/>
    <w:rsid w:val="36129A55"/>
    <w:rsid w:val="361326B7"/>
    <w:rsid w:val="36135995"/>
    <w:rsid w:val="3614C6DA"/>
    <w:rsid w:val="3615005A"/>
    <w:rsid w:val="36150DD2"/>
    <w:rsid w:val="361548A2"/>
    <w:rsid w:val="3616BA43"/>
    <w:rsid w:val="36184A54"/>
    <w:rsid w:val="3618757F"/>
    <w:rsid w:val="3618C110"/>
    <w:rsid w:val="3619309D"/>
    <w:rsid w:val="361B0B43"/>
    <w:rsid w:val="361CB553"/>
    <w:rsid w:val="361CE609"/>
    <w:rsid w:val="361DF888"/>
    <w:rsid w:val="361EC4DB"/>
    <w:rsid w:val="361EC9E3"/>
    <w:rsid w:val="361ED943"/>
    <w:rsid w:val="36206C9D"/>
    <w:rsid w:val="3620AC1D"/>
    <w:rsid w:val="36217AD7"/>
    <w:rsid w:val="3621B25F"/>
    <w:rsid w:val="36237F17"/>
    <w:rsid w:val="3623EDE4"/>
    <w:rsid w:val="36242173"/>
    <w:rsid w:val="3624DD66"/>
    <w:rsid w:val="36251BC8"/>
    <w:rsid w:val="362655AB"/>
    <w:rsid w:val="3626A1D4"/>
    <w:rsid w:val="3626EB83"/>
    <w:rsid w:val="3627423D"/>
    <w:rsid w:val="36280C19"/>
    <w:rsid w:val="36295698"/>
    <w:rsid w:val="3629C002"/>
    <w:rsid w:val="3629FBA7"/>
    <w:rsid w:val="362A6B70"/>
    <w:rsid w:val="362B09C4"/>
    <w:rsid w:val="362B2188"/>
    <w:rsid w:val="362C23E0"/>
    <w:rsid w:val="362C9206"/>
    <w:rsid w:val="362D8663"/>
    <w:rsid w:val="362F12FF"/>
    <w:rsid w:val="362FACA9"/>
    <w:rsid w:val="3630889D"/>
    <w:rsid w:val="3631AD21"/>
    <w:rsid w:val="3632EB48"/>
    <w:rsid w:val="36335E2B"/>
    <w:rsid w:val="3633FEBB"/>
    <w:rsid w:val="36348FB2"/>
    <w:rsid w:val="3634FADC"/>
    <w:rsid w:val="3635364C"/>
    <w:rsid w:val="36354535"/>
    <w:rsid w:val="3635D222"/>
    <w:rsid w:val="363764F3"/>
    <w:rsid w:val="363798E4"/>
    <w:rsid w:val="3637B808"/>
    <w:rsid w:val="3637C66D"/>
    <w:rsid w:val="36397CCF"/>
    <w:rsid w:val="363B0D65"/>
    <w:rsid w:val="363B5A50"/>
    <w:rsid w:val="363C12CB"/>
    <w:rsid w:val="363C1313"/>
    <w:rsid w:val="363E741C"/>
    <w:rsid w:val="363F3D5A"/>
    <w:rsid w:val="363FFC33"/>
    <w:rsid w:val="3640740D"/>
    <w:rsid w:val="36457EA6"/>
    <w:rsid w:val="36466DFB"/>
    <w:rsid w:val="3648B310"/>
    <w:rsid w:val="364991E8"/>
    <w:rsid w:val="3649CF82"/>
    <w:rsid w:val="364A5E3F"/>
    <w:rsid w:val="364AB269"/>
    <w:rsid w:val="364B197A"/>
    <w:rsid w:val="364BACC6"/>
    <w:rsid w:val="364C7C8F"/>
    <w:rsid w:val="364D3BB3"/>
    <w:rsid w:val="364D68F7"/>
    <w:rsid w:val="364FEA8C"/>
    <w:rsid w:val="365052B9"/>
    <w:rsid w:val="3650988B"/>
    <w:rsid w:val="3650AD08"/>
    <w:rsid w:val="3652B1AA"/>
    <w:rsid w:val="36532957"/>
    <w:rsid w:val="36533F6E"/>
    <w:rsid w:val="36543D6E"/>
    <w:rsid w:val="3654859E"/>
    <w:rsid w:val="3654E786"/>
    <w:rsid w:val="3656A986"/>
    <w:rsid w:val="36570E75"/>
    <w:rsid w:val="36578500"/>
    <w:rsid w:val="3658AF6A"/>
    <w:rsid w:val="36597EBD"/>
    <w:rsid w:val="36599CAE"/>
    <w:rsid w:val="365A99BB"/>
    <w:rsid w:val="365B3D32"/>
    <w:rsid w:val="365BAC6E"/>
    <w:rsid w:val="365DD5E6"/>
    <w:rsid w:val="365E67CC"/>
    <w:rsid w:val="365ED788"/>
    <w:rsid w:val="365EE54A"/>
    <w:rsid w:val="365FC703"/>
    <w:rsid w:val="3660B3B0"/>
    <w:rsid w:val="366138B3"/>
    <w:rsid w:val="366157C1"/>
    <w:rsid w:val="366367EB"/>
    <w:rsid w:val="366376B1"/>
    <w:rsid w:val="36646757"/>
    <w:rsid w:val="3664B44D"/>
    <w:rsid w:val="3664DE17"/>
    <w:rsid w:val="36652940"/>
    <w:rsid w:val="366529C7"/>
    <w:rsid w:val="366595C0"/>
    <w:rsid w:val="36665A8C"/>
    <w:rsid w:val="3666E265"/>
    <w:rsid w:val="3667D990"/>
    <w:rsid w:val="36684BD3"/>
    <w:rsid w:val="36691DDB"/>
    <w:rsid w:val="36692A42"/>
    <w:rsid w:val="36693928"/>
    <w:rsid w:val="3669E0D0"/>
    <w:rsid w:val="366A8121"/>
    <w:rsid w:val="366A88CF"/>
    <w:rsid w:val="366CD71B"/>
    <w:rsid w:val="366CFF12"/>
    <w:rsid w:val="366EACF8"/>
    <w:rsid w:val="366EB635"/>
    <w:rsid w:val="366F72E0"/>
    <w:rsid w:val="366FEC9E"/>
    <w:rsid w:val="3670BB8F"/>
    <w:rsid w:val="3670F9F0"/>
    <w:rsid w:val="36712B92"/>
    <w:rsid w:val="36721506"/>
    <w:rsid w:val="367247B6"/>
    <w:rsid w:val="36751EC1"/>
    <w:rsid w:val="36760EFF"/>
    <w:rsid w:val="36780E7F"/>
    <w:rsid w:val="367840A2"/>
    <w:rsid w:val="3678932D"/>
    <w:rsid w:val="3678C929"/>
    <w:rsid w:val="36797396"/>
    <w:rsid w:val="3679A72F"/>
    <w:rsid w:val="3679D2EB"/>
    <w:rsid w:val="367A39DD"/>
    <w:rsid w:val="367ABC66"/>
    <w:rsid w:val="367B2E54"/>
    <w:rsid w:val="367BA541"/>
    <w:rsid w:val="367BA88F"/>
    <w:rsid w:val="367BD48F"/>
    <w:rsid w:val="367C5938"/>
    <w:rsid w:val="367C8647"/>
    <w:rsid w:val="367D4E40"/>
    <w:rsid w:val="367DEFF2"/>
    <w:rsid w:val="367F5C5A"/>
    <w:rsid w:val="367F648F"/>
    <w:rsid w:val="367FA54C"/>
    <w:rsid w:val="36811E4B"/>
    <w:rsid w:val="3681550F"/>
    <w:rsid w:val="3682C3DA"/>
    <w:rsid w:val="368312E8"/>
    <w:rsid w:val="3683257B"/>
    <w:rsid w:val="36832D30"/>
    <w:rsid w:val="36834D51"/>
    <w:rsid w:val="36835C03"/>
    <w:rsid w:val="368464A9"/>
    <w:rsid w:val="3684DDE8"/>
    <w:rsid w:val="36892704"/>
    <w:rsid w:val="368990DC"/>
    <w:rsid w:val="368A81C8"/>
    <w:rsid w:val="368B2471"/>
    <w:rsid w:val="368C3FD9"/>
    <w:rsid w:val="368E88C0"/>
    <w:rsid w:val="368F30D7"/>
    <w:rsid w:val="368FCE0D"/>
    <w:rsid w:val="3690BCAE"/>
    <w:rsid w:val="3690E2B6"/>
    <w:rsid w:val="36914144"/>
    <w:rsid w:val="36914B19"/>
    <w:rsid w:val="36919EB4"/>
    <w:rsid w:val="3692D6FA"/>
    <w:rsid w:val="369527A6"/>
    <w:rsid w:val="3695A92E"/>
    <w:rsid w:val="369628C1"/>
    <w:rsid w:val="3696D266"/>
    <w:rsid w:val="36971F5B"/>
    <w:rsid w:val="36977F4E"/>
    <w:rsid w:val="36979E85"/>
    <w:rsid w:val="3697ECFD"/>
    <w:rsid w:val="3697F202"/>
    <w:rsid w:val="369AB001"/>
    <w:rsid w:val="369B87A8"/>
    <w:rsid w:val="369C484D"/>
    <w:rsid w:val="369C4860"/>
    <w:rsid w:val="369D258A"/>
    <w:rsid w:val="369F566E"/>
    <w:rsid w:val="36A23C01"/>
    <w:rsid w:val="36A270E9"/>
    <w:rsid w:val="36A2C065"/>
    <w:rsid w:val="36A3969D"/>
    <w:rsid w:val="36A4BC0E"/>
    <w:rsid w:val="36A5B57B"/>
    <w:rsid w:val="36A62902"/>
    <w:rsid w:val="36A64EB9"/>
    <w:rsid w:val="36A6CF83"/>
    <w:rsid w:val="36A71689"/>
    <w:rsid w:val="36A7BBB4"/>
    <w:rsid w:val="36A82392"/>
    <w:rsid w:val="36A8888A"/>
    <w:rsid w:val="36A96E09"/>
    <w:rsid w:val="36A9E67E"/>
    <w:rsid w:val="36AB27EC"/>
    <w:rsid w:val="36ABB182"/>
    <w:rsid w:val="36ABC1E9"/>
    <w:rsid w:val="36AD2068"/>
    <w:rsid w:val="36AEC0E9"/>
    <w:rsid w:val="36B059CF"/>
    <w:rsid w:val="36B0862A"/>
    <w:rsid w:val="36B0E901"/>
    <w:rsid w:val="36B10DFA"/>
    <w:rsid w:val="36B152FB"/>
    <w:rsid w:val="36B19D73"/>
    <w:rsid w:val="36B2D4F6"/>
    <w:rsid w:val="36B2F765"/>
    <w:rsid w:val="36B38C86"/>
    <w:rsid w:val="36B4402F"/>
    <w:rsid w:val="36B468CD"/>
    <w:rsid w:val="36B54471"/>
    <w:rsid w:val="36B5EA27"/>
    <w:rsid w:val="36B63A16"/>
    <w:rsid w:val="36B6C414"/>
    <w:rsid w:val="36B6F0DB"/>
    <w:rsid w:val="36B994C3"/>
    <w:rsid w:val="36BA2082"/>
    <w:rsid w:val="36BA25D9"/>
    <w:rsid w:val="36BAADD1"/>
    <w:rsid w:val="36BAAE97"/>
    <w:rsid w:val="36BB0C4C"/>
    <w:rsid w:val="36BC8159"/>
    <w:rsid w:val="36BD7CCF"/>
    <w:rsid w:val="36BDC3C8"/>
    <w:rsid w:val="36BDD289"/>
    <w:rsid w:val="36BEFFF2"/>
    <w:rsid w:val="36BFB25F"/>
    <w:rsid w:val="36BFCD56"/>
    <w:rsid w:val="36BFD917"/>
    <w:rsid w:val="36C04C33"/>
    <w:rsid w:val="36C1B761"/>
    <w:rsid w:val="36C24552"/>
    <w:rsid w:val="36C408B8"/>
    <w:rsid w:val="36C46006"/>
    <w:rsid w:val="36C501DD"/>
    <w:rsid w:val="36C69032"/>
    <w:rsid w:val="36C6D5E5"/>
    <w:rsid w:val="36C8741C"/>
    <w:rsid w:val="36C88005"/>
    <w:rsid w:val="36C8C428"/>
    <w:rsid w:val="36CA0CB9"/>
    <w:rsid w:val="36CA87C0"/>
    <w:rsid w:val="36CB0B5A"/>
    <w:rsid w:val="36CB9243"/>
    <w:rsid w:val="36CBB1AE"/>
    <w:rsid w:val="36CC8BEF"/>
    <w:rsid w:val="36CC9B62"/>
    <w:rsid w:val="36CD6698"/>
    <w:rsid w:val="36CEC732"/>
    <w:rsid w:val="36CF38A7"/>
    <w:rsid w:val="36D095C4"/>
    <w:rsid w:val="36D1565B"/>
    <w:rsid w:val="36D17CAD"/>
    <w:rsid w:val="36D186B7"/>
    <w:rsid w:val="36D25233"/>
    <w:rsid w:val="36D2D3A3"/>
    <w:rsid w:val="36D3B6CD"/>
    <w:rsid w:val="36D42C05"/>
    <w:rsid w:val="36D5517E"/>
    <w:rsid w:val="36D628A3"/>
    <w:rsid w:val="36D66CFE"/>
    <w:rsid w:val="36D69E3D"/>
    <w:rsid w:val="36D80BA3"/>
    <w:rsid w:val="36DA442D"/>
    <w:rsid w:val="36DA8388"/>
    <w:rsid w:val="36DB4454"/>
    <w:rsid w:val="36DC1A6B"/>
    <w:rsid w:val="36DDDBE5"/>
    <w:rsid w:val="36DE9F4E"/>
    <w:rsid w:val="36DF842D"/>
    <w:rsid w:val="36DFAEC8"/>
    <w:rsid w:val="36DFB637"/>
    <w:rsid w:val="36E04163"/>
    <w:rsid w:val="36E08E12"/>
    <w:rsid w:val="36E09F61"/>
    <w:rsid w:val="36E17366"/>
    <w:rsid w:val="36E22232"/>
    <w:rsid w:val="36E27870"/>
    <w:rsid w:val="36E402C1"/>
    <w:rsid w:val="36E495ED"/>
    <w:rsid w:val="36E518BD"/>
    <w:rsid w:val="36E55449"/>
    <w:rsid w:val="36E6F0AA"/>
    <w:rsid w:val="36E75652"/>
    <w:rsid w:val="36E75D91"/>
    <w:rsid w:val="36E7C098"/>
    <w:rsid w:val="36E8822F"/>
    <w:rsid w:val="36E8CA40"/>
    <w:rsid w:val="36E8CAF3"/>
    <w:rsid w:val="36EA7FB0"/>
    <w:rsid w:val="36EAC660"/>
    <w:rsid w:val="36EB4245"/>
    <w:rsid w:val="36EB71E4"/>
    <w:rsid w:val="36EC6366"/>
    <w:rsid w:val="36ECC33C"/>
    <w:rsid w:val="36ECC4B0"/>
    <w:rsid w:val="36EE0A12"/>
    <w:rsid w:val="36EE0E88"/>
    <w:rsid w:val="36EE2291"/>
    <w:rsid w:val="36EF881B"/>
    <w:rsid w:val="36F16699"/>
    <w:rsid w:val="36F348FB"/>
    <w:rsid w:val="36F4B22A"/>
    <w:rsid w:val="36F749BA"/>
    <w:rsid w:val="36F94A37"/>
    <w:rsid w:val="36FA2628"/>
    <w:rsid w:val="36FA28F8"/>
    <w:rsid w:val="36FA5D3B"/>
    <w:rsid w:val="36FA76C7"/>
    <w:rsid w:val="36FB18F4"/>
    <w:rsid w:val="36FC8D96"/>
    <w:rsid w:val="36FD4737"/>
    <w:rsid w:val="36FD6D7C"/>
    <w:rsid w:val="36FE9634"/>
    <w:rsid w:val="36FF4DC1"/>
    <w:rsid w:val="36FFA31A"/>
    <w:rsid w:val="36FFB722"/>
    <w:rsid w:val="36FFE02E"/>
    <w:rsid w:val="37000241"/>
    <w:rsid w:val="370009C8"/>
    <w:rsid w:val="3701D5F7"/>
    <w:rsid w:val="37021083"/>
    <w:rsid w:val="37026C70"/>
    <w:rsid w:val="37029CB1"/>
    <w:rsid w:val="370373F5"/>
    <w:rsid w:val="370395E2"/>
    <w:rsid w:val="37046B0C"/>
    <w:rsid w:val="3704F9DE"/>
    <w:rsid w:val="3705796D"/>
    <w:rsid w:val="37068B30"/>
    <w:rsid w:val="370709EF"/>
    <w:rsid w:val="3707BFEE"/>
    <w:rsid w:val="370802F8"/>
    <w:rsid w:val="37090A35"/>
    <w:rsid w:val="370B5752"/>
    <w:rsid w:val="370B93A5"/>
    <w:rsid w:val="370BAFD5"/>
    <w:rsid w:val="370E2BBD"/>
    <w:rsid w:val="370EEDC2"/>
    <w:rsid w:val="370FF779"/>
    <w:rsid w:val="371141D7"/>
    <w:rsid w:val="3711E4DA"/>
    <w:rsid w:val="3712A810"/>
    <w:rsid w:val="3713BE70"/>
    <w:rsid w:val="37149A9E"/>
    <w:rsid w:val="371503D4"/>
    <w:rsid w:val="37172736"/>
    <w:rsid w:val="3718D9F1"/>
    <w:rsid w:val="3718EABE"/>
    <w:rsid w:val="37190C91"/>
    <w:rsid w:val="37194F42"/>
    <w:rsid w:val="3719D751"/>
    <w:rsid w:val="371A4897"/>
    <w:rsid w:val="371A5031"/>
    <w:rsid w:val="371BD75D"/>
    <w:rsid w:val="371DC53C"/>
    <w:rsid w:val="371E10D3"/>
    <w:rsid w:val="371EB902"/>
    <w:rsid w:val="371ECA1C"/>
    <w:rsid w:val="371F882A"/>
    <w:rsid w:val="371F9338"/>
    <w:rsid w:val="3720BB22"/>
    <w:rsid w:val="37221BE2"/>
    <w:rsid w:val="37239373"/>
    <w:rsid w:val="3723AAC9"/>
    <w:rsid w:val="37240443"/>
    <w:rsid w:val="372483D4"/>
    <w:rsid w:val="37256599"/>
    <w:rsid w:val="37261765"/>
    <w:rsid w:val="372663FE"/>
    <w:rsid w:val="37289869"/>
    <w:rsid w:val="37297EF2"/>
    <w:rsid w:val="37298328"/>
    <w:rsid w:val="3729F04E"/>
    <w:rsid w:val="372C81E9"/>
    <w:rsid w:val="372CAC98"/>
    <w:rsid w:val="372D8186"/>
    <w:rsid w:val="372DE84B"/>
    <w:rsid w:val="372EAA9D"/>
    <w:rsid w:val="372F44C8"/>
    <w:rsid w:val="372F83D8"/>
    <w:rsid w:val="3731259F"/>
    <w:rsid w:val="37324438"/>
    <w:rsid w:val="37329B36"/>
    <w:rsid w:val="3732BDD8"/>
    <w:rsid w:val="3732D418"/>
    <w:rsid w:val="3732D9A2"/>
    <w:rsid w:val="3733370A"/>
    <w:rsid w:val="37348746"/>
    <w:rsid w:val="373744CA"/>
    <w:rsid w:val="37384A50"/>
    <w:rsid w:val="37387D58"/>
    <w:rsid w:val="3739EBFA"/>
    <w:rsid w:val="373A1213"/>
    <w:rsid w:val="373A422E"/>
    <w:rsid w:val="373B62BE"/>
    <w:rsid w:val="373B7C21"/>
    <w:rsid w:val="373BAC82"/>
    <w:rsid w:val="373DF152"/>
    <w:rsid w:val="373E143F"/>
    <w:rsid w:val="373ECFBF"/>
    <w:rsid w:val="373FC9FA"/>
    <w:rsid w:val="37426D68"/>
    <w:rsid w:val="3743024C"/>
    <w:rsid w:val="3743384A"/>
    <w:rsid w:val="37438E44"/>
    <w:rsid w:val="37438FB1"/>
    <w:rsid w:val="37448DFC"/>
    <w:rsid w:val="37449EEF"/>
    <w:rsid w:val="37460F16"/>
    <w:rsid w:val="3747A0F9"/>
    <w:rsid w:val="37486AA6"/>
    <w:rsid w:val="3749AD6C"/>
    <w:rsid w:val="3749EFCA"/>
    <w:rsid w:val="374A09E2"/>
    <w:rsid w:val="374A8E7D"/>
    <w:rsid w:val="374B20E4"/>
    <w:rsid w:val="374B7B74"/>
    <w:rsid w:val="374D179C"/>
    <w:rsid w:val="374D2684"/>
    <w:rsid w:val="374E0DD8"/>
    <w:rsid w:val="374E245F"/>
    <w:rsid w:val="374E5E7B"/>
    <w:rsid w:val="374E9D01"/>
    <w:rsid w:val="374F921C"/>
    <w:rsid w:val="375073A2"/>
    <w:rsid w:val="375155F3"/>
    <w:rsid w:val="37520123"/>
    <w:rsid w:val="37525A7E"/>
    <w:rsid w:val="3753ECEA"/>
    <w:rsid w:val="37546102"/>
    <w:rsid w:val="3758BDFB"/>
    <w:rsid w:val="37591945"/>
    <w:rsid w:val="375A6D70"/>
    <w:rsid w:val="375ACC75"/>
    <w:rsid w:val="375C5D0B"/>
    <w:rsid w:val="375CC7DA"/>
    <w:rsid w:val="375D6B3C"/>
    <w:rsid w:val="375E6F24"/>
    <w:rsid w:val="375ED8CD"/>
    <w:rsid w:val="375EFC85"/>
    <w:rsid w:val="375F806D"/>
    <w:rsid w:val="375FB430"/>
    <w:rsid w:val="3760BE39"/>
    <w:rsid w:val="37623EDB"/>
    <w:rsid w:val="37632931"/>
    <w:rsid w:val="3768601B"/>
    <w:rsid w:val="3768D9F2"/>
    <w:rsid w:val="3768E41B"/>
    <w:rsid w:val="376918A3"/>
    <w:rsid w:val="376954A4"/>
    <w:rsid w:val="376974BB"/>
    <w:rsid w:val="376A252A"/>
    <w:rsid w:val="376B5761"/>
    <w:rsid w:val="376B8671"/>
    <w:rsid w:val="376BFEDB"/>
    <w:rsid w:val="376C6F64"/>
    <w:rsid w:val="376DA2E0"/>
    <w:rsid w:val="376F2733"/>
    <w:rsid w:val="376FC9EF"/>
    <w:rsid w:val="37713C41"/>
    <w:rsid w:val="37715B9B"/>
    <w:rsid w:val="37716658"/>
    <w:rsid w:val="37720341"/>
    <w:rsid w:val="37727982"/>
    <w:rsid w:val="37727DA6"/>
    <w:rsid w:val="37733A78"/>
    <w:rsid w:val="3773C2AF"/>
    <w:rsid w:val="37754762"/>
    <w:rsid w:val="37763E8E"/>
    <w:rsid w:val="3776AB68"/>
    <w:rsid w:val="377825E7"/>
    <w:rsid w:val="37782610"/>
    <w:rsid w:val="3778800E"/>
    <w:rsid w:val="377883C1"/>
    <w:rsid w:val="3779081D"/>
    <w:rsid w:val="37797813"/>
    <w:rsid w:val="3779B08B"/>
    <w:rsid w:val="377B6635"/>
    <w:rsid w:val="377C0B02"/>
    <w:rsid w:val="377C1143"/>
    <w:rsid w:val="377C4054"/>
    <w:rsid w:val="377C4308"/>
    <w:rsid w:val="377C5EE8"/>
    <w:rsid w:val="377D72EC"/>
    <w:rsid w:val="377E4059"/>
    <w:rsid w:val="377EEDB9"/>
    <w:rsid w:val="377F3795"/>
    <w:rsid w:val="37800EF0"/>
    <w:rsid w:val="37802155"/>
    <w:rsid w:val="37807464"/>
    <w:rsid w:val="3783C0E3"/>
    <w:rsid w:val="37841AED"/>
    <w:rsid w:val="3784A825"/>
    <w:rsid w:val="378573D8"/>
    <w:rsid w:val="37863D5C"/>
    <w:rsid w:val="3786A327"/>
    <w:rsid w:val="3786C9CF"/>
    <w:rsid w:val="378701AD"/>
    <w:rsid w:val="378703AA"/>
    <w:rsid w:val="37870EF2"/>
    <w:rsid w:val="3788143F"/>
    <w:rsid w:val="37889751"/>
    <w:rsid w:val="37892485"/>
    <w:rsid w:val="378930AC"/>
    <w:rsid w:val="378B5533"/>
    <w:rsid w:val="378C6C04"/>
    <w:rsid w:val="378CA185"/>
    <w:rsid w:val="378CF47F"/>
    <w:rsid w:val="378D60EC"/>
    <w:rsid w:val="378F4D13"/>
    <w:rsid w:val="378F5724"/>
    <w:rsid w:val="378FC3B4"/>
    <w:rsid w:val="37913FCE"/>
    <w:rsid w:val="3791BDF2"/>
    <w:rsid w:val="379208CD"/>
    <w:rsid w:val="37934752"/>
    <w:rsid w:val="37941EBD"/>
    <w:rsid w:val="379614F1"/>
    <w:rsid w:val="37975820"/>
    <w:rsid w:val="3798318C"/>
    <w:rsid w:val="3798319B"/>
    <w:rsid w:val="3798D20A"/>
    <w:rsid w:val="3799E3A7"/>
    <w:rsid w:val="379A22F8"/>
    <w:rsid w:val="379B72F9"/>
    <w:rsid w:val="379BAD3C"/>
    <w:rsid w:val="379C6B4A"/>
    <w:rsid w:val="379DFD41"/>
    <w:rsid w:val="379E2122"/>
    <w:rsid w:val="379EB3A8"/>
    <w:rsid w:val="379ED70B"/>
    <w:rsid w:val="37A063DA"/>
    <w:rsid w:val="37A27EA9"/>
    <w:rsid w:val="37A2CF83"/>
    <w:rsid w:val="37A3AB61"/>
    <w:rsid w:val="37A46587"/>
    <w:rsid w:val="37A4BBCE"/>
    <w:rsid w:val="37A54161"/>
    <w:rsid w:val="37A5CAE1"/>
    <w:rsid w:val="37A617DC"/>
    <w:rsid w:val="37A69183"/>
    <w:rsid w:val="37A6E647"/>
    <w:rsid w:val="37A6FAB4"/>
    <w:rsid w:val="37A761B5"/>
    <w:rsid w:val="37A7BA97"/>
    <w:rsid w:val="37A7C531"/>
    <w:rsid w:val="37AB5512"/>
    <w:rsid w:val="37AB6EB5"/>
    <w:rsid w:val="37AB7C9E"/>
    <w:rsid w:val="37ACA664"/>
    <w:rsid w:val="37ADBDC0"/>
    <w:rsid w:val="37AF40E8"/>
    <w:rsid w:val="37B02B4D"/>
    <w:rsid w:val="37B1FD1B"/>
    <w:rsid w:val="37B2EE77"/>
    <w:rsid w:val="37B371A7"/>
    <w:rsid w:val="37B3AE61"/>
    <w:rsid w:val="37B3BF0E"/>
    <w:rsid w:val="37B4C082"/>
    <w:rsid w:val="37B5A525"/>
    <w:rsid w:val="37B5DC6A"/>
    <w:rsid w:val="37B5F7AC"/>
    <w:rsid w:val="37B7295C"/>
    <w:rsid w:val="37B7A60B"/>
    <w:rsid w:val="37B99BFF"/>
    <w:rsid w:val="37B9EC15"/>
    <w:rsid w:val="37BA3153"/>
    <w:rsid w:val="37BB33B0"/>
    <w:rsid w:val="37BC7AC5"/>
    <w:rsid w:val="37BCDC4D"/>
    <w:rsid w:val="37BF68D8"/>
    <w:rsid w:val="37BFA888"/>
    <w:rsid w:val="37C14536"/>
    <w:rsid w:val="37C1E2FA"/>
    <w:rsid w:val="37C1E90B"/>
    <w:rsid w:val="37C3F9F9"/>
    <w:rsid w:val="37C42C56"/>
    <w:rsid w:val="37C44523"/>
    <w:rsid w:val="37C475FE"/>
    <w:rsid w:val="37C587BF"/>
    <w:rsid w:val="37C58E1B"/>
    <w:rsid w:val="37C6E0AB"/>
    <w:rsid w:val="37C796B2"/>
    <w:rsid w:val="37C832C8"/>
    <w:rsid w:val="37C83E4A"/>
    <w:rsid w:val="37C9F510"/>
    <w:rsid w:val="37C9F681"/>
    <w:rsid w:val="37CC0CBF"/>
    <w:rsid w:val="37CCD75E"/>
    <w:rsid w:val="37CD34E0"/>
    <w:rsid w:val="37CD6DD7"/>
    <w:rsid w:val="37CD71CE"/>
    <w:rsid w:val="37CE7192"/>
    <w:rsid w:val="37CEB51B"/>
    <w:rsid w:val="37CF2CEA"/>
    <w:rsid w:val="37CF4949"/>
    <w:rsid w:val="37CF53DD"/>
    <w:rsid w:val="37CF8886"/>
    <w:rsid w:val="37D05302"/>
    <w:rsid w:val="37D0F7F9"/>
    <w:rsid w:val="37D1A980"/>
    <w:rsid w:val="37D37C48"/>
    <w:rsid w:val="37D531E6"/>
    <w:rsid w:val="37D533AB"/>
    <w:rsid w:val="37D568FF"/>
    <w:rsid w:val="37D5DD17"/>
    <w:rsid w:val="37D6968F"/>
    <w:rsid w:val="37D6E640"/>
    <w:rsid w:val="37D7041F"/>
    <w:rsid w:val="37D871F3"/>
    <w:rsid w:val="37D8AADB"/>
    <w:rsid w:val="37D94C98"/>
    <w:rsid w:val="37D95598"/>
    <w:rsid w:val="37D997A2"/>
    <w:rsid w:val="37DBF825"/>
    <w:rsid w:val="37DD3C70"/>
    <w:rsid w:val="37E0B4EA"/>
    <w:rsid w:val="37E24F4E"/>
    <w:rsid w:val="37E3E708"/>
    <w:rsid w:val="37E443BB"/>
    <w:rsid w:val="37E4C8C9"/>
    <w:rsid w:val="37E4FE71"/>
    <w:rsid w:val="37E5D2E4"/>
    <w:rsid w:val="37E601C0"/>
    <w:rsid w:val="37E66C53"/>
    <w:rsid w:val="37E68F40"/>
    <w:rsid w:val="37E748B8"/>
    <w:rsid w:val="37E7C25D"/>
    <w:rsid w:val="37E8485C"/>
    <w:rsid w:val="37E94F45"/>
    <w:rsid w:val="37E997EB"/>
    <w:rsid w:val="37EA998F"/>
    <w:rsid w:val="37EC7538"/>
    <w:rsid w:val="37ECA8BA"/>
    <w:rsid w:val="37EEAF8E"/>
    <w:rsid w:val="37EF11A5"/>
    <w:rsid w:val="37EF9A8F"/>
    <w:rsid w:val="37EFA6A6"/>
    <w:rsid w:val="37EFBA9C"/>
    <w:rsid w:val="37F0AA77"/>
    <w:rsid w:val="37F3DE88"/>
    <w:rsid w:val="37F59442"/>
    <w:rsid w:val="37F5A457"/>
    <w:rsid w:val="37F63716"/>
    <w:rsid w:val="37F88E3C"/>
    <w:rsid w:val="37F8BAE6"/>
    <w:rsid w:val="37FA861C"/>
    <w:rsid w:val="37FCFA31"/>
    <w:rsid w:val="37FDCC32"/>
    <w:rsid w:val="37FE2D50"/>
    <w:rsid w:val="37FF93D5"/>
    <w:rsid w:val="37FFE27D"/>
    <w:rsid w:val="3800146E"/>
    <w:rsid w:val="3800CC1F"/>
    <w:rsid w:val="3801D9A1"/>
    <w:rsid w:val="380287B0"/>
    <w:rsid w:val="3802F656"/>
    <w:rsid w:val="3803EC65"/>
    <w:rsid w:val="38040A6E"/>
    <w:rsid w:val="38048A20"/>
    <w:rsid w:val="3805AB1A"/>
    <w:rsid w:val="380622F2"/>
    <w:rsid w:val="380781A8"/>
    <w:rsid w:val="3807EB7B"/>
    <w:rsid w:val="3808AF86"/>
    <w:rsid w:val="380A15D6"/>
    <w:rsid w:val="380A4113"/>
    <w:rsid w:val="380A59E0"/>
    <w:rsid w:val="380B4BCC"/>
    <w:rsid w:val="380B5306"/>
    <w:rsid w:val="380C3C55"/>
    <w:rsid w:val="380D366E"/>
    <w:rsid w:val="380D60BE"/>
    <w:rsid w:val="380E6984"/>
    <w:rsid w:val="380EBDEF"/>
    <w:rsid w:val="380EEA2B"/>
    <w:rsid w:val="380F491E"/>
    <w:rsid w:val="380FEF75"/>
    <w:rsid w:val="3810E36E"/>
    <w:rsid w:val="381264E9"/>
    <w:rsid w:val="3812F8D5"/>
    <w:rsid w:val="381318C3"/>
    <w:rsid w:val="38140C8D"/>
    <w:rsid w:val="38143B64"/>
    <w:rsid w:val="3816A122"/>
    <w:rsid w:val="3816F434"/>
    <w:rsid w:val="38171F0E"/>
    <w:rsid w:val="3817DB23"/>
    <w:rsid w:val="3818721B"/>
    <w:rsid w:val="38190092"/>
    <w:rsid w:val="3819A834"/>
    <w:rsid w:val="3819CDB8"/>
    <w:rsid w:val="381BED81"/>
    <w:rsid w:val="381D573A"/>
    <w:rsid w:val="381E14C5"/>
    <w:rsid w:val="381E936F"/>
    <w:rsid w:val="381F6CEF"/>
    <w:rsid w:val="381FD9E5"/>
    <w:rsid w:val="3820E8AD"/>
    <w:rsid w:val="38213D02"/>
    <w:rsid w:val="38220876"/>
    <w:rsid w:val="38220B8F"/>
    <w:rsid w:val="3822B035"/>
    <w:rsid w:val="382348A1"/>
    <w:rsid w:val="3823B82A"/>
    <w:rsid w:val="3824E47E"/>
    <w:rsid w:val="38275823"/>
    <w:rsid w:val="3827A877"/>
    <w:rsid w:val="3827CC55"/>
    <w:rsid w:val="3827E361"/>
    <w:rsid w:val="3828279A"/>
    <w:rsid w:val="38292AC7"/>
    <w:rsid w:val="3829B47B"/>
    <w:rsid w:val="3829C902"/>
    <w:rsid w:val="382A4824"/>
    <w:rsid w:val="382A6CDA"/>
    <w:rsid w:val="382AAA51"/>
    <w:rsid w:val="382B6467"/>
    <w:rsid w:val="382D3AE7"/>
    <w:rsid w:val="382D4C45"/>
    <w:rsid w:val="382D7892"/>
    <w:rsid w:val="382DA4DF"/>
    <w:rsid w:val="382DB4C9"/>
    <w:rsid w:val="382F2152"/>
    <w:rsid w:val="382FC5D3"/>
    <w:rsid w:val="382FCA40"/>
    <w:rsid w:val="3830B4AD"/>
    <w:rsid w:val="3830EC36"/>
    <w:rsid w:val="38310E8F"/>
    <w:rsid w:val="38337BC3"/>
    <w:rsid w:val="38358EAD"/>
    <w:rsid w:val="3835F778"/>
    <w:rsid w:val="38361302"/>
    <w:rsid w:val="383673E4"/>
    <w:rsid w:val="3836F0A4"/>
    <w:rsid w:val="38377AA6"/>
    <w:rsid w:val="383782B4"/>
    <w:rsid w:val="3837F082"/>
    <w:rsid w:val="3838919C"/>
    <w:rsid w:val="38390E6A"/>
    <w:rsid w:val="3839D946"/>
    <w:rsid w:val="383A466C"/>
    <w:rsid w:val="383B34D7"/>
    <w:rsid w:val="383E9C8E"/>
    <w:rsid w:val="383F6081"/>
    <w:rsid w:val="383F7BF5"/>
    <w:rsid w:val="3840DC77"/>
    <w:rsid w:val="384183BB"/>
    <w:rsid w:val="384376BA"/>
    <w:rsid w:val="3843F093"/>
    <w:rsid w:val="38446486"/>
    <w:rsid w:val="3844B465"/>
    <w:rsid w:val="3844CCFE"/>
    <w:rsid w:val="384616CF"/>
    <w:rsid w:val="38468309"/>
    <w:rsid w:val="3847C5A0"/>
    <w:rsid w:val="3847CE1E"/>
    <w:rsid w:val="3848773F"/>
    <w:rsid w:val="384A0FC3"/>
    <w:rsid w:val="384C0094"/>
    <w:rsid w:val="384C3476"/>
    <w:rsid w:val="384C76ED"/>
    <w:rsid w:val="384E13AF"/>
    <w:rsid w:val="384E97AA"/>
    <w:rsid w:val="384F1C3A"/>
    <w:rsid w:val="38505246"/>
    <w:rsid w:val="3850DD65"/>
    <w:rsid w:val="38534A7A"/>
    <w:rsid w:val="385356D7"/>
    <w:rsid w:val="3853F3B4"/>
    <w:rsid w:val="3854B9D5"/>
    <w:rsid w:val="38554AC4"/>
    <w:rsid w:val="38562893"/>
    <w:rsid w:val="385632D4"/>
    <w:rsid w:val="3856C8B5"/>
    <w:rsid w:val="3857EE4C"/>
    <w:rsid w:val="385806DC"/>
    <w:rsid w:val="385817A9"/>
    <w:rsid w:val="38582FEC"/>
    <w:rsid w:val="38596D1F"/>
    <w:rsid w:val="38599719"/>
    <w:rsid w:val="3859C654"/>
    <w:rsid w:val="3859D1A4"/>
    <w:rsid w:val="385A3CE1"/>
    <w:rsid w:val="385AC256"/>
    <w:rsid w:val="385AC2FF"/>
    <w:rsid w:val="385ADF86"/>
    <w:rsid w:val="385C5CAB"/>
    <w:rsid w:val="385E61EF"/>
    <w:rsid w:val="385FC461"/>
    <w:rsid w:val="385FC578"/>
    <w:rsid w:val="38611021"/>
    <w:rsid w:val="38612929"/>
    <w:rsid w:val="38613EA6"/>
    <w:rsid w:val="38631737"/>
    <w:rsid w:val="3864051A"/>
    <w:rsid w:val="38642C8D"/>
    <w:rsid w:val="38643425"/>
    <w:rsid w:val="38652582"/>
    <w:rsid w:val="38665171"/>
    <w:rsid w:val="38686AD3"/>
    <w:rsid w:val="38688050"/>
    <w:rsid w:val="386AD492"/>
    <w:rsid w:val="386BFBB7"/>
    <w:rsid w:val="386C57CD"/>
    <w:rsid w:val="386D265E"/>
    <w:rsid w:val="386F37E0"/>
    <w:rsid w:val="386FFDC1"/>
    <w:rsid w:val="38715C37"/>
    <w:rsid w:val="387231BA"/>
    <w:rsid w:val="3872B2AB"/>
    <w:rsid w:val="38742D38"/>
    <w:rsid w:val="38775D3F"/>
    <w:rsid w:val="3877649E"/>
    <w:rsid w:val="3877A9C0"/>
    <w:rsid w:val="3878C258"/>
    <w:rsid w:val="387A7A9A"/>
    <w:rsid w:val="387B175E"/>
    <w:rsid w:val="387BC008"/>
    <w:rsid w:val="387D2D2B"/>
    <w:rsid w:val="387DF615"/>
    <w:rsid w:val="387E0A32"/>
    <w:rsid w:val="387E5E28"/>
    <w:rsid w:val="387EE01B"/>
    <w:rsid w:val="387EF6AC"/>
    <w:rsid w:val="387F036F"/>
    <w:rsid w:val="387FA5A6"/>
    <w:rsid w:val="38803A64"/>
    <w:rsid w:val="38824184"/>
    <w:rsid w:val="38834260"/>
    <w:rsid w:val="38839929"/>
    <w:rsid w:val="3883E83A"/>
    <w:rsid w:val="38849F6D"/>
    <w:rsid w:val="3885340C"/>
    <w:rsid w:val="3887EEBB"/>
    <w:rsid w:val="3888681D"/>
    <w:rsid w:val="3888B262"/>
    <w:rsid w:val="3888B57A"/>
    <w:rsid w:val="388A3A4B"/>
    <w:rsid w:val="388A7EA5"/>
    <w:rsid w:val="388AE34C"/>
    <w:rsid w:val="388B730D"/>
    <w:rsid w:val="388BED52"/>
    <w:rsid w:val="388C536C"/>
    <w:rsid w:val="388D14D6"/>
    <w:rsid w:val="388EF4AE"/>
    <w:rsid w:val="388F4505"/>
    <w:rsid w:val="3890099A"/>
    <w:rsid w:val="3891C4C6"/>
    <w:rsid w:val="3893130F"/>
    <w:rsid w:val="389314EA"/>
    <w:rsid w:val="38933FA2"/>
    <w:rsid w:val="38935649"/>
    <w:rsid w:val="3894AAA6"/>
    <w:rsid w:val="3894E1D3"/>
    <w:rsid w:val="3895396B"/>
    <w:rsid w:val="389619BE"/>
    <w:rsid w:val="38967483"/>
    <w:rsid w:val="389763F8"/>
    <w:rsid w:val="3899B9BD"/>
    <w:rsid w:val="389AD602"/>
    <w:rsid w:val="389B70E2"/>
    <w:rsid w:val="389B7644"/>
    <w:rsid w:val="389C9C44"/>
    <w:rsid w:val="389D6185"/>
    <w:rsid w:val="389EFAEF"/>
    <w:rsid w:val="389F5C21"/>
    <w:rsid w:val="38A230E6"/>
    <w:rsid w:val="38A2D693"/>
    <w:rsid w:val="38A4B930"/>
    <w:rsid w:val="38A566DB"/>
    <w:rsid w:val="38A7EF00"/>
    <w:rsid w:val="38A7F627"/>
    <w:rsid w:val="38A83651"/>
    <w:rsid w:val="38A8372A"/>
    <w:rsid w:val="38A8FB91"/>
    <w:rsid w:val="38A963E7"/>
    <w:rsid w:val="38A96A07"/>
    <w:rsid w:val="38ABF6C1"/>
    <w:rsid w:val="38AC211C"/>
    <w:rsid w:val="38ACB256"/>
    <w:rsid w:val="38B02F77"/>
    <w:rsid w:val="38B1171A"/>
    <w:rsid w:val="38B17076"/>
    <w:rsid w:val="38B275D3"/>
    <w:rsid w:val="38B2BBCB"/>
    <w:rsid w:val="38B3579A"/>
    <w:rsid w:val="38B3AD81"/>
    <w:rsid w:val="38B4A489"/>
    <w:rsid w:val="38B52E9E"/>
    <w:rsid w:val="38B6202F"/>
    <w:rsid w:val="38B67DC4"/>
    <w:rsid w:val="38B7312E"/>
    <w:rsid w:val="38B7A2CB"/>
    <w:rsid w:val="38B7BD6F"/>
    <w:rsid w:val="38B7E4E7"/>
    <w:rsid w:val="38B84560"/>
    <w:rsid w:val="38B8B33B"/>
    <w:rsid w:val="38BA4573"/>
    <w:rsid w:val="38BD1251"/>
    <w:rsid w:val="38BD3A86"/>
    <w:rsid w:val="38BD4105"/>
    <w:rsid w:val="38BE5E9B"/>
    <w:rsid w:val="38BEE1C1"/>
    <w:rsid w:val="38BF233C"/>
    <w:rsid w:val="38BF7B86"/>
    <w:rsid w:val="38BFFC0D"/>
    <w:rsid w:val="38C08C5C"/>
    <w:rsid w:val="38C0DE0A"/>
    <w:rsid w:val="38C1D0A9"/>
    <w:rsid w:val="38C31951"/>
    <w:rsid w:val="38C3269C"/>
    <w:rsid w:val="38C37595"/>
    <w:rsid w:val="38C3D1A4"/>
    <w:rsid w:val="38C3EF51"/>
    <w:rsid w:val="38C442A0"/>
    <w:rsid w:val="38C4D60E"/>
    <w:rsid w:val="38C51B13"/>
    <w:rsid w:val="38C55D55"/>
    <w:rsid w:val="38C5826F"/>
    <w:rsid w:val="38C59B0E"/>
    <w:rsid w:val="38C5F0EC"/>
    <w:rsid w:val="38C6C3C3"/>
    <w:rsid w:val="38C769BF"/>
    <w:rsid w:val="38C82BE1"/>
    <w:rsid w:val="38C83999"/>
    <w:rsid w:val="38C8CDCF"/>
    <w:rsid w:val="38CB472C"/>
    <w:rsid w:val="38CC30A1"/>
    <w:rsid w:val="38CC4D31"/>
    <w:rsid w:val="38CCD2B7"/>
    <w:rsid w:val="38CD0861"/>
    <w:rsid w:val="38CEA43A"/>
    <w:rsid w:val="38D094CC"/>
    <w:rsid w:val="38D18D42"/>
    <w:rsid w:val="38D23D5C"/>
    <w:rsid w:val="38D3889B"/>
    <w:rsid w:val="38D45C1C"/>
    <w:rsid w:val="38D5CC5A"/>
    <w:rsid w:val="38D887DB"/>
    <w:rsid w:val="38D8ADC4"/>
    <w:rsid w:val="38DA7D4F"/>
    <w:rsid w:val="38DB099F"/>
    <w:rsid w:val="38DB6BDF"/>
    <w:rsid w:val="38DBD515"/>
    <w:rsid w:val="38DC5823"/>
    <w:rsid w:val="38DDD7B5"/>
    <w:rsid w:val="38DE02FA"/>
    <w:rsid w:val="38DECC0C"/>
    <w:rsid w:val="38DF80BD"/>
    <w:rsid w:val="38DFC031"/>
    <w:rsid w:val="38DFEFBE"/>
    <w:rsid w:val="38E06E0C"/>
    <w:rsid w:val="38E0B384"/>
    <w:rsid w:val="38E2AF48"/>
    <w:rsid w:val="38E2FD1D"/>
    <w:rsid w:val="38E4012D"/>
    <w:rsid w:val="38E45D96"/>
    <w:rsid w:val="38E50607"/>
    <w:rsid w:val="38E6057A"/>
    <w:rsid w:val="38E6160B"/>
    <w:rsid w:val="38E7389F"/>
    <w:rsid w:val="38E85C3D"/>
    <w:rsid w:val="38E8E721"/>
    <w:rsid w:val="38E966D1"/>
    <w:rsid w:val="38EAD6E6"/>
    <w:rsid w:val="38EB9A75"/>
    <w:rsid w:val="38EC0928"/>
    <w:rsid w:val="38EEF70A"/>
    <w:rsid w:val="38F1844A"/>
    <w:rsid w:val="38F298BA"/>
    <w:rsid w:val="38F4B039"/>
    <w:rsid w:val="38F4B75A"/>
    <w:rsid w:val="38F5026C"/>
    <w:rsid w:val="38F5C290"/>
    <w:rsid w:val="38F6B947"/>
    <w:rsid w:val="38F7A463"/>
    <w:rsid w:val="38F7AAA6"/>
    <w:rsid w:val="38F8D7C5"/>
    <w:rsid w:val="38F9715F"/>
    <w:rsid w:val="38F988F7"/>
    <w:rsid w:val="38FA720D"/>
    <w:rsid w:val="38FA88B7"/>
    <w:rsid w:val="38FAB14D"/>
    <w:rsid w:val="38FAF490"/>
    <w:rsid w:val="38FDA02E"/>
    <w:rsid w:val="38FEB593"/>
    <w:rsid w:val="38FEE123"/>
    <w:rsid w:val="38FF1A53"/>
    <w:rsid w:val="390182EB"/>
    <w:rsid w:val="3901F410"/>
    <w:rsid w:val="390241C0"/>
    <w:rsid w:val="3902E564"/>
    <w:rsid w:val="3903D702"/>
    <w:rsid w:val="3904A385"/>
    <w:rsid w:val="3905B498"/>
    <w:rsid w:val="3905FF84"/>
    <w:rsid w:val="39072DB5"/>
    <w:rsid w:val="39077ECA"/>
    <w:rsid w:val="39080501"/>
    <w:rsid w:val="39084064"/>
    <w:rsid w:val="3908909E"/>
    <w:rsid w:val="39091096"/>
    <w:rsid w:val="39091C0C"/>
    <w:rsid w:val="39096D18"/>
    <w:rsid w:val="3909B256"/>
    <w:rsid w:val="390A5D4D"/>
    <w:rsid w:val="390AC65E"/>
    <w:rsid w:val="390ACE71"/>
    <w:rsid w:val="390ADF22"/>
    <w:rsid w:val="390BB2BD"/>
    <w:rsid w:val="390BC038"/>
    <w:rsid w:val="390BE7DD"/>
    <w:rsid w:val="390DAD24"/>
    <w:rsid w:val="390DF132"/>
    <w:rsid w:val="390E3D61"/>
    <w:rsid w:val="390FD39E"/>
    <w:rsid w:val="39118D16"/>
    <w:rsid w:val="3911B97F"/>
    <w:rsid w:val="3911F060"/>
    <w:rsid w:val="39123903"/>
    <w:rsid w:val="3912400E"/>
    <w:rsid w:val="39133A7B"/>
    <w:rsid w:val="3913562F"/>
    <w:rsid w:val="39136428"/>
    <w:rsid w:val="39147D8C"/>
    <w:rsid w:val="39153D81"/>
    <w:rsid w:val="39159D85"/>
    <w:rsid w:val="3915E25F"/>
    <w:rsid w:val="3915F684"/>
    <w:rsid w:val="39161AB9"/>
    <w:rsid w:val="3916379D"/>
    <w:rsid w:val="3917928D"/>
    <w:rsid w:val="3917959A"/>
    <w:rsid w:val="3917B097"/>
    <w:rsid w:val="3917E61E"/>
    <w:rsid w:val="391844A6"/>
    <w:rsid w:val="3919EE2D"/>
    <w:rsid w:val="391A01FC"/>
    <w:rsid w:val="391A6C89"/>
    <w:rsid w:val="391B093A"/>
    <w:rsid w:val="391B8E1C"/>
    <w:rsid w:val="391BEFAA"/>
    <w:rsid w:val="391DB2A4"/>
    <w:rsid w:val="391EAC44"/>
    <w:rsid w:val="391EDE17"/>
    <w:rsid w:val="39208047"/>
    <w:rsid w:val="3922A32F"/>
    <w:rsid w:val="3922EBB2"/>
    <w:rsid w:val="392357CE"/>
    <w:rsid w:val="3923C486"/>
    <w:rsid w:val="39244451"/>
    <w:rsid w:val="3924AE76"/>
    <w:rsid w:val="3926896C"/>
    <w:rsid w:val="392782AD"/>
    <w:rsid w:val="3927A93F"/>
    <w:rsid w:val="3928339C"/>
    <w:rsid w:val="392A89B1"/>
    <w:rsid w:val="392AB994"/>
    <w:rsid w:val="392AFF2B"/>
    <w:rsid w:val="392BA84A"/>
    <w:rsid w:val="392C2021"/>
    <w:rsid w:val="392F0CB6"/>
    <w:rsid w:val="392FCF84"/>
    <w:rsid w:val="39309532"/>
    <w:rsid w:val="3930B279"/>
    <w:rsid w:val="3930F92C"/>
    <w:rsid w:val="3931D91E"/>
    <w:rsid w:val="3932F799"/>
    <w:rsid w:val="3933F7AF"/>
    <w:rsid w:val="39342DC7"/>
    <w:rsid w:val="3934772C"/>
    <w:rsid w:val="39360AE7"/>
    <w:rsid w:val="393734B3"/>
    <w:rsid w:val="3937691E"/>
    <w:rsid w:val="3938EE31"/>
    <w:rsid w:val="3939A75D"/>
    <w:rsid w:val="3939AFB5"/>
    <w:rsid w:val="3939B6BB"/>
    <w:rsid w:val="3939FCFD"/>
    <w:rsid w:val="393A34E2"/>
    <w:rsid w:val="393ADBD7"/>
    <w:rsid w:val="393B9A8D"/>
    <w:rsid w:val="393CC1D8"/>
    <w:rsid w:val="393CD66D"/>
    <w:rsid w:val="393D2D64"/>
    <w:rsid w:val="393DBA96"/>
    <w:rsid w:val="393DCEDB"/>
    <w:rsid w:val="393E30A5"/>
    <w:rsid w:val="393E39C3"/>
    <w:rsid w:val="3941B16D"/>
    <w:rsid w:val="39423AB9"/>
    <w:rsid w:val="39427D5B"/>
    <w:rsid w:val="39430B20"/>
    <w:rsid w:val="39433147"/>
    <w:rsid w:val="394409ED"/>
    <w:rsid w:val="394501B1"/>
    <w:rsid w:val="39455CB6"/>
    <w:rsid w:val="3945E3FD"/>
    <w:rsid w:val="394768F1"/>
    <w:rsid w:val="39477E49"/>
    <w:rsid w:val="3948EA6E"/>
    <w:rsid w:val="39493243"/>
    <w:rsid w:val="394A9A13"/>
    <w:rsid w:val="394C23F0"/>
    <w:rsid w:val="394D93BE"/>
    <w:rsid w:val="394E5C3A"/>
    <w:rsid w:val="394F3695"/>
    <w:rsid w:val="394F64F0"/>
    <w:rsid w:val="394FCD03"/>
    <w:rsid w:val="3951782F"/>
    <w:rsid w:val="3951A583"/>
    <w:rsid w:val="395296D6"/>
    <w:rsid w:val="3953515E"/>
    <w:rsid w:val="3954FC35"/>
    <w:rsid w:val="39561DA4"/>
    <w:rsid w:val="39568B06"/>
    <w:rsid w:val="3956BB17"/>
    <w:rsid w:val="39573DE1"/>
    <w:rsid w:val="39578C43"/>
    <w:rsid w:val="3957BA8F"/>
    <w:rsid w:val="3957D298"/>
    <w:rsid w:val="3958159B"/>
    <w:rsid w:val="3959FDCB"/>
    <w:rsid w:val="3959FF0E"/>
    <w:rsid w:val="395B0635"/>
    <w:rsid w:val="395BB5E9"/>
    <w:rsid w:val="395C938C"/>
    <w:rsid w:val="395D6BC7"/>
    <w:rsid w:val="395D8EBB"/>
    <w:rsid w:val="395E59AF"/>
    <w:rsid w:val="395F3946"/>
    <w:rsid w:val="395F4F04"/>
    <w:rsid w:val="396019BB"/>
    <w:rsid w:val="39606DD3"/>
    <w:rsid w:val="39609BD7"/>
    <w:rsid w:val="3960AA09"/>
    <w:rsid w:val="39617E1D"/>
    <w:rsid w:val="39618199"/>
    <w:rsid w:val="3961E2FD"/>
    <w:rsid w:val="396359D9"/>
    <w:rsid w:val="3963F4C2"/>
    <w:rsid w:val="39649D39"/>
    <w:rsid w:val="39653B87"/>
    <w:rsid w:val="39670E37"/>
    <w:rsid w:val="396AAEE5"/>
    <w:rsid w:val="396ADB95"/>
    <w:rsid w:val="396B3B2F"/>
    <w:rsid w:val="396B6504"/>
    <w:rsid w:val="396B8721"/>
    <w:rsid w:val="396BB63E"/>
    <w:rsid w:val="396BE6BD"/>
    <w:rsid w:val="396C24DD"/>
    <w:rsid w:val="396C2D93"/>
    <w:rsid w:val="396C4F79"/>
    <w:rsid w:val="396CC58E"/>
    <w:rsid w:val="396DE2A5"/>
    <w:rsid w:val="396E6590"/>
    <w:rsid w:val="396EBD9E"/>
    <w:rsid w:val="396ECAFA"/>
    <w:rsid w:val="396FBB61"/>
    <w:rsid w:val="396FC01B"/>
    <w:rsid w:val="3970DF46"/>
    <w:rsid w:val="3971B610"/>
    <w:rsid w:val="3972BEDB"/>
    <w:rsid w:val="397454CD"/>
    <w:rsid w:val="39747DDC"/>
    <w:rsid w:val="3976DE89"/>
    <w:rsid w:val="39775375"/>
    <w:rsid w:val="397B1C1E"/>
    <w:rsid w:val="397B7764"/>
    <w:rsid w:val="397B8C1F"/>
    <w:rsid w:val="397DD946"/>
    <w:rsid w:val="397EEE57"/>
    <w:rsid w:val="39801D8E"/>
    <w:rsid w:val="3980917C"/>
    <w:rsid w:val="3982EDE7"/>
    <w:rsid w:val="39835339"/>
    <w:rsid w:val="3983B38C"/>
    <w:rsid w:val="3984EFE3"/>
    <w:rsid w:val="398523F7"/>
    <w:rsid w:val="3985484F"/>
    <w:rsid w:val="39859D11"/>
    <w:rsid w:val="3985CA81"/>
    <w:rsid w:val="3986255D"/>
    <w:rsid w:val="39878FCA"/>
    <w:rsid w:val="3988F1C5"/>
    <w:rsid w:val="398968E9"/>
    <w:rsid w:val="39897BCE"/>
    <w:rsid w:val="398A8749"/>
    <w:rsid w:val="398B09A5"/>
    <w:rsid w:val="398CF57C"/>
    <w:rsid w:val="398D7AE5"/>
    <w:rsid w:val="398DBA3D"/>
    <w:rsid w:val="398E9822"/>
    <w:rsid w:val="398F9CCE"/>
    <w:rsid w:val="39904F20"/>
    <w:rsid w:val="39909690"/>
    <w:rsid w:val="3990C29F"/>
    <w:rsid w:val="39911619"/>
    <w:rsid w:val="399158B2"/>
    <w:rsid w:val="399191F4"/>
    <w:rsid w:val="39920D12"/>
    <w:rsid w:val="3992A804"/>
    <w:rsid w:val="399333FA"/>
    <w:rsid w:val="399363EB"/>
    <w:rsid w:val="399397C6"/>
    <w:rsid w:val="3993D7C3"/>
    <w:rsid w:val="3993EF74"/>
    <w:rsid w:val="39943EC7"/>
    <w:rsid w:val="39973E8F"/>
    <w:rsid w:val="3997832A"/>
    <w:rsid w:val="3997AFD4"/>
    <w:rsid w:val="399874BF"/>
    <w:rsid w:val="3999C265"/>
    <w:rsid w:val="399B42BF"/>
    <w:rsid w:val="399B5100"/>
    <w:rsid w:val="399B5A61"/>
    <w:rsid w:val="399D7BF9"/>
    <w:rsid w:val="399DD96B"/>
    <w:rsid w:val="399E9313"/>
    <w:rsid w:val="399F9B90"/>
    <w:rsid w:val="399FA8F6"/>
    <w:rsid w:val="399FBABA"/>
    <w:rsid w:val="39A01183"/>
    <w:rsid w:val="39A0DA1B"/>
    <w:rsid w:val="39A1397F"/>
    <w:rsid w:val="39A2F131"/>
    <w:rsid w:val="39A32F9C"/>
    <w:rsid w:val="39A735F0"/>
    <w:rsid w:val="39A7A477"/>
    <w:rsid w:val="39A89543"/>
    <w:rsid w:val="39A8C95C"/>
    <w:rsid w:val="39AAB4FB"/>
    <w:rsid w:val="39AAF0AF"/>
    <w:rsid w:val="39ABD429"/>
    <w:rsid w:val="39AC0CF4"/>
    <w:rsid w:val="39AD049E"/>
    <w:rsid w:val="39AE0D0C"/>
    <w:rsid w:val="39AFB844"/>
    <w:rsid w:val="39B0065D"/>
    <w:rsid w:val="39B0B1B3"/>
    <w:rsid w:val="39B2670F"/>
    <w:rsid w:val="39B2BF7D"/>
    <w:rsid w:val="39B2C346"/>
    <w:rsid w:val="39B3E66A"/>
    <w:rsid w:val="39B6717F"/>
    <w:rsid w:val="39B68DD4"/>
    <w:rsid w:val="39B8EC8E"/>
    <w:rsid w:val="39B9076F"/>
    <w:rsid w:val="39BA8DC1"/>
    <w:rsid w:val="39BD3D3F"/>
    <w:rsid w:val="39BED3B7"/>
    <w:rsid w:val="39BF888B"/>
    <w:rsid w:val="39BFFA2A"/>
    <w:rsid w:val="39C07AEE"/>
    <w:rsid w:val="39C18B41"/>
    <w:rsid w:val="39C24BF4"/>
    <w:rsid w:val="39C2866F"/>
    <w:rsid w:val="39C30B28"/>
    <w:rsid w:val="39C37B6F"/>
    <w:rsid w:val="39C3C1D1"/>
    <w:rsid w:val="39C48EE6"/>
    <w:rsid w:val="39C5CBA2"/>
    <w:rsid w:val="39C5CCE3"/>
    <w:rsid w:val="39C6052D"/>
    <w:rsid w:val="39C6394F"/>
    <w:rsid w:val="39C67514"/>
    <w:rsid w:val="39C79C8E"/>
    <w:rsid w:val="39C8A7B1"/>
    <w:rsid w:val="39C98782"/>
    <w:rsid w:val="39CCAC95"/>
    <w:rsid w:val="39CCF3C1"/>
    <w:rsid w:val="39CD94B7"/>
    <w:rsid w:val="39CEA39E"/>
    <w:rsid w:val="39CF303C"/>
    <w:rsid w:val="39D3A453"/>
    <w:rsid w:val="39D3D1D7"/>
    <w:rsid w:val="39D411D6"/>
    <w:rsid w:val="39D48A9F"/>
    <w:rsid w:val="39D4AA58"/>
    <w:rsid w:val="39D4DFA6"/>
    <w:rsid w:val="39D50A0A"/>
    <w:rsid w:val="39D52FDB"/>
    <w:rsid w:val="39D5F495"/>
    <w:rsid w:val="39D6ABDC"/>
    <w:rsid w:val="39D7D266"/>
    <w:rsid w:val="39D7FE66"/>
    <w:rsid w:val="39D83CC5"/>
    <w:rsid w:val="39D93A86"/>
    <w:rsid w:val="39D97035"/>
    <w:rsid w:val="39D99266"/>
    <w:rsid w:val="39D9C484"/>
    <w:rsid w:val="39DA13AD"/>
    <w:rsid w:val="39DB808D"/>
    <w:rsid w:val="39DC4110"/>
    <w:rsid w:val="39DC85B9"/>
    <w:rsid w:val="39E027CB"/>
    <w:rsid w:val="39E0CEFC"/>
    <w:rsid w:val="39E0DAF3"/>
    <w:rsid w:val="39E10BCB"/>
    <w:rsid w:val="39E145D5"/>
    <w:rsid w:val="39E179C9"/>
    <w:rsid w:val="39E1B54B"/>
    <w:rsid w:val="39E1FF34"/>
    <w:rsid w:val="39E243C7"/>
    <w:rsid w:val="39E31CED"/>
    <w:rsid w:val="39E678F9"/>
    <w:rsid w:val="39E6CAF5"/>
    <w:rsid w:val="39E74C11"/>
    <w:rsid w:val="39E7744D"/>
    <w:rsid w:val="39E8DF66"/>
    <w:rsid w:val="39E8E062"/>
    <w:rsid w:val="39E94B84"/>
    <w:rsid w:val="39E9B16F"/>
    <w:rsid w:val="39ED3A0C"/>
    <w:rsid w:val="39F12CA8"/>
    <w:rsid w:val="39F2726A"/>
    <w:rsid w:val="39F2AD48"/>
    <w:rsid w:val="39F31759"/>
    <w:rsid w:val="39F3AF82"/>
    <w:rsid w:val="39F4C40C"/>
    <w:rsid w:val="39F4DE06"/>
    <w:rsid w:val="39F54520"/>
    <w:rsid w:val="39F83FE7"/>
    <w:rsid w:val="39F8CCAE"/>
    <w:rsid w:val="39F9318E"/>
    <w:rsid w:val="39FA178E"/>
    <w:rsid w:val="39FA8F91"/>
    <w:rsid w:val="39FAF262"/>
    <w:rsid w:val="39FC3265"/>
    <w:rsid w:val="39FC6E50"/>
    <w:rsid w:val="39FCBC4E"/>
    <w:rsid w:val="39FEF72E"/>
    <w:rsid w:val="3A0091BB"/>
    <w:rsid w:val="3A00B206"/>
    <w:rsid w:val="3A029EA9"/>
    <w:rsid w:val="3A046BB1"/>
    <w:rsid w:val="3A052BFF"/>
    <w:rsid w:val="3A05305D"/>
    <w:rsid w:val="3A053134"/>
    <w:rsid w:val="3A058A21"/>
    <w:rsid w:val="3A067178"/>
    <w:rsid w:val="3A06C1BC"/>
    <w:rsid w:val="3A0722BA"/>
    <w:rsid w:val="3A073FF6"/>
    <w:rsid w:val="3A078382"/>
    <w:rsid w:val="3A07B116"/>
    <w:rsid w:val="3A08D9CB"/>
    <w:rsid w:val="3A092319"/>
    <w:rsid w:val="3A09568F"/>
    <w:rsid w:val="3A0A7AA1"/>
    <w:rsid w:val="3A0B7973"/>
    <w:rsid w:val="3A0C717C"/>
    <w:rsid w:val="3A0D11B2"/>
    <w:rsid w:val="3A0DD63E"/>
    <w:rsid w:val="3A0DDE85"/>
    <w:rsid w:val="3A0E5729"/>
    <w:rsid w:val="3A0F189E"/>
    <w:rsid w:val="3A0F3825"/>
    <w:rsid w:val="3A0FA311"/>
    <w:rsid w:val="3A0FB5EC"/>
    <w:rsid w:val="3A100B99"/>
    <w:rsid w:val="3A103AEE"/>
    <w:rsid w:val="3A1151E3"/>
    <w:rsid w:val="3A1185CB"/>
    <w:rsid w:val="3A11CB5E"/>
    <w:rsid w:val="3A136A99"/>
    <w:rsid w:val="3A13764F"/>
    <w:rsid w:val="3A14B00B"/>
    <w:rsid w:val="3A156D31"/>
    <w:rsid w:val="3A16837B"/>
    <w:rsid w:val="3A16FCF4"/>
    <w:rsid w:val="3A17714A"/>
    <w:rsid w:val="3A17A783"/>
    <w:rsid w:val="3A18B276"/>
    <w:rsid w:val="3A1A3F53"/>
    <w:rsid w:val="3A1BA779"/>
    <w:rsid w:val="3A1BFA51"/>
    <w:rsid w:val="3A1C6EA7"/>
    <w:rsid w:val="3A1D284A"/>
    <w:rsid w:val="3A1E85F8"/>
    <w:rsid w:val="3A1F2EC3"/>
    <w:rsid w:val="3A1F34AA"/>
    <w:rsid w:val="3A1F5E76"/>
    <w:rsid w:val="3A211373"/>
    <w:rsid w:val="3A21DB9D"/>
    <w:rsid w:val="3A244879"/>
    <w:rsid w:val="3A24ECD0"/>
    <w:rsid w:val="3A24F5CF"/>
    <w:rsid w:val="3A25381F"/>
    <w:rsid w:val="3A257CD4"/>
    <w:rsid w:val="3A25C845"/>
    <w:rsid w:val="3A267545"/>
    <w:rsid w:val="3A2799E6"/>
    <w:rsid w:val="3A292A69"/>
    <w:rsid w:val="3A2931A8"/>
    <w:rsid w:val="3A2A5643"/>
    <w:rsid w:val="3A2C71DB"/>
    <w:rsid w:val="3A2CB33D"/>
    <w:rsid w:val="3A2EB865"/>
    <w:rsid w:val="3A2EBF4A"/>
    <w:rsid w:val="3A2F67AE"/>
    <w:rsid w:val="3A2FC7CE"/>
    <w:rsid w:val="3A300E2E"/>
    <w:rsid w:val="3A303BDF"/>
    <w:rsid w:val="3A307983"/>
    <w:rsid w:val="3A308CB7"/>
    <w:rsid w:val="3A31CB78"/>
    <w:rsid w:val="3A31F5DC"/>
    <w:rsid w:val="3A329BD6"/>
    <w:rsid w:val="3A342DBE"/>
    <w:rsid w:val="3A356A6E"/>
    <w:rsid w:val="3A3836EE"/>
    <w:rsid w:val="3A38435F"/>
    <w:rsid w:val="3A395D9C"/>
    <w:rsid w:val="3A3A01A8"/>
    <w:rsid w:val="3A3B9449"/>
    <w:rsid w:val="3A3BB0DE"/>
    <w:rsid w:val="3A3D0B5D"/>
    <w:rsid w:val="3A3D6894"/>
    <w:rsid w:val="3A3DA1B2"/>
    <w:rsid w:val="3A3E9459"/>
    <w:rsid w:val="3A3EDA5E"/>
    <w:rsid w:val="3A3F6710"/>
    <w:rsid w:val="3A3F9915"/>
    <w:rsid w:val="3A3FCB9A"/>
    <w:rsid w:val="3A41D4F5"/>
    <w:rsid w:val="3A424CDB"/>
    <w:rsid w:val="3A427E74"/>
    <w:rsid w:val="3A435D4C"/>
    <w:rsid w:val="3A43CA5E"/>
    <w:rsid w:val="3A43DD9C"/>
    <w:rsid w:val="3A473E64"/>
    <w:rsid w:val="3A4754A9"/>
    <w:rsid w:val="3A48358E"/>
    <w:rsid w:val="3A49508E"/>
    <w:rsid w:val="3A496FD6"/>
    <w:rsid w:val="3A4B8603"/>
    <w:rsid w:val="3A4CD86B"/>
    <w:rsid w:val="3A4DA013"/>
    <w:rsid w:val="3A4DBF1B"/>
    <w:rsid w:val="3A4E7170"/>
    <w:rsid w:val="3A4E76FD"/>
    <w:rsid w:val="3A4FABC3"/>
    <w:rsid w:val="3A50874B"/>
    <w:rsid w:val="3A50BD4C"/>
    <w:rsid w:val="3A50F896"/>
    <w:rsid w:val="3A530FAA"/>
    <w:rsid w:val="3A55A7A6"/>
    <w:rsid w:val="3A5723B6"/>
    <w:rsid w:val="3A573CE8"/>
    <w:rsid w:val="3A594514"/>
    <w:rsid w:val="3A597EC9"/>
    <w:rsid w:val="3A5A0ED7"/>
    <w:rsid w:val="3A5A75B5"/>
    <w:rsid w:val="3A5B0384"/>
    <w:rsid w:val="3A5B4259"/>
    <w:rsid w:val="3A5C4AC2"/>
    <w:rsid w:val="3A5D6A31"/>
    <w:rsid w:val="3A5DB818"/>
    <w:rsid w:val="3A5DE7AF"/>
    <w:rsid w:val="3A5F94FF"/>
    <w:rsid w:val="3A5FE55F"/>
    <w:rsid w:val="3A5FF41A"/>
    <w:rsid w:val="3A6145CD"/>
    <w:rsid w:val="3A614D11"/>
    <w:rsid w:val="3A61C944"/>
    <w:rsid w:val="3A627B25"/>
    <w:rsid w:val="3A62DD0F"/>
    <w:rsid w:val="3A646DD5"/>
    <w:rsid w:val="3A64B68B"/>
    <w:rsid w:val="3A6545CA"/>
    <w:rsid w:val="3A656FCB"/>
    <w:rsid w:val="3A6592DD"/>
    <w:rsid w:val="3A65B256"/>
    <w:rsid w:val="3A66E19E"/>
    <w:rsid w:val="3A6997E5"/>
    <w:rsid w:val="3A6A2401"/>
    <w:rsid w:val="3A6A7550"/>
    <w:rsid w:val="3A6B49F3"/>
    <w:rsid w:val="3A6B90D8"/>
    <w:rsid w:val="3A6C1B5D"/>
    <w:rsid w:val="3A6CABCB"/>
    <w:rsid w:val="3A6D180B"/>
    <w:rsid w:val="3A6D27E6"/>
    <w:rsid w:val="3A6D9C35"/>
    <w:rsid w:val="3A6E99F2"/>
    <w:rsid w:val="3A700034"/>
    <w:rsid w:val="3A70254D"/>
    <w:rsid w:val="3A713DAE"/>
    <w:rsid w:val="3A71B1C8"/>
    <w:rsid w:val="3A722E1F"/>
    <w:rsid w:val="3A726483"/>
    <w:rsid w:val="3A742F89"/>
    <w:rsid w:val="3A7462EE"/>
    <w:rsid w:val="3A77C88A"/>
    <w:rsid w:val="3A78B7DE"/>
    <w:rsid w:val="3A78E4B3"/>
    <w:rsid w:val="3A7921EF"/>
    <w:rsid w:val="3A7AC49B"/>
    <w:rsid w:val="3A7B0B8C"/>
    <w:rsid w:val="3A7D3A51"/>
    <w:rsid w:val="3A7E24C5"/>
    <w:rsid w:val="3A7EF029"/>
    <w:rsid w:val="3A7F41A1"/>
    <w:rsid w:val="3A7FC2C9"/>
    <w:rsid w:val="3A829A45"/>
    <w:rsid w:val="3A8383BE"/>
    <w:rsid w:val="3A839A2E"/>
    <w:rsid w:val="3A859F7A"/>
    <w:rsid w:val="3A86C44E"/>
    <w:rsid w:val="3A8718F5"/>
    <w:rsid w:val="3A89D01D"/>
    <w:rsid w:val="3A89F540"/>
    <w:rsid w:val="3A8C776B"/>
    <w:rsid w:val="3A8CB3B0"/>
    <w:rsid w:val="3A8E5130"/>
    <w:rsid w:val="3A8E8948"/>
    <w:rsid w:val="3A8E8FBB"/>
    <w:rsid w:val="3A8F8BBA"/>
    <w:rsid w:val="3A9131FC"/>
    <w:rsid w:val="3A919D03"/>
    <w:rsid w:val="3A9452C2"/>
    <w:rsid w:val="3A95862B"/>
    <w:rsid w:val="3A95D8C9"/>
    <w:rsid w:val="3A972281"/>
    <w:rsid w:val="3A97889A"/>
    <w:rsid w:val="3A97DD29"/>
    <w:rsid w:val="3A9821F2"/>
    <w:rsid w:val="3A99B0D9"/>
    <w:rsid w:val="3A99E5B0"/>
    <w:rsid w:val="3A9AFC60"/>
    <w:rsid w:val="3A9BD461"/>
    <w:rsid w:val="3A9BD721"/>
    <w:rsid w:val="3A9C4D20"/>
    <w:rsid w:val="3A9C5DC2"/>
    <w:rsid w:val="3A9E337B"/>
    <w:rsid w:val="3A9FFE73"/>
    <w:rsid w:val="3AA1AD2A"/>
    <w:rsid w:val="3AA31718"/>
    <w:rsid w:val="3AA437B5"/>
    <w:rsid w:val="3AA808D8"/>
    <w:rsid w:val="3AA848B3"/>
    <w:rsid w:val="3AA84B9D"/>
    <w:rsid w:val="3AA87E59"/>
    <w:rsid w:val="3AA884EF"/>
    <w:rsid w:val="3AA8B409"/>
    <w:rsid w:val="3AA98357"/>
    <w:rsid w:val="3AA9A640"/>
    <w:rsid w:val="3AA9D3A1"/>
    <w:rsid w:val="3AA9DE9D"/>
    <w:rsid w:val="3AAADFF9"/>
    <w:rsid w:val="3AAD5179"/>
    <w:rsid w:val="3AAED16C"/>
    <w:rsid w:val="3AAEF018"/>
    <w:rsid w:val="3AAFD07D"/>
    <w:rsid w:val="3AB01B0A"/>
    <w:rsid w:val="3AB04CC9"/>
    <w:rsid w:val="3AB14293"/>
    <w:rsid w:val="3AB14411"/>
    <w:rsid w:val="3AB5BDB6"/>
    <w:rsid w:val="3AB6CB0E"/>
    <w:rsid w:val="3AB8F429"/>
    <w:rsid w:val="3AB9BED5"/>
    <w:rsid w:val="3ABB5B5C"/>
    <w:rsid w:val="3ABBF4EA"/>
    <w:rsid w:val="3ABC1A1E"/>
    <w:rsid w:val="3ABC615F"/>
    <w:rsid w:val="3ABD51D8"/>
    <w:rsid w:val="3ABDB4AC"/>
    <w:rsid w:val="3ABE1993"/>
    <w:rsid w:val="3ABE9D9B"/>
    <w:rsid w:val="3ABEADD4"/>
    <w:rsid w:val="3ABF1811"/>
    <w:rsid w:val="3ABF74E9"/>
    <w:rsid w:val="3AC023E1"/>
    <w:rsid w:val="3AC066A6"/>
    <w:rsid w:val="3AC08787"/>
    <w:rsid w:val="3AC125B1"/>
    <w:rsid w:val="3AC2D121"/>
    <w:rsid w:val="3AC2FB75"/>
    <w:rsid w:val="3AC374F3"/>
    <w:rsid w:val="3AC39B57"/>
    <w:rsid w:val="3AC52CCC"/>
    <w:rsid w:val="3AC642AB"/>
    <w:rsid w:val="3AC8463E"/>
    <w:rsid w:val="3AC84E52"/>
    <w:rsid w:val="3AC87015"/>
    <w:rsid w:val="3AC8A403"/>
    <w:rsid w:val="3AC8C48B"/>
    <w:rsid w:val="3ACA05AF"/>
    <w:rsid w:val="3ACA4710"/>
    <w:rsid w:val="3ACB4036"/>
    <w:rsid w:val="3ACC89D2"/>
    <w:rsid w:val="3ACCCDFE"/>
    <w:rsid w:val="3ACCE496"/>
    <w:rsid w:val="3ACCEED3"/>
    <w:rsid w:val="3ACD18A8"/>
    <w:rsid w:val="3ACD89EF"/>
    <w:rsid w:val="3ACDA55D"/>
    <w:rsid w:val="3ACE4763"/>
    <w:rsid w:val="3ACECFD6"/>
    <w:rsid w:val="3ACED87B"/>
    <w:rsid w:val="3AD10A2A"/>
    <w:rsid w:val="3AD2A033"/>
    <w:rsid w:val="3AD39501"/>
    <w:rsid w:val="3AD425AF"/>
    <w:rsid w:val="3AD42DDE"/>
    <w:rsid w:val="3AD46A0C"/>
    <w:rsid w:val="3AD515DE"/>
    <w:rsid w:val="3AD55967"/>
    <w:rsid w:val="3AD5AE30"/>
    <w:rsid w:val="3AD6D668"/>
    <w:rsid w:val="3AD702EF"/>
    <w:rsid w:val="3AD7C7F2"/>
    <w:rsid w:val="3AD83537"/>
    <w:rsid w:val="3AD86CAF"/>
    <w:rsid w:val="3AD8918F"/>
    <w:rsid w:val="3AD8B988"/>
    <w:rsid w:val="3AD9746B"/>
    <w:rsid w:val="3AD9A721"/>
    <w:rsid w:val="3AD9B1E5"/>
    <w:rsid w:val="3ADB4214"/>
    <w:rsid w:val="3ADB7D48"/>
    <w:rsid w:val="3ADBA7F8"/>
    <w:rsid w:val="3ADBF187"/>
    <w:rsid w:val="3ADC1E03"/>
    <w:rsid w:val="3ADC82E9"/>
    <w:rsid w:val="3ADC8322"/>
    <w:rsid w:val="3ADCE779"/>
    <w:rsid w:val="3ADD29FA"/>
    <w:rsid w:val="3ADD492B"/>
    <w:rsid w:val="3ADEB9E5"/>
    <w:rsid w:val="3ADF9830"/>
    <w:rsid w:val="3AE02B5D"/>
    <w:rsid w:val="3AE09E38"/>
    <w:rsid w:val="3AE34CB7"/>
    <w:rsid w:val="3AE38BE9"/>
    <w:rsid w:val="3AE46062"/>
    <w:rsid w:val="3AE769A5"/>
    <w:rsid w:val="3AE773CC"/>
    <w:rsid w:val="3AE797E8"/>
    <w:rsid w:val="3AE8039A"/>
    <w:rsid w:val="3AE8B1A4"/>
    <w:rsid w:val="3AE947C3"/>
    <w:rsid w:val="3AE95530"/>
    <w:rsid w:val="3AE98E97"/>
    <w:rsid w:val="3AE99300"/>
    <w:rsid w:val="3AE9DD12"/>
    <w:rsid w:val="3AE9E5D1"/>
    <w:rsid w:val="3AEA303A"/>
    <w:rsid w:val="3AEB522E"/>
    <w:rsid w:val="3AEB8B31"/>
    <w:rsid w:val="3AEBC62E"/>
    <w:rsid w:val="3AEBD87C"/>
    <w:rsid w:val="3AEC3EBA"/>
    <w:rsid w:val="3AECD26C"/>
    <w:rsid w:val="3AEEDE0C"/>
    <w:rsid w:val="3AF00F57"/>
    <w:rsid w:val="3AF11EC1"/>
    <w:rsid w:val="3AF14AEB"/>
    <w:rsid w:val="3AF19A3D"/>
    <w:rsid w:val="3AF1E8F9"/>
    <w:rsid w:val="3AF23416"/>
    <w:rsid w:val="3AF24E53"/>
    <w:rsid w:val="3AF3E64F"/>
    <w:rsid w:val="3AF5DCC5"/>
    <w:rsid w:val="3AF613EE"/>
    <w:rsid w:val="3AF6196C"/>
    <w:rsid w:val="3AF6910E"/>
    <w:rsid w:val="3AF6FA17"/>
    <w:rsid w:val="3AF70091"/>
    <w:rsid w:val="3AF7297E"/>
    <w:rsid w:val="3AF84BB7"/>
    <w:rsid w:val="3AF87448"/>
    <w:rsid w:val="3AF8D6DF"/>
    <w:rsid w:val="3AF94D01"/>
    <w:rsid w:val="3AF9A23B"/>
    <w:rsid w:val="3AF9E0E1"/>
    <w:rsid w:val="3AFA68F0"/>
    <w:rsid w:val="3AFB45BE"/>
    <w:rsid w:val="3AFB5037"/>
    <w:rsid w:val="3AFB6385"/>
    <w:rsid w:val="3AFC1F29"/>
    <w:rsid w:val="3AFCC3C8"/>
    <w:rsid w:val="3AFE75B4"/>
    <w:rsid w:val="3AFED2CF"/>
    <w:rsid w:val="3AFF5439"/>
    <w:rsid w:val="3AFFE81F"/>
    <w:rsid w:val="3B00A00E"/>
    <w:rsid w:val="3B014663"/>
    <w:rsid w:val="3B03A072"/>
    <w:rsid w:val="3B042005"/>
    <w:rsid w:val="3B05320F"/>
    <w:rsid w:val="3B059554"/>
    <w:rsid w:val="3B068586"/>
    <w:rsid w:val="3B072778"/>
    <w:rsid w:val="3B07B77C"/>
    <w:rsid w:val="3B07B93E"/>
    <w:rsid w:val="3B07E505"/>
    <w:rsid w:val="3B0925F6"/>
    <w:rsid w:val="3B0C1212"/>
    <w:rsid w:val="3B0C2D8E"/>
    <w:rsid w:val="3B0CE934"/>
    <w:rsid w:val="3B0DE6DD"/>
    <w:rsid w:val="3B0E42D0"/>
    <w:rsid w:val="3B10136B"/>
    <w:rsid w:val="3B13EA38"/>
    <w:rsid w:val="3B144EDC"/>
    <w:rsid w:val="3B14FCB0"/>
    <w:rsid w:val="3B152DAE"/>
    <w:rsid w:val="3B15A4AB"/>
    <w:rsid w:val="3B169561"/>
    <w:rsid w:val="3B1746C0"/>
    <w:rsid w:val="3B188828"/>
    <w:rsid w:val="3B1915B4"/>
    <w:rsid w:val="3B1AD14A"/>
    <w:rsid w:val="3B1BB3AE"/>
    <w:rsid w:val="3B1BB675"/>
    <w:rsid w:val="3B1C2FEF"/>
    <w:rsid w:val="3B1C6BC0"/>
    <w:rsid w:val="3B1CD481"/>
    <w:rsid w:val="3B1DE85B"/>
    <w:rsid w:val="3B1FEDE3"/>
    <w:rsid w:val="3B2029D3"/>
    <w:rsid w:val="3B20515E"/>
    <w:rsid w:val="3B206299"/>
    <w:rsid w:val="3B2107E1"/>
    <w:rsid w:val="3B224259"/>
    <w:rsid w:val="3B255BB0"/>
    <w:rsid w:val="3B275C59"/>
    <w:rsid w:val="3B276145"/>
    <w:rsid w:val="3B295C6A"/>
    <w:rsid w:val="3B2A0A90"/>
    <w:rsid w:val="3B2C3E1C"/>
    <w:rsid w:val="3B2C8130"/>
    <w:rsid w:val="3B2DBDA3"/>
    <w:rsid w:val="3B2F4ACD"/>
    <w:rsid w:val="3B30F0BE"/>
    <w:rsid w:val="3B31409C"/>
    <w:rsid w:val="3B32116E"/>
    <w:rsid w:val="3B32D8BB"/>
    <w:rsid w:val="3B32E036"/>
    <w:rsid w:val="3B34B2BA"/>
    <w:rsid w:val="3B34D4DD"/>
    <w:rsid w:val="3B366854"/>
    <w:rsid w:val="3B367D83"/>
    <w:rsid w:val="3B377D67"/>
    <w:rsid w:val="3B37A51E"/>
    <w:rsid w:val="3B393771"/>
    <w:rsid w:val="3B396365"/>
    <w:rsid w:val="3B39782E"/>
    <w:rsid w:val="3B3A4D29"/>
    <w:rsid w:val="3B3A9798"/>
    <w:rsid w:val="3B3D3CFE"/>
    <w:rsid w:val="3B3DFBBF"/>
    <w:rsid w:val="3B3E031D"/>
    <w:rsid w:val="3B3E518B"/>
    <w:rsid w:val="3B40EE95"/>
    <w:rsid w:val="3B41EA7C"/>
    <w:rsid w:val="3B41FEB9"/>
    <w:rsid w:val="3B434267"/>
    <w:rsid w:val="3B44100D"/>
    <w:rsid w:val="3B44F3F8"/>
    <w:rsid w:val="3B465AEF"/>
    <w:rsid w:val="3B47F79F"/>
    <w:rsid w:val="3B488D12"/>
    <w:rsid w:val="3B48E413"/>
    <w:rsid w:val="3B49175E"/>
    <w:rsid w:val="3B49B147"/>
    <w:rsid w:val="3B4B4D6F"/>
    <w:rsid w:val="3B4C8317"/>
    <w:rsid w:val="3B4CE87C"/>
    <w:rsid w:val="3B4D4821"/>
    <w:rsid w:val="3B4DF6F1"/>
    <w:rsid w:val="3B4E3ABD"/>
    <w:rsid w:val="3B4FF919"/>
    <w:rsid w:val="3B50782B"/>
    <w:rsid w:val="3B507E5E"/>
    <w:rsid w:val="3B50A80A"/>
    <w:rsid w:val="3B50CEFD"/>
    <w:rsid w:val="3B519500"/>
    <w:rsid w:val="3B53BA16"/>
    <w:rsid w:val="3B54D21A"/>
    <w:rsid w:val="3B552735"/>
    <w:rsid w:val="3B5553A2"/>
    <w:rsid w:val="3B5636B5"/>
    <w:rsid w:val="3B565E1D"/>
    <w:rsid w:val="3B569E27"/>
    <w:rsid w:val="3B575097"/>
    <w:rsid w:val="3B57D1C1"/>
    <w:rsid w:val="3B58E597"/>
    <w:rsid w:val="3B5B0984"/>
    <w:rsid w:val="3B5B2EDA"/>
    <w:rsid w:val="3B5BAAC7"/>
    <w:rsid w:val="3B5C2612"/>
    <w:rsid w:val="3B5C8119"/>
    <w:rsid w:val="3B5EBEC2"/>
    <w:rsid w:val="3B5F0972"/>
    <w:rsid w:val="3B6062DD"/>
    <w:rsid w:val="3B609B20"/>
    <w:rsid w:val="3B62B0A7"/>
    <w:rsid w:val="3B63B447"/>
    <w:rsid w:val="3B646708"/>
    <w:rsid w:val="3B65C8D1"/>
    <w:rsid w:val="3B66E449"/>
    <w:rsid w:val="3B69C952"/>
    <w:rsid w:val="3B6ADD96"/>
    <w:rsid w:val="3B6B510B"/>
    <w:rsid w:val="3B6B8E11"/>
    <w:rsid w:val="3B6BDA0E"/>
    <w:rsid w:val="3B6C134B"/>
    <w:rsid w:val="3B6CDAF9"/>
    <w:rsid w:val="3B6D3B2B"/>
    <w:rsid w:val="3B6DCAC3"/>
    <w:rsid w:val="3B6E4158"/>
    <w:rsid w:val="3B6E5CE0"/>
    <w:rsid w:val="3B6EB7DE"/>
    <w:rsid w:val="3B6F1F43"/>
    <w:rsid w:val="3B70665F"/>
    <w:rsid w:val="3B725A10"/>
    <w:rsid w:val="3B738B6D"/>
    <w:rsid w:val="3B7681DD"/>
    <w:rsid w:val="3B76FEB8"/>
    <w:rsid w:val="3B7702D6"/>
    <w:rsid w:val="3B781001"/>
    <w:rsid w:val="3B7A9190"/>
    <w:rsid w:val="3B7B39AA"/>
    <w:rsid w:val="3B7BB6A6"/>
    <w:rsid w:val="3B7BFE4A"/>
    <w:rsid w:val="3B7C07D6"/>
    <w:rsid w:val="3B7E1575"/>
    <w:rsid w:val="3B7F11AD"/>
    <w:rsid w:val="3B7FB1A8"/>
    <w:rsid w:val="3B7FDB5C"/>
    <w:rsid w:val="3B80C6EF"/>
    <w:rsid w:val="3B80F446"/>
    <w:rsid w:val="3B81072F"/>
    <w:rsid w:val="3B81DC3D"/>
    <w:rsid w:val="3B8216A2"/>
    <w:rsid w:val="3B826F08"/>
    <w:rsid w:val="3B85E47C"/>
    <w:rsid w:val="3B860AB5"/>
    <w:rsid w:val="3B86155B"/>
    <w:rsid w:val="3B862782"/>
    <w:rsid w:val="3B86A2BE"/>
    <w:rsid w:val="3B87356E"/>
    <w:rsid w:val="3B87C2D9"/>
    <w:rsid w:val="3B87F7E9"/>
    <w:rsid w:val="3B882F30"/>
    <w:rsid w:val="3B88597F"/>
    <w:rsid w:val="3B88CDBC"/>
    <w:rsid w:val="3B89D937"/>
    <w:rsid w:val="3B8A334F"/>
    <w:rsid w:val="3B8C51DE"/>
    <w:rsid w:val="3B8CE949"/>
    <w:rsid w:val="3B8D5C00"/>
    <w:rsid w:val="3B8DA34A"/>
    <w:rsid w:val="3B8F22B6"/>
    <w:rsid w:val="3B8F6211"/>
    <w:rsid w:val="3B8FA1BC"/>
    <w:rsid w:val="3B8FEF1E"/>
    <w:rsid w:val="3B907636"/>
    <w:rsid w:val="3B912DDB"/>
    <w:rsid w:val="3B91C5E2"/>
    <w:rsid w:val="3B923358"/>
    <w:rsid w:val="3B93199E"/>
    <w:rsid w:val="3B936C55"/>
    <w:rsid w:val="3B953611"/>
    <w:rsid w:val="3B970E46"/>
    <w:rsid w:val="3B97601B"/>
    <w:rsid w:val="3B98F67D"/>
    <w:rsid w:val="3B9A3F27"/>
    <w:rsid w:val="3B9AA485"/>
    <w:rsid w:val="3B9B31BC"/>
    <w:rsid w:val="3B9B4AC9"/>
    <w:rsid w:val="3B9BAC1E"/>
    <w:rsid w:val="3B9BCFF3"/>
    <w:rsid w:val="3B9C74AA"/>
    <w:rsid w:val="3BA0332C"/>
    <w:rsid w:val="3BA04504"/>
    <w:rsid w:val="3BA1A313"/>
    <w:rsid w:val="3BA2FE1E"/>
    <w:rsid w:val="3BA3793B"/>
    <w:rsid w:val="3BA38C08"/>
    <w:rsid w:val="3BA49E9C"/>
    <w:rsid w:val="3BA4FBCC"/>
    <w:rsid w:val="3BA537ED"/>
    <w:rsid w:val="3BA55616"/>
    <w:rsid w:val="3BA5849A"/>
    <w:rsid w:val="3BA61B60"/>
    <w:rsid w:val="3BA63602"/>
    <w:rsid w:val="3BA6A934"/>
    <w:rsid w:val="3BA6B78F"/>
    <w:rsid w:val="3BA7221B"/>
    <w:rsid w:val="3BA79366"/>
    <w:rsid w:val="3BA80785"/>
    <w:rsid w:val="3BA858D2"/>
    <w:rsid w:val="3BA90661"/>
    <w:rsid w:val="3BA96897"/>
    <w:rsid w:val="3BA986AF"/>
    <w:rsid w:val="3BAA1DC3"/>
    <w:rsid w:val="3BAA7C02"/>
    <w:rsid w:val="3BAAC69C"/>
    <w:rsid w:val="3BAADFF0"/>
    <w:rsid w:val="3BABD315"/>
    <w:rsid w:val="3BABEE5E"/>
    <w:rsid w:val="3BACACEE"/>
    <w:rsid w:val="3BAF7671"/>
    <w:rsid w:val="3BAF7EF5"/>
    <w:rsid w:val="3BAFB5BE"/>
    <w:rsid w:val="3BAFC9EC"/>
    <w:rsid w:val="3BAFE939"/>
    <w:rsid w:val="3BB16746"/>
    <w:rsid w:val="3BB1A940"/>
    <w:rsid w:val="3BB2E429"/>
    <w:rsid w:val="3BB3444E"/>
    <w:rsid w:val="3BB34A48"/>
    <w:rsid w:val="3BB39E0C"/>
    <w:rsid w:val="3BB54E20"/>
    <w:rsid w:val="3BB56EA6"/>
    <w:rsid w:val="3BB5D2CD"/>
    <w:rsid w:val="3BB668D3"/>
    <w:rsid w:val="3BB6CE4F"/>
    <w:rsid w:val="3BB74B97"/>
    <w:rsid w:val="3BB8897D"/>
    <w:rsid w:val="3BB8E972"/>
    <w:rsid w:val="3BB90E41"/>
    <w:rsid w:val="3BBAFE9C"/>
    <w:rsid w:val="3BBBC929"/>
    <w:rsid w:val="3BBC6EF7"/>
    <w:rsid w:val="3BBC9B36"/>
    <w:rsid w:val="3BBCBA30"/>
    <w:rsid w:val="3BBE816B"/>
    <w:rsid w:val="3BBFDF3C"/>
    <w:rsid w:val="3BC0221B"/>
    <w:rsid w:val="3BC120C6"/>
    <w:rsid w:val="3BC64974"/>
    <w:rsid w:val="3BC7FDC8"/>
    <w:rsid w:val="3BC9F65F"/>
    <w:rsid w:val="3BCA85B3"/>
    <w:rsid w:val="3BCB8991"/>
    <w:rsid w:val="3BCBAA32"/>
    <w:rsid w:val="3BCCCAA2"/>
    <w:rsid w:val="3BCCF52F"/>
    <w:rsid w:val="3BCD37CF"/>
    <w:rsid w:val="3BCD7323"/>
    <w:rsid w:val="3BCE1DF9"/>
    <w:rsid w:val="3BCE3E48"/>
    <w:rsid w:val="3BCE7D46"/>
    <w:rsid w:val="3BCF61BD"/>
    <w:rsid w:val="3BCFE005"/>
    <w:rsid w:val="3BD055E2"/>
    <w:rsid w:val="3BD0899A"/>
    <w:rsid w:val="3BD1B323"/>
    <w:rsid w:val="3BD30740"/>
    <w:rsid w:val="3BD54F30"/>
    <w:rsid w:val="3BD58D90"/>
    <w:rsid w:val="3BD5D869"/>
    <w:rsid w:val="3BD666C8"/>
    <w:rsid w:val="3BD754B9"/>
    <w:rsid w:val="3BD754F9"/>
    <w:rsid w:val="3BD7A658"/>
    <w:rsid w:val="3BD81241"/>
    <w:rsid w:val="3BD8A35E"/>
    <w:rsid w:val="3BD9AC88"/>
    <w:rsid w:val="3BDBBDE9"/>
    <w:rsid w:val="3BDBF974"/>
    <w:rsid w:val="3BDD2462"/>
    <w:rsid w:val="3BDD3BE1"/>
    <w:rsid w:val="3BDD998F"/>
    <w:rsid w:val="3BDE39F5"/>
    <w:rsid w:val="3BDE55DA"/>
    <w:rsid w:val="3BDEB80A"/>
    <w:rsid w:val="3BDF274B"/>
    <w:rsid w:val="3BDF722C"/>
    <w:rsid w:val="3BDF7343"/>
    <w:rsid w:val="3BDF8A25"/>
    <w:rsid w:val="3BE1003D"/>
    <w:rsid w:val="3BE211D6"/>
    <w:rsid w:val="3BE21B2F"/>
    <w:rsid w:val="3BE2202B"/>
    <w:rsid w:val="3BE32B05"/>
    <w:rsid w:val="3BE3D09B"/>
    <w:rsid w:val="3BE41069"/>
    <w:rsid w:val="3BE45F33"/>
    <w:rsid w:val="3BE50E36"/>
    <w:rsid w:val="3BE574AD"/>
    <w:rsid w:val="3BE59A48"/>
    <w:rsid w:val="3BE79D55"/>
    <w:rsid w:val="3BE9A780"/>
    <w:rsid w:val="3BE9EF57"/>
    <w:rsid w:val="3BEA38DF"/>
    <w:rsid w:val="3BEDC503"/>
    <w:rsid w:val="3BF08C91"/>
    <w:rsid w:val="3BF0A4D7"/>
    <w:rsid w:val="3BF12EB6"/>
    <w:rsid w:val="3BF257C9"/>
    <w:rsid w:val="3BF35AA7"/>
    <w:rsid w:val="3BF641BD"/>
    <w:rsid w:val="3BF6A0E2"/>
    <w:rsid w:val="3BF8CF59"/>
    <w:rsid w:val="3BF98483"/>
    <w:rsid w:val="3BFA31E5"/>
    <w:rsid w:val="3BFADAD0"/>
    <w:rsid w:val="3BFB4191"/>
    <w:rsid w:val="3BFB91CB"/>
    <w:rsid w:val="3BFC256C"/>
    <w:rsid w:val="3BFCA370"/>
    <w:rsid w:val="3BFDCF81"/>
    <w:rsid w:val="3BFEF3CE"/>
    <w:rsid w:val="3BFF05D3"/>
    <w:rsid w:val="3BFF6AD4"/>
    <w:rsid w:val="3BFF8E69"/>
    <w:rsid w:val="3C0104AD"/>
    <w:rsid w:val="3C013F3B"/>
    <w:rsid w:val="3C03474D"/>
    <w:rsid w:val="3C04A232"/>
    <w:rsid w:val="3C04C48E"/>
    <w:rsid w:val="3C058F96"/>
    <w:rsid w:val="3C068319"/>
    <w:rsid w:val="3C06ED98"/>
    <w:rsid w:val="3C0773F5"/>
    <w:rsid w:val="3C078A9E"/>
    <w:rsid w:val="3C07AF42"/>
    <w:rsid w:val="3C07BB8D"/>
    <w:rsid w:val="3C08F9B0"/>
    <w:rsid w:val="3C0A081D"/>
    <w:rsid w:val="3C0A103E"/>
    <w:rsid w:val="3C0B706D"/>
    <w:rsid w:val="3C0CCA34"/>
    <w:rsid w:val="3C0CEEBA"/>
    <w:rsid w:val="3C0D3E39"/>
    <w:rsid w:val="3C0D9A5E"/>
    <w:rsid w:val="3C0F1F9E"/>
    <w:rsid w:val="3C0F24EB"/>
    <w:rsid w:val="3C101E99"/>
    <w:rsid w:val="3C1257E8"/>
    <w:rsid w:val="3C12F1B2"/>
    <w:rsid w:val="3C139DDF"/>
    <w:rsid w:val="3C142AFD"/>
    <w:rsid w:val="3C15130F"/>
    <w:rsid w:val="3C17B52E"/>
    <w:rsid w:val="3C17BA88"/>
    <w:rsid w:val="3C17CC0C"/>
    <w:rsid w:val="3C190604"/>
    <w:rsid w:val="3C19B222"/>
    <w:rsid w:val="3C19B9ED"/>
    <w:rsid w:val="3C19CFF5"/>
    <w:rsid w:val="3C19D782"/>
    <w:rsid w:val="3C1A8369"/>
    <w:rsid w:val="3C1AAA6E"/>
    <w:rsid w:val="3C1AD86A"/>
    <w:rsid w:val="3C1BEF8C"/>
    <w:rsid w:val="3C1C31DD"/>
    <w:rsid w:val="3C1D0A30"/>
    <w:rsid w:val="3C1E12C6"/>
    <w:rsid w:val="3C1E6EB8"/>
    <w:rsid w:val="3C1E9066"/>
    <w:rsid w:val="3C1EF48E"/>
    <w:rsid w:val="3C1FAD04"/>
    <w:rsid w:val="3C1FB79F"/>
    <w:rsid w:val="3C1FEEB3"/>
    <w:rsid w:val="3C20ED4F"/>
    <w:rsid w:val="3C214D6A"/>
    <w:rsid w:val="3C21D3FE"/>
    <w:rsid w:val="3C2231C5"/>
    <w:rsid w:val="3C22C71B"/>
    <w:rsid w:val="3C22FE3E"/>
    <w:rsid w:val="3C234BBD"/>
    <w:rsid w:val="3C23B47F"/>
    <w:rsid w:val="3C23FBD1"/>
    <w:rsid w:val="3C2406E9"/>
    <w:rsid w:val="3C250214"/>
    <w:rsid w:val="3C257C92"/>
    <w:rsid w:val="3C26140C"/>
    <w:rsid w:val="3C27EAC5"/>
    <w:rsid w:val="3C28E433"/>
    <w:rsid w:val="3C2AB65D"/>
    <w:rsid w:val="3C2B09FE"/>
    <w:rsid w:val="3C2B5E78"/>
    <w:rsid w:val="3C2D2C27"/>
    <w:rsid w:val="3C2DD78F"/>
    <w:rsid w:val="3C2EA8CA"/>
    <w:rsid w:val="3C2F3762"/>
    <w:rsid w:val="3C335A29"/>
    <w:rsid w:val="3C339804"/>
    <w:rsid w:val="3C34ECCB"/>
    <w:rsid w:val="3C3639FB"/>
    <w:rsid w:val="3C366F81"/>
    <w:rsid w:val="3C37A0A9"/>
    <w:rsid w:val="3C3869D2"/>
    <w:rsid w:val="3C3AD531"/>
    <w:rsid w:val="3C3B24AA"/>
    <w:rsid w:val="3C3B5775"/>
    <w:rsid w:val="3C3B7165"/>
    <w:rsid w:val="3C3C7E5F"/>
    <w:rsid w:val="3C3DEEB3"/>
    <w:rsid w:val="3C3F2E91"/>
    <w:rsid w:val="3C3F487A"/>
    <w:rsid w:val="3C3F70BA"/>
    <w:rsid w:val="3C3FE220"/>
    <w:rsid w:val="3C40CF1C"/>
    <w:rsid w:val="3C40FC83"/>
    <w:rsid w:val="3C4145CF"/>
    <w:rsid w:val="3C41DD89"/>
    <w:rsid w:val="3C424F72"/>
    <w:rsid w:val="3C434F16"/>
    <w:rsid w:val="3C437140"/>
    <w:rsid w:val="3C45CF3C"/>
    <w:rsid w:val="3C46070F"/>
    <w:rsid w:val="3C464409"/>
    <w:rsid w:val="3C464E67"/>
    <w:rsid w:val="3C466FD7"/>
    <w:rsid w:val="3C482B92"/>
    <w:rsid w:val="3C48CB01"/>
    <w:rsid w:val="3C496B4E"/>
    <w:rsid w:val="3C4A5682"/>
    <w:rsid w:val="3C4CAC6C"/>
    <w:rsid w:val="3C4DCD1C"/>
    <w:rsid w:val="3C4E2138"/>
    <w:rsid w:val="3C50E63F"/>
    <w:rsid w:val="3C51484F"/>
    <w:rsid w:val="3C518982"/>
    <w:rsid w:val="3C51FE53"/>
    <w:rsid w:val="3C53066F"/>
    <w:rsid w:val="3C535A9A"/>
    <w:rsid w:val="3C546D38"/>
    <w:rsid w:val="3C551154"/>
    <w:rsid w:val="3C55C9C0"/>
    <w:rsid w:val="3C5605AA"/>
    <w:rsid w:val="3C56D0AC"/>
    <w:rsid w:val="3C57D9A2"/>
    <w:rsid w:val="3C5900E5"/>
    <w:rsid w:val="3C59534F"/>
    <w:rsid w:val="3C5B89C0"/>
    <w:rsid w:val="3C5B9E28"/>
    <w:rsid w:val="3C5D4960"/>
    <w:rsid w:val="3C5D56A7"/>
    <w:rsid w:val="3C5E590E"/>
    <w:rsid w:val="3C5E8434"/>
    <w:rsid w:val="3C5ED067"/>
    <w:rsid w:val="3C5F1FA3"/>
    <w:rsid w:val="3C61BD46"/>
    <w:rsid w:val="3C61DB2D"/>
    <w:rsid w:val="3C622981"/>
    <w:rsid w:val="3C63801B"/>
    <w:rsid w:val="3C6474FC"/>
    <w:rsid w:val="3C655B83"/>
    <w:rsid w:val="3C658E55"/>
    <w:rsid w:val="3C66238E"/>
    <w:rsid w:val="3C674A30"/>
    <w:rsid w:val="3C6778DD"/>
    <w:rsid w:val="3C686583"/>
    <w:rsid w:val="3C6A00BD"/>
    <w:rsid w:val="3C6A2E40"/>
    <w:rsid w:val="3C6AF194"/>
    <w:rsid w:val="3C6AF3A1"/>
    <w:rsid w:val="3C6B2F3D"/>
    <w:rsid w:val="3C6C378B"/>
    <w:rsid w:val="3C6C5246"/>
    <w:rsid w:val="3C6CD357"/>
    <w:rsid w:val="3C6CEB7E"/>
    <w:rsid w:val="3C6D1991"/>
    <w:rsid w:val="3C6D7A7A"/>
    <w:rsid w:val="3C6DD941"/>
    <w:rsid w:val="3C6DEB96"/>
    <w:rsid w:val="3C6F1041"/>
    <w:rsid w:val="3C6F3EF4"/>
    <w:rsid w:val="3C70FE47"/>
    <w:rsid w:val="3C71FE0A"/>
    <w:rsid w:val="3C7321F5"/>
    <w:rsid w:val="3C73913B"/>
    <w:rsid w:val="3C745579"/>
    <w:rsid w:val="3C7489F8"/>
    <w:rsid w:val="3C751A39"/>
    <w:rsid w:val="3C769300"/>
    <w:rsid w:val="3C773618"/>
    <w:rsid w:val="3C796EC1"/>
    <w:rsid w:val="3C7BA5E2"/>
    <w:rsid w:val="3C7ECAE1"/>
    <w:rsid w:val="3C7FCB39"/>
    <w:rsid w:val="3C8022A9"/>
    <w:rsid w:val="3C802A96"/>
    <w:rsid w:val="3C80AA1D"/>
    <w:rsid w:val="3C80F67D"/>
    <w:rsid w:val="3C8375A1"/>
    <w:rsid w:val="3C83B171"/>
    <w:rsid w:val="3C840182"/>
    <w:rsid w:val="3C843FE6"/>
    <w:rsid w:val="3C845EB4"/>
    <w:rsid w:val="3C857D3B"/>
    <w:rsid w:val="3C85BF66"/>
    <w:rsid w:val="3C872A6B"/>
    <w:rsid w:val="3C8A17BB"/>
    <w:rsid w:val="3C8A6884"/>
    <w:rsid w:val="3C8ADC39"/>
    <w:rsid w:val="3C8AF934"/>
    <w:rsid w:val="3C8B431B"/>
    <w:rsid w:val="3C8C09FB"/>
    <w:rsid w:val="3C8DD5BD"/>
    <w:rsid w:val="3C8EA678"/>
    <w:rsid w:val="3C9009FC"/>
    <w:rsid w:val="3C90F031"/>
    <w:rsid w:val="3C916672"/>
    <w:rsid w:val="3C918B14"/>
    <w:rsid w:val="3C91A1F9"/>
    <w:rsid w:val="3C91DEEC"/>
    <w:rsid w:val="3C92107E"/>
    <w:rsid w:val="3C9249AF"/>
    <w:rsid w:val="3C92E014"/>
    <w:rsid w:val="3C93DD02"/>
    <w:rsid w:val="3C956B75"/>
    <w:rsid w:val="3C9636C4"/>
    <w:rsid w:val="3C967203"/>
    <w:rsid w:val="3C97156A"/>
    <w:rsid w:val="3C97E096"/>
    <w:rsid w:val="3C984089"/>
    <w:rsid w:val="3C990A9F"/>
    <w:rsid w:val="3C99264A"/>
    <w:rsid w:val="3C99F49F"/>
    <w:rsid w:val="3C9A12F2"/>
    <w:rsid w:val="3C9BF538"/>
    <w:rsid w:val="3C9E6702"/>
    <w:rsid w:val="3C9E6716"/>
    <w:rsid w:val="3C9E8F96"/>
    <w:rsid w:val="3C9EB533"/>
    <w:rsid w:val="3CA0CA05"/>
    <w:rsid w:val="3CA13138"/>
    <w:rsid w:val="3CA30F45"/>
    <w:rsid w:val="3CA45D1C"/>
    <w:rsid w:val="3CA45F54"/>
    <w:rsid w:val="3CA553F5"/>
    <w:rsid w:val="3CA5A66E"/>
    <w:rsid w:val="3CA88BE8"/>
    <w:rsid w:val="3CA8C8B2"/>
    <w:rsid w:val="3CA8C950"/>
    <w:rsid w:val="3CA8E1BE"/>
    <w:rsid w:val="3CAA70F9"/>
    <w:rsid w:val="3CAAD7C8"/>
    <w:rsid w:val="3CAC064B"/>
    <w:rsid w:val="3CAE2248"/>
    <w:rsid w:val="3CB03459"/>
    <w:rsid w:val="3CB039F6"/>
    <w:rsid w:val="3CB26285"/>
    <w:rsid w:val="3CB26DB4"/>
    <w:rsid w:val="3CB2A453"/>
    <w:rsid w:val="3CB3076C"/>
    <w:rsid w:val="3CB3B4DB"/>
    <w:rsid w:val="3CB428A5"/>
    <w:rsid w:val="3CB5BE28"/>
    <w:rsid w:val="3CB5E09F"/>
    <w:rsid w:val="3CB77050"/>
    <w:rsid w:val="3CB825D5"/>
    <w:rsid w:val="3CB83627"/>
    <w:rsid w:val="3CB8ADCD"/>
    <w:rsid w:val="3CBA7412"/>
    <w:rsid w:val="3CBC0737"/>
    <w:rsid w:val="3CBD0B4B"/>
    <w:rsid w:val="3CBDFD24"/>
    <w:rsid w:val="3CBDFEF2"/>
    <w:rsid w:val="3CBE1276"/>
    <w:rsid w:val="3CBE9A72"/>
    <w:rsid w:val="3CBF03CE"/>
    <w:rsid w:val="3CBF37A1"/>
    <w:rsid w:val="3CC03303"/>
    <w:rsid w:val="3CC1B44C"/>
    <w:rsid w:val="3CC264DC"/>
    <w:rsid w:val="3CC274C5"/>
    <w:rsid w:val="3CC281EA"/>
    <w:rsid w:val="3CC3AE06"/>
    <w:rsid w:val="3CC52B79"/>
    <w:rsid w:val="3CC6410C"/>
    <w:rsid w:val="3CC7FA17"/>
    <w:rsid w:val="3CC7FB0E"/>
    <w:rsid w:val="3CC8F222"/>
    <w:rsid w:val="3CC9396D"/>
    <w:rsid w:val="3CC9F7D4"/>
    <w:rsid w:val="3CCC644C"/>
    <w:rsid w:val="3CCCF253"/>
    <w:rsid w:val="3CCD515F"/>
    <w:rsid w:val="3CCEF536"/>
    <w:rsid w:val="3CCF4A0B"/>
    <w:rsid w:val="3CD11211"/>
    <w:rsid w:val="3CD11FD6"/>
    <w:rsid w:val="3CD21C49"/>
    <w:rsid w:val="3CD293A1"/>
    <w:rsid w:val="3CD2B6AA"/>
    <w:rsid w:val="3CD39C0E"/>
    <w:rsid w:val="3CD443C8"/>
    <w:rsid w:val="3CD4668F"/>
    <w:rsid w:val="3CD57792"/>
    <w:rsid w:val="3CD61C00"/>
    <w:rsid w:val="3CD63CB0"/>
    <w:rsid w:val="3CD6E4B4"/>
    <w:rsid w:val="3CD75FD3"/>
    <w:rsid w:val="3CD795DD"/>
    <w:rsid w:val="3CD9426D"/>
    <w:rsid w:val="3CD9D782"/>
    <w:rsid w:val="3CD9F070"/>
    <w:rsid w:val="3CD9FE37"/>
    <w:rsid w:val="3CDA4DE4"/>
    <w:rsid w:val="3CDA94DC"/>
    <w:rsid w:val="3CDB4CE1"/>
    <w:rsid w:val="3CDB5E7C"/>
    <w:rsid w:val="3CDB8A7C"/>
    <w:rsid w:val="3CDB9415"/>
    <w:rsid w:val="3CDC28B4"/>
    <w:rsid w:val="3CDEEBD2"/>
    <w:rsid w:val="3CE018DA"/>
    <w:rsid w:val="3CE04559"/>
    <w:rsid w:val="3CE06407"/>
    <w:rsid w:val="3CE20165"/>
    <w:rsid w:val="3CE2BE3C"/>
    <w:rsid w:val="3CE39EF7"/>
    <w:rsid w:val="3CE3A90C"/>
    <w:rsid w:val="3CE5904A"/>
    <w:rsid w:val="3CE6586A"/>
    <w:rsid w:val="3CE6969C"/>
    <w:rsid w:val="3CE70F74"/>
    <w:rsid w:val="3CE7C6BA"/>
    <w:rsid w:val="3CE7E64B"/>
    <w:rsid w:val="3CE84C72"/>
    <w:rsid w:val="3CE8951A"/>
    <w:rsid w:val="3CEA9828"/>
    <w:rsid w:val="3CEB9447"/>
    <w:rsid w:val="3CEC1759"/>
    <w:rsid w:val="3CED69BB"/>
    <w:rsid w:val="3CED7CB9"/>
    <w:rsid w:val="3CEDDFB1"/>
    <w:rsid w:val="3CEE367B"/>
    <w:rsid w:val="3CEF5E93"/>
    <w:rsid w:val="3CEF65A2"/>
    <w:rsid w:val="3CEF6614"/>
    <w:rsid w:val="3CEFD3D4"/>
    <w:rsid w:val="3CEFE990"/>
    <w:rsid w:val="3CF02252"/>
    <w:rsid w:val="3CF06369"/>
    <w:rsid w:val="3CF15474"/>
    <w:rsid w:val="3CF2025D"/>
    <w:rsid w:val="3CF23C5B"/>
    <w:rsid w:val="3CF279FD"/>
    <w:rsid w:val="3CF2E0CB"/>
    <w:rsid w:val="3CF3982D"/>
    <w:rsid w:val="3CF41E80"/>
    <w:rsid w:val="3CF50036"/>
    <w:rsid w:val="3CF5B43D"/>
    <w:rsid w:val="3CF5D744"/>
    <w:rsid w:val="3CF624F2"/>
    <w:rsid w:val="3CF650C6"/>
    <w:rsid w:val="3CF65E89"/>
    <w:rsid w:val="3CF6D14A"/>
    <w:rsid w:val="3CF7299D"/>
    <w:rsid w:val="3CF73CF9"/>
    <w:rsid w:val="3CF7D141"/>
    <w:rsid w:val="3CF7E8AE"/>
    <w:rsid w:val="3CF842BF"/>
    <w:rsid w:val="3CF84A74"/>
    <w:rsid w:val="3CF88A14"/>
    <w:rsid w:val="3CF8C98C"/>
    <w:rsid w:val="3CF96495"/>
    <w:rsid w:val="3CF9D294"/>
    <w:rsid w:val="3CFA2656"/>
    <w:rsid w:val="3CFA6B63"/>
    <w:rsid w:val="3CFB13EF"/>
    <w:rsid w:val="3CFB273B"/>
    <w:rsid w:val="3CFBAB2E"/>
    <w:rsid w:val="3CFBD407"/>
    <w:rsid w:val="3CFBFF99"/>
    <w:rsid w:val="3CFC504B"/>
    <w:rsid w:val="3CFCAD8B"/>
    <w:rsid w:val="3CFCF6A2"/>
    <w:rsid w:val="3CFCF76F"/>
    <w:rsid w:val="3CFE037D"/>
    <w:rsid w:val="3CFE4297"/>
    <w:rsid w:val="3CFF4459"/>
    <w:rsid w:val="3CFFFA71"/>
    <w:rsid w:val="3D006072"/>
    <w:rsid w:val="3D02178B"/>
    <w:rsid w:val="3D031A67"/>
    <w:rsid w:val="3D03544F"/>
    <w:rsid w:val="3D037583"/>
    <w:rsid w:val="3D03A2E4"/>
    <w:rsid w:val="3D0512C2"/>
    <w:rsid w:val="3D084965"/>
    <w:rsid w:val="3D08E68C"/>
    <w:rsid w:val="3D0923F8"/>
    <w:rsid w:val="3D09EC91"/>
    <w:rsid w:val="3D0A1168"/>
    <w:rsid w:val="3D0ACAA6"/>
    <w:rsid w:val="3D0CD043"/>
    <w:rsid w:val="3D0DD09C"/>
    <w:rsid w:val="3D0F49A9"/>
    <w:rsid w:val="3D105D94"/>
    <w:rsid w:val="3D114DC9"/>
    <w:rsid w:val="3D12ACCC"/>
    <w:rsid w:val="3D138F03"/>
    <w:rsid w:val="3D139A58"/>
    <w:rsid w:val="3D163750"/>
    <w:rsid w:val="3D17FB6F"/>
    <w:rsid w:val="3D18AA2A"/>
    <w:rsid w:val="3D19DAEF"/>
    <w:rsid w:val="3D1B0E15"/>
    <w:rsid w:val="3D1BC224"/>
    <w:rsid w:val="3D1C779D"/>
    <w:rsid w:val="3D1D0EFB"/>
    <w:rsid w:val="3D1E5538"/>
    <w:rsid w:val="3D1EEEB0"/>
    <w:rsid w:val="3D20F2CD"/>
    <w:rsid w:val="3D22BB7A"/>
    <w:rsid w:val="3D22CDEF"/>
    <w:rsid w:val="3D2306CB"/>
    <w:rsid w:val="3D23E66D"/>
    <w:rsid w:val="3D246A44"/>
    <w:rsid w:val="3D24D6BE"/>
    <w:rsid w:val="3D279BEB"/>
    <w:rsid w:val="3D287459"/>
    <w:rsid w:val="3D2B0E76"/>
    <w:rsid w:val="3D2B827D"/>
    <w:rsid w:val="3D2BD48E"/>
    <w:rsid w:val="3D2D432F"/>
    <w:rsid w:val="3D2F2164"/>
    <w:rsid w:val="3D2F3722"/>
    <w:rsid w:val="3D2F7D09"/>
    <w:rsid w:val="3D2FDB67"/>
    <w:rsid w:val="3D310E3C"/>
    <w:rsid w:val="3D313F7B"/>
    <w:rsid w:val="3D316D92"/>
    <w:rsid w:val="3D32442E"/>
    <w:rsid w:val="3D32A819"/>
    <w:rsid w:val="3D32CFDA"/>
    <w:rsid w:val="3D33A4F3"/>
    <w:rsid w:val="3D374B6B"/>
    <w:rsid w:val="3D374B84"/>
    <w:rsid w:val="3D37F1D4"/>
    <w:rsid w:val="3D38A25B"/>
    <w:rsid w:val="3D3A1CB5"/>
    <w:rsid w:val="3D3A7151"/>
    <w:rsid w:val="3D3AC287"/>
    <w:rsid w:val="3D3BD759"/>
    <w:rsid w:val="3D3CA8E6"/>
    <w:rsid w:val="3D3D35D9"/>
    <w:rsid w:val="3D3DC1F1"/>
    <w:rsid w:val="3D3DFB96"/>
    <w:rsid w:val="3D3E199D"/>
    <w:rsid w:val="3D3EBAC5"/>
    <w:rsid w:val="3D430568"/>
    <w:rsid w:val="3D4475C1"/>
    <w:rsid w:val="3D449ED5"/>
    <w:rsid w:val="3D44F9E9"/>
    <w:rsid w:val="3D454CFD"/>
    <w:rsid w:val="3D457A7D"/>
    <w:rsid w:val="3D466559"/>
    <w:rsid w:val="3D470229"/>
    <w:rsid w:val="3D4756B2"/>
    <w:rsid w:val="3D480BA8"/>
    <w:rsid w:val="3D484F85"/>
    <w:rsid w:val="3D4927E3"/>
    <w:rsid w:val="3D49430D"/>
    <w:rsid w:val="3D4A99FE"/>
    <w:rsid w:val="3D4C8270"/>
    <w:rsid w:val="3D4CE1BE"/>
    <w:rsid w:val="3D4E02F9"/>
    <w:rsid w:val="3D4E8477"/>
    <w:rsid w:val="3D4F6817"/>
    <w:rsid w:val="3D50464E"/>
    <w:rsid w:val="3D5129E3"/>
    <w:rsid w:val="3D514628"/>
    <w:rsid w:val="3D519622"/>
    <w:rsid w:val="3D521A48"/>
    <w:rsid w:val="3D539AAE"/>
    <w:rsid w:val="3D53FC74"/>
    <w:rsid w:val="3D542E17"/>
    <w:rsid w:val="3D54D559"/>
    <w:rsid w:val="3D551DD8"/>
    <w:rsid w:val="3D5789E6"/>
    <w:rsid w:val="3D57B6F2"/>
    <w:rsid w:val="3D57CCDC"/>
    <w:rsid w:val="3D582483"/>
    <w:rsid w:val="3D588383"/>
    <w:rsid w:val="3D58A056"/>
    <w:rsid w:val="3D58D28F"/>
    <w:rsid w:val="3D5A6217"/>
    <w:rsid w:val="3D5A67AF"/>
    <w:rsid w:val="3D5A84E2"/>
    <w:rsid w:val="3D5B41D1"/>
    <w:rsid w:val="3D5B8943"/>
    <w:rsid w:val="3D5C7AA2"/>
    <w:rsid w:val="3D5CCC80"/>
    <w:rsid w:val="3D5DCC5C"/>
    <w:rsid w:val="3D5E8EFD"/>
    <w:rsid w:val="3D5F612F"/>
    <w:rsid w:val="3D61761F"/>
    <w:rsid w:val="3D62525E"/>
    <w:rsid w:val="3D64F8A7"/>
    <w:rsid w:val="3D65C73E"/>
    <w:rsid w:val="3D662103"/>
    <w:rsid w:val="3D662280"/>
    <w:rsid w:val="3D66512F"/>
    <w:rsid w:val="3D669876"/>
    <w:rsid w:val="3D6715ED"/>
    <w:rsid w:val="3D69528B"/>
    <w:rsid w:val="3D6A607B"/>
    <w:rsid w:val="3D6AECD5"/>
    <w:rsid w:val="3D6DF385"/>
    <w:rsid w:val="3D6E9B1D"/>
    <w:rsid w:val="3D6FD89C"/>
    <w:rsid w:val="3D70F7FF"/>
    <w:rsid w:val="3D7268BD"/>
    <w:rsid w:val="3D731042"/>
    <w:rsid w:val="3D731341"/>
    <w:rsid w:val="3D740763"/>
    <w:rsid w:val="3D7466F6"/>
    <w:rsid w:val="3D74F71C"/>
    <w:rsid w:val="3D751210"/>
    <w:rsid w:val="3D76439B"/>
    <w:rsid w:val="3D7668B8"/>
    <w:rsid w:val="3D76B010"/>
    <w:rsid w:val="3D76EC29"/>
    <w:rsid w:val="3D77CF1F"/>
    <w:rsid w:val="3D780DA7"/>
    <w:rsid w:val="3D78D5EB"/>
    <w:rsid w:val="3D794867"/>
    <w:rsid w:val="3D7D7170"/>
    <w:rsid w:val="3D7DD28D"/>
    <w:rsid w:val="3D7EDBD8"/>
    <w:rsid w:val="3D7F6840"/>
    <w:rsid w:val="3D7FADF5"/>
    <w:rsid w:val="3D800A82"/>
    <w:rsid w:val="3D800F68"/>
    <w:rsid w:val="3D8057E9"/>
    <w:rsid w:val="3D81384A"/>
    <w:rsid w:val="3D813EAA"/>
    <w:rsid w:val="3D819B79"/>
    <w:rsid w:val="3D840302"/>
    <w:rsid w:val="3D84319B"/>
    <w:rsid w:val="3D84979B"/>
    <w:rsid w:val="3D85C081"/>
    <w:rsid w:val="3D864AAA"/>
    <w:rsid w:val="3D8774C4"/>
    <w:rsid w:val="3D87B478"/>
    <w:rsid w:val="3D87C953"/>
    <w:rsid w:val="3D87CBA8"/>
    <w:rsid w:val="3D87FD04"/>
    <w:rsid w:val="3D88F887"/>
    <w:rsid w:val="3D89796E"/>
    <w:rsid w:val="3D89F4C2"/>
    <w:rsid w:val="3D89FF2E"/>
    <w:rsid w:val="3D8A0B2A"/>
    <w:rsid w:val="3D8AE3D0"/>
    <w:rsid w:val="3D8B8EE8"/>
    <w:rsid w:val="3D8BE872"/>
    <w:rsid w:val="3D8C8692"/>
    <w:rsid w:val="3D8E4F4E"/>
    <w:rsid w:val="3D8F025D"/>
    <w:rsid w:val="3D91FCF5"/>
    <w:rsid w:val="3D921DEE"/>
    <w:rsid w:val="3D92ED1D"/>
    <w:rsid w:val="3D9499D4"/>
    <w:rsid w:val="3D971091"/>
    <w:rsid w:val="3D97123E"/>
    <w:rsid w:val="3D9862EC"/>
    <w:rsid w:val="3D9899FC"/>
    <w:rsid w:val="3D98C87E"/>
    <w:rsid w:val="3D9923A8"/>
    <w:rsid w:val="3D99EF00"/>
    <w:rsid w:val="3D9A34E9"/>
    <w:rsid w:val="3D9A4298"/>
    <w:rsid w:val="3D9AAECA"/>
    <w:rsid w:val="3D9AB12C"/>
    <w:rsid w:val="3D9AF546"/>
    <w:rsid w:val="3D9B9A60"/>
    <w:rsid w:val="3D9CBEA2"/>
    <w:rsid w:val="3D9F6CF3"/>
    <w:rsid w:val="3DA10986"/>
    <w:rsid w:val="3DA508BD"/>
    <w:rsid w:val="3DA5422E"/>
    <w:rsid w:val="3DA5BD34"/>
    <w:rsid w:val="3DA65F10"/>
    <w:rsid w:val="3DA88299"/>
    <w:rsid w:val="3DA9D196"/>
    <w:rsid w:val="3DAC890C"/>
    <w:rsid w:val="3DACEF32"/>
    <w:rsid w:val="3DAD2F1A"/>
    <w:rsid w:val="3DAEB1F0"/>
    <w:rsid w:val="3DAF91A3"/>
    <w:rsid w:val="3DB036EB"/>
    <w:rsid w:val="3DB0F955"/>
    <w:rsid w:val="3DB10BBE"/>
    <w:rsid w:val="3DB19A4C"/>
    <w:rsid w:val="3DB1AC8F"/>
    <w:rsid w:val="3DB1B56D"/>
    <w:rsid w:val="3DB2E0F6"/>
    <w:rsid w:val="3DB3F5F6"/>
    <w:rsid w:val="3DB70DD0"/>
    <w:rsid w:val="3DB77634"/>
    <w:rsid w:val="3DB813F2"/>
    <w:rsid w:val="3DB9EC16"/>
    <w:rsid w:val="3DBA58BC"/>
    <w:rsid w:val="3DBCF342"/>
    <w:rsid w:val="3DBDC455"/>
    <w:rsid w:val="3DBE2402"/>
    <w:rsid w:val="3DBE7289"/>
    <w:rsid w:val="3DBF1E5E"/>
    <w:rsid w:val="3DBFCF88"/>
    <w:rsid w:val="3DC08CB2"/>
    <w:rsid w:val="3DC4C5A0"/>
    <w:rsid w:val="3DC4D5B4"/>
    <w:rsid w:val="3DC55791"/>
    <w:rsid w:val="3DC68571"/>
    <w:rsid w:val="3DC690D8"/>
    <w:rsid w:val="3DC78F7D"/>
    <w:rsid w:val="3DC845A4"/>
    <w:rsid w:val="3DC8948E"/>
    <w:rsid w:val="3DCB64DB"/>
    <w:rsid w:val="3DCB67BC"/>
    <w:rsid w:val="3DCB73CB"/>
    <w:rsid w:val="3DCD557C"/>
    <w:rsid w:val="3DCDCB50"/>
    <w:rsid w:val="3DCDFEFD"/>
    <w:rsid w:val="3DD0888E"/>
    <w:rsid w:val="3DD0FCD8"/>
    <w:rsid w:val="3DD3B55B"/>
    <w:rsid w:val="3DD40B22"/>
    <w:rsid w:val="3DD42275"/>
    <w:rsid w:val="3DD434BE"/>
    <w:rsid w:val="3DD7235C"/>
    <w:rsid w:val="3DD74195"/>
    <w:rsid w:val="3DD8D826"/>
    <w:rsid w:val="3DD93145"/>
    <w:rsid w:val="3DDA7893"/>
    <w:rsid w:val="3DDAAFA7"/>
    <w:rsid w:val="3DDB3F12"/>
    <w:rsid w:val="3DDBDF4C"/>
    <w:rsid w:val="3DDBFFCB"/>
    <w:rsid w:val="3DDD1620"/>
    <w:rsid w:val="3DDE21AB"/>
    <w:rsid w:val="3DDEB1C3"/>
    <w:rsid w:val="3DE02213"/>
    <w:rsid w:val="3DE023FE"/>
    <w:rsid w:val="3DE07CA4"/>
    <w:rsid w:val="3DE0A9AD"/>
    <w:rsid w:val="3DE15FB1"/>
    <w:rsid w:val="3DE38E02"/>
    <w:rsid w:val="3DE40F81"/>
    <w:rsid w:val="3DE57123"/>
    <w:rsid w:val="3DE5A563"/>
    <w:rsid w:val="3DE7050D"/>
    <w:rsid w:val="3DE77132"/>
    <w:rsid w:val="3DEB473D"/>
    <w:rsid w:val="3DEB8769"/>
    <w:rsid w:val="3DEB932D"/>
    <w:rsid w:val="3DEBE3F2"/>
    <w:rsid w:val="3DECD426"/>
    <w:rsid w:val="3DED7628"/>
    <w:rsid w:val="3DEDF4EA"/>
    <w:rsid w:val="3DEE1AA2"/>
    <w:rsid w:val="3DEE3B75"/>
    <w:rsid w:val="3DEF3B6C"/>
    <w:rsid w:val="3DEF4153"/>
    <w:rsid w:val="3DEF7CAB"/>
    <w:rsid w:val="3DEF7F58"/>
    <w:rsid w:val="3DF0D952"/>
    <w:rsid w:val="3DF16F9F"/>
    <w:rsid w:val="3DF187AF"/>
    <w:rsid w:val="3DF1E325"/>
    <w:rsid w:val="3DF27960"/>
    <w:rsid w:val="3DF2C9DD"/>
    <w:rsid w:val="3DF344EB"/>
    <w:rsid w:val="3DF40F6E"/>
    <w:rsid w:val="3DF9B277"/>
    <w:rsid w:val="3DF9E0F3"/>
    <w:rsid w:val="3DFA480F"/>
    <w:rsid w:val="3DFAF9D5"/>
    <w:rsid w:val="3DFCD1E6"/>
    <w:rsid w:val="3DFE2404"/>
    <w:rsid w:val="3DFEEAA0"/>
    <w:rsid w:val="3E0000BB"/>
    <w:rsid w:val="3E0054E3"/>
    <w:rsid w:val="3E00BF10"/>
    <w:rsid w:val="3E01477E"/>
    <w:rsid w:val="3E019613"/>
    <w:rsid w:val="3E03185E"/>
    <w:rsid w:val="3E03759C"/>
    <w:rsid w:val="3E03A704"/>
    <w:rsid w:val="3E03F781"/>
    <w:rsid w:val="3E046857"/>
    <w:rsid w:val="3E0591A1"/>
    <w:rsid w:val="3E06BA01"/>
    <w:rsid w:val="3E06E0DA"/>
    <w:rsid w:val="3E06E875"/>
    <w:rsid w:val="3E0704C4"/>
    <w:rsid w:val="3E0ACD37"/>
    <w:rsid w:val="3E0ADA05"/>
    <w:rsid w:val="3E0BAEA0"/>
    <w:rsid w:val="3E0BDE23"/>
    <w:rsid w:val="3E0BE7B4"/>
    <w:rsid w:val="3E0BE8F9"/>
    <w:rsid w:val="3E0BFD14"/>
    <w:rsid w:val="3E0C8591"/>
    <w:rsid w:val="3E0CF0B4"/>
    <w:rsid w:val="3E0DBE9D"/>
    <w:rsid w:val="3E0DF0B4"/>
    <w:rsid w:val="3E0F4247"/>
    <w:rsid w:val="3E0F457B"/>
    <w:rsid w:val="3E0F4BE5"/>
    <w:rsid w:val="3E0F9A50"/>
    <w:rsid w:val="3E0F9DBC"/>
    <w:rsid w:val="3E117490"/>
    <w:rsid w:val="3E117FE8"/>
    <w:rsid w:val="3E11DCC0"/>
    <w:rsid w:val="3E11E68F"/>
    <w:rsid w:val="3E1245DF"/>
    <w:rsid w:val="3E13944B"/>
    <w:rsid w:val="3E14A19A"/>
    <w:rsid w:val="3E156DE5"/>
    <w:rsid w:val="3E16BBFA"/>
    <w:rsid w:val="3E16F285"/>
    <w:rsid w:val="3E17EEE6"/>
    <w:rsid w:val="3E18B590"/>
    <w:rsid w:val="3E18B678"/>
    <w:rsid w:val="3E194AC7"/>
    <w:rsid w:val="3E19E244"/>
    <w:rsid w:val="3E1ACD0C"/>
    <w:rsid w:val="3E1CDDF0"/>
    <w:rsid w:val="3E1CEADB"/>
    <w:rsid w:val="3E1CFFFF"/>
    <w:rsid w:val="3E1D06B4"/>
    <w:rsid w:val="3E1D7A3A"/>
    <w:rsid w:val="3E1DA878"/>
    <w:rsid w:val="3E1DA95C"/>
    <w:rsid w:val="3E1F0684"/>
    <w:rsid w:val="3E1F4089"/>
    <w:rsid w:val="3E21377A"/>
    <w:rsid w:val="3E216DDA"/>
    <w:rsid w:val="3E2172AC"/>
    <w:rsid w:val="3E21AFEB"/>
    <w:rsid w:val="3E2245BD"/>
    <w:rsid w:val="3E23B63F"/>
    <w:rsid w:val="3E243E71"/>
    <w:rsid w:val="3E24E3AD"/>
    <w:rsid w:val="3E256FE8"/>
    <w:rsid w:val="3E271E24"/>
    <w:rsid w:val="3E279102"/>
    <w:rsid w:val="3E28028E"/>
    <w:rsid w:val="3E28700A"/>
    <w:rsid w:val="3E288EC0"/>
    <w:rsid w:val="3E29126C"/>
    <w:rsid w:val="3E2954DF"/>
    <w:rsid w:val="3E2A4FDF"/>
    <w:rsid w:val="3E2B5DEB"/>
    <w:rsid w:val="3E2BF3A7"/>
    <w:rsid w:val="3E2C28A6"/>
    <w:rsid w:val="3E2C7E2B"/>
    <w:rsid w:val="3E2D7EEE"/>
    <w:rsid w:val="3E30B195"/>
    <w:rsid w:val="3E315427"/>
    <w:rsid w:val="3E317FEE"/>
    <w:rsid w:val="3E31C38B"/>
    <w:rsid w:val="3E32E523"/>
    <w:rsid w:val="3E33220C"/>
    <w:rsid w:val="3E3325AB"/>
    <w:rsid w:val="3E332C60"/>
    <w:rsid w:val="3E33A3F8"/>
    <w:rsid w:val="3E33C53D"/>
    <w:rsid w:val="3E353BA1"/>
    <w:rsid w:val="3E36307C"/>
    <w:rsid w:val="3E370C98"/>
    <w:rsid w:val="3E377AC8"/>
    <w:rsid w:val="3E37E16A"/>
    <w:rsid w:val="3E38C373"/>
    <w:rsid w:val="3E38E943"/>
    <w:rsid w:val="3E38F3C8"/>
    <w:rsid w:val="3E392D31"/>
    <w:rsid w:val="3E3B1909"/>
    <w:rsid w:val="3E3CE32B"/>
    <w:rsid w:val="3E3E1E5D"/>
    <w:rsid w:val="3E407A33"/>
    <w:rsid w:val="3E411A74"/>
    <w:rsid w:val="3E41F174"/>
    <w:rsid w:val="3E420016"/>
    <w:rsid w:val="3E424B4B"/>
    <w:rsid w:val="3E4251F6"/>
    <w:rsid w:val="3E42A7D1"/>
    <w:rsid w:val="3E42B117"/>
    <w:rsid w:val="3E43B00E"/>
    <w:rsid w:val="3E458248"/>
    <w:rsid w:val="3E4697F7"/>
    <w:rsid w:val="3E46C839"/>
    <w:rsid w:val="3E482D32"/>
    <w:rsid w:val="3E49DC72"/>
    <w:rsid w:val="3E4B52B9"/>
    <w:rsid w:val="3E4BB072"/>
    <w:rsid w:val="3E4C24F1"/>
    <w:rsid w:val="3E4C77F0"/>
    <w:rsid w:val="3E4CBE08"/>
    <w:rsid w:val="3E4CEBB9"/>
    <w:rsid w:val="3E4DECFB"/>
    <w:rsid w:val="3E500E12"/>
    <w:rsid w:val="3E5065E0"/>
    <w:rsid w:val="3E50EBCB"/>
    <w:rsid w:val="3E5154F9"/>
    <w:rsid w:val="3E528893"/>
    <w:rsid w:val="3E531CAB"/>
    <w:rsid w:val="3E544508"/>
    <w:rsid w:val="3E550016"/>
    <w:rsid w:val="3E554D24"/>
    <w:rsid w:val="3E56D231"/>
    <w:rsid w:val="3E56E011"/>
    <w:rsid w:val="3E57A510"/>
    <w:rsid w:val="3E59EAC5"/>
    <w:rsid w:val="3E5A81C9"/>
    <w:rsid w:val="3E5ABF18"/>
    <w:rsid w:val="3E5BA1FF"/>
    <w:rsid w:val="3E5BC0D4"/>
    <w:rsid w:val="3E5CD630"/>
    <w:rsid w:val="3E5EAAE3"/>
    <w:rsid w:val="3E5F8638"/>
    <w:rsid w:val="3E5FA6FF"/>
    <w:rsid w:val="3E600747"/>
    <w:rsid w:val="3E602A0A"/>
    <w:rsid w:val="3E605580"/>
    <w:rsid w:val="3E60907F"/>
    <w:rsid w:val="3E60AD3F"/>
    <w:rsid w:val="3E61CE67"/>
    <w:rsid w:val="3E62370B"/>
    <w:rsid w:val="3E62CF5D"/>
    <w:rsid w:val="3E630981"/>
    <w:rsid w:val="3E63E0AF"/>
    <w:rsid w:val="3E649D6D"/>
    <w:rsid w:val="3E6922D2"/>
    <w:rsid w:val="3E694B88"/>
    <w:rsid w:val="3E69AA7D"/>
    <w:rsid w:val="3E6B2401"/>
    <w:rsid w:val="3E6B423C"/>
    <w:rsid w:val="3E6B874A"/>
    <w:rsid w:val="3E6C4B41"/>
    <w:rsid w:val="3E6CB011"/>
    <w:rsid w:val="3E6D7501"/>
    <w:rsid w:val="3E6F8303"/>
    <w:rsid w:val="3E70B3EF"/>
    <w:rsid w:val="3E70BF73"/>
    <w:rsid w:val="3E7168D6"/>
    <w:rsid w:val="3E716C0E"/>
    <w:rsid w:val="3E71A55C"/>
    <w:rsid w:val="3E7246C6"/>
    <w:rsid w:val="3E73ADFC"/>
    <w:rsid w:val="3E7402DF"/>
    <w:rsid w:val="3E74E9E4"/>
    <w:rsid w:val="3E74FA2A"/>
    <w:rsid w:val="3E7582B8"/>
    <w:rsid w:val="3E759CF1"/>
    <w:rsid w:val="3E759DD7"/>
    <w:rsid w:val="3E759F4C"/>
    <w:rsid w:val="3E761A6E"/>
    <w:rsid w:val="3E768C1D"/>
    <w:rsid w:val="3E782B35"/>
    <w:rsid w:val="3E79EA41"/>
    <w:rsid w:val="3E7A13BA"/>
    <w:rsid w:val="3E7B6C48"/>
    <w:rsid w:val="3E7CAA88"/>
    <w:rsid w:val="3E7DC63D"/>
    <w:rsid w:val="3E7E2907"/>
    <w:rsid w:val="3E800F49"/>
    <w:rsid w:val="3E81F53A"/>
    <w:rsid w:val="3E82789E"/>
    <w:rsid w:val="3E82DCB4"/>
    <w:rsid w:val="3E8351B5"/>
    <w:rsid w:val="3E842556"/>
    <w:rsid w:val="3E84FE31"/>
    <w:rsid w:val="3E865068"/>
    <w:rsid w:val="3E866AD0"/>
    <w:rsid w:val="3E868162"/>
    <w:rsid w:val="3E86B8C2"/>
    <w:rsid w:val="3E88E2D2"/>
    <w:rsid w:val="3E899714"/>
    <w:rsid w:val="3E8AD9F2"/>
    <w:rsid w:val="3E8D6670"/>
    <w:rsid w:val="3E8DA1ED"/>
    <w:rsid w:val="3E8F5A6E"/>
    <w:rsid w:val="3E8FDBCB"/>
    <w:rsid w:val="3E918262"/>
    <w:rsid w:val="3E91FB9C"/>
    <w:rsid w:val="3E92C195"/>
    <w:rsid w:val="3E930E82"/>
    <w:rsid w:val="3E937CC2"/>
    <w:rsid w:val="3E958692"/>
    <w:rsid w:val="3E96FBFA"/>
    <w:rsid w:val="3E97F32D"/>
    <w:rsid w:val="3E980811"/>
    <w:rsid w:val="3E99ECA8"/>
    <w:rsid w:val="3E9A3EB3"/>
    <w:rsid w:val="3E9B98EE"/>
    <w:rsid w:val="3E9BFF87"/>
    <w:rsid w:val="3E9F4F8A"/>
    <w:rsid w:val="3E9F7622"/>
    <w:rsid w:val="3EA115D1"/>
    <w:rsid w:val="3EA21C1D"/>
    <w:rsid w:val="3EA2613D"/>
    <w:rsid w:val="3EA30677"/>
    <w:rsid w:val="3EA42370"/>
    <w:rsid w:val="3EA61EFD"/>
    <w:rsid w:val="3EA70BEB"/>
    <w:rsid w:val="3EA74C87"/>
    <w:rsid w:val="3EA76D76"/>
    <w:rsid w:val="3EA802BF"/>
    <w:rsid w:val="3EA8216B"/>
    <w:rsid w:val="3EA84A21"/>
    <w:rsid w:val="3EA8EF79"/>
    <w:rsid w:val="3EA9F1F5"/>
    <w:rsid w:val="3EAA795B"/>
    <w:rsid w:val="3EAAC702"/>
    <w:rsid w:val="3EAC2865"/>
    <w:rsid w:val="3EACA1D2"/>
    <w:rsid w:val="3EADB6A5"/>
    <w:rsid w:val="3EAF4C56"/>
    <w:rsid w:val="3EAFD26F"/>
    <w:rsid w:val="3EB09F4C"/>
    <w:rsid w:val="3EB0E73E"/>
    <w:rsid w:val="3EB1CCD1"/>
    <w:rsid w:val="3EB1FF6C"/>
    <w:rsid w:val="3EB32E09"/>
    <w:rsid w:val="3EB39B4E"/>
    <w:rsid w:val="3EB3CF0D"/>
    <w:rsid w:val="3EB3F10A"/>
    <w:rsid w:val="3EB4E274"/>
    <w:rsid w:val="3EB94403"/>
    <w:rsid w:val="3EBAB570"/>
    <w:rsid w:val="3EBB81C1"/>
    <w:rsid w:val="3EBC727F"/>
    <w:rsid w:val="3EBE30AA"/>
    <w:rsid w:val="3EBE8186"/>
    <w:rsid w:val="3EBF7A16"/>
    <w:rsid w:val="3EC03182"/>
    <w:rsid w:val="3EC04E94"/>
    <w:rsid w:val="3EC1AD2B"/>
    <w:rsid w:val="3EC287C8"/>
    <w:rsid w:val="3EC2D846"/>
    <w:rsid w:val="3EC38763"/>
    <w:rsid w:val="3EC39F45"/>
    <w:rsid w:val="3EC3A5ED"/>
    <w:rsid w:val="3EC6553C"/>
    <w:rsid w:val="3EC6862E"/>
    <w:rsid w:val="3EC84D4E"/>
    <w:rsid w:val="3EC8E4F2"/>
    <w:rsid w:val="3EC9411D"/>
    <w:rsid w:val="3EC97DF3"/>
    <w:rsid w:val="3ECB1EC0"/>
    <w:rsid w:val="3ECB80AA"/>
    <w:rsid w:val="3ECBCF0F"/>
    <w:rsid w:val="3ECCCF7E"/>
    <w:rsid w:val="3ECE197C"/>
    <w:rsid w:val="3ECF1554"/>
    <w:rsid w:val="3ECFD8E9"/>
    <w:rsid w:val="3ED0B77B"/>
    <w:rsid w:val="3ED111C8"/>
    <w:rsid w:val="3ED1AE57"/>
    <w:rsid w:val="3ED29E57"/>
    <w:rsid w:val="3ED349C0"/>
    <w:rsid w:val="3ED3DF79"/>
    <w:rsid w:val="3ED5BF0C"/>
    <w:rsid w:val="3ED5DE81"/>
    <w:rsid w:val="3ED6DF37"/>
    <w:rsid w:val="3ED72797"/>
    <w:rsid w:val="3ED8F1A8"/>
    <w:rsid w:val="3ED98639"/>
    <w:rsid w:val="3ED9E40E"/>
    <w:rsid w:val="3EDA37CF"/>
    <w:rsid w:val="3EDBCBD8"/>
    <w:rsid w:val="3EDCBC29"/>
    <w:rsid w:val="3EDD96E1"/>
    <w:rsid w:val="3EDEFA04"/>
    <w:rsid w:val="3EDF60FB"/>
    <w:rsid w:val="3EDFCE0C"/>
    <w:rsid w:val="3EE01864"/>
    <w:rsid w:val="3EE041A2"/>
    <w:rsid w:val="3EE06A2B"/>
    <w:rsid w:val="3EE0FC98"/>
    <w:rsid w:val="3EE11A3D"/>
    <w:rsid w:val="3EE14790"/>
    <w:rsid w:val="3EE22C88"/>
    <w:rsid w:val="3EE23C28"/>
    <w:rsid w:val="3EE275E9"/>
    <w:rsid w:val="3EE373B6"/>
    <w:rsid w:val="3EE3F1BD"/>
    <w:rsid w:val="3EE77289"/>
    <w:rsid w:val="3EE7F7E2"/>
    <w:rsid w:val="3EE7FD66"/>
    <w:rsid w:val="3EE8760B"/>
    <w:rsid w:val="3EE95570"/>
    <w:rsid w:val="3EE966DD"/>
    <w:rsid w:val="3EEA8305"/>
    <w:rsid w:val="3EEAED51"/>
    <w:rsid w:val="3EEB73C1"/>
    <w:rsid w:val="3EEBC793"/>
    <w:rsid w:val="3EEBEF6D"/>
    <w:rsid w:val="3EEC9193"/>
    <w:rsid w:val="3EED99B2"/>
    <w:rsid w:val="3EEE08C3"/>
    <w:rsid w:val="3EEE303B"/>
    <w:rsid w:val="3EEE3AEA"/>
    <w:rsid w:val="3EEE4CF2"/>
    <w:rsid w:val="3EEE53AE"/>
    <w:rsid w:val="3EEE760F"/>
    <w:rsid w:val="3EF00551"/>
    <w:rsid w:val="3EF15D7B"/>
    <w:rsid w:val="3EF38512"/>
    <w:rsid w:val="3EF6E527"/>
    <w:rsid w:val="3EF7036B"/>
    <w:rsid w:val="3EF70750"/>
    <w:rsid w:val="3EF7966F"/>
    <w:rsid w:val="3EF7F089"/>
    <w:rsid w:val="3EF85549"/>
    <w:rsid w:val="3EF88572"/>
    <w:rsid w:val="3EF921D5"/>
    <w:rsid w:val="3EF93E1C"/>
    <w:rsid w:val="3EF9A93F"/>
    <w:rsid w:val="3EFA68C2"/>
    <w:rsid w:val="3EFE6E25"/>
    <w:rsid w:val="3EFFAF13"/>
    <w:rsid w:val="3F008B61"/>
    <w:rsid w:val="3F00E6F3"/>
    <w:rsid w:val="3F012B97"/>
    <w:rsid w:val="3F014C8F"/>
    <w:rsid w:val="3F01D0FA"/>
    <w:rsid w:val="3F02A200"/>
    <w:rsid w:val="3F034068"/>
    <w:rsid w:val="3F04AA05"/>
    <w:rsid w:val="3F06C8B0"/>
    <w:rsid w:val="3F06F86F"/>
    <w:rsid w:val="3F07C9FD"/>
    <w:rsid w:val="3F08369E"/>
    <w:rsid w:val="3F08AA9F"/>
    <w:rsid w:val="3F0A3E51"/>
    <w:rsid w:val="3F0A57DF"/>
    <w:rsid w:val="3F0B6D4F"/>
    <w:rsid w:val="3F0B9E20"/>
    <w:rsid w:val="3F0BE646"/>
    <w:rsid w:val="3F0C0414"/>
    <w:rsid w:val="3F0C1F38"/>
    <w:rsid w:val="3F0C871B"/>
    <w:rsid w:val="3F0CBAEE"/>
    <w:rsid w:val="3F0D0152"/>
    <w:rsid w:val="3F0D787E"/>
    <w:rsid w:val="3F0EAE2E"/>
    <w:rsid w:val="3F0F658B"/>
    <w:rsid w:val="3F0FAEFD"/>
    <w:rsid w:val="3F0FD117"/>
    <w:rsid w:val="3F11A1C1"/>
    <w:rsid w:val="3F121493"/>
    <w:rsid w:val="3F1228BE"/>
    <w:rsid w:val="3F12F9DB"/>
    <w:rsid w:val="3F1327A3"/>
    <w:rsid w:val="3F13B515"/>
    <w:rsid w:val="3F148AA2"/>
    <w:rsid w:val="3F150A0B"/>
    <w:rsid w:val="3F154D4D"/>
    <w:rsid w:val="3F15EDE6"/>
    <w:rsid w:val="3F15F2F3"/>
    <w:rsid w:val="3F17275A"/>
    <w:rsid w:val="3F17E495"/>
    <w:rsid w:val="3F1A0A11"/>
    <w:rsid w:val="3F1B52AB"/>
    <w:rsid w:val="3F1BC694"/>
    <w:rsid w:val="3F1CAF12"/>
    <w:rsid w:val="3F1D058E"/>
    <w:rsid w:val="3F1D84B4"/>
    <w:rsid w:val="3F1DFDF6"/>
    <w:rsid w:val="3F1FB592"/>
    <w:rsid w:val="3F20C5A7"/>
    <w:rsid w:val="3F21D52F"/>
    <w:rsid w:val="3F21FEB0"/>
    <w:rsid w:val="3F22229F"/>
    <w:rsid w:val="3F236ECE"/>
    <w:rsid w:val="3F241737"/>
    <w:rsid w:val="3F243D24"/>
    <w:rsid w:val="3F249F12"/>
    <w:rsid w:val="3F2508B7"/>
    <w:rsid w:val="3F25F9B0"/>
    <w:rsid w:val="3F2639F5"/>
    <w:rsid w:val="3F2691B4"/>
    <w:rsid w:val="3F26B899"/>
    <w:rsid w:val="3F26E862"/>
    <w:rsid w:val="3F273EBD"/>
    <w:rsid w:val="3F28C79A"/>
    <w:rsid w:val="3F29E5B0"/>
    <w:rsid w:val="3F2A956D"/>
    <w:rsid w:val="3F2AB83F"/>
    <w:rsid w:val="3F2CBF20"/>
    <w:rsid w:val="3F2D1E8E"/>
    <w:rsid w:val="3F2DD873"/>
    <w:rsid w:val="3F2EB266"/>
    <w:rsid w:val="3F2FAC84"/>
    <w:rsid w:val="3F309E20"/>
    <w:rsid w:val="3F3294F4"/>
    <w:rsid w:val="3F329B5E"/>
    <w:rsid w:val="3F32D19B"/>
    <w:rsid w:val="3F34E794"/>
    <w:rsid w:val="3F350B61"/>
    <w:rsid w:val="3F353465"/>
    <w:rsid w:val="3F356450"/>
    <w:rsid w:val="3F35A24C"/>
    <w:rsid w:val="3F35D59E"/>
    <w:rsid w:val="3F3660B9"/>
    <w:rsid w:val="3F371399"/>
    <w:rsid w:val="3F371D3F"/>
    <w:rsid w:val="3F3767F9"/>
    <w:rsid w:val="3F37D4EC"/>
    <w:rsid w:val="3F37F282"/>
    <w:rsid w:val="3F38A0BF"/>
    <w:rsid w:val="3F39FD91"/>
    <w:rsid w:val="3F3B5C4B"/>
    <w:rsid w:val="3F3BD2EF"/>
    <w:rsid w:val="3F3C6309"/>
    <w:rsid w:val="3F3C99BC"/>
    <w:rsid w:val="3F3D89AB"/>
    <w:rsid w:val="3F3E9C3F"/>
    <w:rsid w:val="3F4018D7"/>
    <w:rsid w:val="3F404555"/>
    <w:rsid w:val="3F406D5A"/>
    <w:rsid w:val="3F40B09B"/>
    <w:rsid w:val="3F42D954"/>
    <w:rsid w:val="3F43707A"/>
    <w:rsid w:val="3F43AE33"/>
    <w:rsid w:val="3F43BF35"/>
    <w:rsid w:val="3F443EF3"/>
    <w:rsid w:val="3F4463FE"/>
    <w:rsid w:val="3F44B50A"/>
    <w:rsid w:val="3F45A136"/>
    <w:rsid w:val="3F45F9A5"/>
    <w:rsid w:val="3F464F77"/>
    <w:rsid w:val="3F46E650"/>
    <w:rsid w:val="3F481399"/>
    <w:rsid w:val="3F483012"/>
    <w:rsid w:val="3F49A57C"/>
    <w:rsid w:val="3F4A7787"/>
    <w:rsid w:val="3F4C8E1B"/>
    <w:rsid w:val="3F4C96BB"/>
    <w:rsid w:val="3F4CB59B"/>
    <w:rsid w:val="3F4D3B82"/>
    <w:rsid w:val="3F4F3A2C"/>
    <w:rsid w:val="3F500ADC"/>
    <w:rsid w:val="3F50C6AC"/>
    <w:rsid w:val="3F51DDEE"/>
    <w:rsid w:val="3F529131"/>
    <w:rsid w:val="3F53058E"/>
    <w:rsid w:val="3F539423"/>
    <w:rsid w:val="3F53B2FA"/>
    <w:rsid w:val="3F53CAA5"/>
    <w:rsid w:val="3F53E50B"/>
    <w:rsid w:val="3F540A7F"/>
    <w:rsid w:val="3F54FA06"/>
    <w:rsid w:val="3F5513E5"/>
    <w:rsid w:val="3F5539DE"/>
    <w:rsid w:val="3F57D6D8"/>
    <w:rsid w:val="3F593396"/>
    <w:rsid w:val="3F595818"/>
    <w:rsid w:val="3F5AED1C"/>
    <w:rsid w:val="3F5AF293"/>
    <w:rsid w:val="3F5B24F4"/>
    <w:rsid w:val="3F5CE445"/>
    <w:rsid w:val="3F5CEB6E"/>
    <w:rsid w:val="3F5D1816"/>
    <w:rsid w:val="3F5D98A3"/>
    <w:rsid w:val="3F5DD576"/>
    <w:rsid w:val="3F5E7E01"/>
    <w:rsid w:val="3F5F545D"/>
    <w:rsid w:val="3F5F8499"/>
    <w:rsid w:val="3F5F8FA7"/>
    <w:rsid w:val="3F60645B"/>
    <w:rsid w:val="3F60B156"/>
    <w:rsid w:val="3F60D723"/>
    <w:rsid w:val="3F620992"/>
    <w:rsid w:val="3F62B24B"/>
    <w:rsid w:val="3F634821"/>
    <w:rsid w:val="3F639E68"/>
    <w:rsid w:val="3F63AA05"/>
    <w:rsid w:val="3F63DC75"/>
    <w:rsid w:val="3F654466"/>
    <w:rsid w:val="3F65812F"/>
    <w:rsid w:val="3F6602C8"/>
    <w:rsid w:val="3F678F1C"/>
    <w:rsid w:val="3F67BC22"/>
    <w:rsid w:val="3F68B246"/>
    <w:rsid w:val="3F69D5D1"/>
    <w:rsid w:val="3F6AA202"/>
    <w:rsid w:val="3F6B18F0"/>
    <w:rsid w:val="3F6B6592"/>
    <w:rsid w:val="3F6BE326"/>
    <w:rsid w:val="3F6C0C02"/>
    <w:rsid w:val="3F6D5093"/>
    <w:rsid w:val="3F6D77D6"/>
    <w:rsid w:val="3F6E1A40"/>
    <w:rsid w:val="3F7045C2"/>
    <w:rsid w:val="3F71A7A1"/>
    <w:rsid w:val="3F71F594"/>
    <w:rsid w:val="3F72DF80"/>
    <w:rsid w:val="3F731ADB"/>
    <w:rsid w:val="3F73D64E"/>
    <w:rsid w:val="3F747F02"/>
    <w:rsid w:val="3F7540FF"/>
    <w:rsid w:val="3F757058"/>
    <w:rsid w:val="3F75A193"/>
    <w:rsid w:val="3F760E00"/>
    <w:rsid w:val="3F7633CD"/>
    <w:rsid w:val="3F792547"/>
    <w:rsid w:val="3F797725"/>
    <w:rsid w:val="3F7BED1E"/>
    <w:rsid w:val="3F7CE144"/>
    <w:rsid w:val="3F7D3561"/>
    <w:rsid w:val="3F7DBE4B"/>
    <w:rsid w:val="3F7FC211"/>
    <w:rsid w:val="3F7FDF6E"/>
    <w:rsid w:val="3F7FE5B4"/>
    <w:rsid w:val="3F80342E"/>
    <w:rsid w:val="3F80938C"/>
    <w:rsid w:val="3F8216B8"/>
    <w:rsid w:val="3F82CE11"/>
    <w:rsid w:val="3F868893"/>
    <w:rsid w:val="3F8697A0"/>
    <w:rsid w:val="3F87DB1D"/>
    <w:rsid w:val="3F88113B"/>
    <w:rsid w:val="3F89D508"/>
    <w:rsid w:val="3F8B6BC7"/>
    <w:rsid w:val="3F8CBE01"/>
    <w:rsid w:val="3F8E0482"/>
    <w:rsid w:val="3F8ECC38"/>
    <w:rsid w:val="3F8F70E6"/>
    <w:rsid w:val="3F913C37"/>
    <w:rsid w:val="3F91B54F"/>
    <w:rsid w:val="3F91E3DD"/>
    <w:rsid w:val="3F92D3C7"/>
    <w:rsid w:val="3F93C821"/>
    <w:rsid w:val="3F948865"/>
    <w:rsid w:val="3F95D9E2"/>
    <w:rsid w:val="3F964F6D"/>
    <w:rsid w:val="3F969189"/>
    <w:rsid w:val="3F96B6A3"/>
    <w:rsid w:val="3F96C61C"/>
    <w:rsid w:val="3F972FA4"/>
    <w:rsid w:val="3F9789F0"/>
    <w:rsid w:val="3F9B730D"/>
    <w:rsid w:val="3F9C6A08"/>
    <w:rsid w:val="3F9CBFDA"/>
    <w:rsid w:val="3F9D4E26"/>
    <w:rsid w:val="3F9DA2B3"/>
    <w:rsid w:val="3F9DA666"/>
    <w:rsid w:val="3F9DE010"/>
    <w:rsid w:val="3F9E5875"/>
    <w:rsid w:val="3F9FB53C"/>
    <w:rsid w:val="3FA0BC14"/>
    <w:rsid w:val="3FA18ADB"/>
    <w:rsid w:val="3FA2CC65"/>
    <w:rsid w:val="3FA32A90"/>
    <w:rsid w:val="3FA34076"/>
    <w:rsid w:val="3FA35624"/>
    <w:rsid w:val="3FA3F822"/>
    <w:rsid w:val="3FA4CE39"/>
    <w:rsid w:val="3FA57ADA"/>
    <w:rsid w:val="3FA5BD31"/>
    <w:rsid w:val="3FA5E851"/>
    <w:rsid w:val="3FA6B6CC"/>
    <w:rsid w:val="3FA70158"/>
    <w:rsid w:val="3FA7E38A"/>
    <w:rsid w:val="3FA947C3"/>
    <w:rsid w:val="3FA95C20"/>
    <w:rsid w:val="3FA9614F"/>
    <w:rsid w:val="3FA99CC2"/>
    <w:rsid w:val="3FAA9EA8"/>
    <w:rsid w:val="3FACA560"/>
    <w:rsid w:val="3FAED3EA"/>
    <w:rsid w:val="3FAFB70A"/>
    <w:rsid w:val="3FB09571"/>
    <w:rsid w:val="3FB11C15"/>
    <w:rsid w:val="3FB21615"/>
    <w:rsid w:val="3FB27E69"/>
    <w:rsid w:val="3FB2E4CF"/>
    <w:rsid w:val="3FB4357A"/>
    <w:rsid w:val="3FB49B35"/>
    <w:rsid w:val="3FB537B3"/>
    <w:rsid w:val="3FB6F22B"/>
    <w:rsid w:val="3FB900B0"/>
    <w:rsid w:val="3FBA0854"/>
    <w:rsid w:val="3FBB6F18"/>
    <w:rsid w:val="3FBBD25A"/>
    <w:rsid w:val="3FBC3C2B"/>
    <w:rsid w:val="3FBCBB52"/>
    <w:rsid w:val="3FBD1317"/>
    <w:rsid w:val="3FBE347A"/>
    <w:rsid w:val="3FBEA697"/>
    <w:rsid w:val="3FBF1A61"/>
    <w:rsid w:val="3FC092B9"/>
    <w:rsid w:val="3FC0B200"/>
    <w:rsid w:val="3FC17A5E"/>
    <w:rsid w:val="3FC2DC6D"/>
    <w:rsid w:val="3FC48D91"/>
    <w:rsid w:val="3FC62CAE"/>
    <w:rsid w:val="3FC642FB"/>
    <w:rsid w:val="3FC6C0A1"/>
    <w:rsid w:val="3FC9B709"/>
    <w:rsid w:val="3FC9BE8D"/>
    <w:rsid w:val="3FC9C717"/>
    <w:rsid w:val="3FCA2E47"/>
    <w:rsid w:val="3FCACA4A"/>
    <w:rsid w:val="3FCBC185"/>
    <w:rsid w:val="3FCC923F"/>
    <w:rsid w:val="3FCC94F6"/>
    <w:rsid w:val="3FCD5640"/>
    <w:rsid w:val="3FCDCED3"/>
    <w:rsid w:val="3FCDD6DD"/>
    <w:rsid w:val="3FCE2FBE"/>
    <w:rsid w:val="3FCE3FE9"/>
    <w:rsid w:val="3FD010B4"/>
    <w:rsid w:val="3FD18A2A"/>
    <w:rsid w:val="3FD2906E"/>
    <w:rsid w:val="3FD36682"/>
    <w:rsid w:val="3FD3AF2D"/>
    <w:rsid w:val="3FD42D68"/>
    <w:rsid w:val="3FD47CC6"/>
    <w:rsid w:val="3FD54E0F"/>
    <w:rsid w:val="3FD5D86A"/>
    <w:rsid w:val="3FD61B10"/>
    <w:rsid w:val="3FD82E1E"/>
    <w:rsid w:val="3FDA85A5"/>
    <w:rsid w:val="3FDB2E1B"/>
    <w:rsid w:val="3FDB8420"/>
    <w:rsid w:val="3FDC97E6"/>
    <w:rsid w:val="3FDD5CDE"/>
    <w:rsid w:val="3FDDF5B3"/>
    <w:rsid w:val="3FDE0EBB"/>
    <w:rsid w:val="3FDE5DA1"/>
    <w:rsid w:val="3FDEA87E"/>
    <w:rsid w:val="3FDEE8D8"/>
    <w:rsid w:val="3FDFD6D4"/>
    <w:rsid w:val="3FE17DC9"/>
    <w:rsid w:val="3FE299EB"/>
    <w:rsid w:val="3FE2C025"/>
    <w:rsid w:val="3FE4344E"/>
    <w:rsid w:val="3FE53CBE"/>
    <w:rsid w:val="3FE5BA9D"/>
    <w:rsid w:val="3FE5FB3B"/>
    <w:rsid w:val="3FE60DEB"/>
    <w:rsid w:val="3FE644A2"/>
    <w:rsid w:val="3FE70C2B"/>
    <w:rsid w:val="3FE70D88"/>
    <w:rsid w:val="3FE7B885"/>
    <w:rsid w:val="3FE82EBF"/>
    <w:rsid w:val="3FE9D01E"/>
    <w:rsid w:val="3FE9DF74"/>
    <w:rsid w:val="3FEA79B3"/>
    <w:rsid w:val="3FEA8728"/>
    <w:rsid w:val="3FEAF6C8"/>
    <w:rsid w:val="3FEBC071"/>
    <w:rsid w:val="3FEDAB0E"/>
    <w:rsid w:val="3FEDAC61"/>
    <w:rsid w:val="3FEE7CCC"/>
    <w:rsid w:val="3FEEE2CB"/>
    <w:rsid w:val="3FEFDB52"/>
    <w:rsid w:val="3FF003A2"/>
    <w:rsid w:val="3FF07870"/>
    <w:rsid w:val="3FF39FA1"/>
    <w:rsid w:val="3FF3F3CC"/>
    <w:rsid w:val="3FF3F7C5"/>
    <w:rsid w:val="3FF40F24"/>
    <w:rsid w:val="3FF44823"/>
    <w:rsid w:val="3FF54ADD"/>
    <w:rsid w:val="3FF59496"/>
    <w:rsid w:val="3FF68DD5"/>
    <w:rsid w:val="3FF7CEDE"/>
    <w:rsid w:val="3FF83FE7"/>
    <w:rsid w:val="3FF90B5E"/>
    <w:rsid w:val="3FF9528F"/>
    <w:rsid w:val="3FFB105C"/>
    <w:rsid w:val="3FFB3911"/>
    <w:rsid w:val="3FFCDCD2"/>
    <w:rsid w:val="3FFCEA8A"/>
    <w:rsid w:val="3FFDF8E3"/>
    <w:rsid w:val="3FFE3DF8"/>
    <w:rsid w:val="3FFECA15"/>
    <w:rsid w:val="3FFF3DC2"/>
    <w:rsid w:val="40006F8E"/>
    <w:rsid w:val="4000904E"/>
    <w:rsid w:val="4000A19F"/>
    <w:rsid w:val="4000D394"/>
    <w:rsid w:val="40015E52"/>
    <w:rsid w:val="4001C1E2"/>
    <w:rsid w:val="4002A401"/>
    <w:rsid w:val="40046ABD"/>
    <w:rsid w:val="4005C114"/>
    <w:rsid w:val="400682BA"/>
    <w:rsid w:val="4007CB65"/>
    <w:rsid w:val="40089BD7"/>
    <w:rsid w:val="4008D5B5"/>
    <w:rsid w:val="400942C7"/>
    <w:rsid w:val="400A712F"/>
    <w:rsid w:val="400AF760"/>
    <w:rsid w:val="400AFC54"/>
    <w:rsid w:val="400B280C"/>
    <w:rsid w:val="400BCEF1"/>
    <w:rsid w:val="400BEAAF"/>
    <w:rsid w:val="400BF4FB"/>
    <w:rsid w:val="400F7BB6"/>
    <w:rsid w:val="4010B444"/>
    <w:rsid w:val="4010B475"/>
    <w:rsid w:val="4010B689"/>
    <w:rsid w:val="4010C053"/>
    <w:rsid w:val="40112FE9"/>
    <w:rsid w:val="4011BF2A"/>
    <w:rsid w:val="4012FA19"/>
    <w:rsid w:val="4013F946"/>
    <w:rsid w:val="4014F5F2"/>
    <w:rsid w:val="4015DACB"/>
    <w:rsid w:val="401636D8"/>
    <w:rsid w:val="40163D49"/>
    <w:rsid w:val="4016968C"/>
    <w:rsid w:val="40184C33"/>
    <w:rsid w:val="4018941F"/>
    <w:rsid w:val="401B1505"/>
    <w:rsid w:val="401BEF41"/>
    <w:rsid w:val="401BF5DE"/>
    <w:rsid w:val="401D09B8"/>
    <w:rsid w:val="401DB639"/>
    <w:rsid w:val="401E5771"/>
    <w:rsid w:val="401E92AF"/>
    <w:rsid w:val="401FB4A7"/>
    <w:rsid w:val="401FC07B"/>
    <w:rsid w:val="40205F83"/>
    <w:rsid w:val="40211FDF"/>
    <w:rsid w:val="4022B6B7"/>
    <w:rsid w:val="4022F532"/>
    <w:rsid w:val="40231AD4"/>
    <w:rsid w:val="4024794F"/>
    <w:rsid w:val="4024ABD1"/>
    <w:rsid w:val="4024D2ED"/>
    <w:rsid w:val="4024DE54"/>
    <w:rsid w:val="40251787"/>
    <w:rsid w:val="402665EE"/>
    <w:rsid w:val="4026CE3B"/>
    <w:rsid w:val="40271F7D"/>
    <w:rsid w:val="40274539"/>
    <w:rsid w:val="40275F33"/>
    <w:rsid w:val="40276F44"/>
    <w:rsid w:val="402788CE"/>
    <w:rsid w:val="40282B6D"/>
    <w:rsid w:val="40285ECA"/>
    <w:rsid w:val="4028F58A"/>
    <w:rsid w:val="40298A06"/>
    <w:rsid w:val="402A3733"/>
    <w:rsid w:val="402AEE3B"/>
    <w:rsid w:val="402CE8E1"/>
    <w:rsid w:val="402D6D6A"/>
    <w:rsid w:val="402D7D61"/>
    <w:rsid w:val="402E4031"/>
    <w:rsid w:val="402E735B"/>
    <w:rsid w:val="402FB946"/>
    <w:rsid w:val="403034C1"/>
    <w:rsid w:val="403260F2"/>
    <w:rsid w:val="403289B5"/>
    <w:rsid w:val="4032BF1F"/>
    <w:rsid w:val="40333052"/>
    <w:rsid w:val="40338CB1"/>
    <w:rsid w:val="40344DFB"/>
    <w:rsid w:val="4034B8ED"/>
    <w:rsid w:val="4034F6DE"/>
    <w:rsid w:val="40353769"/>
    <w:rsid w:val="4036A989"/>
    <w:rsid w:val="4036C300"/>
    <w:rsid w:val="4036EB51"/>
    <w:rsid w:val="403831AE"/>
    <w:rsid w:val="4038A87B"/>
    <w:rsid w:val="40393187"/>
    <w:rsid w:val="40393EE6"/>
    <w:rsid w:val="4039CF25"/>
    <w:rsid w:val="4039D359"/>
    <w:rsid w:val="403A1DF2"/>
    <w:rsid w:val="403A243E"/>
    <w:rsid w:val="403AEF5B"/>
    <w:rsid w:val="403DB58D"/>
    <w:rsid w:val="403FD31C"/>
    <w:rsid w:val="40410C5C"/>
    <w:rsid w:val="4042512F"/>
    <w:rsid w:val="40426E9C"/>
    <w:rsid w:val="4042895A"/>
    <w:rsid w:val="4042AF5F"/>
    <w:rsid w:val="4044FD45"/>
    <w:rsid w:val="4045C20B"/>
    <w:rsid w:val="404621F3"/>
    <w:rsid w:val="4047130C"/>
    <w:rsid w:val="4047B676"/>
    <w:rsid w:val="4047C1E8"/>
    <w:rsid w:val="404814B7"/>
    <w:rsid w:val="4048D0F5"/>
    <w:rsid w:val="40491894"/>
    <w:rsid w:val="4049501B"/>
    <w:rsid w:val="40496111"/>
    <w:rsid w:val="404A6880"/>
    <w:rsid w:val="404B0DAC"/>
    <w:rsid w:val="404B57EB"/>
    <w:rsid w:val="404B73D3"/>
    <w:rsid w:val="404CE068"/>
    <w:rsid w:val="404CE23C"/>
    <w:rsid w:val="404D03F6"/>
    <w:rsid w:val="404D3443"/>
    <w:rsid w:val="404DFBA5"/>
    <w:rsid w:val="404E4E43"/>
    <w:rsid w:val="404E65A8"/>
    <w:rsid w:val="404F37FA"/>
    <w:rsid w:val="404FD91D"/>
    <w:rsid w:val="405007D2"/>
    <w:rsid w:val="40500CBA"/>
    <w:rsid w:val="40519619"/>
    <w:rsid w:val="4051D090"/>
    <w:rsid w:val="40521D13"/>
    <w:rsid w:val="4052C6C2"/>
    <w:rsid w:val="40535AD1"/>
    <w:rsid w:val="40541CCE"/>
    <w:rsid w:val="40544CEC"/>
    <w:rsid w:val="4054645D"/>
    <w:rsid w:val="405528B8"/>
    <w:rsid w:val="4056A25E"/>
    <w:rsid w:val="4057619A"/>
    <w:rsid w:val="40582B6A"/>
    <w:rsid w:val="40591C7C"/>
    <w:rsid w:val="405B9C84"/>
    <w:rsid w:val="405BC6BF"/>
    <w:rsid w:val="405D7CD6"/>
    <w:rsid w:val="405DD857"/>
    <w:rsid w:val="405E3152"/>
    <w:rsid w:val="405E96FD"/>
    <w:rsid w:val="405ECD11"/>
    <w:rsid w:val="405FF429"/>
    <w:rsid w:val="4061CDB2"/>
    <w:rsid w:val="4062949F"/>
    <w:rsid w:val="4062B0E0"/>
    <w:rsid w:val="4063AA52"/>
    <w:rsid w:val="4064FE73"/>
    <w:rsid w:val="40668773"/>
    <w:rsid w:val="4066F1AB"/>
    <w:rsid w:val="4067BE9C"/>
    <w:rsid w:val="4067D689"/>
    <w:rsid w:val="4068ABE5"/>
    <w:rsid w:val="406BB7CD"/>
    <w:rsid w:val="406D1F0A"/>
    <w:rsid w:val="406D34FA"/>
    <w:rsid w:val="406ED9FA"/>
    <w:rsid w:val="407169B0"/>
    <w:rsid w:val="40718582"/>
    <w:rsid w:val="4071BC7D"/>
    <w:rsid w:val="4072A26C"/>
    <w:rsid w:val="4073A381"/>
    <w:rsid w:val="4073E426"/>
    <w:rsid w:val="407AF025"/>
    <w:rsid w:val="407BD449"/>
    <w:rsid w:val="407D7175"/>
    <w:rsid w:val="407E6AA6"/>
    <w:rsid w:val="407F74E5"/>
    <w:rsid w:val="4080DE5B"/>
    <w:rsid w:val="4081026F"/>
    <w:rsid w:val="408113B9"/>
    <w:rsid w:val="40811B09"/>
    <w:rsid w:val="408317AE"/>
    <w:rsid w:val="40839E0C"/>
    <w:rsid w:val="4083C81C"/>
    <w:rsid w:val="4083F354"/>
    <w:rsid w:val="4083FF97"/>
    <w:rsid w:val="4084769E"/>
    <w:rsid w:val="4084A06B"/>
    <w:rsid w:val="4084DAEE"/>
    <w:rsid w:val="4084EE2A"/>
    <w:rsid w:val="40850549"/>
    <w:rsid w:val="4085530F"/>
    <w:rsid w:val="4087139E"/>
    <w:rsid w:val="408809FC"/>
    <w:rsid w:val="4089249B"/>
    <w:rsid w:val="4089510E"/>
    <w:rsid w:val="4089726E"/>
    <w:rsid w:val="408A904F"/>
    <w:rsid w:val="408ACB34"/>
    <w:rsid w:val="408B3283"/>
    <w:rsid w:val="408C1EE5"/>
    <w:rsid w:val="408C457D"/>
    <w:rsid w:val="408CAC8B"/>
    <w:rsid w:val="408D5738"/>
    <w:rsid w:val="408DD2C2"/>
    <w:rsid w:val="408E6321"/>
    <w:rsid w:val="408E872E"/>
    <w:rsid w:val="408FF8C6"/>
    <w:rsid w:val="40903A15"/>
    <w:rsid w:val="40909A10"/>
    <w:rsid w:val="4090D5A3"/>
    <w:rsid w:val="40919805"/>
    <w:rsid w:val="4091D5F6"/>
    <w:rsid w:val="4092BFEF"/>
    <w:rsid w:val="40939FBB"/>
    <w:rsid w:val="4093AFD5"/>
    <w:rsid w:val="40941820"/>
    <w:rsid w:val="409425D6"/>
    <w:rsid w:val="4094CFEF"/>
    <w:rsid w:val="40954C5F"/>
    <w:rsid w:val="40964A7A"/>
    <w:rsid w:val="4096C3EC"/>
    <w:rsid w:val="40977FC6"/>
    <w:rsid w:val="4097E546"/>
    <w:rsid w:val="4098CA5C"/>
    <w:rsid w:val="409B05A1"/>
    <w:rsid w:val="409B4E65"/>
    <w:rsid w:val="409C4A42"/>
    <w:rsid w:val="409D79C4"/>
    <w:rsid w:val="409DDC35"/>
    <w:rsid w:val="409FAE0B"/>
    <w:rsid w:val="40A03AE0"/>
    <w:rsid w:val="40A0AC17"/>
    <w:rsid w:val="40A0C137"/>
    <w:rsid w:val="40A0E8B6"/>
    <w:rsid w:val="40A16A3D"/>
    <w:rsid w:val="40A3390F"/>
    <w:rsid w:val="40A3730F"/>
    <w:rsid w:val="40A54E3F"/>
    <w:rsid w:val="40A7024A"/>
    <w:rsid w:val="40A787C3"/>
    <w:rsid w:val="40A7EF57"/>
    <w:rsid w:val="40A7FC54"/>
    <w:rsid w:val="40A8ED8C"/>
    <w:rsid w:val="40A8F672"/>
    <w:rsid w:val="40AD6066"/>
    <w:rsid w:val="40ADB9A5"/>
    <w:rsid w:val="40ADD1F6"/>
    <w:rsid w:val="40AE624F"/>
    <w:rsid w:val="40AF4B6C"/>
    <w:rsid w:val="40AFDC85"/>
    <w:rsid w:val="40AFF152"/>
    <w:rsid w:val="40B0702E"/>
    <w:rsid w:val="40B0C9F3"/>
    <w:rsid w:val="40B0E313"/>
    <w:rsid w:val="40B10B1C"/>
    <w:rsid w:val="40B1E17A"/>
    <w:rsid w:val="40B2ACB2"/>
    <w:rsid w:val="40B34CAB"/>
    <w:rsid w:val="40B3F290"/>
    <w:rsid w:val="40B461CF"/>
    <w:rsid w:val="40B4B6B7"/>
    <w:rsid w:val="40B53BCF"/>
    <w:rsid w:val="40B583C9"/>
    <w:rsid w:val="40B583D4"/>
    <w:rsid w:val="40B6E67B"/>
    <w:rsid w:val="40B73EC7"/>
    <w:rsid w:val="40B7983C"/>
    <w:rsid w:val="40B7F8CA"/>
    <w:rsid w:val="40BB4790"/>
    <w:rsid w:val="40BC3D6C"/>
    <w:rsid w:val="40BCBB02"/>
    <w:rsid w:val="40BEC50A"/>
    <w:rsid w:val="40C1220D"/>
    <w:rsid w:val="40C1F3A0"/>
    <w:rsid w:val="40C1F71F"/>
    <w:rsid w:val="40C20DD1"/>
    <w:rsid w:val="40C2C7DA"/>
    <w:rsid w:val="40C45C7C"/>
    <w:rsid w:val="40C4F41B"/>
    <w:rsid w:val="40C5EA71"/>
    <w:rsid w:val="40C67671"/>
    <w:rsid w:val="40C70E83"/>
    <w:rsid w:val="40C8AAFF"/>
    <w:rsid w:val="40C9C6BD"/>
    <w:rsid w:val="40C9E054"/>
    <w:rsid w:val="40CC295D"/>
    <w:rsid w:val="40CD45A3"/>
    <w:rsid w:val="40CD8802"/>
    <w:rsid w:val="40CE7373"/>
    <w:rsid w:val="40CEBFB1"/>
    <w:rsid w:val="40CEF863"/>
    <w:rsid w:val="40CF70F1"/>
    <w:rsid w:val="40CFB958"/>
    <w:rsid w:val="40CFCF60"/>
    <w:rsid w:val="40D14169"/>
    <w:rsid w:val="40D14F67"/>
    <w:rsid w:val="40D1997D"/>
    <w:rsid w:val="40D1BF84"/>
    <w:rsid w:val="40D249F5"/>
    <w:rsid w:val="40D24D3D"/>
    <w:rsid w:val="40D360FE"/>
    <w:rsid w:val="40D5706C"/>
    <w:rsid w:val="40D57CE2"/>
    <w:rsid w:val="40D6EEE0"/>
    <w:rsid w:val="40D7D3D6"/>
    <w:rsid w:val="40D82D98"/>
    <w:rsid w:val="40D880E5"/>
    <w:rsid w:val="40D9BEFA"/>
    <w:rsid w:val="40D9D3FE"/>
    <w:rsid w:val="40D9E843"/>
    <w:rsid w:val="40DD49D2"/>
    <w:rsid w:val="40DD4FAC"/>
    <w:rsid w:val="40DDEDF5"/>
    <w:rsid w:val="40DF6E25"/>
    <w:rsid w:val="40E0105B"/>
    <w:rsid w:val="40E092C8"/>
    <w:rsid w:val="40E0E36A"/>
    <w:rsid w:val="40E13323"/>
    <w:rsid w:val="40E19EA4"/>
    <w:rsid w:val="40E5363C"/>
    <w:rsid w:val="40E6D227"/>
    <w:rsid w:val="40E6DF74"/>
    <w:rsid w:val="40E7A920"/>
    <w:rsid w:val="40E801DA"/>
    <w:rsid w:val="40EBB0B0"/>
    <w:rsid w:val="40ED1E29"/>
    <w:rsid w:val="40EEBDF4"/>
    <w:rsid w:val="40EED513"/>
    <w:rsid w:val="40EF3F0D"/>
    <w:rsid w:val="40F060FF"/>
    <w:rsid w:val="40F1BD48"/>
    <w:rsid w:val="40F23B83"/>
    <w:rsid w:val="40F24E3E"/>
    <w:rsid w:val="40F2A95A"/>
    <w:rsid w:val="40F34A59"/>
    <w:rsid w:val="40F3D46D"/>
    <w:rsid w:val="40F40031"/>
    <w:rsid w:val="40F4850B"/>
    <w:rsid w:val="40F583FF"/>
    <w:rsid w:val="40F5A5FF"/>
    <w:rsid w:val="40F5D919"/>
    <w:rsid w:val="40F5F7AC"/>
    <w:rsid w:val="40F6E7DD"/>
    <w:rsid w:val="40F71D70"/>
    <w:rsid w:val="40F81649"/>
    <w:rsid w:val="40F87ACE"/>
    <w:rsid w:val="40F8EC77"/>
    <w:rsid w:val="40F96731"/>
    <w:rsid w:val="40FB67E9"/>
    <w:rsid w:val="40FCAEF8"/>
    <w:rsid w:val="40FCBC38"/>
    <w:rsid w:val="40FCC0C3"/>
    <w:rsid w:val="40FF3E4C"/>
    <w:rsid w:val="41006C23"/>
    <w:rsid w:val="4100821D"/>
    <w:rsid w:val="4102115F"/>
    <w:rsid w:val="41023471"/>
    <w:rsid w:val="410344C7"/>
    <w:rsid w:val="41035AFA"/>
    <w:rsid w:val="41044C44"/>
    <w:rsid w:val="41049649"/>
    <w:rsid w:val="4104DF62"/>
    <w:rsid w:val="4105DC21"/>
    <w:rsid w:val="410621AA"/>
    <w:rsid w:val="4106C026"/>
    <w:rsid w:val="410705F8"/>
    <w:rsid w:val="410735C6"/>
    <w:rsid w:val="4107E6B5"/>
    <w:rsid w:val="410915FC"/>
    <w:rsid w:val="41096CFA"/>
    <w:rsid w:val="410A3A0B"/>
    <w:rsid w:val="410A41CC"/>
    <w:rsid w:val="410AE0AB"/>
    <w:rsid w:val="410AE70B"/>
    <w:rsid w:val="410BCE14"/>
    <w:rsid w:val="410BE51F"/>
    <w:rsid w:val="410C92E3"/>
    <w:rsid w:val="410C9A48"/>
    <w:rsid w:val="410CDF67"/>
    <w:rsid w:val="410D608A"/>
    <w:rsid w:val="410D6284"/>
    <w:rsid w:val="410EAB94"/>
    <w:rsid w:val="410F480A"/>
    <w:rsid w:val="4111FA60"/>
    <w:rsid w:val="4112311D"/>
    <w:rsid w:val="4112F049"/>
    <w:rsid w:val="41145F56"/>
    <w:rsid w:val="41146C60"/>
    <w:rsid w:val="4114C815"/>
    <w:rsid w:val="4114CB0C"/>
    <w:rsid w:val="411501FB"/>
    <w:rsid w:val="4116779E"/>
    <w:rsid w:val="4117001F"/>
    <w:rsid w:val="411A1466"/>
    <w:rsid w:val="411A6927"/>
    <w:rsid w:val="411AA54F"/>
    <w:rsid w:val="411B5D53"/>
    <w:rsid w:val="411BD7B4"/>
    <w:rsid w:val="411C6735"/>
    <w:rsid w:val="411E1284"/>
    <w:rsid w:val="411EB80C"/>
    <w:rsid w:val="411EBC4E"/>
    <w:rsid w:val="411EE7EF"/>
    <w:rsid w:val="411EECA1"/>
    <w:rsid w:val="412092C5"/>
    <w:rsid w:val="4120C24E"/>
    <w:rsid w:val="41218515"/>
    <w:rsid w:val="41244804"/>
    <w:rsid w:val="41251F8E"/>
    <w:rsid w:val="41254251"/>
    <w:rsid w:val="4125623F"/>
    <w:rsid w:val="41268F6F"/>
    <w:rsid w:val="4126EE9F"/>
    <w:rsid w:val="41280DDA"/>
    <w:rsid w:val="4128300E"/>
    <w:rsid w:val="412831FA"/>
    <w:rsid w:val="41286319"/>
    <w:rsid w:val="4128AEC8"/>
    <w:rsid w:val="4128D8BD"/>
    <w:rsid w:val="412A7934"/>
    <w:rsid w:val="412A7C7B"/>
    <w:rsid w:val="412B7E74"/>
    <w:rsid w:val="412DB0ED"/>
    <w:rsid w:val="412DD497"/>
    <w:rsid w:val="412E0A97"/>
    <w:rsid w:val="412ED0F9"/>
    <w:rsid w:val="412F1495"/>
    <w:rsid w:val="412F71DC"/>
    <w:rsid w:val="41315DE8"/>
    <w:rsid w:val="41316F9A"/>
    <w:rsid w:val="413178F8"/>
    <w:rsid w:val="41323DC6"/>
    <w:rsid w:val="41333061"/>
    <w:rsid w:val="4134D583"/>
    <w:rsid w:val="4134E1F5"/>
    <w:rsid w:val="4135523C"/>
    <w:rsid w:val="41357794"/>
    <w:rsid w:val="4135D375"/>
    <w:rsid w:val="4138361B"/>
    <w:rsid w:val="4138E06A"/>
    <w:rsid w:val="41391960"/>
    <w:rsid w:val="4139818E"/>
    <w:rsid w:val="413A4CF2"/>
    <w:rsid w:val="413A56F9"/>
    <w:rsid w:val="413B7334"/>
    <w:rsid w:val="413D40EA"/>
    <w:rsid w:val="413DD1DD"/>
    <w:rsid w:val="413ECB98"/>
    <w:rsid w:val="413EE300"/>
    <w:rsid w:val="413EFD22"/>
    <w:rsid w:val="413F5852"/>
    <w:rsid w:val="41404608"/>
    <w:rsid w:val="4140678C"/>
    <w:rsid w:val="4140C196"/>
    <w:rsid w:val="41426C7F"/>
    <w:rsid w:val="41436953"/>
    <w:rsid w:val="4143A160"/>
    <w:rsid w:val="41451607"/>
    <w:rsid w:val="41475D31"/>
    <w:rsid w:val="4147F7B3"/>
    <w:rsid w:val="41484746"/>
    <w:rsid w:val="414883A5"/>
    <w:rsid w:val="41498161"/>
    <w:rsid w:val="414A4A8A"/>
    <w:rsid w:val="414A9FCF"/>
    <w:rsid w:val="414B209B"/>
    <w:rsid w:val="414B210B"/>
    <w:rsid w:val="414B220B"/>
    <w:rsid w:val="414B9297"/>
    <w:rsid w:val="414BB5B6"/>
    <w:rsid w:val="414D738E"/>
    <w:rsid w:val="41501BD8"/>
    <w:rsid w:val="41516BE3"/>
    <w:rsid w:val="41537F7D"/>
    <w:rsid w:val="4153D282"/>
    <w:rsid w:val="41554F21"/>
    <w:rsid w:val="4155E2FB"/>
    <w:rsid w:val="4155FC39"/>
    <w:rsid w:val="4157BCEB"/>
    <w:rsid w:val="415A4A4B"/>
    <w:rsid w:val="415BCEE9"/>
    <w:rsid w:val="415C5EFF"/>
    <w:rsid w:val="415E305A"/>
    <w:rsid w:val="415F4EC2"/>
    <w:rsid w:val="415FA7EB"/>
    <w:rsid w:val="4160D442"/>
    <w:rsid w:val="41614D88"/>
    <w:rsid w:val="4161F214"/>
    <w:rsid w:val="416344DC"/>
    <w:rsid w:val="4164BDFD"/>
    <w:rsid w:val="41653951"/>
    <w:rsid w:val="4165813C"/>
    <w:rsid w:val="4165E0CA"/>
    <w:rsid w:val="4166B52D"/>
    <w:rsid w:val="4166B796"/>
    <w:rsid w:val="4167023F"/>
    <w:rsid w:val="416847FE"/>
    <w:rsid w:val="4169CE43"/>
    <w:rsid w:val="416A6DE4"/>
    <w:rsid w:val="416AD5DC"/>
    <w:rsid w:val="416AEEB8"/>
    <w:rsid w:val="416AF4AB"/>
    <w:rsid w:val="416BF570"/>
    <w:rsid w:val="416C0328"/>
    <w:rsid w:val="416C17FD"/>
    <w:rsid w:val="416C818B"/>
    <w:rsid w:val="416DB57F"/>
    <w:rsid w:val="416E785B"/>
    <w:rsid w:val="416E9816"/>
    <w:rsid w:val="416F1E4D"/>
    <w:rsid w:val="416F5591"/>
    <w:rsid w:val="416FF903"/>
    <w:rsid w:val="41708F77"/>
    <w:rsid w:val="41712EDB"/>
    <w:rsid w:val="41729F8C"/>
    <w:rsid w:val="41730FB3"/>
    <w:rsid w:val="4173362D"/>
    <w:rsid w:val="4173B65D"/>
    <w:rsid w:val="417406AF"/>
    <w:rsid w:val="41741E14"/>
    <w:rsid w:val="417498C2"/>
    <w:rsid w:val="4175CC1A"/>
    <w:rsid w:val="417628EB"/>
    <w:rsid w:val="4176EDE5"/>
    <w:rsid w:val="41788438"/>
    <w:rsid w:val="417894A9"/>
    <w:rsid w:val="4178FA46"/>
    <w:rsid w:val="41791C29"/>
    <w:rsid w:val="41795303"/>
    <w:rsid w:val="417A76C0"/>
    <w:rsid w:val="417D4C6F"/>
    <w:rsid w:val="417E2C1B"/>
    <w:rsid w:val="417EF5B8"/>
    <w:rsid w:val="417F5F93"/>
    <w:rsid w:val="4180D00F"/>
    <w:rsid w:val="4180E0C0"/>
    <w:rsid w:val="418134FC"/>
    <w:rsid w:val="41828119"/>
    <w:rsid w:val="41829FA6"/>
    <w:rsid w:val="41832612"/>
    <w:rsid w:val="41834A14"/>
    <w:rsid w:val="418561A3"/>
    <w:rsid w:val="4185917A"/>
    <w:rsid w:val="4185BBEE"/>
    <w:rsid w:val="4185F027"/>
    <w:rsid w:val="4186D6F0"/>
    <w:rsid w:val="41873983"/>
    <w:rsid w:val="418839BD"/>
    <w:rsid w:val="4188E64A"/>
    <w:rsid w:val="41899448"/>
    <w:rsid w:val="418A0197"/>
    <w:rsid w:val="418A1A62"/>
    <w:rsid w:val="418A6AE8"/>
    <w:rsid w:val="418A9F08"/>
    <w:rsid w:val="418AF21F"/>
    <w:rsid w:val="418B2017"/>
    <w:rsid w:val="418C178F"/>
    <w:rsid w:val="418CC5EF"/>
    <w:rsid w:val="418D5786"/>
    <w:rsid w:val="418D86B2"/>
    <w:rsid w:val="418DD1E1"/>
    <w:rsid w:val="418DDA0E"/>
    <w:rsid w:val="418DF7E6"/>
    <w:rsid w:val="418E813C"/>
    <w:rsid w:val="418E8691"/>
    <w:rsid w:val="418E8BE9"/>
    <w:rsid w:val="418E9842"/>
    <w:rsid w:val="418EAD18"/>
    <w:rsid w:val="418EBDDD"/>
    <w:rsid w:val="418FB072"/>
    <w:rsid w:val="41913C47"/>
    <w:rsid w:val="4192628F"/>
    <w:rsid w:val="41933575"/>
    <w:rsid w:val="4193C8E0"/>
    <w:rsid w:val="4193E33B"/>
    <w:rsid w:val="4194E22C"/>
    <w:rsid w:val="4196D984"/>
    <w:rsid w:val="41987C02"/>
    <w:rsid w:val="41987D6A"/>
    <w:rsid w:val="4198964B"/>
    <w:rsid w:val="4198D6DA"/>
    <w:rsid w:val="4199FC17"/>
    <w:rsid w:val="419B82EA"/>
    <w:rsid w:val="419BB178"/>
    <w:rsid w:val="419BECB0"/>
    <w:rsid w:val="419C1D36"/>
    <w:rsid w:val="419C7AB4"/>
    <w:rsid w:val="419CD8F4"/>
    <w:rsid w:val="419DCE3E"/>
    <w:rsid w:val="419E3960"/>
    <w:rsid w:val="419E8AE6"/>
    <w:rsid w:val="41A01477"/>
    <w:rsid w:val="41A07A24"/>
    <w:rsid w:val="41A07AF2"/>
    <w:rsid w:val="41A313F2"/>
    <w:rsid w:val="41A36BAF"/>
    <w:rsid w:val="41A3AAEA"/>
    <w:rsid w:val="41A3C603"/>
    <w:rsid w:val="41A44A11"/>
    <w:rsid w:val="41A4AB41"/>
    <w:rsid w:val="41A544D2"/>
    <w:rsid w:val="41A5BD2C"/>
    <w:rsid w:val="41A6874F"/>
    <w:rsid w:val="41A6E972"/>
    <w:rsid w:val="41A78E82"/>
    <w:rsid w:val="41A88142"/>
    <w:rsid w:val="41A93870"/>
    <w:rsid w:val="41A958B9"/>
    <w:rsid w:val="41AA156F"/>
    <w:rsid w:val="41AA46A7"/>
    <w:rsid w:val="41AAA07B"/>
    <w:rsid w:val="41AB600E"/>
    <w:rsid w:val="41AC2E6F"/>
    <w:rsid w:val="41ACA826"/>
    <w:rsid w:val="41ADA3E8"/>
    <w:rsid w:val="41ADACA5"/>
    <w:rsid w:val="41AF8CED"/>
    <w:rsid w:val="41AFADFC"/>
    <w:rsid w:val="41B14FDE"/>
    <w:rsid w:val="41B2B253"/>
    <w:rsid w:val="41B3375F"/>
    <w:rsid w:val="41B352E0"/>
    <w:rsid w:val="41B3C715"/>
    <w:rsid w:val="41B3D112"/>
    <w:rsid w:val="41B3E985"/>
    <w:rsid w:val="41B52209"/>
    <w:rsid w:val="41B63ABE"/>
    <w:rsid w:val="41B6ACAB"/>
    <w:rsid w:val="41B6BE8E"/>
    <w:rsid w:val="41B735BB"/>
    <w:rsid w:val="41B7F471"/>
    <w:rsid w:val="41B816DE"/>
    <w:rsid w:val="41B82A03"/>
    <w:rsid w:val="41B8421F"/>
    <w:rsid w:val="41B98B63"/>
    <w:rsid w:val="41B9F051"/>
    <w:rsid w:val="41BCB391"/>
    <w:rsid w:val="41BD8D9A"/>
    <w:rsid w:val="41BFDF48"/>
    <w:rsid w:val="41C06791"/>
    <w:rsid w:val="41C0DC5B"/>
    <w:rsid w:val="41C0EFB5"/>
    <w:rsid w:val="41C100E8"/>
    <w:rsid w:val="41C1216C"/>
    <w:rsid w:val="41C25891"/>
    <w:rsid w:val="41C26769"/>
    <w:rsid w:val="41C35B88"/>
    <w:rsid w:val="41C4A8A9"/>
    <w:rsid w:val="41C55C28"/>
    <w:rsid w:val="41C5839E"/>
    <w:rsid w:val="41C5C793"/>
    <w:rsid w:val="41C7A6D4"/>
    <w:rsid w:val="41C8B2EA"/>
    <w:rsid w:val="41CA0F16"/>
    <w:rsid w:val="41CB96D5"/>
    <w:rsid w:val="41CC1C2D"/>
    <w:rsid w:val="41CC58CC"/>
    <w:rsid w:val="41CCB28C"/>
    <w:rsid w:val="41CD0B15"/>
    <w:rsid w:val="41CD175F"/>
    <w:rsid w:val="41CDA0D3"/>
    <w:rsid w:val="41CDF211"/>
    <w:rsid w:val="41CF3DFF"/>
    <w:rsid w:val="41D10128"/>
    <w:rsid w:val="41D1026B"/>
    <w:rsid w:val="41D118F2"/>
    <w:rsid w:val="41D19B26"/>
    <w:rsid w:val="41D2D481"/>
    <w:rsid w:val="41D3936C"/>
    <w:rsid w:val="41D4B524"/>
    <w:rsid w:val="41D528DA"/>
    <w:rsid w:val="41D6AF5A"/>
    <w:rsid w:val="41D72887"/>
    <w:rsid w:val="41D79FD8"/>
    <w:rsid w:val="41D7C977"/>
    <w:rsid w:val="41D812FD"/>
    <w:rsid w:val="41D9440A"/>
    <w:rsid w:val="41DA4957"/>
    <w:rsid w:val="41DAE4F9"/>
    <w:rsid w:val="41DE9371"/>
    <w:rsid w:val="41E09677"/>
    <w:rsid w:val="41E18EE3"/>
    <w:rsid w:val="41E1AFC5"/>
    <w:rsid w:val="41E2A538"/>
    <w:rsid w:val="41E3CD3B"/>
    <w:rsid w:val="41E46538"/>
    <w:rsid w:val="41E71560"/>
    <w:rsid w:val="41E893F6"/>
    <w:rsid w:val="41E904F7"/>
    <w:rsid w:val="41E9E37C"/>
    <w:rsid w:val="41E9F1B8"/>
    <w:rsid w:val="41E9F517"/>
    <w:rsid w:val="41EAA46B"/>
    <w:rsid w:val="41EC2E0A"/>
    <w:rsid w:val="41ECB31E"/>
    <w:rsid w:val="41EDB170"/>
    <w:rsid w:val="41EE3B35"/>
    <w:rsid w:val="41EE716B"/>
    <w:rsid w:val="41EF3A31"/>
    <w:rsid w:val="41EF686D"/>
    <w:rsid w:val="41EFE4B8"/>
    <w:rsid w:val="41F07E99"/>
    <w:rsid w:val="41F0E4D6"/>
    <w:rsid w:val="41F1A94A"/>
    <w:rsid w:val="41F455B3"/>
    <w:rsid w:val="41F483E5"/>
    <w:rsid w:val="41F59A65"/>
    <w:rsid w:val="41F5B388"/>
    <w:rsid w:val="41F65414"/>
    <w:rsid w:val="41F66B38"/>
    <w:rsid w:val="41F7F53C"/>
    <w:rsid w:val="41F85DF2"/>
    <w:rsid w:val="41FC043B"/>
    <w:rsid w:val="41FC1F1E"/>
    <w:rsid w:val="41FEEFC7"/>
    <w:rsid w:val="41FF5786"/>
    <w:rsid w:val="41FF7468"/>
    <w:rsid w:val="4202527B"/>
    <w:rsid w:val="42027EFD"/>
    <w:rsid w:val="42040A02"/>
    <w:rsid w:val="4204C163"/>
    <w:rsid w:val="42052568"/>
    <w:rsid w:val="4205B7AF"/>
    <w:rsid w:val="42061D83"/>
    <w:rsid w:val="4206A145"/>
    <w:rsid w:val="4206C484"/>
    <w:rsid w:val="4207651E"/>
    <w:rsid w:val="420831F4"/>
    <w:rsid w:val="42094C3D"/>
    <w:rsid w:val="42098737"/>
    <w:rsid w:val="42098D25"/>
    <w:rsid w:val="420A322C"/>
    <w:rsid w:val="420A6D6A"/>
    <w:rsid w:val="420AF0E2"/>
    <w:rsid w:val="420C585F"/>
    <w:rsid w:val="420EC5D2"/>
    <w:rsid w:val="420F78F2"/>
    <w:rsid w:val="42104B2C"/>
    <w:rsid w:val="42111766"/>
    <w:rsid w:val="42139AC6"/>
    <w:rsid w:val="421574E0"/>
    <w:rsid w:val="421590CE"/>
    <w:rsid w:val="4215E104"/>
    <w:rsid w:val="42164E22"/>
    <w:rsid w:val="4216F283"/>
    <w:rsid w:val="42179393"/>
    <w:rsid w:val="42184762"/>
    <w:rsid w:val="421965AF"/>
    <w:rsid w:val="4219E07C"/>
    <w:rsid w:val="421A003A"/>
    <w:rsid w:val="421A61CA"/>
    <w:rsid w:val="421B32AA"/>
    <w:rsid w:val="421C4DA4"/>
    <w:rsid w:val="421D197A"/>
    <w:rsid w:val="421D2168"/>
    <w:rsid w:val="421E1C61"/>
    <w:rsid w:val="421E231A"/>
    <w:rsid w:val="421E8702"/>
    <w:rsid w:val="421E9C8D"/>
    <w:rsid w:val="421F3EDD"/>
    <w:rsid w:val="4220030A"/>
    <w:rsid w:val="42209D06"/>
    <w:rsid w:val="4221D333"/>
    <w:rsid w:val="42224C5D"/>
    <w:rsid w:val="42230F87"/>
    <w:rsid w:val="42232F0F"/>
    <w:rsid w:val="42236C37"/>
    <w:rsid w:val="4223CCE5"/>
    <w:rsid w:val="42256864"/>
    <w:rsid w:val="4226C529"/>
    <w:rsid w:val="4226F5F0"/>
    <w:rsid w:val="422823B4"/>
    <w:rsid w:val="42286B1A"/>
    <w:rsid w:val="4228717E"/>
    <w:rsid w:val="42296C21"/>
    <w:rsid w:val="422C05F2"/>
    <w:rsid w:val="422C381B"/>
    <w:rsid w:val="422F2FDB"/>
    <w:rsid w:val="422FDA03"/>
    <w:rsid w:val="422FED8F"/>
    <w:rsid w:val="423432B3"/>
    <w:rsid w:val="42351CA6"/>
    <w:rsid w:val="4235F727"/>
    <w:rsid w:val="42369903"/>
    <w:rsid w:val="4236A577"/>
    <w:rsid w:val="42392BCC"/>
    <w:rsid w:val="423D3C28"/>
    <w:rsid w:val="423E8A6C"/>
    <w:rsid w:val="423EB63C"/>
    <w:rsid w:val="423EB9F0"/>
    <w:rsid w:val="423F2608"/>
    <w:rsid w:val="423F9ADC"/>
    <w:rsid w:val="423FF528"/>
    <w:rsid w:val="42406CC7"/>
    <w:rsid w:val="42406DFB"/>
    <w:rsid w:val="4240F98D"/>
    <w:rsid w:val="42412853"/>
    <w:rsid w:val="42412C32"/>
    <w:rsid w:val="42419B20"/>
    <w:rsid w:val="4241BBB0"/>
    <w:rsid w:val="4243D492"/>
    <w:rsid w:val="4243D808"/>
    <w:rsid w:val="42446841"/>
    <w:rsid w:val="4244CFD1"/>
    <w:rsid w:val="4244DC0F"/>
    <w:rsid w:val="424693AA"/>
    <w:rsid w:val="42469A6C"/>
    <w:rsid w:val="424924F4"/>
    <w:rsid w:val="42495090"/>
    <w:rsid w:val="424B67AA"/>
    <w:rsid w:val="424BD48D"/>
    <w:rsid w:val="424CACB6"/>
    <w:rsid w:val="424D1EFC"/>
    <w:rsid w:val="424D42B8"/>
    <w:rsid w:val="424DC4AB"/>
    <w:rsid w:val="424DCFD8"/>
    <w:rsid w:val="424E97DB"/>
    <w:rsid w:val="42501DDF"/>
    <w:rsid w:val="42505E53"/>
    <w:rsid w:val="42539D8D"/>
    <w:rsid w:val="425512D0"/>
    <w:rsid w:val="4256433F"/>
    <w:rsid w:val="42565BF9"/>
    <w:rsid w:val="42566CAB"/>
    <w:rsid w:val="4258F482"/>
    <w:rsid w:val="42593AF3"/>
    <w:rsid w:val="425A5200"/>
    <w:rsid w:val="425AECD5"/>
    <w:rsid w:val="425C065D"/>
    <w:rsid w:val="425C142C"/>
    <w:rsid w:val="425C2D73"/>
    <w:rsid w:val="425C5C59"/>
    <w:rsid w:val="425D87BA"/>
    <w:rsid w:val="425E0F1E"/>
    <w:rsid w:val="425E70A0"/>
    <w:rsid w:val="425F4B3F"/>
    <w:rsid w:val="426149F2"/>
    <w:rsid w:val="4261F4AD"/>
    <w:rsid w:val="4264C956"/>
    <w:rsid w:val="42660B51"/>
    <w:rsid w:val="426881FF"/>
    <w:rsid w:val="42691F0F"/>
    <w:rsid w:val="4269600E"/>
    <w:rsid w:val="4269B582"/>
    <w:rsid w:val="4269DACF"/>
    <w:rsid w:val="426A8770"/>
    <w:rsid w:val="426A87D9"/>
    <w:rsid w:val="426AA9DE"/>
    <w:rsid w:val="426AF7E0"/>
    <w:rsid w:val="426B417C"/>
    <w:rsid w:val="426B5D4D"/>
    <w:rsid w:val="426C2F11"/>
    <w:rsid w:val="426C3894"/>
    <w:rsid w:val="426D73DF"/>
    <w:rsid w:val="426D9663"/>
    <w:rsid w:val="426DC7AD"/>
    <w:rsid w:val="426E9B09"/>
    <w:rsid w:val="426EBD33"/>
    <w:rsid w:val="426F0801"/>
    <w:rsid w:val="426F79C5"/>
    <w:rsid w:val="42700301"/>
    <w:rsid w:val="42701941"/>
    <w:rsid w:val="4270E12F"/>
    <w:rsid w:val="4271D698"/>
    <w:rsid w:val="427348C5"/>
    <w:rsid w:val="4274B2CD"/>
    <w:rsid w:val="4274BB8C"/>
    <w:rsid w:val="4274C976"/>
    <w:rsid w:val="4275D007"/>
    <w:rsid w:val="427619A3"/>
    <w:rsid w:val="42768E13"/>
    <w:rsid w:val="42772A76"/>
    <w:rsid w:val="42778534"/>
    <w:rsid w:val="4277CC38"/>
    <w:rsid w:val="427BB0F6"/>
    <w:rsid w:val="427D0639"/>
    <w:rsid w:val="427D4C8C"/>
    <w:rsid w:val="427F5849"/>
    <w:rsid w:val="427F8754"/>
    <w:rsid w:val="427FA0C4"/>
    <w:rsid w:val="4280077F"/>
    <w:rsid w:val="428027D6"/>
    <w:rsid w:val="4282C2CD"/>
    <w:rsid w:val="4282E046"/>
    <w:rsid w:val="4283F612"/>
    <w:rsid w:val="4283F8AD"/>
    <w:rsid w:val="4287D50E"/>
    <w:rsid w:val="42895B85"/>
    <w:rsid w:val="4289B265"/>
    <w:rsid w:val="428A995D"/>
    <w:rsid w:val="428BABBC"/>
    <w:rsid w:val="428C9879"/>
    <w:rsid w:val="428E3295"/>
    <w:rsid w:val="428E79C2"/>
    <w:rsid w:val="428F1C5E"/>
    <w:rsid w:val="428F6699"/>
    <w:rsid w:val="42910E22"/>
    <w:rsid w:val="42914E62"/>
    <w:rsid w:val="4291E399"/>
    <w:rsid w:val="42923378"/>
    <w:rsid w:val="4297385B"/>
    <w:rsid w:val="429993CC"/>
    <w:rsid w:val="42999962"/>
    <w:rsid w:val="429AB603"/>
    <w:rsid w:val="429D70FE"/>
    <w:rsid w:val="429DA97B"/>
    <w:rsid w:val="429E3A98"/>
    <w:rsid w:val="429E3C25"/>
    <w:rsid w:val="429F09CC"/>
    <w:rsid w:val="42A0737B"/>
    <w:rsid w:val="42A0EA29"/>
    <w:rsid w:val="42A174F0"/>
    <w:rsid w:val="42A234CA"/>
    <w:rsid w:val="42A5FA4C"/>
    <w:rsid w:val="42A72AFC"/>
    <w:rsid w:val="42A89CAB"/>
    <w:rsid w:val="42A8DA61"/>
    <w:rsid w:val="42A9C7CA"/>
    <w:rsid w:val="42AB2584"/>
    <w:rsid w:val="42ABF337"/>
    <w:rsid w:val="42ACB36B"/>
    <w:rsid w:val="42AE6F46"/>
    <w:rsid w:val="42AF0D4F"/>
    <w:rsid w:val="42B05E76"/>
    <w:rsid w:val="42B06045"/>
    <w:rsid w:val="42B0B616"/>
    <w:rsid w:val="42B18638"/>
    <w:rsid w:val="42B19114"/>
    <w:rsid w:val="42B26D29"/>
    <w:rsid w:val="42B2ED8C"/>
    <w:rsid w:val="42B2EE2A"/>
    <w:rsid w:val="42B41D3C"/>
    <w:rsid w:val="42B45D66"/>
    <w:rsid w:val="42B49C52"/>
    <w:rsid w:val="42B4D047"/>
    <w:rsid w:val="42B5F3D4"/>
    <w:rsid w:val="42B6B8D9"/>
    <w:rsid w:val="42B7C4BE"/>
    <w:rsid w:val="42B867D3"/>
    <w:rsid w:val="42B9F819"/>
    <w:rsid w:val="42BA91DA"/>
    <w:rsid w:val="42BAA2DA"/>
    <w:rsid w:val="42BB3B8B"/>
    <w:rsid w:val="42BC4161"/>
    <w:rsid w:val="42BC4868"/>
    <w:rsid w:val="42BC8090"/>
    <w:rsid w:val="42BD3434"/>
    <w:rsid w:val="42BD8EDB"/>
    <w:rsid w:val="42BD9F31"/>
    <w:rsid w:val="42BDF8A3"/>
    <w:rsid w:val="42BEE04C"/>
    <w:rsid w:val="42BF6486"/>
    <w:rsid w:val="42BF6CA5"/>
    <w:rsid w:val="42C07260"/>
    <w:rsid w:val="42C08851"/>
    <w:rsid w:val="42C0E790"/>
    <w:rsid w:val="42C2BC08"/>
    <w:rsid w:val="42C474CE"/>
    <w:rsid w:val="42C53A9B"/>
    <w:rsid w:val="42C575C8"/>
    <w:rsid w:val="42C5F65D"/>
    <w:rsid w:val="42C64387"/>
    <w:rsid w:val="42C67141"/>
    <w:rsid w:val="42C87C82"/>
    <w:rsid w:val="42C9A295"/>
    <w:rsid w:val="42CA13FB"/>
    <w:rsid w:val="42CC19DC"/>
    <w:rsid w:val="42CC6638"/>
    <w:rsid w:val="42CCF967"/>
    <w:rsid w:val="42CD0DC9"/>
    <w:rsid w:val="42CE27D7"/>
    <w:rsid w:val="42CE9BB3"/>
    <w:rsid w:val="42CF9E84"/>
    <w:rsid w:val="42CFED5D"/>
    <w:rsid w:val="42D0298D"/>
    <w:rsid w:val="42D0632F"/>
    <w:rsid w:val="42D1EE02"/>
    <w:rsid w:val="42D28015"/>
    <w:rsid w:val="42D2C3DB"/>
    <w:rsid w:val="42D3B3DA"/>
    <w:rsid w:val="42D42348"/>
    <w:rsid w:val="42D464D6"/>
    <w:rsid w:val="42D4E5FC"/>
    <w:rsid w:val="42D53790"/>
    <w:rsid w:val="42D60E7E"/>
    <w:rsid w:val="42D776E6"/>
    <w:rsid w:val="42D7B689"/>
    <w:rsid w:val="42D7D205"/>
    <w:rsid w:val="42D7E93E"/>
    <w:rsid w:val="42D840BF"/>
    <w:rsid w:val="42DA2EBD"/>
    <w:rsid w:val="42DA8DB1"/>
    <w:rsid w:val="42DBBADE"/>
    <w:rsid w:val="42DBF70C"/>
    <w:rsid w:val="42DC47D8"/>
    <w:rsid w:val="42DC6565"/>
    <w:rsid w:val="42DC9C76"/>
    <w:rsid w:val="42DD547C"/>
    <w:rsid w:val="42DE969D"/>
    <w:rsid w:val="42DFF052"/>
    <w:rsid w:val="42E14D0D"/>
    <w:rsid w:val="42E2185A"/>
    <w:rsid w:val="42E26E43"/>
    <w:rsid w:val="42E4365A"/>
    <w:rsid w:val="42E446E3"/>
    <w:rsid w:val="42E47AE1"/>
    <w:rsid w:val="42E6B67B"/>
    <w:rsid w:val="42E74D8A"/>
    <w:rsid w:val="42E88708"/>
    <w:rsid w:val="42E99290"/>
    <w:rsid w:val="42E9EC88"/>
    <w:rsid w:val="42EADFAC"/>
    <w:rsid w:val="42ECDB11"/>
    <w:rsid w:val="42EE0E30"/>
    <w:rsid w:val="42EED03B"/>
    <w:rsid w:val="42F184A7"/>
    <w:rsid w:val="42F22512"/>
    <w:rsid w:val="42F371BD"/>
    <w:rsid w:val="42F4916B"/>
    <w:rsid w:val="42F4A078"/>
    <w:rsid w:val="42F4CF09"/>
    <w:rsid w:val="42F5EB95"/>
    <w:rsid w:val="42F60325"/>
    <w:rsid w:val="42F68C44"/>
    <w:rsid w:val="42F6CDC5"/>
    <w:rsid w:val="42F7E467"/>
    <w:rsid w:val="42F825F1"/>
    <w:rsid w:val="42F8F26B"/>
    <w:rsid w:val="42F935E2"/>
    <w:rsid w:val="42FB292C"/>
    <w:rsid w:val="42FBBA5D"/>
    <w:rsid w:val="42FBC4A0"/>
    <w:rsid w:val="42FCF3D9"/>
    <w:rsid w:val="42FDA063"/>
    <w:rsid w:val="42FE8EF5"/>
    <w:rsid w:val="43000497"/>
    <w:rsid w:val="430083AA"/>
    <w:rsid w:val="4300A924"/>
    <w:rsid w:val="430137D2"/>
    <w:rsid w:val="43017F94"/>
    <w:rsid w:val="43023C72"/>
    <w:rsid w:val="4304C180"/>
    <w:rsid w:val="43088EE4"/>
    <w:rsid w:val="4308C960"/>
    <w:rsid w:val="430959CB"/>
    <w:rsid w:val="430C7A83"/>
    <w:rsid w:val="430D997A"/>
    <w:rsid w:val="430E2FD2"/>
    <w:rsid w:val="430E9463"/>
    <w:rsid w:val="430F6A6A"/>
    <w:rsid w:val="430FC427"/>
    <w:rsid w:val="43100E9D"/>
    <w:rsid w:val="4310565A"/>
    <w:rsid w:val="4310E87C"/>
    <w:rsid w:val="43112030"/>
    <w:rsid w:val="43114749"/>
    <w:rsid w:val="4311C0A9"/>
    <w:rsid w:val="4311CC56"/>
    <w:rsid w:val="4313FDE3"/>
    <w:rsid w:val="4313FF8E"/>
    <w:rsid w:val="43145A0B"/>
    <w:rsid w:val="431467C9"/>
    <w:rsid w:val="43151D69"/>
    <w:rsid w:val="43152CF5"/>
    <w:rsid w:val="43160FFC"/>
    <w:rsid w:val="43161FAB"/>
    <w:rsid w:val="43169793"/>
    <w:rsid w:val="43187C41"/>
    <w:rsid w:val="4318B8A7"/>
    <w:rsid w:val="4319E5DD"/>
    <w:rsid w:val="431CFDDC"/>
    <w:rsid w:val="431D5EF5"/>
    <w:rsid w:val="431D8857"/>
    <w:rsid w:val="431DF929"/>
    <w:rsid w:val="431F8C4D"/>
    <w:rsid w:val="4320D5A2"/>
    <w:rsid w:val="43219526"/>
    <w:rsid w:val="43224F7A"/>
    <w:rsid w:val="43226984"/>
    <w:rsid w:val="4322A7DE"/>
    <w:rsid w:val="4322D371"/>
    <w:rsid w:val="4322D70F"/>
    <w:rsid w:val="4323BF17"/>
    <w:rsid w:val="4325C1FA"/>
    <w:rsid w:val="43262B46"/>
    <w:rsid w:val="4327C50D"/>
    <w:rsid w:val="4328CC4D"/>
    <w:rsid w:val="432A43EC"/>
    <w:rsid w:val="432AE109"/>
    <w:rsid w:val="432BB3A3"/>
    <w:rsid w:val="432BF51C"/>
    <w:rsid w:val="432C32EB"/>
    <w:rsid w:val="432D4571"/>
    <w:rsid w:val="432D9C64"/>
    <w:rsid w:val="43301849"/>
    <w:rsid w:val="43306AD3"/>
    <w:rsid w:val="4330AAA2"/>
    <w:rsid w:val="43314BB8"/>
    <w:rsid w:val="4331D7F3"/>
    <w:rsid w:val="4331DF1D"/>
    <w:rsid w:val="4331E413"/>
    <w:rsid w:val="4331FF0F"/>
    <w:rsid w:val="43325197"/>
    <w:rsid w:val="433343E7"/>
    <w:rsid w:val="4333B96F"/>
    <w:rsid w:val="43340357"/>
    <w:rsid w:val="4335580A"/>
    <w:rsid w:val="43356D98"/>
    <w:rsid w:val="433655AC"/>
    <w:rsid w:val="43368E51"/>
    <w:rsid w:val="4336BA78"/>
    <w:rsid w:val="43384E05"/>
    <w:rsid w:val="4338E62B"/>
    <w:rsid w:val="4338E7DA"/>
    <w:rsid w:val="433A5A97"/>
    <w:rsid w:val="433B2F85"/>
    <w:rsid w:val="433D7D48"/>
    <w:rsid w:val="433D89EB"/>
    <w:rsid w:val="433E5405"/>
    <w:rsid w:val="433ECF87"/>
    <w:rsid w:val="433F7F68"/>
    <w:rsid w:val="433FC634"/>
    <w:rsid w:val="43400D37"/>
    <w:rsid w:val="4341D3F3"/>
    <w:rsid w:val="43436578"/>
    <w:rsid w:val="43441297"/>
    <w:rsid w:val="434440D4"/>
    <w:rsid w:val="4346DF1B"/>
    <w:rsid w:val="434786F4"/>
    <w:rsid w:val="43479253"/>
    <w:rsid w:val="43488887"/>
    <w:rsid w:val="4348A06F"/>
    <w:rsid w:val="4349482A"/>
    <w:rsid w:val="434A692A"/>
    <w:rsid w:val="434BAFE1"/>
    <w:rsid w:val="434BBFC0"/>
    <w:rsid w:val="434C85C7"/>
    <w:rsid w:val="434D863F"/>
    <w:rsid w:val="434E874B"/>
    <w:rsid w:val="434EFC39"/>
    <w:rsid w:val="434FF2EC"/>
    <w:rsid w:val="434FF644"/>
    <w:rsid w:val="435177C5"/>
    <w:rsid w:val="4352C728"/>
    <w:rsid w:val="4353B408"/>
    <w:rsid w:val="43549E49"/>
    <w:rsid w:val="43558DFC"/>
    <w:rsid w:val="4356A958"/>
    <w:rsid w:val="43577269"/>
    <w:rsid w:val="4357D3CD"/>
    <w:rsid w:val="43581BDD"/>
    <w:rsid w:val="4359994D"/>
    <w:rsid w:val="435CB362"/>
    <w:rsid w:val="435D70F7"/>
    <w:rsid w:val="435DE545"/>
    <w:rsid w:val="435E95C9"/>
    <w:rsid w:val="435ECECC"/>
    <w:rsid w:val="436093DD"/>
    <w:rsid w:val="4360EA36"/>
    <w:rsid w:val="4360EBDF"/>
    <w:rsid w:val="4360FB19"/>
    <w:rsid w:val="43613C4A"/>
    <w:rsid w:val="4362B7B1"/>
    <w:rsid w:val="43631176"/>
    <w:rsid w:val="43648D6C"/>
    <w:rsid w:val="4365643E"/>
    <w:rsid w:val="43664AE9"/>
    <w:rsid w:val="43664F98"/>
    <w:rsid w:val="4366D432"/>
    <w:rsid w:val="43677D6A"/>
    <w:rsid w:val="4367B096"/>
    <w:rsid w:val="4367C617"/>
    <w:rsid w:val="4368139A"/>
    <w:rsid w:val="43685F30"/>
    <w:rsid w:val="4368DA25"/>
    <w:rsid w:val="4368EB39"/>
    <w:rsid w:val="4368F01C"/>
    <w:rsid w:val="436A014A"/>
    <w:rsid w:val="436AD098"/>
    <w:rsid w:val="436B0AEB"/>
    <w:rsid w:val="436C69C6"/>
    <w:rsid w:val="436C7BA9"/>
    <w:rsid w:val="436C934F"/>
    <w:rsid w:val="436ECCFE"/>
    <w:rsid w:val="4370038B"/>
    <w:rsid w:val="43709E67"/>
    <w:rsid w:val="4371956B"/>
    <w:rsid w:val="4371C026"/>
    <w:rsid w:val="437461E2"/>
    <w:rsid w:val="4374BFEB"/>
    <w:rsid w:val="437998D0"/>
    <w:rsid w:val="4379F36B"/>
    <w:rsid w:val="437A76B5"/>
    <w:rsid w:val="437B9754"/>
    <w:rsid w:val="437D9033"/>
    <w:rsid w:val="437E7000"/>
    <w:rsid w:val="437E8F35"/>
    <w:rsid w:val="4380B8FC"/>
    <w:rsid w:val="43831BD3"/>
    <w:rsid w:val="43835D96"/>
    <w:rsid w:val="438577BB"/>
    <w:rsid w:val="43860894"/>
    <w:rsid w:val="43867834"/>
    <w:rsid w:val="4386F11D"/>
    <w:rsid w:val="438759D9"/>
    <w:rsid w:val="43880A55"/>
    <w:rsid w:val="43882504"/>
    <w:rsid w:val="43885F08"/>
    <w:rsid w:val="43888B97"/>
    <w:rsid w:val="438A87B9"/>
    <w:rsid w:val="438EB72C"/>
    <w:rsid w:val="4390D5C5"/>
    <w:rsid w:val="4390EDE6"/>
    <w:rsid w:val="43912E16"/>
    <w:rsid w:val="4391F959"/>
    <w:rsid w:val="439274CA"/>
    <w:rsid w:val="439326BE"/>
    <w:rsid w:val="43945040"/>
    <w:rsid w:val="43951AC9"/>
    <w:rsid w:val="43966142"/>
    <w:rsid w:val="43969598"/>
    <w:rsid w:val="439699B9"/>
    <w:rsid w:val="43983ED5"/>
    <w:rsid w:val="439B4617"/>
    <w:rsid w:val="439B4700"/>
    <w:rsid w:val="439D8C31"/>
    <w:rsid w:val="439DE650"/>
    <w:rsid w:val="43A01772"/>
    <w:rsid w:val="43A0ACF5"/>
    <w:rsid w:val="43A0AFBF"/>
    <w:rsid w:val="43A0C421"/>
    <w:rsid w:val="43A158C8"/>
    <w:rsid w:val="43A1DC04"/>
    <w:rsid w:val="43A30F89"/>
    <w:rsid w:val="43A33413"/>
    <w:rsid w:val="43A3BAF4"/>
    <w:rsid w:val="43A45822"/>
    <w:rsid w:val="43A4D167"/>
    <w:rsid w:val="43A6B3A4"/>
    <w:rsid w:val="43A88D88"/>
    <w:rsid w:val="43A8B6B1"/>
    <w:rsid w:val="43AA89F1"/>
    <w:rsid w:val="43ABCBA3"/>
    <w:rsid w:val="43AC6D56"/>
    <w:rsid w:val="43ACA3AC"/>
    <w:rsid w:val="43AD7279"/>
    <w:rsid w:val="43AEE3A4"/>
    <w:rsid w:val="43AEF1CE"/>
    <w:rsid w:val="43B0981E"/>
    <w:rsid w:val="43B3487C"/>
    <w:rsid w:val="43B518F9"/>
    <w:rsid w:val="43B52678"/>
    <w:rsid w:val="43B6592B"/>
    <w:rsid w:val="43B7F30A"/>
    <w:rsid w:val="43B9BEF4"/>
    <w:rsid w:val="43B9D9B6"/>
    <w:rsid w:val="43BA6B28"/>
    <w:rsid w:val="43BA7EF6"/>
    <w:rsid w:val="43BCD385"/>
    <w:rsid w:val="43BD29D6"/>
    <w:rsid w:val="43BDB220"/>
    <w:rsid w:val="43BEB97E"/>
    <w:rsid w:val="43BF27E2"/>
    <w:rsid w:val="43C17943"/>
    <w:rsid w:val="43C2A4F3"/>
    <w:rsid w:val="43C4D76B"/>
    <w:rsid w:val="43C552D6"/>
    <w:rsid w:val="43C5F9C7"/>
    <w:rsid w:val="43C633C8"/>
    <w:rsid w:val="43C6A790"/>
    <w:rsid w:val="43C6D551"/>
    <w:rsid w:val="43C88B74"/>
    <w:rsid w:val="43C88D6E"/>
    <w:rsid w:val="43C9CE78"/>
    <w:rsid w:val="43CACECD"/>
    <w:rsid w:val="43CB7CE6"/>
    <w:rsid w:val="43CC5A8D"/>
    <w:rsid w:val="43CCD1A7"/>
    <w:rsid w:val="43CD72D1"/>
    <w:rsid w:val="43CF5C37"/>
    <w:rsid w:val="43CFA464"/>
    <w:rsid w:val="43D05CFE"/>
    <w:rsid w:val="43D18EFF"/>
    <w:rsid w:val="43D35565"/>
    <w:rsid w:val="43D49A67"/>
    <w:rsid w:val="43D6335E"/>
    <w:rsid w:val="43D67615"/>
    <w:rsid w:val="43D6ED17"/>
    <w:rsid w:val="43D70415"/>
    <w:rsid w:val="43D71776"/>
    <w:rsid w:val="43D83ABA"/>
    <w:rsid w:val="43D9144E"/>
    <w:rsid w:val="43D99925"/>
    <w:rsid w:val="43DA10C7"/>
    <w:rsid w:val="43DB2E72"/>
    <w:rsid w:val="43DB4A84"/>
    <w:rsid w:val="43DBFE0A"/>
    <w:rsid w:val="43DC7152"/>
    <w:rsid w:val="43DC7C83"/>
    <w:rsid w:val="43DCFC26"/>
    <w:rsid w:val="43DDC825"/>
    <w:rsid w:val="43DE1D3B"/>
    <w:rsid w:val="43DE3B75"/>
    <w:rsid w:val="43DE6685"/>
    <w:rsid w:val="43DF6C32"/>
    <w:rsid w:val="43E01A1D"/>
    <w:rsid w:val="43E2D2F8"/>
    <w:rsid w:val="43E32C06"/>
    <w:rsid w:val="43E3AE22"/>
    <w:rsid w:val="43E56227"/>
    <w:rsid w:val="43E5AE52"/>
    <w:rsid w:val="43E828BE"/>
    <w:rsid w:val="43E83DA3"/>
    <w:rsid w:val="43E9BAE9"/>
    <w:rsid w:val="43E9CABF"/>
    <w:rsid w:val="43EB7583"/>
    <w:rsid w:val="43EDE368"/>
    <w:rsid w:val="43EF318F"/>
    <w:rsid w:val="43EF5136"/>
    <w:rsid w:val="43EF926F"/>
    <w:rsid w:val="43F02BD3"/>
    <w:rsid w:val="43F0E684"/>
    <w:rsid w:val="43F24148"/>
    <w:rsid w:val="43F2E755"/>
    <w:rsid w:val="43F45F87"/>
    <w:rsid w:val="43F5428B"/>
    <w:rsid w:val="43F7FE09"/>
    <w:rsid w:val="43F82C36"/>
    <w:rsid w:val="43FAFD73"/>
    <w:rsid w:val="43FBA0A6"/>
    <w:rsid w:val="43FBBF0E"/>
    <w:rsid w:val="43FC3E7F"/>
    <w:rsid w:val="43FCB74B"/>
    <w:rsid w:val="43FD311E"/>
    <w:rsid w:val="43FDADAA"/>
    <w:rsid w:val="43FDFE4C"/>
    <w:rsid w:val="43FE1605"/>
    <w:rsid w:val="43FE679F"/>
    <w:rsid w:val="43FE76B2"/>
    <w:rsid w:val="43FF1454"/>
    <w:rsid w:val="43FFB173"/>
    <w:rsid w:val="4400D56C"/>
    <w:rsid w:val="4401A0A0"/>
    <w:rsid w:val="4401CC3F"/>
    <w:rsid w:val="44021370"/>
    <w:rsid w:val="440264D3"/>
    <w:rsid w:val="4402876F"/>
    <w:rsid w:val="44048F51"/>
    <w:rsid w:val="4405341E"/>
    <w:rsid w:val="44066BBB"/>
    <w:rsid w:val="44066C43"/>
    <w:rsid w:val="4406B4AD"/>
    <w:rsid w:val="4407DC38"/>
    <w:rsid w:val="4407DEB7"/>
    <w:rsid w:val="4408A489"/>
    <w:rsid w:val="44097633"/>
    <w:rsid w:val="4409C894"/>
    <w:rsid w:val="440A4CA5"/>
    <w:rsid w:val="440BA4A5"/>
    <w:rsid w:val="440BADFB"/>
    <w:rsid w:val="440C0A0A"/>
    <w:rsid w:val="440CB76A"/>
    <w:rsid w:val="440CB9D3"/>
    <w:rsid w:val="440D7A2C"/>
    <w:rsid w:val="440E4867"/>
    <w:rsid w:val="440EAE29"/>
    <w:rsid w:val="440EBB44"/>
    <w:rsid w:val="440F394A"/>
    <w:rsid w:val="44102FF7"/>
    <w:rsid w:val="4411594E"/>
    <w:rsid w:val="4411AD4F"/>
    <w:rsid w:val="4413928F"/>
    <w:rsid w:val="4413A945"/>
    <w:rsid w:val="4413CF94"/>
    <w:rsid w:val="4413FB95"/>
    <w:rsid w:val="44142481"/>
    <w:rsid w:val="44146A02"/>
    <w:rsid w:val="4414ACB2"/>
    <w:rsid w:val="4415271D"/>
    <w:rsid w:val="4416174B"/>
    <w:rsid w:val="44168C18"/>
    <w:rsid w:val="4417C297"/>
    <w:rsid w:val="441881C3"/>
    <w:rsid w:val="4418E462"/>
    <w:rsid w:val="4419C2C0"/>
    <w:rsid w:val="441B569D"/>
    <w:rsid w:val="441C129A"/>
    <w:rsid w:val="441C1E7B"/>
    <w:rsid w:val="441C4A31"/>
    <w:rsid w:val="441C677D"/>
    <w:rsid w:val="441C6F8E"/>
    <w:rsid w:val="441DD3B1"/>
    <w:rsid w:val="441E053B"/>
    <w:rsid w:val="441FAECC"/>
    <w:rsid w:val="441FC91D"/>
    <w:rsid w:val="441FD48C"/>
    <w:rsid w:val="4420C5D5"/>
    <w:rsid w:val="442145E4"/>
    <w:rsid w:val="4421DDF9"/>
    <w:rsid w:val="44231E47"/>
    <w:rsid w:val="4424456E"/>
    <w:rsid w:val="44252C11"/>
    <w:rsid w:val="44253325"/>
    <w:rsid w:val="4425AFB3"/>
    <w:rsid w:val="4425DF0B"/>
    <w:rsid w:val="442602E3"/>
    <w:rsid w:val="44263E36"/>
    <w:rsid w:val="4426E0AA"/>
    <w:rsid w:val="442733D6"/>
    <w:rsid w:val="44278F0F"/>
    <w:rsid w:val="4427C1E8"/>
    <w:rsid w:val="4428C6DA"/>
    <w:rsid w:val="4429982A"/>
    <w:rsid w:val="442B53DF"/>
    <w:rsid w:val="442B5C16"/>
    <w:rsid w:val="442DB899"/>
    <w:rsid w:val="442FCEF4"/>
    <w:rsid w:val="4430A683"/>
    <w:rsid w:val="44312AD4"/>
    <w:rsid w:val="44335747"/>
    <w:rsid w:val="44335CA8"/>
    <w:rsid w:val="4433AE93"/>
    <w:rsid w:val="44340669"/>
    <w:rsid w:val="44351DB0"/>
    <w:rsid w:val="4437A0CE"/>
    <w:rsid w:val="443980FD"/>
    <w:rsid w:val="443A152F"/>
    <w:rsid w:val="443B8643"/>
    <w:rsid w:val="443C1BD4"/>
    <w:rsid w:val="443C21F1"/>
    <w:rsid w:val="443D070D"/>
    <w:rsid w:val="443D3516"/>
    <w:rsid w:val="443E301F"/>
    <w:rsid w:val="443F651D"/>
    <w:rsid w:val="443FC53A"/>
    <w:rsid w:val="443FD0E1"/>
    <w:rsid w:val="4440F99D"/>
    <w:rsid w:val="44418CBB"/>
    <w:rsid w:val="4441B542"/>
    <w:rsid w:val="4441EA72"/>
    <w:rsid w:val="4441F5AB"/>
    <w:rsid w:val="444288CA"/>
    <w:rsid w:val="4442B294"/>
    <w:rsid w:val="44430B39"/>
    <w:rsid w:val="444324A1"/>
    <w:rsid w:val="4443A1D3"/>
    <w:rsid w:val="4444769D"/>
    <w:rsid w:val="4445D301"/>
    <w:rsid w:val="444685F4"/>
    <w:rsid w:val="4446A73E"/>
    <w:rsid w:val="444710DA"/>
    <w:rsid w:val="44477581"/>
    <w:rsid w:val="4447FBD1"/>
    <w:rsid w:val="44480E52"/>
    <w:rsid w:val="44487FE8"/>
    <w:rsid w:val="44499727"/>
    <w:rsid w:val="4449BC3E"/>
    <w:rsid w:val="444A2401"/>
    <w:rsid w:val="444A8A66"/>
    <w:rsid w:val="444B7DCD"/>
    <w:rsid w:val="444CE3F6"/>
    <w:rsid w:val="444D2203"/>
    <w:rsid w:val="444D6F74"/>
    <w:rsid w:val="444DE43D"/>
    <w:rsid w:val="444E6B10"/>
    <w:rsid w:val="444F064E"/>
    <w:rsid w:val="444FD106"/>
    <w:rsid w:val="44522B7E"/>
    <w:rsid w:val="44529F65"/>
    <w:rsid w:val="445506D8"/>
    <w:rsid w:val="44553C16"/>
    <w:rsid w:val="4455CD85"/>
    <w:rsid w:val="4455D6EC"/>
    <w:rsid w:val="44564569"/>
    <w:rsid w:val="44571860"/>
    <w:rsid w:val="44580E46"/>
    <w:rsid w:val="44591B77"/>
    <w:rsid w:val="44596C1E"/>
    <w:rsid w:val="4459E4D5"/>
    <w:rsid w:val="445AD0FC"/>
    <w:rsid w:val="445BA2EA"/>
    <w:rsid w:val="445C3D86"/>
    <w:rsid w:val="445C8108"/>
    <w:rsid w:val="445E1229"/>
    <w:rsid w:val="445E278E"/>
    <w:rsid w:val="445E6D76"/>
    <w:rsid w:val="445EE584"/>
    <w:rsid w:val="445F1724"/>
    <w:rsid w:val="445F7BB8"/>
    <w:rsid w:val="44606CE7"/>
    <w:rsid w:val="44614B73"/>
    <w:rsid w:val="4462216D"/>
    <w:rsid w:val="4463288A"/>
    <w:rsid w:val="44632890"/>
    <w:rsid w:val="4465843D"/>
    <w:rsid w:val="4465D7A3"/>
    <w:rsid w:val="4466B7A9"/>
    <w:rsid w:val="4466FEDE"/>
    <w:rsid w:val="44676D62"/>
    <w:rsid w:val="4467A472"/>
    <w:rsid w:val="4468F6FC"/>
    <w:rsid w:val="446A2C6C"/>
    <w:rsid w:val="446ACEA5"/>
    <w:rsid w:val="446ADD14"/>
    <w:rsid w:val="446AFE8C"/>
    <w:rsid w:val="446CD45A"/>
    <w:rsid w:val="446E74CB"/>
    <w:rsid w:val="447023D5"/>
    <w:rsid w:val="447026C6"/>
    <w:rsid w:val="4471455A"/>
    <w:rsid w:val="4471C58A"/>
    <w:rsid w:val="4473B74C"/>
    <w:rsid w:val="4473C5DF"/>
    <w:rsid w:val="44744B93"/>
    <w:rsid w:val="4474F8A3"/>
    <w:rsid w:val="44768DEC"/>
    <w:rsid w:val="4477A6F2"/>
    <w:rsid w:val="4477D61C"/>
    <w:rsid w:val="44781668"/>
    <w:rsid w:val="44788BD9"/>
    <w:rsid w:val="447910BB"/>
    <w:rsid w:val="44799AE6"/>
    <w:rsid w:val="447B56D7"/>
    <w:rsid w:val="447C06AB"/>
    <w:rsid w:val="447C3AC6"/>
    <w:rsid w:val="447D6921"/>
    <w:rsid w:val="447E6BFC"/>
    <w:rsid w:val="447EE970"/>
    <w:rsid w:val="447F5B64"/>
    <w:rsid w:val="4480EF58"/>
    <w:rsid w:val="4481282B"/>
    <w:rsid w:val="44848F10"/>
    <w:rsid w:val="4486D3BD"/>
    <w:rsid w:val="4487C88C"/>
    <w:rsid w:val="4487D1F0"/>
    <w:rsid w:val="44895FCF"/>
    <w:rsid w:val="448960C3"/>
    <w:rsid w:val="4489FFC3"/>
    <w:rsid w:val="448B862B"/>
    <w:rsid w:val="448BC224"/>
    <w:rsid w:val="448BC69A"/>
    <w:rsid w:val="448BC881"/>
    <w:rsid w:val="448BD847"/>
    <w:rsid w:val="448C2F14"/>
    <w:rsid w:val="448D32BA"/>
    <w:rsid w:val="448D5231"/>
    <w:rsid w:val="448DB8EC"/>
    <w:rsid w:val="448DD9EC"/>
    <w:rsid w:val="448E4708"/>
    <w:rsid w:val="448EA4A6"/>
    <w:rsid w:val="448EA9B2"/>
    <w:rsid w:val="448F0B1F"/>
    <w:rsid w:val="448FAB8A"/>
    <w:rsid w:val="4490582F"/>
    <w:rsid w:val="4491C56F"/>
    <w:rsid w:val="44929007"/>
    <w:rsid w:val="4492B185"/>
    <w:rsid w:val="4492C48C"/>
    <w:rsid w:val="4492C582"/>
    <w:rsid w:val="4492D4A8"/>
    <w:rsid w:val="4494976D"/>
    <w:rsid w:val="44962F04"/>
    <w:rsid w:val="44963BEF"/>
    <w:rsid w:val="44966A92"/>
    <w:rsid w:val="44991AA7"/>
    <w:rsid w:val="44995B9F"/>
    <w:rsid w:val="44997120"/>
    <w:rsid w:val="44997FD6"/>
    <w:rsid w:val="4499D164"/>
    <w:rsid w:val="449AE7AB"/>
    <w:rsid w:val="449AF673"/>
    <w:rsid w:val="449B7C38"/>
    <w:rsid w:val="449BAFA2"/>
    <w:rsid w:val="449BD1FD"/>
    <w:rsid w:val="449C58B9"/>
    <w:rsid w:val="449CAD39"/>
    <w:rsid w:val="449DEF36"/>
    <w:rsid w:val="449FFCCC"/>
    <w:rsid w:val="44A0110F"/>
    <w:rsid w:val="44A06C7E"/>
    <w:rsid w:val="44A116DC"/>
    <w:rsid w:val="44A15F72"/>
    <w:rsid w:val="44A30257"/>
    <w:rsid w:val="44A34F2F"/>
    <w:rsid w:val="44A87351"/>
    <w:rsid w:val="44A96AE7"/>
    <w:rsid w:val="44AAC390"/>
    <w:rsid w:val="44AC4069"/>
    <w:rsid w:val="44ADC3FE"/>
    <w:rsid w:val="44AEB1F3"/>
    <w:rsid w:val="44AEB2E9"/>
    <w:rsid w:val="44AF0B97"/>
    <w:rsid w:val="44AF6875"/>
    <w:rsid w:val="44AF6A9F"/>
    <w:rsid w:val="44B08A84"/>
    <w:rsid w:val="44B09548"/>
    <w:rsid w:val="44B129A3"/>
    <w:rsid w:val="44B1C6B0"/>
    <w:rsid w:val="44B434CC"/>
    <w:rsid w:val="44B56A28"/>
    <w:rsid w:val="44B64F6E"/>
    <w:rsid w:val="44B867AD"/>
    <w:rsid w:val="44B8F3F9"/>
    <w:rsid w:val="44BB2257"/>
    <w:rsid w:val="44BB9459"/>
    <w:rsid w:val="44BBB2D9"/>
    <w:rsid w:val="44BCFB3F"/>
    <w:rsid w:val="44BD22EA"/>
    <w:rsid w:val="44BE1D7F"/>
    <w:rsid w:val="44BE9774"/>
    <w:rsid w:val="44C07089"/>
    <w:rsid w:val="44C0EBAB"/>
    <w:rsid w:val="44C11976"/>
    <w:rsid w:val="44C1A2C7"/>
    <w:rsid w:val="44C2172F"/>
    <w:rsid w:val="44C394F5"/>
    <w:rsid w:val="44C4CEDD"/>
    <w:rsid w:val="44C59889"/>
    <w:rsid w:val="44C723C3"/>
    <w:rsid w:val="44C7541F"/>
    <w:rsid w:val="44C79B92"/>
    <w:rsid w:val="44C85667"/>
    <w:rsid w:val="44C96249"/>
    <w:rsid w:val="44CB55EF"/>
    <w:rsid w:val="44CD39B1"/>
    <w:rsid w:val="44CD556F"/>
    <w:rsid w:val="44CD7137"/>
    <w:rsid w:val="44CD9AB4"/>
    <w:rsid w:val="44CEFA46"/>
    <w:rsid w:val="44CFC438"/>
    <w:rsid w:val="44D047C6"/>
    <w:rsid w:val="44D089E4"/>
    <w:rsid w:val="44D0BB0B"/>
    <w:rsid w:val="44D0C202"/>
    <w:rsid w:val="44D4495E"/>
    <w:rsid w:val="44D4D62B"/>
    <w:rsid w:val="44D4FC10"/>
    <w:rsid w:val="44D7CF5B"/>
    <w:rsid w:val="44D7F5AA"/>
    <w:rsid w:val="44DA6F84"/>
    <w:rsid w:val="44DAF6E9"/>
    <w:rsid w:val="44DB63F4"/>
    <w:rsid w:val="44DC1952"/>
    <w:rsid w:val="44DDC5A0"/>
    <w:rsid w:val="44DDFB71"/>
    <w:rsid w:val="44DE5AD9"/>
    <w:rsid w:val="44DE5C18"/>
    <w:rsid w:val="44DE64BE"/>
    <w:rsid w:val="44DE7019"/>
    <w:rsid w:val="44DEB3AC"/>
    <w:rsid w:val="44E06545"/>
    <w:rsid w:val="44E08862"/>
    <w:rsid w:val="44E14D46"/>
    <w:rsid w:val="44E16B71"/>
    <w:rsid w:val="44E198AD"/>
    <w:rsid w:val="44E1F7AD"/>
    <w:rsid w:val="44E2358D"/>
    <w:rsid w:val="44E24585"/>
    <w:rsid w:val="44E253F4"/>
    <w:rsid w:val="44E301CB"/>
    <w:rsid w:val="44E5C8A2"/>
    <w:rsid w:val="44E627E8"/>
    <w:rsid w:val="44E67467"/>
    <w:rsid w:val="44E71F6D"/>
    <w:rsid w:val="44E7C840"/>
    <w:rsid w:val="44E7E9E6"/>
    <w:rsid w:val="44E9248B"/>
    <w:rsid w:val="44E93799"/>
    <w:rsid w:val="44E9873E"/>
    <w:rsid w:val="44ED8AB1"/>
    <w:rsid w:val="44F00A9A"/>
    <w:rsid w:val="44F1344D"/>
    <w:rsid w:val="44F14D32"/>
    <w:rsid w:val="44F1A3D1"/>
    <w:rsid w:val="44F2658D"/>
    <w:rsid w:val="44F3303F"/>
    <w:rsid w:val="44F36A4F"/>
    <w:rsid w:val="44F46A74"/>
    <w:rsid w:val="44F4E7DB"/>
    <w:rsid w:val="44F5179A"/>
    <w:rsid w:val="44F54460"/>
    <w:rsid w:val="44F6303F"/>
    <w:rsid w:val="44F63190"/>
    <w:rsid w:val="44F6F828"/>
    <w:rsid w:val="44F90880"/>
    <w:rsid w:val="44FAD3D9"/>
    <w:rsid w:val="44FB6DD0"/>
    <w:rsid w:val="44FD18FB"/>
    <w:rsid w:val="44FDD0F2"/>
    <w:rsid w:val="44FE0A46"/>
    <w:rsid w:val="44FF4B87"/>
    <w:rsid w:val="450033D6"/>
    <w:rsid w:val="4500D2CC"/>
    <w:rsid w:val="4500DA6C"/>
    <w:rsid w:val="45022AB8"/>
    <w:rsid w:val="45059EC3"/>
    <w:rsid w:val="45063256"/>
    <w:rsid w:val="4506C079"/>
    <w:rsid w:val="4507308A"/>
    <w:rsid w:val="45073B29"/>
    <w:rsid w:val="4507F1F9"/>
    <w:rsid w:val="45089B0F"/>
    <w:rsid w:val="45095347"/>
    <w:rsid w:val="450A93F3"/>
    <w:rsid w:val="450BC2F2"/>
    <w:rsid w:val="450C692A"/>
    <w:rsid w:val="450D0E01"/>
    <w:rsid w:val="450D26EE"/>
    <w:rsid w:val="450DAE12"/>
    <w:rsid w:val="450E8F22"/>
    <w:rsid w:val="450F0293"/>
    <w:rsid w:val="450FB377"/>
    <w:rsid w:val="450FD447"/>
    <w:rsid w:val="4511922D"/>
    <w:rsid w:val="45135CE8"/>
    <w:rsid w:val="4513CB5A"/>
    <w:rsid w:val="45163928"/>
    <w:rsid w:val="451729EE"/>
    <w:rsid w:val="451752BB"/>
    <w:rsid w:val="451A7A9E"/>
    <w:rsid w:val="451AEF0D"/>
    <w:rsid w:val="451B4900"/>
    <w:rsid w:val="451CEEC4"/>
    <w:rsid w:val="451D0D7E"/>
    <w:rsid w:val="451D6397"/>
    <w:rsid w:val="451F2F7A"/>
    <w:rsid w:val="451FEF63"/>
    <w:rsid w:val="452084A5"/>
    <w:rsid w:val="45227EA8"/>
    <w:rsid w:val="45232590"/>
    <w:rsid w:val="45240646"/>
    <w:rsid w:val="4524BFD0"/>
    <w:rsid w:val="45254EE5"/>
    <w:rsid w:val="4527A75E"/>
    <w:rsid w:val="4528B39C"/>
    <w:rsid w:val="4529DC97"/>
    <w:rsid w:val="452A69E2"/>
    <w:rsid w:val="452B4350"/>
    <w:rsid w:val="452B545C"/>
    <w:rsid w:val="452CD962"/>
    <w:rsid w:val="452CF9FE"/>
    <w:rsid w:val="452D924E"/>
    <w:rsid w:val="452DD951"/>
    <w:rsid w:val="452FADE1"/>
    <w:rsid w:val="452FCB10"/>
    <w:rsid w:val="452FFE43"/>
    <w:rsid w:val="45317F72"/>
    <w:rsid w:val="4532F6B2"/>
    <w:rsid w:val="45336DE6"/>
    <w:rsid w:val="453412F5"/>
    <w:rsid w:val="45343FAE"/>
    <w:rsid w:val="453518F6"/>
    <w:rsid w:val="4536A90A"/>
    <w:rsid w:val="45386E68"/>
    <w:rsid w:val="4538D2C0"/>
    <w:rsid w:val="4538F8C9"/>
    <w:rsid w:val="4539439C"/>
    <w:rsid w:val="453974E1"/>
    <w:rsid w:val="4539AA03"/>
    <w:rsid w:val="453B76C0"/>
    <w:rsid w:val="453FC896"/>
    <w:rsid w:val="453FE58B"/>
    <w:rsid w:val="45403B83"/>
    <w:rsid w:val="4540E2A8"/>
    <w:rsid w:val="45425224"/>
    <w:rsid w:val="4545AA06"/>
    <w:rsid w:val="4545D4E6"/>
    <w:rsid w:val="4545EB85"/>
    <w:rsid w:val="45468D4C"/>
    <w:rsid w:val="454833B1"/>
    <w:rsid w:val="45483968"/>
    <w:rsid w:val="45488417"/>
    <w:rsid w:val="4548C5F9"/>
    <w:rsid w:val="454AAC1D"/>
    <w:rsid w:val="454AAD35"/>
    <w:rsid w:val="454B4505"/>
    <w:rsid w:val="454BB05E"/>
    <w:rsid w:val="454C44C0"/>
    <w:rsid w:val="454D6BA1"/>
    <w:rsid w:val="454D8E71"/>
    <w:rsid w:val="454E61AB"/>
    <w:rsid w:val="454F44D4"/>
    <w:rsid w:val="4550927C"/>
    <w:rsid w:val="45512BB1"/>
    <w:rsid w:val="4553446E"/>
    <w:rsid w:val="4553E294"/>
    <w:rsid w:val="4555A17A"/>
    <w:rsid w:val="455685D9"/>
    <w:rsid w:val="4558D818"/>
    <w:rsid w:val="4558FD7E"/>
    <w:rsid w:val="45596698"/>
    <w:rsid w:val="455A787E"/>
    <w:rsid w:val="455ACC89"/>
    <w:rsid w:val="455B094D"/>
    <w:rsid w:val="455D419E"/>
    <w:rsid w:val="455DB4A1"/>
    <w:rsid w:val="455E8FE4"/>
    <w:rsid w:val="455EB99D"/>
    <w:rsid w:val="455F9682"/>
    <w:rsid w:val="455FFFF6"/>
    <w:rsid w:val="45601A9B"/>
    <w:rsid w:val="456064DF"/>
    <w:rsid w:val="456222D0"/>
    <w:rsid w:val="45651FC8"/>
    <w:rsid w:val="45668582"/>
    <w:rsid w:val="45680826"/>
    <w:rsid w:val="45691FF7"/>
    <w:rsid w:val="45695B1F"/>
    <w:rsid w:val="4569ACB4"/>
    <w:rsid w:val="4569FEA3"/>
    <w:rsid w:val="456A8327"/>
    <w:rsid w:val="456B5F6B"/>
    <w:rsid w:val="456B8E72"/>
    <w:rsid w:val="456BE1CA"/>
    <w:rsid w:val="456C26B4"/>
    <w:rsid w:val="456D3478"/>
    <w:rsid w:val="456F12FC"/>
    <w:rsid w:val="456F1DCC"/>
    <w:rsid w:val="456F4E3E"/>
    <w:rsid w:val="456F7FD5"/>
    <w:rsid w:val="456FF317"/>
    <w:rsid w:val="45710C37"/>
    <w:rsid w:val="45727627"/>
    <w:rsid w:val="4573CDE3"/>
    <w:rsid w:val="4573FE17"/>
    <w:rsid w:val="4574610C"/>
    <w:rsid w:val="4575354E"/>
    <w:rsid w:val="457568AB"/>
    <w:rsid w:val="45764218"/>
    <w:rsid w:val="4576E593"/>
    <w:rsid w:val="45787919"/>
    <w:rsid w:val="457943F9"/>
    <w:rsid w:val="457C049B"/>
    <w:rsid w:val="457C42CB"/>
    <w:rsid w:val="457CE8D8"/>
    <w:rsid w:val="457E03C9"/>
    <w:rsid w:val="457E2BC8"/>
    <w:rsid w:val="457FA38F"/>
    <w:rsid w:val="457FCF51"/>
    <w:rsid w:val="45803B09"/>
    <w:rsid w:val="458165F9"/>
    <w:rsid w:val="458325AA"/>
    <w:rsid w:val="4583DDDB"/>
    <w:rsid w:val="45844296"/>
    <w:rsid w:val="4585674B"/>
    <w:rsid w:val="4587B6A7"/>
    <w:rsid w:val="458830DA"/>
    <w:rsid w:val="45894A32"/>
    <w:rsid w:val="45895288"/>
    <w:rsid w:val="458AEEFE"/>
    <w:rsid w:val="458AF8C5"/>
    <w:rsid w:val="458B0352"/>
    <w:rsid w:val="458B0C8F"/>
    <w:rsid w:val="458B8FA3"/>
    <w:rsid w:val="458BE545"/>
    <w:rsid w:val="458BF79D"/>
    <w:rsid w:val="458D1C2A"/>
    <w:rsid w:val="458D212B"/>
    <w:rsid w:val="458D9AA9"/>
    <w:rsid w:val="458E40A3"/>
    <w:rsid w:val="458EB5EC"/>
    <w:rsid w:val="458ECFD9"/>
    <w:rsid w:val="458EE271"/>
    <w:rsid w:val="458FB6FA"/>
    <w:rsid w:val="4591D6FD"/>
    <w:rsid w:val="45934BDF"/>
    <w:rsid w:val="45935353"/>
    <w:rsid w:val="45940F32"/>
    <w:rsid w:val="4595EC8D"/>
    <w:rsid w:val="45986A4F"/>
    <w:rsid w:val="45995835"/>
    <w:rsid w:val="459B39BA"/>
    <w:rsid w:val="459BB281"/>
    <w:rsid w:val="459C7529"/>
    <w:rsid w:val="459D0989"/>
    <w:rsid w:val="459D3D45"/>
    <w:rsid w:val="459E1C27"/>
    <w:rsid w:val="459F9A02"/>
    <w:rsid w:val="459FCB80"/>
    <w:rsid w:val="459FF3CC"/>
    <w:rsid w:val="45A02DF1"/>
    <w:rsid w:val="45A399F7"/>
    <w:rsid w:val="45A536A5"/>
    <w:rsid w:val="45A54C5C"/>
    <w:rsid w:val="45A61975"/>
    <w:rsid w:val="45A7AC93"/>
    <w:rsid w:val="45A7B7DA"/>
    <w:rsid w:val="45A9096A"/>
    <w:rsid w:val="45A9E5A1"/>
    <w:rsid w:val="45AAC1C4"/>
    <w:rsid w:val="45AAC384"/>
    <w:rsid w:val="45AAED32"/>
    <w:rsid w:val="45ACB7B6"/>
    <w:rsid w:val="45ACD105"/>
    <w:rsid w:val="45ACFDC2"/>
    <w:rsid w:val="45ADD337"/>
    <w:rsid w:val="45AE3A0A"/>
    <w:rsid w:val="45AE60C9"/>
    <w:rsid w:val="45AE7415"/>
    <w:rsid w:val="45AEBE22"/>
    <w:rsid w:val="45B009CA"/>
    <w:rsid w:val="45B080A1"/>
    <w:rsid w:val="45B15D47"/>
    <w:rsid w:val="45B26CBC"/>
    <w:rsid w:val="45B28189"/>
    <w:rsid w:val="45B3A28F"/>
    <w:rsid w:val="45B41294"/>
    <w:rsid w:val="45B44EFE"/>
    <w:rsid w:val="45B48491"/>
    <w:rsid w:val="45B5501D"/>
    <w:rsid w:val="45B5D450"/>
    <w:rsid w:val="45B66506"/>
    <w:rsid w:val="45B7D16C"/>
    <w:rsid w:val="45B883AF"/>
    <w:rsid w:val="45B8F9A8"/>
    <w:rsid w:val="45B95154"/>
    <w:rsid w:val="45B9EF52"/>
    <w:rsid w:val="45BA367C"/>
    <w:rsid w:val="45BA97C3"/>
    <w:rsid w:val="45BAA3FA"/>
    <w:rsid w:val="45BB145E"/>
    <w:rsid w:val="45BB5540"/>
    <w:rsid w:val="45BB5E52"/>
    <w:rsid w:val="45BD80CD"/>
    <w:rsid w:val="45BE251F"/>
    <w:rsid w:val="45C00301"/>
    <w:rsid w:val="45C01225"/>
    <w:rsid w:val="45C0B0AB"/>
    <w:rsid w:val="45C238FD"/>
    <w:rsid w:val="45C32BF5"/>
    <w:rsid w:val="45C33AD4"/>
    <w:rsid w:val="45C55338"/>
    <w:rsid w:val="45C57DD9"/>
    <w:rsid w:val="45C6571F"/>
    <w:rsid w:val="45C6769E"/>
    <w:rsid w:val="45C6D46B"/>
    <w:rsid w:val="45C6FE2E"/>
    <w:rsid w:val="45C7BF59"/>
    <w:rsid w:val="45C81372"/>
    <w:rsid w:val="45C8AF62"/>
    <w:rsid w:val="45C9B221"/>
    <w:rsid w:val="45C9E8CD"/>
    <w:rsid w:val="45CA0B66"/>
    <w:rsid w:val="45CA3E19"/>
    <w:rsid w:val="45CB2DE7"/>
    <w:rsid w:val="45CC12A6"/>
    <w:rsid w:val="45CC5578"/>
    <w:rsid w:val="45CC945C"/>
    <w:rsid w:val="45CCC3F3"/>
    <w:rsid w:val="45CE176D"/>
    <w:rsid w:val="45CFE007"/>
    <w:rsid w:val="45D25FA7"/>
    <w:rsid w:val="45D2AEEB"/>
    <w:rsid w:val="45D2F07E"/>
    <w:rsid w:val="45D3AB35"/>
    <w:rsid w:val="45D3AD8B"/>
    <w:rsid w:val="45D3D2C4"/>
    <w:rsid w:val="45D3DEA9"/>
    <w:rsid w:val="45D4A1A4"/>
    <w:rsid w:val="45D5A125"/>
    <w:rsid w:val="45D5AC55"/>
    <w:rsid w:val="45D62E53"/>
    <w:rsid w:val="45D6E86B"/>
    <w:rsid w:val="45D70636"/>
    <w:rsid w:val="45D72FD0"/>
    <w:rsid w:val="45D7BCB0"/>
    <w:rsid w:val="45D7C2ED"/>
    <w:rsid w:val="45D7DEAB"/>
    <w:rsid w:val="45D8410E"/>
    <w:rsid w:val="45D89E7F"/>
    <w:rsid w:val="45D8AF8D"/>
    <w:rsid w:val="45D9D058"/>
    <w:rsid w:val="45DA3FCD"/>
    <w:rsid w:val="45DAA7AF"/>
    <w:rsid w:val="45DAAF1C"/>
    <w:rsid w:val="45DAFBD1"/>
    <w:rsid w:val="45DC5E04"/>
    <w:rsid w:val="45DC5FFF"/>
    <w:rsid w:val="45DD4ACA"/>
    <w:rsid w:val="45DF565D"/>
    <w:rsid w:val="45DF6527"/>
    <w:rsid w:val="45E00029"/>
    <w:rsid w:val="45E0E1D8"/>
    <w:rsid w:val="45E23F6F"/>
    <w:rsid w:val="45E4DACB"/>
    <w:rsid w:val="45E621D6"/>
    <w:rsid w:val="45E657C7"/>
    <w:rsid w:val="45E6AF2F"/>
    <w:rsid w:val="45E71C06"/>
    <w:rsid w:val="45E747F3"/>
    <w:rsid w:val="45E7B85E"/>
    <w:rsid w:val="45E8C9F5"/>
    <w:rsid w:val="45E93ACF"/>
    <w:rsid w:val="45E94D70"/>
    <w:rsid w:val="45EBB84C"/>
    <w:rsid w:val="45EC26B1"/>
    <w:rsid w:val="45EC6153"/>
    <w:rsid w:val="45EDB9A7"/>
    <w:rsid w:val="45EDDD73"/>
    <w:rsid w:val="45EDFFEF"/>
    <w:rsid w:val="45EF54A1"/>
    <w:rsid w:val="45EF5CC1"/>
    <w:rsid w:val="45EFA085"/>
    <w:rsid w:val="45EFE94D"/>
    <w:rsid w:val="45F0D362"/>
    <w:rsid w:val="45F12C89"/>
    <w:rsid w:val="45F28384"/>
    <w:rsid w:val="45F61866"/>
    <w:rsid w:val="45F65E3E"/>
    <w:rsid w:val="45F66FBB"/>
    <w:rsid w:val="45F68B13"/>
    <w:rsid w:val="45F7AB67"/>
    <w:rsid w:val="45F82D51"/>
    <w:rsid w:val="45F8705F"/>
    <w:rsid w:val="45F9C0D6"/>
    <w:rsid w:val="45F9D620"/>
    <w:rsid w:val="45FA5DD5"/>
    <w:rsid w:val="45FA8FD4"/>
    <w:rsid w:val="45FAF113"/>
    <w:rsid w:val="45FBD576"/>
    <w:rsid w:val="45FC189A"/>
    <w:rsid w:val="45FD18B9"/>
    <w:rsid w:val="45FD1A84"/>
    <w:rsid w:val="45FE5FF7"/>
    <w:rsid w:val="45FEA23B"/>
    <w:rsid w:val="45FEDA83"/>
    <w:rsid w:val="45FEF0E1"/>
    <w:rsid w:val="45FF7FAD"/>
    <w:rsid w:val="46006481"/>
    <w:rsid w:val="4600DE37"/>
    <w:rsid w:val="4601818B"/>
    <w:rsid w:val="46025EA5"/>
    <w:rsid w:val="460457D4"/>
    <w:rsid w:val="4605BFAD"/>
    <w:rsid w:val="460641C7"/>
    <w:rsid w:val="46074BA1"/>
    <w:rsid w:val="4608648D"/>
    <w:rsid w:val="4608D74F"/>
    <w:rsid w:val="46094E6A"/>
    <w:rsid w:val="460B9B2D"/>
    <w:rsid w:val="460BEBD2"/>
    <w:rsid w:val="460C7DC4"/>
    <w:rsid w:val="460C95DE"/>
    <w:rsid w:val="460CA63B"/>
    <w:rsid w:val="460D0BF1"/>
    <w:rsid w:val="460DC73E"/>
    <w:rsid w:val="460E7974"/>
    <w:rsid w:val="460F7365"/>
    <w:rsid w:val="461048F5"/>
    <w:rsid w:val="4610D19F"/>
    <w:rsid w:val="46111176"/>
    <w:rsid w:val="46117AAF"/>
    <w:rsid w:val="46146293"/>
    <w:rsid w:val="46152A48"/>
    <w:rsid w:val="4616A763"/>
    <w:rsid w:val="461799B2"/>
    <w:rsid w:val="4618FDBA"/>
    <w:rsid w:val="461AB3E8"/>
    <w:rsid w:val="461ABB67"/>
    <w:rsid w:val="461B0CAB"/>
    <w:rsid w:val="461C8D38"/>
    <w:rsid w:val="461D7384"/>
    <w:rsid w:val="461DEC7E"/>
    <w:rsid w:val="461E3A74"/>
    <w:rsid w:val="461FF411"/>
    <w:rsid w:val="4620701C"/>
    <w:rsid w:val="4620EA03"/>
    <w:rsid w:val="46214766"/>
    <w:rsid w:val="46231765"/>
    <w:rsid w:val="46243980"/>
    <w:rsid w:val="46258608"/>
    <w:rsid w:val="462611EA"/>
    <w:rsid w:val="462779BD"/>
    <w:rsid w:val="462AA300"/>
    <w:rsid w:val="462C90B7"/>
    <w:rsid w:val="462D804F"/>
    <w:rsid w:val="462E7EEC"/>
    <w:rsid w:val="462F16BB"/>
    <w:rsid w:val="462FA6EA"/>
    <w:rsid w:val="46305612"/>
    <w:rsid w:val="4630CEAC"/>
    <w:rsid w:val="4630D26F"/>
    <w:rsid w:val="4631964B"/>
    <w:rsid w:val="4632089C"/>
    <w:rsid w:val="463234B9"/>
    <w:rsid w:val="4632AB14"/>
    <w:rsid w:val="4632F40D"/>
    <w:rsid w:val="463362E5"/>
    <w:rsid w:val="46349E20"/>
    <w:rsid w:val="46357B64"/>
    <w:rsid w:val="4635DC8D"/>
    <w:rsid w:val="46371E67"/>
    <w:rsid w:val="463754F9"/>
    <w:rsid w:val="4638F9C1"/>
    <w:rsid w:val="4639E40C"/>
    <w:rsid w:val="4639F877"/>
    <w:rsid w:val="463AC2EC"/>
    <w:rsid w:val="463B4C6E"/>
    <w:rsid w:val="463B69F0"/>
    <w:rsid w:val="463BB7A4"/>
    <w:rsid w:val="463CB9D1"/>
    <w:rsid w:val="463ED06C"/>
    <w:rsid w:val="463F19FE"/>
    <w:rsid w:val="463F3B3F"/>
    <w:rsid w:val="463FED42"/>
    <w:rsid w:val="46408F24"/>
    <w:rsid w:val="46409312"/>
    <w:rsid w:val="46413F0C"/>
    <w:rsid w:val="4642AB3F"/>
    <w:rsid w:val="46435457"/>
    <w:rsid w:val="46438864"/>
    <w:rsid w:val="4643FA58"/>
    <w:rsid w:val="46445AB0"/>
    <w:rsid w:val="4644B96A"/>
    <w:rsid w:val="46458D3B"/>
    <w:rsid w:val="4645C63F"/>
    <w:rsid w:val="464615BD"/>
    <w:rsid w:val="464650D1"/>
    <w:rsid w:val="46466B32"/>
    <w:rsid w:val="4646FD85"/>
    <w:rsid w:val="4647AC99"/>
    <w:rsid w:val="4647FDE7"/>
    <w:rsid w:val="464810D0"/>
    <w:rsid w:val="4648E1EA"/>
    <w:rsid w:val="464A37AD"/>
    <w:rsid w:val="464AEC10"/>
    <w:rsid w:val="464C21F5"/>
    <w:rsid w:val="464CC2F9"/>
    <w:rsid w:val="464D3D19"/>
    <w:rsid w:val="464E52EF"/>
    <w:rsid w:val="464EFAE9"/>
    <w:rsid w:val="464FA795"/>
    <w:rsid w:val="46504980"/>
    <w:rsid w:val="4650D679"/>
    <w:rsid w:val="46529630"/>
    <w:rsid w:val="46535F8A"/>
    <w:rsid w:val="46555250"/>
    <w:rsid w:val="4655AD54"/>
    <w:rsid w:val="46575D36"/>
    <w:rsid w:val="465A30FC"/>
    <w:rsid w:val="465D2ECE"/>
    <w:rsid w:val="465D9671"/>
    <w:rsid w:val="465F7C90"/>
    <w:rsid w:val="4660F7B1"/>
    <w:rsid w:val="46614A01"/>
    <w:rsid w:val="4663BDCC"/>
    <w:rsid w:val="4663C369"/>
    <w:rsid w:val="46640C9E"/>
    <w:rsid w:val="4664EF41"/>
    <w:rsid w:val="4665D5D1"/>
    <w:rsid w:val="4665EED7"/>
    <w:rsid w:val="4668D93B"/>
    <w:rsid w:val="466954C9"/>
    <w:rsid w:val="466975CD"/>
    <w:rsid w:val="4669DE3F"/>
    <w:rsid w:val="466BC645"/>
    <w:rsid w:val="466BD6A6"/>
    <w:rsid w:val="466BE453"/>
    <w:rsid w:val="466DB3A5"/>
    <w:rsid w:val="466E2FDF"/>
    <w:rsid w:val="46700F37"/>
    <w:rsid w:val="4670572C"/>
    <w:rsid w:val="467159FB"/>
    <w:rsid w:val="46720467"/>
    <w:rsid w:val="4672AB86"/>
    <w:rsid w:val="4672D438"/>
    <w:rsid w:val="467369F6"/>
    <w:rsid w:val="46741409"/>
    <w:rsid w:val="467441B3"/>
    <w:rsid w:val="46747B5E"/>
    <w:rsid w:val="46748999"/>
    <w:rsid w:val="46765EEB"/>
    <w:rsid w:val="467779CE"/>
    <w:rsid w:val="46784916"/>
    <w:rsid w:val="46789BEB"/>
    <w:rsid w:val="46798B13"/>
    <w:rsid w:val="467A0987"/>
    <w:rsid w:val="467AF6A9"/>
    <w:rsid w:val="467B3580"/>
    <w:rsid w:val="467C9690"/>
    <w:rsid w:val="467D0ECB"/>
    <w:rsid w:val="46803B5C"/>
    <w:rsid w:val="46817B64"/>
    <w:rsid w:val="46819112"/>
    <w:rsid w:val="4681B0C0"/>
    <w:rsid w:val="46831F4E"/>
    <w:rsid w:val="4683938F"/>
    <w:rsid w:val="4683B5E2"/>
    <w:rsid w:val="4684179D"/>
    <w:rsid w:val="46852BFC"/>
    <w:rsid w:val="4687C6A9"/>
    <w:rsid w:val="46888C42"/>
    <w:rsid w:val="4689C219"/>
    <w:rsid w:val="468A742A"/>
    <w:rsid w:val="468C5196"/>
    <w:rsid w:val="468C5D47"/>
    <w:rsid w:val="468E0E9F"/>
    <w:rsid w:val="468E1887"/>
    <w:rsid w:val="468F1E8A"/>
    <w:rsid w:val="4690EB16"/>
    <w:rsid w:val="46932750"/>
    <w:rsid w:val="469374EC"/>
    <w:rsid w:val="4693965B"/>
    <w:rsid w:val="4693B1FA"/>
    <w:rsid w:val="4693C7B0"/>
    <w:rsid w:val="469670A7"/>
    <w:rsid w:val="4696A0B0"/>
    <w:rsid w:val="4696C10F"/>
    <w:rsid w:val="46972257"/>
    <w:rsid w:val="469742C7"/>
    <w:rsid w:val="469780F7"/>
    <w:rsid w:val="46981E30"/>
    <w:rsid w:val="4698514A"/>
    <w:rsid w:val="4698F36F"/>
    <w:rsid w:val="469912BD"/>
    <w:rsid w:val="4699231D"/>
    <w:rsid w:val="469937C0"/>
    <w:rsid w:val="469971E8"/>
    <w:rsid w:val="4699FA0E"/>
    <w:rsid w:val="469B5A4C"/>
    <w:rsid w:val="469CEA7E"/>
    <w:rsid w:val="469D0F74"/>
    <w:rsid w:val="469D2EC4"/>
    <w:rsid w:val="469DAED3"/>
    <w:rsid w:val="469DD40C"/>
    <w:rsid w:val="469DFEE6"/>
    <w:rsid w:val="469E4638"/>
    <w:rsid w:val="469EA6BB"/>
    <w:rsid w:val="469EAC16"/>
    <w:rsid w:val="469EF3AF"/>
    <w:rsid w:val="469F1F68"/>
    <w:rsid w:val="46A0373B"/>
    <w:rsid w:val="46A0FA3F"/>
    <w:rsid w:val="46A124C8"/>
    <w:rsid w:val="46A1FC28"/>
    <w:rsid w:val="46A20010"/>
    <w:rsid w:val="46A2483B"/>
    <w:rsid w:val="46A2758A"/>
    <w:rsid w:val="46A2F879"/>
    <w:rsid w:val="46A380DE"/>
    <w:rsid w:val="46A3F0F8"/>
    <w:rsid w:val="46A3FC40"/>
    <w:rsid w:val="46A4294B"/>
    <w:rsid w:val="46A4B6B3"/>
    <w:rsid w:val="46A5AB39"/>
    <w:rsid w:val="46A715A9"/>
    <w:rsid w:val="46A721F5"/>
    <w:rsid w:val="46A7585E"/>
    <w:rsid w:val="46A76345"/>
    <w:rsid w:val="46A941EA"/>
    <w:rsid w:val="46AAE929"/>
    <w:rsid w:val="46AAEF6B"/>
    <w:rsid w:val="46AC038B"/>
    <w:rsid w:val="46ACA7BD"/>
    <w:rsid w:val="46ACB32A"/>
    <w:rsid w:val="46AD026C"/>
    <w:rsid w:val="46B01E51"/>
    <w:rsid w:val="46B05CED"/>
    <w:rsid w:val="46B05E66"/>
    <w:rsid w:val="46B07518"/>
    <w:rsid w:val="46B0BD98"/>
    <w:rsid w:val="46B103B2"/>
    <w:rsid w:val="46B18DE1"/>
    <w:rsid w:val="46B19707"/>
    <w:rsid w:val="46B240EB"/>
    <w:rsid w:val="46B26DFA"/>
    <w:rsid w:val="46B2FB8D"/>
    <w:rsid w:val="46B36174"/>
    <w:rsid w:val="46B558C8"/>
    <w:rsid w:val="46B55A11"/>
    <w:rsid w:val="46B69040"/>
    <w:rsid w:val="46B6AAFB"/>
    <w:rsid w:val="46B70209"/>
    <w:rsid w:val="46B83082"/>
    <w:rsid w:val="46B8F275"/>
    <w:rsid w:val="46B96150"/>
    <w:rsid w:val="46BA841C"/>
    <w:rsid w:val="46BAF78F"/>
    <w:rsid w:val="46BBF6EF"/>
    <w:rsid w:val="46BC5CF9"/>
    <w:rsid w:val="46BC83B5"/>
    <w:rsid w:val="46BCC6C1"/>
    <w:rsid w:val="46BDB89D"/>
    <w:rsid w:val="46BDF842"/>
    <w:rsid w:val="46BF50C6"/>
    <w:rsid w:val="46C08ADD"/>
    <w:rsid w:val="46C090AC"/>
    <w:rsid w:val="46C2700D"/>
    <w:rsid w:val="46C31651"/>
    <w:rsid w:val="46C3CEF4"/>
    <w:rsid w:val="46C48DD0"/>
    <w:rsid w:val="46C52320"/>
    <w:rsid w:val="46C5BD51"/>
    <w:rsid w:val="46C6434E"/>
    <w:rsid w:val="46C77BC0"/>
    <w:rsid w:val="46C84D98"/>
    <w:rsid w:val="46C93B5D"/>
    <w:rsid w:val="46C9C57E"/>
    <w:rsid w:val="46C9F54F"/>
    <w:rsid w:val="46CB7E3B"/>
    <w:rsid w:val="46CC1EF1"/>
    <w:rsid w:val="46CCDCAC"/>
    <w:rsid w:val="46CD3549"/>
    <w:rsid w:val="46CDEB04"/>
    <w:rsid w:val="46CE087B"/>
    <w:rsid w:val="46CEFDD7"/>
    <w:rsid w:val="46CF3F8A"/>
    <w:rsid w:val="46D0387D"/>
    <w:rsid w:val="46D07E71"/>
    <w:rsid w:val="46D139F3"/>
    <w:rsid w:val="46D18522"/>
    <w:rsid w:val="46D1A211"/>
    <w:rsid w:val="46D31099"/>
    <w:rsid w:val="46D38FAF"/>
    <w:rsid w:val="46D3BEFB"/>
    <w:rsid w:val="46D3F310"/>
    <w:rsid w:val="46D5613E"/>
    <w:rsid w:val="46D5BA18"/>
    <w:rsid w:val="46D80646"/>
    <w:rsid w:val="46DA5AF3"/>
    <w:rsid w:val="46DA68C2"/>
    <w:rsid w:val="46DBE26B"/>
    <w:rsid w:val="46DC155C"/>
    <w:rsid w:val="46DDD3DF"/>
    <w:rsid w:val="46DED2C4"/>
    <w:rsid w:val="46DEEFD3"/>
    <w:rsid w:val="46E10A07"/>
    <w:rsid w:val="46E136AD"/>
    <w:rsid w:val="46E15113"/>
    <w:rsid w:val="46E178F7"/>
    <w:rsid w:val="46E2F58C"/>
    <w:rsid w:val="46E30D98"/>
    <w:rsid w:val="46E31CBC"/>
    <w:rsid w:val="46E38780"/>
    <w:rsid w:val="46E38B3D"/>
    <w:rsid w:val="46E45E2C"/>
    <w:rsid w:val="46E47A6D"/>
    <w:rsid w:val="46E4D440"/>
    <w:rsid w:val="46E5D09C"/>
    <w:rsid w:val="46E67850"/>
    <w:rsid w:val="46E9D989"/>
    <w:rsid w:val="46EB4324"/>
    <w:rsid w:val="46EB8C0E"/>
    <w:rsid w:val="46EB9218"/>
    <w:rsid w:val="46EBB1B0"/>
    <w:rsid w:val="46EBBD7A"/>
    <w:rsid w:val="46EC0974"/>
    <w:rsid w:val="46ECBE9A"/>
    <w:rsid w:val="46EDDA2A"/>
    <w:rsid w:val="46EE2CD3"/>
    <w:rsid w:val="46EF8374"/>
    <w:rsid w:val="46EF94E2"/>
    <w:rsid w:val="46F02FE8"/>
    <w:rsid w:val="46F0575A"/>
    <w:rsid w:val="46F0A2F3"/>
    <w:rsid w:val="46F0E30F"/>
    <w:rsid w:val="46F1734B"/>
    <w:rsid w:val="46F226A4"/>
    <w:rsid w:val="46F3EDB8"/>
    <w:rsid w:val="46F70003"/>
    <w:rsid w:val="46F73F40"/>
    <w:rsid w:val="46F7A339"/>
    <w:rsid w:val="46F8073B"/>
    <w:rsid w:val="46F8EC32"/>
    <w:rsid w:val="46F9E177"/>
    <w:rsid w:val="46FA7F51"/>
    <w:rsid w:val="46FA8956"/>
    <w:rsid w:val="46FC4FE9"/>
    <w:rsid w:val="46FF0543"/>
    <w:rsid w:val="46FF2A3F"/>
    <w:rsid w:val="4700A6BB"/>
    <w:rsid w:val="4700D217"/>
    <w:rsid w:val="4701C2CE"/>
    <w:rsid w:val="470200C4"/>
    <w:rsid w:val="47037780"/>
    <w:rsid w:val="470461F1"/>
    <w:rsid w:val="4704FBFA"/>
    <w:rsid w:val="47062892"/>
    <w:rsid w:val="4707387B"/>
    <w:rsid w:val="47075D75"/>
    <w:rsid w:val="47091ADC"/>
    <w:rsid w:val="470974F8"/>
    <w:rsid w:val="4709C7A2"/>
    <w:rsid w:val="470A7880"/>
    <w:rsid w:val="470A8711"/>
    <w:rsid w:val="470BEA87"/>
    <w:rsid w:val="470C9EB2"/>
    <w:rsid w:val="470E35EB"/>
    <w:rsid w:val="470E9F24"/>
    <w:rsid w:val="470F1E74"/>
    <w:rsid w:val="470F4CD6"/>
    <w:rsid w:val="470FC66A"/>
    <w:rsid w:val="4713E08D"/>
    <w:rsid w:val="4713E29B"/>
    <w:rsid w:val="47144F5B"/>
    <w:rsid w:val="47153342"/>
    <w:rsid w:val="47179B68"/>
    <w:rsid w:val="4717BB49"/>
    <w:rsid w:val="471961C7"/>
    <w:rsid w:val="471A7679"/>
    <w:rsid w:val="471B5FFE"/>
    <w:rsid w:val="471C0D92"/>
    <w:rsid w:val="471D1E7F"/>
    <w:rsid w:val="471D7837"/>
    <w:rsid w:val="471D8798"/>
    <w:rsid w:val="47209C8E"/>
    <w:rsid w:val="4720E711"/>
    <w:rsid w:val="47211DA7"/>
    <w:rsid w:val="4722511C"/>
    <w:rsid w:val="47227773"/>
    <w:rsid w:val="4722C4C8"/>
    <w:rsid w:val="47235022"/>
    <w:rsid w:val="4723DEDF"/>
    <w:rsid w:val="4724C7C6"/>
    <w:rsid w:val="4724D86F"/>
    <w:rsid w:val="4725B57E"/>
    <w:rsid w:val="4726B1E6"/>
    <w:rsid w:val="4726C735"/>
    <w:rsid w:val="47272AC5"/>
    <w:rsid w:val="47274A61"/>
    <w:rsid w:val="4729D60B"/>
    <w:rsid w:val="472B3A7A"/>
    <w:rsid w:val="472C44FD"/>
    <w:rsid w:val="472C6470"/>
    <w:rsid w:val="472E074A"/>
    <w:rsid w:val="472EE2AE"/>
    <w:rsid w:val="472F8ADC"/>
    <w:rsid w:val="4730F281"/>
    <w:rsid w:val="4731A142"/>
    <w:rsid w:val="4732002E"/>
    <w:rsid w:val="47331342"/>
    <w:rsid w:val="4733509A"/>
    <w:rsid w:val="47368C67"/>
    <w:rsid w:val="47372B71"/>
    <w:rsid w:val="47373FCC"/>
    <w:rsid w:val="4737B3A2"/>
    <w:rsid w:val="4737B952"/>
    <w:rsid w:val="47382716"/>
    <w:rsid w:val="47383C76"/>
    <w:rsid w:val="4739442B"/>
    <w:rsid w:val="473997EC"/>
    <w:rsid w:val="473ADB20"/>
    <w:rsid w:val="473ADE3C"/>
    <w:rsid w:val="473C24ED"/>
    <w:rsid w:val="473D359F"/>
    <w:rsid w:val="473EDCA8"/>
    <w:rsid w:val="473F776D"/>
    <w:rsid w:val="473F9040"/>
    <w:rsid w:val="473FDF81"/>
    <w:rsid w:val="4741273A"/>
    <w:rsid w:val="4742601D"/>
    <w:rsid w:val="474348E8"/>
    <w:rsid w:val="4743B356"/>
    <w:rsid w:val="4744D288"/>
    <w:rsid w:val="47454CFD"/>
    <w:rsid w:val="4746E850"/>
    <w:rsid w:val="474A3277"/>
    <w:rsid w:val="474AC4A8"/>
    <w:rsid w:val="474C11DC"/>
    <w:rsid w:val="474C8916"/>
    <w:rsid w:val="474CC353"/>
    <w:rsid w:val="474D41AF"/>
    <w:rsid w:val="474D80BA"/>
    <w:rsid w:val="47504312"/>
    <w:rsid w:val="47508D16"/>
    <w:rsid w:val="475138E9"/>
    <w:rsid w:val="47521AE5"/>
    <w:rsid w:val="47522F1B"/>
    <w:rsid w:val="47535A8A"/>
    <w:rsid w:val="4754033D"/>
    <w:rsid w:val="475406AE"/>
    <w:rsid w:val="4755F915"/>
    <w:rsid w:val="47566816"/>
    <w:rsid w:val="4756B1CE"/>
    <w:rsid w:val="47581BC3"/>
    <w:rsid w:val="47588FA1"/>
    <w:rsid w:val="4759AB75"/>
    <w:rsid w:val="475A776F"/>
    <w:rsid w:val="475A7CAE"/>
    <w:rsid w:val="475A8DD4"/>
    <w:rsid w:val="475B6557"/>
    <w:rsid w:val="475BB83A"/>
    <w:rsid w:val="475BF839"/>
    <w:rsid w:val="475CC9AF"/>
    <w:rsid w:val="475D4AE4"/>
    <w:rsid w:val="475DA690"/>
    <w:rsid w:val="475E27ED"/>
    <w:rsid w:val="475E67CE"/>
    <w:rsid w:val="475EBFBA"/>
    <w:rsid w:val="475F7897"/>
    <w:rsid w:val="476064A5"/>
    <w:rsid w:val="4760EE8E"/>
    <w:rsid w:val="47614EF2"/>
    <w:rsid w:val="4761CFD2"/>
    <w:rsid w:val="4763184B"/>
    <w:rsid w:val="4763B407"/>
    <w:rsid w:val="4763FF88"/>
    <w:rsid w:val="476616C0"/>
    <w:rsid w:val="4766EA05"/>
    <w:rsid w:val="4768A9F2"/>
    <w:rsid w:val="4768CBFA"/>
    <w:rsid w:val="4769225D"/>
    <w:rsid w:val="47698423"/>
    <w:rsid w:val="4769BFBA"/>
    <w:rsid w:val="476B536C"/>
    <w:rsid w:val="476B986D"/>
    <w:rsid w:val="476D8F15"/>
    <w:rsid w:val="476F00B7"/>
    <w:rsid w:val="47705136"/>
    <w:rsid w:val="4770E77F"/>
    <w:rsid w:val="47710FB4"/>
    <w:rsid w:val="477384D8"/>
    <w:rsid w:val="4773C23C"/>
    <w:rsid w:val="477584A8"/>
    <w:rsid w:val="477613A5"/>
    <w:rsid w:val="47774632"/>
    <w:rsid w:val="4777ABE2"/>
    <w:rsid w:val="4778E759"/>
    <w:rsid w:val="47797270"/>
    <w:rsid w:val="4779D62E"/>
    <w:rsid w:val="477A15E6"/>
    <w:rsid w:val="477A2E18"/>
    <w:rsid w:val="477A429C"/>
    <w:rsid w:val="477AED3A"/>
    <w:rsid w:val="477BEDB1"/>
    <w:rsid w:val="477C75E4"/>
    <w:rsid w:val="477CB387"/>
    <w:rsid w:val="477D3178"/>
    <w:rsid w:val="477DC163"/>
    <w:rsid w:val="4780AAAD"/>
    <w:rsid w:val="4780CAEF"/>
    <w:rsid w:val="4781DC2B"/>
    <w:rsid w:val="478209FD"/>
    <w:rsid w:val="47829FC0"/>
    <w:rsid w:val="4782D929"/>
    <w:rsid w:val="478309FF"/>
    <w:rsid w:val="47841F84"/>
    <w:rsid w:val="4785E2FF"/>
    <w:rsid w:val="478666FA"/>
    <w:rsid w:val="478734C8"/>
    <w:rsid w:val="47873B35"/>
    <w:rsid w:val="47874A3A"/>
    <w:rsid w:val="478911FE"/>
    <w:rsid w:val="478C6CBA"/>
    <w:rsid w:val="478CB3CC"/>
    <w:rsid w:val="478D6FAD"/>
    <w:rsid w:val="478E1DCE"/>
    <w:rsid w:val="478EBA1B"/>
    <w:rsid w:val="47900630"/>
    <w:rsid w:val="47900917"/>
    <w:rsid w:val="479023FC"/>
    <w:rsid w:val="4791855F"/>
    <w:rsid w:val="4791F0DA"/>
    <w:rsid w:val="4792D3DD"/>
    <w:rsid w:val="4793FF55"/>
    <w:rsid w:val="47950022"/>
    <w:rsid w:val="4796214C"/>
    <w:rsid w:val="4796D197"/>
    <w:rsid w:val="479717EA"/>
    <w:rsid w:val="479726E6"/>
    <w:rsid w:val="47989F07"/>
    <w:rsid w:val="47991875"/>
    <w:rsid w:val="47992A26"/>
    <w:rsid w:val="4799CC41"/>
    <w:rsid w:val="479BD559"/>
    <w:rsid w:val="479C5002"/>
    <w:rsid w:val="479C62D2"/>
    <w:rsid w:val="479F2024"/>
    <w:rsid w:val="47A02089"/>
    <w:rsid w:val="47A15E0D"/>
    <w:rsid w:val="47A2552B"/>
    <w:rsid w:val="47A29E49"/>
    <w:rsid w:val="47A37587"/>
    <w:rsid w:val="47A44A16"/>
    <w:rsid w:val="47A46EA4"/>
    <w:rsid w:val="47A50ECA"/>
    <w:rsid w:val="47A5FD5B"/>
    <w:rsid w:val="47A65C98"/>
    <w:rsid w:val="47A71A00"/>
    <w:rsid w:val="47A764F7"/>
    <w:rsid w:val="47A78FEE"/>
    <w:rsid w:val="47A7B8BA"/>
    <w:rsid w:val="47A80293"/>
    <w:rsid w:val="47AB216F"/>
    <w:rsid w:val="47ACDAAB"/>
    <w:rsid w:val="47AE0BA3"/>
    <w:rsid w:val="47AE24ED"/>
    <w:rsid w:val="47AE9A37"/>
    <w:rsid w:val="47AF1AC9"/>
    <w:rsid w:val="47B1135F"/>
    <w:rsid w:val="47B155C0"/>
    <w:rsid w:val="47B2A85E"/>
    <w:rsid w:val="47B2C001"/>
    <w:rsid w:val="47B2C884"/>
    <w:rsid w:val="47B39F3D"/>
    <w:rsid w:val="47B3E3AA"/>
    <w:rsid w:val="47B46894"/>
    <w:rsid w:val="47B51693"/>
    <w:rsid w:val="47B51E05"/>
    <w:rsid w:val="47B5328B"/>
    <w:rsid w:val="47B56992"/>
    <w:rsid w:val="47B6B8C3"/>
    <w:rsid w:val="47B6FDD4"/>
    <w:rsid w:val="47B7FD4A"/>
    <w:rsid w:val="47B827D3"/>
    <w:rsid w:val="47B8AC85"/>
    <w:rsid w:val="47BAAD7E"/>
    <w:rsid w:val="47BB9147"/>
    <w:rsid w:val="47BBEB24"/>
    <w:rsid w:val="47BDB6C4"/>
    <w:rsid w:val="47BE3362"/>
    <w:rsid w:val="47BE5AA0"/>
    <w:rsid w:val="47BE851D"/>
    <w:rsid w:val="47BEABDF"/>
    <w:rsid w:val="47BEAF6E"/>
    <w:rsid w:val="47BFA3C0"/>
    <w:rsid w:val="47C019B1"/>
    <w:rsid w:val="47C02D3D"/>
    <w:rsid w:val="47C06AA3"/>
    <w:rsid w:val="47C0BB70"/>
    <w:rsid w:val="47C15198"/>
    <w:rsid w:val="47C176DF"/>
    <w:rsid w:val="47C24C79"/>
    <w:rsid w:val="47C26602"/>
    <w:rsid w:val="47C2742B"/>
    <w:rsid w:val="47C2AFE5"/>
    <w:rsid w:val="47C2C62E"/>
    <w:rsid w:val="47C3759E"/>
    <w:rsid w:val="47C37D80"/>
    <w:rsid w:val="47C3AF67"/>
    <w:rsid w:val="47C4A696"/>
    <w:rsid w:val="47C4AADF"/>
    <w:rsid w:val="47C5ADA1"/>
    <w:rsid w:val="47C61A1F"/>
    <w:rsid w:val="47C8B1B3"/>
    <w:rsid w:val="47C9F92B"/>
    <w:rsid w:val="47CAC938"/>
    <w:rsid w:val="47CB832D"/>
    <w:rsid w:val="47CC5D0C"/>
    <w:rsid w:val="47CCB68D"/>
    <w:rsid w:val="47CE166E"/>
    <w:rsid w:val="47CFA8A3"/>
    <w:rsid w:val="47D03B6B"/>
    <w:rsid w:val="47D15CBE"/>
    <w:rsid w:val="47D19410"/>
    <w:rsid w:val="47D1D282"/>
    <w:rsid w:val="47D2884C"/>
    <w:rsid w:val="47D2FF67"/>
    <w:rsid w:val="47D41DF9"/>
    <w:rsid w:val="47D45876"/>
    <w:rsid w:val="47D51DEC"/>
    <w:rsid w:val="47D55C1D"/>
    <w:rsid w:val="47D579A5"/>
    <w:rsid w:val="47D5AFBC"/>
    <w:rsid w:val="47D68F91"/>
    <w:rsid w:val="47D78266"/>
    <w:rsid w:val="47D8D4F8"/>
    <w:rsid w:val="47D98FD9"/>
    <w:rsid w:val="47DA720D"/>
    <w:rsid w:val="47DACD67"/>
    <w:rsid w:val="47DBF5F2"/>
    <w:rsid w:val="47DCF14F"/>
    <w:rsid w:val="47DDC162"/>
    <w:rsid w:val="47DDF71E"/>
    <w:rsid w:val="47DF4039"/>
    <w:rsid w:val="47DF59FD"/>
    <w:rsid w:val="47DF83D3"/>
    <w:rsid w:val="47DF9691"/>
    <w:rsid w:val="47E02A2E"/>
    <w:rsid w:val="47E0978A"/>
    <w:rsid w:val="47E2435B"/>
    <w:rsid w:val="47E2BAF4"/>
    <w:rsid w:val="47E2C19E"/>
    <w:rsid w:val="47E34A76"/>
    <w:rsid w:val="47E3FA0D"/>
    <w:rsid w:val="47E45165"/>
    <w:rsid w:val="47E75AE8"/>
    <w:rsid w:val="47E79CE7"/>
    <w:rsid w:val="47E8050E"/>
    <w:rsid w:val="47E81D18"/>
    <w:rsid w:val="47E86896"/>
    <w:rsid w:val="47E8E1D9"/>
    <w:rsid w:val="47E8E72E"/>
    <w:rsid w:val="47E93DCB"/>
    <w:rsid w:val="47E9AFBA"/>
    <w:rsid w:val="47EADEC7"/>
    <w:rsid w:val="47EAEEAD"/>
    <w:rsid w:val="47EB02F2"/>
    <w:rsid w:val="47EC2385"/>
    <w:rsid w:val="47EC3F68"/>
    <w:rsid w:val="47EC8215"/>
    <w:rsid w:val="47ECDD70"/>
    <w:rsid w:val="47ED01A3"/>
    <w:rsid w:val="47ED4D46"/>
    <w:rsid w:val="47ED5EF3"/>
    <w:rsid w:val="47EE7782"/>
    <w:rsid w:val="47EEE176"/>
    <w:rsid w:val="47EEFA92"/>
    <w:rsid w:val="47EF4CD3"/>
    <w:rsid w:val="47EFFDCB"/>
    <w:rsid w:val="47F060C1"/>
    <w:rsid w:val="47F1AF96"/>
    <w:rsid w:val="47F28258"/>
    <w:rsid w:val="47F3BC95"/>
    <w:rsid w:val="47F47AF7"/>
    <w:rsid w:val="47F4A2B1"/>
    <w:rsid w:val="47F6017F"/>
    <w:rsid w:val="47F700DF"/>
    <w:rsid w:val="47F70EB6"/>
    <w:rsid w:val="47F7ECF1"/>
    <w:rsid w:val="47F8556A"/>
    <w:rsid w:val="47F92926"/>
    <w:rsid w:val="47F99A0C"/>
    <w:rsid w:val="47FA9994"/>
    <w:rsid w:val="47FAFA8D"/>
    <w:rsid w:val="47FBB379"/>
    <w:rsid w:val="47FD171F"/>
    <w:rsid w:val="47FDC556"/>
    <w:rsid w:val="47FE1FDC"/>
    <w:rsid w:val="47FF3A55"/>
    <w:rsid w:val="48005F63"/>
    <w:rsid w:val="48028E13"/>
    <w:rsid w:val="4802AA15"/>
    <w:rsid w:val="480370B5"/>
    <w:rsid w:val="4803AA77"/>
    <w:rsid w:val="48041F4E"/>
    <w:rsid w:val="4804812A"/>
    <w:rsid w:val="4805AEDF"/>
    <w:rsid w:val="4805F02B"/>
    <w:rsid w:val="48063534"/>
    <w:rsid w:val="48069030"/>
    <w:rsid w:val="48071FA7"/>
    <w:rsid w:val="48081BE7"/>
    <w:rsid w:val="48084402"/>
    <w:rsid w:val="4809D89D"/>
    <w:rsid w:val="480A10F2"/>
    <w:rsid w:val="480ACA90"/>
    <w:rsid w:val="480CAE50"/>
    <w:rsid w:val="480D6E2E"/>
    <w:rsid w:val="480E7209"/>
    <w:rsid w:val="480E8E40"/>
    <w:rsid w:val="480EE5FE"/>
    <w:rsid w:val="480EF87A"/>
    <w:rsid w:val="480F6EE3"/>
    <w:rsid w:val="4810EF1D"/>
    <w:rsid w:val="4811BAF2"/>
    <w:rsid w:val="481238E8"/>
    <w:rsid w:val="4812A90E"/>
    <w:rsid w:val="4813A554"/>
    <w:rsid w:val="4813A8B5"/>
    <w:rsid w:val="4813D712"/>
    <w:rsid w:val="481424F6"/>
    <w:rsid w:val="4817226C"/>
    <w:rsid w:val="4819EA6E"/>
    <w:rsid w:val="481A9158"/>
    <w:rsid w:val="481A9640"/>
    <w:rsid w:val="481C70C7"/>
    <w:rsid w:val="481D14EE"/>
    <w:rsid w:val="481D84BA"/>
    <w:rsid w:val="481EF32D"/>
    <w:rsid w:val="481F7E0C"/>
    <w:rsid w:val="481FC45D"/>
    <w:rsid w:val="4820564B"/>
    <w:rsid w:val="4821D749"/>
    <w:rsid w:val="4822882B"/>
    <w:rsid w:val="4822EC89"/>
    <w:rsid w:val="48230CD6"/>
    <w:rsid w:val="482364E1"/>
    <w:rsid w:val="4825C774"/>
    <w:rsid w:val="4825E35F"/>
    <w:rsid w:val="4826272C"/>
    <w:rsid w:val="48268D91"/>
    <w:rsid w:val="4827183F"/>
    <w:rsid w:val="48272265"/>
    <w:rsid w:val="48274DC7"/>
    <w:rsid w:val="4828A91D"/>
    <w:rsid w:val="4828EB56"/>
    <w:rsid w:val="482C1781"/>
    <w:rsid w:val="482C4C34"/>
    <w:rsid w:val="482C8527"/>
    <w:rsid w:val="482D34E1"/>
    <w:rsid w:val="482DA3E7"/>
    <w:rsid w:val="482F8375"/>
    <w:rsid w:val="48306D42"/>
    <w:rsid w:val="4830BE6A"/>
    <w:rsid w:val="4831ACB7"/>
    <w:rsid w:val="4831CC12"/>
    <w:rsid w:val="483357AF"/>
    <w:rsid w:val="48336794"/>
    <w:rsid w:val="4833ACA5"/>
    <w:rsid w:val="4833D89E"/>
    <w:rsid w:val="4836CCEA"/>
    <w:rsid w:val="48375CF6"/>
    <w:rsid w:val="4839E358"/>
    <w:rsid w:val="483A17FB"/>
    <w:rsid w:val="483AEA4B"/>
    <w:rsid w:val="483C2D06"/>
    <w:rsid w:val="483D30A2"/>
    <w:rsid w:val="483E5E98"/>
    <w:rsid w:val="483ED524"/>
    <w:rsid w:val="483F156E"/>
    <w:rsid w:val="483FC1D9"/>
    <w:rsid w:val="484003BA"/>
    <w:rsid w:val="48400F28"/>
    <w:rsid w:val="48404620"/>
    <w:rsid w:val="48407339"/>
    <w:rsid w:val="484124C1"/>
    <w:rsid w:val="484186B0"/>
    <w:rsid w:val="48420120"/>
    <w:rsid w:val="48422519"/>
    <w:rsid w:val="48423124"/>
    <w:rsid w:val="48427005"/>
    <w:rsid w:val="4844BA3E"/>
    <w:rsid w:val="4844DE9A"/>
    <w:rsid w:val="48455639"/>
    <w:rsid w:val="4845F3B8"/>
    <w:rsid w:val="484615C3"/>
    <w:rsid w:val="48475A32"/>
    <w:rsid w:val="4847B815"/>
    <w:rsid w:val="484D257D"/>
    <w:rsid w:val="484D952E"/>
    <w:rsid w:val="484E4192"/>
    <w:rsid w:val="484F3AAA"/>
    <w:rsid w:val="4850AF7A"/>
    <w:rsid w:val="48511462"/>
    <w:rsid w:val="4853B703"/>
    <w:rsid w:val="48541371"/>
    <w:rsid w:val="4855B7EB"/>
    <w:rsid w:val="485629AB"/>
    <w:rsid w:val="48564D6B"/>
    <w:rsid w:val="48570735"/>
    <w:rsid w:val="4857874C"/>
    <w:rsid w:val="48583A9E"/>
    <w:rsid w:val="48587386"/>
    <w:rsid w:val="4858E1DC"/>
    <w:rsid w:val="485B216F"/>
    <w:rsid w:val="485B73D7"/>
    <w:rsid w:val="485EB303"/>
    <w:rsid w:val="486018EF"/>
    <w:rsid w:val="48614CF9"/>
    <w:rsid w:val="486229D6"/>
    <w:rsid w:val="48624E7E"/>
    <w:rsid w:val="4862D9BC"/>
    <w:rsid w:val="4862F303"/>
    <w:rsid w:val="48638AC3"/>
    <w:rsid w:val="4863AC0F"/>
    <w:rsid w:val="48643E14"/>
    <w:rsid w:val="48648FC0"/>
    <w:rsid w:val="486496B7"/>
    <w:rsid w:val="48653DDC"/>
    <w:rsid w:val="48666CD2"/>
    <w:rsid w:val="48667EB4"/>
    <w:rsid w:val="4868223C"/>
    <w:rsid w:val="48689137"/>
    <w:rsid w:val="4868D3E9"/>
    <w:rsid w:val="4869B290"/>
    <w:rsid w:val="4869D10F"/>
    <w:rsid w:val="486BECC5"/>
    <w:rsid w:val="486D1DD2"/>
    <w:rsid w:val="486EF634"/>
    <w:rsid w:val="486F3579"/>
    <w:rsid w:val="486F499A"/>
    <w:rsid w:val="486FD9A7"/>
    <w:rsid w:val="4871469C"/>
    <w:rsid w:val="487155B1"/>
    <w:rsid w:val="4871F3EB"/>
    <w:rsid w:val="487287C6"/>
    <w:rsid w:val="4873580D"/>
    <w:rsid w:val="4873F439"/>
    <w:rsid w:val="487487F3"/>
    <w:rsid w:val="4874CF09"/>
    <w:rsid w:val="4875F749"/>
    <w:rsid w:val="4876438D"/>
    <w:rsid w:val="4876A08B"/>
    <w:rsid w:val="487719AE"/>
    <w:rsid w:val="48778760"/>
    <w:rsid w:val="487875C0"/>
    <w:rsid w:val="487882B4"/>
    <w:rsid w:val="48788C8E"/>
    <w:rsid w:val="4879E22B"/>
    <w:rsid w:val="487AB3B3"/>
    <w:rsid w:val="487AC62C"/>
    <w:rsid w:val="487CCA62"/>
    <w:rsid w:val="487E4D67"/>
    <w:rsid w:val="487ED10C"/>
    <w:rsid w:val="487F6D52"/>
    <w:rsid w:val="487FF861"/>
    <w:rsid w:val="48813439"/>
    <w:rsid w:val="488295A9"/>
    <w:rsid w:val="48840D92"/>
    <w:rsid w:val="48842C79"/>
    <w:rsid w:val="488495B8"/>
    <w:rsid w:val="48850077"/>
    <w:rsid w:val="4885385F"/>
    <w:rsid w:val="488543F8"/>
    <w:rsid w:val="4885E357"/>
    <w:rsid w:val="488647C6"/>
    <w:rsid w:val="48870B77"/>
    <w:rsid w:val="48882A9A"/>
    <w:rsid w:val="4888AED6"/>
    <w:rsid w:val="488905C0"/>
    <w:rsid w:val="488A477A"/>
    <w:rsid w:val="488B9BCB"/>
    <w:rsid w:val="488E553E"/>
    <w:rsid w:val="488E8A8F"/>
    <w:rsid w:val="48900C11"/>
    <w:rsid w:val="489046D5"/>
    <w:rsid w:val="48909800"/>
    <w:rsid w:val="48918AAB"/>
    <w:rsid w:val="4892E05C"/>
    <w:rsid w:val="4894DE06"/>
    <w:rsid w:val="48956776"/>
    <w:rsid w:val="48968D17"/>
    <w:rsid w:val="4896A82E"/>
    <w:rsid w:val="4898FB4B"/>
    <w:rsid w:val="4899E625"/>
    <w:rsid w:val="4899F6E2"/>
    <w:rsid w:val="489A20D7"/>
    <w:rsid w:val="489CCDCD"/>
    <w:rsid w:val="489D42D5"/>
    <w:rsid w:val="489E2C51"/>
    <w:rsid w:val="489E628B"/>
    <w:rsid w:val="489EC12E"/>
    <w:rsid w:val="48A1344C"/>
    <w:rsid w:val="48A1AD52"/>
    <w:rsid w:val="48A21CCA"/>
    <w:rsid w:val="48A2FC85"/>
    <w:rsid w:val="48A3D143"/>
    <w:rsid w:val="48A49BEB"/>
    <w:rsid w:val="48A4CE7A"/>
    <w:rsid w:val="48A4FF98"/>
    <w:rsid w:val="48A512AF"/>
    <w:rsid w:val="48A559CA"/>
    <w:rsid w:val="48A57D63"/>
    <w:rsid w:val="48A776B6"/>
    <w:rsid w:val="48A8A184"/>
    <w:rsid w:val="48A9648F"/>
    <w:rsid w:val="48A98F9A"/>
    <w:rsid w:val="48A9A70C"/>
    <w:rsid w:val="48AA57B7"/>
    <w:rsid w:val="48AAB58B"/>
    <w:rsid w:val="48ABD333"/>
    <w:rsid w:val="48AC2CF1"/>
    <w:rsid w:val="48AE771F"/>
    <w:rsid w:val="48AEF9B2"/>
    <w:rsid w:val="48AF01F3"/>
    <w:rsid w:val="48AF934B"/>
    <w:rsid w:val="48B02030"/>
    <w:rsid w:val="48B15602"/>
    <w:rsid w:val="48B158E1"/>
    <w:rsid w:val="48B263B3"/>
    <w:rsid w:val="48B2C30D"/>
    <w:rsid w:val="48B4B59A"/>
    <w:rsid w:val="48B57659"/>
    <w:rsid w:val="48B5BC79"/>
    <w:rsid w:val="48B79266"/>
    <w:rsid w:val="48B915D6"/>
    <w:rsid w:val="48B9AA20"/>
    <w:rsid w:val="48B9BB83"/>
    <w:rsid w:val="48BA0A1E"/>
    <w:rsid w:val="48BB5E8D"/>
    <w:rsid w:val="48BB7AAA"/>
    <w:rsid w:val="48BD64FA"/>
    <w:rsid w:val="48BDB769"/>
    <w:rsid w:val="48BDBA92"/>
    <w:rsid w:val="48BEBB04"/>
    <w:rsid w:val="48C07E83"/>
    <w:rsid w:val="48C36881"/>
    <w:rsid w:val="48C38328"/>
    <w:rsid w:val="48C511B8"/>
    <w:rsid w:val="48C52F7A"/>
    <w:rsid w:val="48C532FB"/>
    <w:rsid w:val="48C599D9"/>
    <w:rsid w:val="48C72044"/>
    <w:rsid w:val="48C7BB0F"/>
    <w:rsid w:val="48C90B76"/>
    <w:rsid w:val="48C95D70"/>
    <w:rsid w:val="48C9AB7B"/>
    <w:rsid w:val="48C9FA1C"/>
    <w:rsid w:val="48CB9AB2"/>
    <w:rsid w:val="48CC022C"/>
    <w:rsid w:val="48CC4F26"/>
    <w:rsid w:val="48CC8B3E"/>
    <w:rsid w:val="48CCAC72"/>
    <w:rsid w:val="48CD33B9"/>
    <w:rsid w:val="48CDD4E7"/>
    <w:rsid w:val="48CEBDB2"/>
    <w:rsid w:val="48CEFEB7"/>
    <w:rsid w:val="48CF9267"/>
    <w:rsid w:val="48CFB7B4"/>
    <w:rsid w:val="48D021A7"/>
    <w:rsid w:val="48D08E66"/>
    <w:rsid w:val="48D0A77B"/>
    <w:rsid w:val="48D10408"/>
    <w:rsid w:val="48D12F2E"/>
    <w:rsid w:val="48D1BECF"/>
    <w:rsid w:val="48D25568"/>
    <w:rsid w:val="48D360C0"/>
    <w:rsid w:val="48D3D65C"/>
    <w:rsid w:val="48D40D32"/>
    <w:rsid w:val="48D4D333"/>
    <w:rsid w:val="48D4EB27"/>
    <w:rsid w:val="48D55FEF"/>
    <w:rsid w:val="48D5F887"/>
    <w:rsid w:val="48D606F5"/>
    <w:rsid w:val="48D613EE"/>
    <w:rsid w:val="48D619FA"/>
    <w:rsid w:val="48D764E2"/>
    <w:rsid w:val="48D8E1B4"/>
    <w:rsid w:val="48D9E54A"/>
    <w:rsid w:val="48DA76CC"/>
    <w:rsid w:val="48DB37BB"/>
    <w:rsid w:val="48DB3A19"/>
    <w:rsid w:val="48DD8628"/>
    <w:rsid w:val="48DDB7AA"/>
    <w:rsid w:val="48DDD946"/>
    <w:rsid w:val="48DE26CE"/>
    <w:rsid w:val="48DE5FBF"/>
    <w:rsid w:val="48DEF719"/>
    <w:rsid w:val="48DFB8D3"/>
    <w:rsid w:val="48E015DA"/>
    <w:rsid w:val="48E1ED9E"/>
    <w:rsid w:val="48E2F531"/>
    <w:rsid w:val="48E30287"/>
    <w:rsid w:val="48E3854B"/>
    <w:rsid w:val="48E3C008"/>
    <w:rsid w:val="48E4516A"/>
    <w:rsid w:val="48E5B86A"/>
    <w:rsid w:val="48E87500"/>
    <w:rsid w:val="48EA8F64"/>
    <w:rsid w:val="48EBCAAC"/>
    <w:rsid w:val="48EC5FF9"/>
    <w:rsid w:val="48ECF0B7"/>
    <w:rsid w:val="48ED5B7F"/>
    <w:rsid w:val="48EF781C"/>
    <w:rsid w:val="48F012BC"/>
    <w:rsid w:val="48F07C6E"/>
    <w:rsid w:val="48F0F09E"/>
    <w:rsid w:val="48F146DD"/>
    <w:rsid w:val="48F18213"/>
    <w:rsid w:val="48F1885F"/>
    <w:rsid w:val="48F1A6F2"/>
    <w:rsid w:val="48F2265B"/>
    <w:rsid w:val="48F23BD8"/>
    <w:rsid w:val="48F241FF"/>
    <w:rsid w:val="48F4556A"/>
    <w:rsid w:val="48F5B8B8"/>
    <w:rsid w:val="48F889D5"/>
    <w:rsid w:val="48FB4AE2"/>
    <w:rsid w:val="48FB55E0"/>
    <w:rsid w:val="48FC3329"/>
    <w:rsid w:val="48FC580B"/>
    <w:rsid w:val="48FC6C34"/>
    <w:rsid w:val="48FCE3F8"/>
    <w:rsid w:val="48FD825C"/>
    <w:rsid w:val="4900010F"/>
    <w:rsid w:val="490136A8"/>
    <w:rsid w:val="4901C7E3"/>
    <w:rsid w:val="49026A05"/>
    <w:rsid w:val="4902DF5B"/>
    <w:rsid w:val="49038FC8"/>
    <w:rsid w:val="4905A8C9"/>
    <w:rsid w:val="49064EE7"/>
    <w:rsid w:val="4908C0C1"/>
    <w:rsid w:val="4908C72F"/>
    <w:rsid w:val="4908ED2E"/>
    <w:rsid w:val="490A5911"/>
    <w:rsid w:val="490C2FE7"/>
    <w:rsid w:val="490C41E1"/>
    <w:rsid w:val="490CC5F1"/>
    <w:rsid w:val="490DC0BC"/>
    <w:rsid w:val="490DE70F"/>
    <w:rsid w:val="490F6414"/>
    <w:rsid w:val="490F89C5"/>
    <w:rsid w:val="490FB12D"/>
    <w:rsid w:val="49105C7A"/>
    <w:rsid w:val="49107891"/>
    <w:rsid w:val="4911E6AA"/>
    <w:rsid w:val="4912FC20"/>
    <w:rsid w:val="4913C102"/>
    <w:rsid w:val="491409AC"/>
    <w:rsid w:val="49163B1A"/>
    <w:rsid w:val="4916571E"/>
    <w:rsid w:val="4916E8ED"/>
    <w:rsid w:val="49183E33"/>
    <w:rsid w:val="491A0F9C"/>
    <w:rsid w:val="491A1754"/>
    <w:rsid w:val="491B22F9"/>
    <w:rsid w:val="491CA15B"/>
    <w:rsid w:val="491D08F4"/>
    <w:rsid w:val="491D9523"/>
    <w:rsid w:val="491E0BCE"/>
    <w:rsid w:val="491E3EF9"/>
    <w:rsid w:val="491E7C6F"/>
    <w:rsid w:val="491EA5A6"/>
    <w:rsid w:val="491EDB4D"/>
    <w:rsid w:val="491F1197"/>
    <w:rsid w:val="491FE99A"/>
    <w:rsid w:val="49201207"/>
    <w:rsid w:val="492037BC"/>
    <w:rsid w:val="4920ABD7"/>
    <w:rsid w:val="4920C6EE"/>
    <w:rsid w:val="4920F37F"/>
    <w:rsid w:val="49213DC3"/>
    <w:rsid w:val="49214F77"/>
    <w:rsid w:val="49218587"/>
    <w:rsid w:val="4921A503"/>
    <w:rsid w:val="4922AA54"/>
    <w:rsid w:val="4924BF6C"/>
    <w:rsid w:val="49252066"/>
    <w:rsid w:val="4926339B"/>
    <w:rsid w:val="492634D6"/>
    <w:rsid w:val="49278B5A"/>
    <w:rsid w:val="4927DC0A"/>
    <w:rsid w:val="49285E2D"/>
    <w:rsid w:val="49287994"/>
    <w:rsid w:val="492929D7"/>
    <w:rsid w:val="49298F2C"/>
    <w:rsid w:val="492A2B3D"/>
    <w:rsid w:val="492AD21F"/>
    <w:rsid w:val="492C4895"/>
    <w:rsid w:val="492D7076"/>
    <w:rsid w:val="492DC1E7"/>
    <w:rsid w:val="492E02A2"/>
    <w:rsid w:val="492E0DC6"/>
    <w:rsid w:val="492EEA52"/>
    <w:rsid w:val="492F194A"/>
    <w:rsid w:val="492FC37B"/>
    <w:rsid w:val="49325D9F"/>
    <w:rsid w:val="493332AA"/>
    <w:rsid w:val="49337E9A"/>
    <w:rsid w:val="4933CE60"/>
    <w:rsid w:val="4933F76C"/>
    <w:rsid w:val="49347B2A"/>
    <w:rsid w:val="4935B49E"/>
    <w:rsid w:val="4935D46E"/>
    <w:rsid w:val="49365A0D"/>
    <w:rsid w:val="49365ADF"/>
    <w:rsid w:val="49367EEA"/>
    <w:rsid w:val="4936EE85"/>
    <w:rsid w:val="4937799C"/>
    <w:rsid w:val="4937BDAB"/>
    <w:rsid w:val="4938E31A"/>
    <w:rsid w:val="4939A128"/>
    <w:rsid w:val="4939D982"/>
    <w:rsid w:val="493A5734"/>
    <w:rsid w:val="493A744D"/>
    <w:rsid w:val="493CD8FB"/>
    <w:rsid w:val="493CE311"/>
    <w:rsid w:val="493CED6B"/>
    <w:rsid w:val="493D5CB8"/>
    <w:rsid w:val="493E387A"/>
    <w:rsid w:val="493F5408"/>
    <w:rsid w:val="493FBDC2"/>
    <w:rsid w:val="494107B0"/>
    <w:rsid w:val="494161BE"/>
    <w:rsid w:val="49416ADE"/>
    <w:rsid w:val="4942A0C7"/>
    <w:rsid w:val="494414DA"/>
    <w:rsid w:val="4945090F"/>
    <w:rsid w:val="494578E5"/>
    <w:rsid w:val="4945B37A"/>
    <w:rsid w:val="49486871"/>
    <w:rsid w:val="49490269"/>
    <w:rsid w:val="4949764A"/>
    <w:rsid w:val="49498451"/>
    <w:rsid w:val="4949EC14"/>
    <w:rsid w:val="4949F8FE"/>
    <w:rsid w:val="494AD8C4"/>
    <w:rsid w:val="494B8C09"/>
    <w:rsid w:val="494BFD35"/>
    <w:rsid w:val="494C2508"/>
    <w:rsid w:val="494C52D8"/>
    <w:rsid w:val="494C88E9"/>
    <w:rsid w:val="494D7028"/>
    <w:rsid w:val="494D9D2A"/>
    <w:rsid w:val="494E65D8"/>
    <w:rsid w:val="494F36BC"/>
    <w:rsid w:val="49511CFA"/>
    <w:rsid w:val="49524B37"/>
    <w:rsid w:val="49529E41"/>
    <w:rsid w:val="4952C697"/>
    <w:rsid w:val="4952D942"/>
    <w:rsid w:val="4953788E"/>
    <w:rsid w:val="4953821F"/>
    <w:rsid w:val="4955223E"/>
    <w:rsid w:val="4955DF14"/>
    <w:rsid w:val="49564F22"/>
    <w:rsid w:val="4956FA06"/>
    <w:rsid w:val="49585E87"/>
    <w:rsid w:val="49586530"/>
    <w:rsid w:val="4958795C"/>
    <w:rsid w:val="4959EE62"/>
    <w:rsid w:val="495A2D52"/>
    <w:rsid w:val="495A2FAB"/>
    <w:rsid w:val="495B5EF3"/>
    <w:rsid w:val="495BC0B4"/>
    <w:rsid w:val="495BEBF9"/>
    <w:rsid w:val="495C36EF"/>
    <w:rsid w:val="495C55D0"/>
    <w:rsid w:val="495D43E6"/>
    <w:rsid w:val="495E8F99"/>
    <w:rsid w:val="495EAD54"/>
    <w:rsid w:val="495F5B03"/>
    <w:rsid w:val="49604F34"/>
    <w:rsid w:val="4960D1E8"/>
    <w:rsid w:val="4961BBB3"/>
    <w:rsid w:val="496220B5"/>
    <w:rsid w:val="4964A4DA"/>
    <w:rsid w:val="49650909"/>
    <w:rsid w:val="49668971"/>
    <w:rsid w:val="4968568D"/>
    <w:rsid w:val="4969E712"/>
    <w:rsid w:val="496BA736"/>
    <w:rsid w:val="496BBC6B"/>
    <w:rsid w:val="496C1C8B"/>
    <w:rsid w:val="496D16C4"/>
    <w:rsid w:val="496FE54F"/>
    <w:rsid w:val="496FECC6"/>
    <w:rsid w:val="4970BAD9"/>
    <w:rsid w:val="4972BF4F"/>
    <w:rsid w:val="49731F32"/>
    <w:rsid w:val="49739A59"/>
    <w:rsid w:val="4973F500"/>
    <w:rsid w:val="497553F7"/>
    <w:rsid w:val="497567DE"/>
    <w:rsid w:val="497618F7"/>
    <w:rsid w:val="4976984D"/>
    <w:rsid w:val="49774152"/>
    <w:rsid w:val="49776327"/>
    <w:rsid w:val="49783B8E"/>
    <w:rsid w:val="497A4338"/>
    <w:rsid w:val="497AA12B"/>
    <w:rsid w:val="497C5C8E"/>
    <w:rsid w:val="497C8C9E"/>
    <w:rsid w:val="497D12C9"/>
    <w:rsid w:val="497E31B6"/>
    <w:rsid w:val="497EC04D"/>
    <w:rsid w:val="497F4D2E"/>
    <w:rsid w:val="498251AD"/>
    <w:rsid w:val="4982C6D8"/>
    <w:rsid w:val="4984F77E"/>
    <w:rsid w:val="4987BD3B"/>
    <w:rsid w:val="4988919F"/>
    <w:rsid w:val="4988D3F5"/>
    <w:rsid w:val="4989E169"/>
    <w:rsid w:val="4989FF98"/>
    <w:rsid w:val="498AA709"/>
    <w:rsid w:val="498ADADC"/>
    <w:rsid w:val="498B0E25"/>
    <w:rsid w:val="498B6703"/>
    <w:rsid w:val="498BF7DF"/>
    <w:rsid w:val="498C25C2"/>
    <w:rsid w:val="498C9AE5"/>
    <w:rsid w:val="498D4474"/>
    <w:rsid w:val="498EB160"/>
    <w:rsid w:val="498FAAF7"/>
    <w:rsid w:val="4990309A"/>
    <w:rsid w:val="49918454"/>
    <w:rsid w:val="49927529"/>
    <w:rsid w:val="4992A2AD"/>
    <w:rsid w:val="49936D67"/>
    <w:rsid w:val="49936DD4"/>
    <w:rsid w:val="49951A2C"/>
    <w:rsid w:val="4996B419"/>
    <w:rsid w:val="49972CCE"/>
    <w:rsid w:val="49975AE6"/>
    <w:rsid w:val="499908AE"/>
    <w:rsid w:val="49996CDE"/>
    <w:rsid w:val="4999EBE4"/>
    <w:rsid w:val="499A148F"/>
    <w:rsid w:val="499A14F6"/>
    <w:rsid w:val="499ADED0"/>
    <w:rsid w:val="499B9D1D"/>
    <w:rsid w:val="499BF100"/>
    <w:rsid w:val="499CDA24"/>
    <w:rsid w:val="499DBA50"/>
    <w:rsid w:val="499ED5C4"/>
    <w:rsid w:val="499F6595"/>
    <w:rsid w:val="49A0B7BC"/>
    <w:rsid w:val="49A0C8CF"/>
    <w:rsid w:val="49A11CB2"/>
    <w:rsid w:val="49A142AC"/>
    <w:rsid w:val="49A2D40D"/>
    <w:rsid w:val="49A3920E"/>
    <w:rsid w:val="49A3CD73"/>
    <w:rsid w:val="49A3E1CA"/>
    <w:rsid w:val="49A4D80D"/>
    <w:rsid w:val="49A53138"/>
    <w:rsid w:val="49A5939D"/>
    <w:rsid w:val="49A5EA73"/>
    <w:rsid w:val="49A6151A"/>
    <w:rsid w:val="49A73569"/>
    <w:rsid w:val="49A9251C"/>
    <w:rsid w:val="49A95DC4"/>
    <w:rsid w:val="49A9846A"/>
    <w:rsid w:val="49A9FB8C"/>
    <w:rsid w:val="49ABC47C"/>
    <w:rsid w:val="49ABDFCE"/>
    <w:rsid w:val="49AC113E"/>
    <w:rsid w:val="49AC1533"/>
    <w:rsid w:val="49AD6EF2"/>
    <w:rsid w:val="49B1823B"/>
    <w:rsid w:val="49B1947D"/>
    <w:rsid w:val="49B31AAA"/>
    <w:rsid w:val="49B35B11"/>
    <w:rsid w:val="49B54124"/>
    <w:rsid w:val="49B714DE"/>
    <w:rsid w:val="49B82B51"/>
    <w:rsid w:val="49B884AD"/>
    <w:rsid w:val="49B9428F"/>
    <w:rsid w:val="49B97890"/>
    <w:rsid w:val="49BA1D64"/>
    <w:rsid w:val="49BA4FDF"/>
    <w:rsid w:val="49BA5B95"/>
    <w:rsid w:val="49BAAAB7"/>
    <w:rsid w:val="49BBA610"/>
    <w:rsid w:val="49BCD235"/>
    <w:rsid w:val="49BE7AEC"/>
    <w:rsid w:val="49BE96FE"/>
    <w:rsid w:val="49BF4C28"/>
    <w:rsid w:val="49C1C3F7"/>
    <w:rsid w:val="49C24487"/>
    <w:rsid w:val="49C44DC8"/>
    <w:rsid w:val="49C54337"/>
    <w:rsid w:val="49C5F582"/>
    <w:rsid w:val="49C76695"/>
    <w:rsid w:val="49C8793C"/>
    <w:rsid w:val="49C9F72B"/>
    <w:rsid w:val="49C9FE93"/>
    <w:rsid w:val="49CA33D9"/>
    <w:rsid w:val="49CAC161"/>
    <w:rsid w:val="49CB0850"/>
    <w:rsid w:val="49CB5BAA"/>
    <w:rsid w:val="49CB7A02"/>
    <w:rsid w:val="49CBA396"/>
    <w:rsid w:val="49CBBACF"/>
    <w:rsid w:val="49CBCBC5"/>
    <w:rsid w:val="49CCCFE9"/>
    <w:rsid w:val="49CF63DE"/>
    <w:rsid w:val="49CF8A50"/>
    <w:rsid w:val="49D0E1A1"/>
    <w:rsid w:val="49D0F40E"/>
    <w:rsid w:val="49D16403"/>
    <w:rsid w:val="49D1FEF2"/>
    <w:rsid w:val="49D29894"/>
    <w:rsid w:val="49D2FEFA"/>
    <w:rsid w:val="49D448A9"/>
    <w:rsid w:val="49D48E24"/>
    <w:rsid w:val="49D6651B"/>
    <w:rsid w:val="49D952EE"/>
    <w:rsid w:val="49DAAEE2"/>
    <w:rsid w:val="49DAB938"/>
    <w:rsid w:val="49DAC51C"/>
    <w:rsid w:val="49DAEB3A"/>
    <w:rsid w:val="49DC8E93"/>
    <w:rsid w:val="49DDECE2"/>
    <w:rsid w:val="49DE333D"/>
    <w:rsid w:val="49DEAB00"/>
    <w:rsid w:val="49DEF478"/>
    <w:rsid w:val="49DF703C"/>
    <w:rsid w:val="49E0516A"/>
    <w:rsid w:val="49E07A10"/>
    <w:rsid w:val="49E09C2E"/>
    <w:rsid w:val="49E0A004"/>
    <w:rsid w:val="49E0F837"/>
    <w:rsid w:val="49E2664D"/>
    <w:rsid w:val="49E29FD1"/>
    <w:rsid w:val="49E2AB29"/>
    <w:rsid w:val="49E2BED4"/>
    <w:rsid w:val="49E3CEC1"/>
    <w:rsid w:val="49E415E2"/>
    <w:rsid w:val="49E556B6"/>
    <w:rsid w:val="49E5BA1B"/>
    <w:rsid w:val="49E66630"/>
    <w:rsid w:val="49E74CFC"/>
    <w:rsid w:val="49EACD03"/>
    <w:rsid w:val="49EBE0DB"/>
    <w:rsid w:val="49EDF84B"/>
    <w:rsid w:val="49EE072A"/>
    <w:rsid w:val="49EF14F5"/>
    <w:rsid w:val="49EF3CB6"/>
    <w:rsid w:val="49F0286B"/>
    <w:rsid w:val="49F08819"/>
    <w:rsid w:val="49F29812"/>
    <w:rsid w:val="49F3A7EE"/>
    <w:rsid w:val="49F5249B"/>
    <w:rsid w:val="49F64319"/>
    <w:rsid w:val="49F7A32A"/>
    <w:rsid w:val="49F85759"/>
    <w:rsid w:val="49F8EB9C"/>
    <w:rsid w:val="49F98B3E"/>
    <w:rsid w:val="49FA1B1A"/>
    <w:rsid w:val="49FA7BE5"/>
    <w:rsid w:val="49FAC7EA"/>
    <w:rsid w:val="49FB10EA"/>
    <w:rsid w:val="49FC1F5E"/>
    <w:rsid w:val="49FC5CBA"/>
    <w:rsid w:val="49FD8D9E"/>
    <w:rsid w:val="49FDA57F"/>
    <w:rsid w:val="49FDF968"/>
    <w:rsid w:val="4A001578"/>
    <w:rsid w:val="4A002A67"/>
    <w:rsid w:val="4A045293"/>
    <w:rsid w:val="4A057BDA"/>
    <w:rsid w:val="4A05B906"/>
    <w:rsid w:val="4A063885"/>
    <w:rsid w:val="4A063A64"/>
    <w:rsid w:val="4A06D922"/>
    <w:rsid w:val="4A079358"/>
    <w:rsid w:val="4A0A4486"/>
    <w:rsid w:val="4A0AC9A7"/>
    <w:rsid w:val="4A0B07E9"/>
    <w:rsid w:val="4A0C6F36"/>
    <w:rsid w:val="4A0CFC7F"/>
    <w:rsid w:val="4A0D24F5"/>
    <w:rsid w:val="4A0DB375"/>
    <w:rsid w:val="4A0F4B43"/>
    <w:rsid w:val="4A10334C"/>
    <w:rsid w:val="4A103C09"/>
    <w:rsid w:val="4A11D425"/>
    <w:rsid w:val="4A121806"/>
    <w:rsid w:val="4A13BE46"/>
    <w:rsid w:val="4A13C91A"/>
    <w:rsid w:val="4A141FD1"/>
    <w:rsid w:val="4A149A48"/>
    <w:rsid w:val="4A155447"/>
    <w:rsid w:val="4A15C30A"/>
    <w:rsid w:val="4A15C55E"/>
    <w:rsid w:val="4A16CA5B"/>
    <w:rsid w:val="4A197C63"/>
    <w:rsid w:val="4A1A9E36"/>
    <w:rsid w:val="4A1B028B"/>
    <w:rsid w:val="4A1BA961"/>
    <w:rsid w:val="4A1BCA5F"/>
    <w:rsid w:val="4A1BF7E5"/>
    <w:rsid w:val="4A1D7DCD"/>
    <w:rsid w:val="4A1DACF7"/>
    <w:rsid w:val="4A1DCF8A"/>
    <w:rsid w:val="4A1DFF9D"/>
    <w:rsid w:val="4A1E4DA2"/>
    <w:rsid w:val="4A1F8C56"/>
    <w:rsid w:val="4A1FDF26"/>
    <w:rsid w:val="4A2011EC"/>
    <w:rsid w:val="4A201644"/>
    <w:rsid w:val="4A2056DC"/>
    <w:rsid w:val="4A229499"/>
    <w:rsid w:val="4A2304DB"/>
    <w:rsid w:val="4A2527C4"/>
    <w:rsid w:val="4A258FBF"/>
    <w:rsid w:val="4A25C010"/>
    <w:rsid w:val="4A260B37"/>
    <w:rsid w:val="4A261596"/>
    <w:rsid w:val="4A2642FB"/>
    <w:rsid w:val="4A26556F"/>
    <w:rsid w:val="4A26A030"/>
    <w:rsid w:val="4A26A9FE"/>
    <w:rsid w:val="4A26E0C4"/>
    <w:rsid w:val="4A281B96"/>
    <w:rsid w:val="4A28669A"/>
    <w:rsid w:val="4A289F5F"/>
    <w:rsid w:val="4A2922F3"/>
    <w:rsid w:val="4A2969A8"/>
    <w:rsid w:val="4A296A9D"/>
    <w:rsid w:val="4A29F353"/>
    <w:rsid w:val="4A2BBC8B"/>
    <w:rsid w:val="4A2BC887"/>
    <w:rsid w:val="4A2C1301"/>
    <w:rsid w:val="4A301FF1"/>
    <w:rsid w:val="4A3023A6"/>
    <w:rsid w:val="4A309E02"/>
    <w:rsid w:val="4A3200DC"/>
    <w:rsid w:val="4A32A0CE"/>
    <w:rsid w:val="4A33CF71"/>
    <w:rsid w:val="4A33D6CE"/>
    <w:rsid w:val="4A34AF26"/>
    <w:rsid w:val="4A34C792"/>
    <w:rsid w:val="4A3548BB"/>
    <w:rsid w:val="4A35BC03"/>
    <w:rsid w:val="4A35F497"/>
    <w:rsid w:val="4A372F49"/>
    <w:rsid w:val="4A37E8A7"/>
    <w:rsid w:val="4A386542"/>
    <w:rsid w:val="4A386638"/>
    <w:rsid w:val="4A38AD23"/>
    <w:rsid w:val="4A38CD25"/>
    <w:rsid w:val="4A39B50C"/>
    <w:rsid w:val="4A3A20BF"/>
    <w:rsid w:val="4A3A50B9"/>
    <w:rsid w:val="4A3A6C51"/>
    <w:rsid w:val="4A3BE453"/>
    <w:rsid w:val="4A3E0D86"/>
    <w:rsid w:val="4A3E7670"/>
    <w:rsid w:val="4A3F7F81"/>
    <w:rsid w:val="4A3F9871"/>
    <w:rsid w:val="4A3FA745"/>
    <w:rsid w:val="4A41BD89"/>
    <w:rsid w:val="4A428760"/>
    <w:rsid w:val="4A42973E"/>
    <w:rsid w:val="4A42EDCE"/>
    <w:rsid w:val="4A43569D"/>
    <w:rsid w:val="4A4366DB"/>
    <w:rsid w:val="4A447208"/>
    <w:rsid w:val="4A449902"/>
    <w:rsid w:val="4A45E13B"/>
    <w:rsid w:val="4A461007"/>
    <w:rsid w:val="4A4B5DD6"/>
    <w:rsid w:val="4A4CEE84"/>
    <w:rsid w:val="4A4DA317"/>
    <w:rsid w:val="4A4DB097"/>
    <w:rsid w:val="4A4ED483"/>
    <w:rsid w:val="4A4EFCDA"/>
    <w:rsid w:val="4A5059FE"/>
    <w:rsid w:val="4A510CE6"/>
    <w:rsid w:val="4A526DE1"/>
    <w:rsid w:val="4A529E85"/>
    <w:rsid w:val="4A53052C"/>
    <w:rsid w:val="4A533CA4"/>
    <w:rsid w:val="4A536A32"/>
    <w:rsid w:val="4A53CE93"/>
    <w:rsid w:val="4A55529C"/>
    <w:rsid w:val="4A566645"/>
    <w:rsid w:val="4A56BD46"/>
    <w:rsid w:val="4A56E536"/>
    <w:rsid w:val="4A57FE33"/>
    <w:rsid w:val="4A58B3A1"/>
    <w:rsid w:val="4A590C5E"/>
    <w:rsid w:val="4A5B68EC"/>
    <w:rsid w:val="4A5C454C"/>
    <w:rsid w:val="4A5C74E1"/>
    <w:rsid w:val="4A5E05EE"/>
    <w:rsid w:val="4A5F111C"/>
    <w:rsid w:val="4A5FFC64"/>
    <w:rsid w:val="4A60DEB4"/>
    <w:rsid w:val="4A6130C1"/>
    <w:rsid w:val="4A632C14"/>
    <w:rsid w:val="4A638788"/>
    <w:rsid w:val="4A63A7A5"/>
    <w:rsid w:val="4A63FCB1"/>
    <w:rsid w:val="4A66E93C"/>
    <w:rsid w:val="4A670E43"/>
    <w:rsid w:val="4A67F42D"/>
    <w:rsid w:val="4A680A2A"/>
    <w:rsid w:val="4A681135"/>
    <w:rsid w:val="4A68972D"/>
    <w:rsid w:val="4A6958A5"/>
    <w:rsid w:val="4A69D086"/>
    <w:rsid w:val="4A6C1C1F"/>
    <w:rsid w:val="4A6DF28F"/>
    <w:rsid w:val="4A6E05C0"/>
    <w:rsid w:val="4A6E0CD6"/>
    <w:rsid w:val="4A6E8E9B"/>
    <w:rsid w:val="4A73937D"/>
    <w:rsid w:val="4A7546B9"/>
    <w:rsid w:val="4A756419"/>
    <w:rsid w:val="4A75EF56"/>
    <w:rsid w:val="4A7639D1"/>
    <w:rsid w:val="4A765142"/>
    <w:rsid w:val="4A76AFD6"/>
    <w:rsid w:val="4A76B716"/>
    <w:rsid w:val="4A7776FA"/>
    <w:rsid w:val="4A77E88C"/>
    <w:rsid w:val="4A781735"/>
    <w:rsid w:val="4A78A226"/>
    <w:rsid w:val="4A78A330"/>
    <w:rsid w:val="4A79FCC3"/>
    <w:rsid w:val="4A7BC69D"/>
    <w:rsid w:val="4A7C2217"/>
    <w:rsid w:val="4A7CA848"/>
    <w:rsid w:val="4A7CECCB"/>
    <w:rsid w:val="4A7CF075"/>
    <w:rsid w:val="4A7E0AE7"/>
    <w:rsid w:val="4A7E5187"/>
    <w:rsid w:val="4A7EE070"/>
    <w:rsid w:val="4A8220F3"/>
    <w:rsid w:val="4A82F68C"/>
    <w:rsid w:val="4A842C01"/>
    <w:rsid w:val="4A854671"/>
    <w:rsid w:val="4A85DCE8"/>
    <w:rsid w:val="4A86E803"/>
    <w:rsid w:val="4A891DD3"/>
    <w:rsid w:val="4A8A89A5"/>
    <w:rsid w:val="4A8A9FDA"/>
    <w:rsid w:val="4A8AF1C4"/>
    <w:rsid w:val="4A8BB97F"/>
    <w:rsid w:val="4A8CC736"/>
    <w:rsid w:val="4A8CF61B"/>
    <w:rsid w:val="4A8E7878"/>
    <w:rsid w:val="4A902783"/>
    <w:rsid w:val="4A90B55B"/>
    <w:rsid w:val="4A90FCED"/>
    <w:rsid w:val="4A910DCC"/>
    <w:rsid w:val="4A922FB5"/>
    <w:rsid w:val="4A955542"/>
    <w:rsid w:val="4A95DE14"/>
    <w:rsid w:val="4A95E7FF"/>
    <w:rsid w:val="4A96A10D"/>
    <w:rsid w:val="4A977965"/>
    <w:rsid w:val="4A98AE48"/>
    <w:rsid w:val="4A98F5A3"/>
    <w:rsid w:val="4A98FFE2"/>
    <w:rsid w:val="4A992CAC"/>
    <w:rsid w:val="4A99773E"/>
    <w:rsid w:val="4A9A0052"/>
    <w:rsid w:val="4A9A3559"/>
    <w:rsid w:val="4A9AF1FD"/>
    <w:rsid w:val="4A9BBE1C"/>
    <w:rsid w:val="4A9CEB15"/>
    <w:rsid w:val="4A9D9684"/>
    <w:rsid w:val="4A9E1A1F"/>
    <w:rsid w:val="4A9EB998"/>
    <w:rsid w:val="4A9EF3BD"/>
    <w:rsid w:val="4A9F661F"/>
    <w:rsid w:val="4A9FDCBE"/>
    <w:rsid w:val="4AA0BD7B"/>
    <w:rsid w:val="4AA0D076"/>
    <w:rsid w:val="4AA0D2D8"/>
    <w:rsid w:val="4AA18F53"/>
    <w:rsid w:val="4AA2496D"/>
    <w:rsid w:val="4AA436E7"/>
    <w:rsid w:val="4AA54DD5"/>
    <w:rsid w:val="4AA552AA"/>
    <w:rsid w:val="4AA8E4D0"/>
    <w:rsid w:val="4AA9162E"/>
    <w:rsid w:val="4AA9247C"/>
    <w:rsid w:val="4AA98BB2"/>
    <w:rsid w:val="4AAABECC"/>
    <w:rsid w:val="4AAAD8BF"/>
    <w:rsid w:val="4AAC84B0"/>
    <w:rsid w:val="4AACAC0C"/>
    <w:rsid w:val="4AAD074F"/>
    <w:rsid w:val="4AAD4105"/>
    <w:rsid w:val="4AADA99F"/>
    <w:rsid w:val="4AAE2A8C"/>
    <w:rsid w:val="4AAE5765"/>
    <w:rsid w:val="4AAF0892"/>
    <w:rsid w:val="4AB07E40"/>
    <w:rsid w:val="4AB0B5D0"/>
    <w:rsid w:val="4AB19315"/>
    <w:rsid w:val="4AB19DF7"/>
    <w:rsid w:val="4AB278CB"/>
    <w:rsid w:val="4AB285B7"/>
    <w:rsid w:val="4AB4626B"/>
    <w:rsid w:val="4AB4B786"/>
    <w:rsid w:val="4AB59389"/>
    <w:rsid w:val="4AB75EE0"/>
    <w:rsid w:val="4AB82C5C"/>
    <w:rsid w:val="4AB851DF"/>
    <w:rsid w:val="4AB8ED01"/>
    <w:rsid w:val="4AB9C4B8"/>
    <w:rsid w:val="4ABAF3C8"/>
    <w:rsid w:val="4ABB08F4"/>
    <w:rsid w:val="4ABC5E2E"/>
    <w:rsid w:val="4ABDDF19"/>
    <w:rsid w:val="4ABDFF8B"/>
    <w:rsid w:val="4ABF2DDE"/>
    <w:rsid w:val="4ABF8AC0"/>
    <w:rsid w:val="4AC0364D"/>
    <w:rsid w:val="4AC08D28"/>
    <w:rsid w:val="4AC0F41D"/>
    <w:rsid w:val="4AC108FD"/>
    <w:rsid w:val="4AC18825"/>
    <w:rsid w:val="4AC1DA31"/>
    <w:rsid w:val="4AC1F891"/>
    <w:rsid w:val="4AC2581B"/>
    <w:rsid w:val="4AC3798B"/>
    <w:rsid w:val="4AC54906"/>
    <w:rsid w:val="4AC6AE3B"/>
    <w:rsid w:val="4AC73106"/>
    <w:rsid w:val="4AC75565"/>
    <w:rsid w:val="4AC7B315"/>
    <w:rsid w:val="4AC81663"/>
    <w:rsid w:val="4ACA87E2"/>
    <w:rsid w:val="4ACADEE9"/>
    <w:rsid w:val="4ACB1827"/>
    <w:rsid w:val="4ACB212B"/>
    <w:rsid w:val="4ACB2F38"/>
    <w:rsid w:val="4ACB967E"/>
    <w:rsid w:val="4ACC22C8"/>
    <w:rsid w:val="4ACC43A5"/>
    <w:rsid w:val="4ACCEEDA"/>
    <w:rsid w:val="4ACD879E"/>
    <w:rsid w:val="4ACFDDE7"/>
    <w:rsid w:val="4ACFEE6A"/>
    <w:rsid w:val="4AD0791F"/>
    <w:rsid w:val="4AD10D08"/>
    <w:rsid w:val="4AD32A3A"/>
    <w:rsid w:val="4AD3765A"/>
    <w:rsid w:val="4AD4782B"/>
    <w:rsid w:val="4AD5E5C2"/>
    <w:rsid w:val="4AD61890"/>
    <w:rsid w:val="4AD6705F"/>
    <w:rsid w:val="4AD69C4B"/>
    <w:rsid w:val="4AD6AF14"/>
    <w:rsid w:val="4AD6BD0B"/>
    <w:rsid w:val="4AD7D330"/>
    <w:rsid w:val="4AD91732"/>
    <w:rsid w:val="4AD9B7EC"/>
    <w:rsid w:val="4AD9EAD9"/>
    <w:rsid w:val="4ADA2F66"/>
    <w:rsid w:val="4ADABE40"/>
    <w:rsid w:val="4ADAEF3D"/>
    <w:rsid w:val="4ADBD311"/>
    <w:rsid w:val="4ADBDD2C"/>
    <w:rsid w:val="4ADD0657"/>
    <w:rsid w:val="4ADD7AF6"/>
    <w:rsid w:val="4AE1A892"/>
    <w:rsid w:val="4AE1BD26"/>
    <w:rsid w:val="4AE29D68"/>
    <w:rsid w:val="4AE34A62"/>
    <w:rsid w:val="4AE41621"/>
    <w:rsid w:val="4AE4D4EA"/>
    <w:rsid w:val="4AE50650"/>
    <w:rsid w:val="4AE543E2"/>
    <w:rsid w:val="4AE6E6ED"/>
    <w:rsid w:val="4AE94AF3"/>
    <w:rsid w:val="4AE98F5D"/>
    <w:rsid w:val="4AEA241E"/>
    <w:rsid w:val="4AEB8D44"/>
    <w:rsid w:val="4AEC1717"/>
    <w:rsid w:val="4AEC3947"/>
    <w:rsid w:val="4AEC89C0"/>
    <w:rsid w:val="4AED5983"/>
    <w:rsid w:val="4AED5E85"/>
    <w:rsid w:val="4AED8E28"/>
    <w:rsid w:val="4AEE4D8D"/>
    <w:rsid w:val="4AF18B51"/>
    <w:rsid w:val="4AF1A818"/>
    <w:rsid w:val="4AF219FE"/>
    <w:rsid w:val="4AF2209B"/>
    <w:rsid w:val="4AF23A2E"/>
    <w:rsid w:val="4AF30733"/>
    <w:rsid w:val="4AF5312E"/>
    <w:rsid w:val="4AF59B25"/>
    <w:rsid w:val="4AF633C8"/>
    <w:rsid w:val="4AF6FCDA"/>
    <w:rsid w:val="4AF7A020"/>
    <w:rsid w:val="4AF9698F"/>
    <w:rsid w:val="4AFA5FF7"/>
    <w:rsid w:val="4AFCD8DF"/>
    <w:rsid w:val="4AFD7166"/>
    <w:rsid w:val="4AFE5C1E"/>
    <w:rsid w:val="4AFEB563"/>
    <w:rsid w:val="4AFF6276"/>
    <w:rsid w:val="4B0132F2"/>
    <w:rsid w:val="4B02B451"/>
    <w:rsid w:val="4B032B86"/>
    <w:rsid w:val="4B035CD9"/>
    <w:rsid w:val="4B03E924"/>
    <w:rsid w:val="4B04069B"/>
    <w:rsid w:val="4B05529B"/>
    <w:rsid w:val="4B072914"/>
    <w:rsid w:val="4B080678"/>
    <w:rsid w:val="4B084A41"/>
    <w:rsid w:val="4B08A336"/>
    <w:rsid w:val="4B08FDD2"/>
    <w:rsid w:val="4B099C6F"/>
    <w:rsid w:val="4B09ACF5"/>
    <w:rsid w:val="4B0A4BF5"/>
    <w:rsid w:val="4B0ACA43"/>
    <w:rsid w:val="4B0BD149"/>
    <w:rsid w:val="4B0C0B0E"/>
    <w:rsid w:val="4B0CEC4A"/>
    <w:rsid w:val="4B0D7673"/>
    <w:rsid w:val="4B0DA68B"/>
    <w:rsid w:val="4B0DEED2"/>
    <w:rsid w:val="4B0E5CF2"/>
    <w:rsid w:val="4B0E8F2A"/>
    <w:rsid w:val="4B0F66B1"/>
    <w:rsid w:val="4B100A80"/>
    <w:rsid w:val="4B11095A"/>
    <w:rsid w:val="4B112713"/>
    <w:rsid w:val="4B117A3D"/>
    <w:rsid w:val="4B11DC85"/>
    <w:rsid w:val="4B12C728"/>
    <w:rsid w:val="4B1339AC"/>
    <w:rsid w:val="4B151664"/>
    <w:rsid w:val="4B1604CB"/>
    <w:rsid w:val="4B18576D"/>
    <w:rsid w:val="4B18E59A"/>
    <w:rsid w:val="4B195D00"/>
    <w:rsid w:val="4B1A00A0"/>
    <w:rsid w:val="4B1AF4ED"/>
    <w:rsid w:val="4B1B4036"/>
    <w:rsid w:val="4B1B662C"/>
    <w:rsid w:val="4B1BCAEF"/>
    <w:rsid w:val="4B1C5A58"/>
    <w:rsid w:val="4B1D640C"/>
    <w:rsid w:val="4B1E28E0"/>
    <w:rsid w:val="4B1F6339"/>
    <w:rsid w:val="4B1FE874"/>
    <w:rsid w:val="4B201098"/>
    <w:rsid w:val="4B2056C1"/>
    <w:rsid w:val="4B209354"/>
    <w:rsid w:val="4B210B8F"/>
    <w:rsid w:val="4B218F34"/>
    <w:rsid w:val="4B21DB87"/>
    <w:rsid w:val="4B21F4A1"/>
    <w:rsid w:val="4B21FBD1"/>
    <w:rsid w:val="4B2518DF"/>
    <w:rsid w:val="4B258B20"/>
    <w:rsid w:val="4B259127"/>
    <w:rsid w:val="4B25C246"/>
    <w:rsid w:val="4B263D47"/>
    <w:rsid w:val="4B278D1C"/>
    <w:rsid w:val="4B27B4DD"/>
    <w:rsid w:val="4B27CC7A"/>
    <w:rsid w:val="4B294313"/>
    <w:rsid w:val="4B2A2BDB"/>
    <w:rsid w:val="4B2B5008"/>
    <w:rsid w:val="4B2B59CA"/>
    <w:rsid w:val="4B2B8F78"/>
    <w:rsid w:val="4B2B9CBF"/>
    <w:rsid w:val="4B2D0DB2"/>
    <w:rsid w:val="4B2FE902"/>
    <w:rsid w:val="4B303B39"/>
    <w:rsid w:val="4B303DDF"/>
    <w:rsid w:val="4B30E742"/>
    <w:rsid w:val="4B316282"/>
    <w:rsid w:val="4B317CE8"/>
    <w:rsid w:val="4B319D18"/>
    <w:rsid w:val="4B33802A"/>
    <w:rsid w:val="4B3408CA"/>
    <w:rsid w:val="4B343FA3"/>
    <w:rsid w:val="4B34C073"/>
    <w:rsid w:val="4B354CDE"/>
    <w:rsid w:val="4B35612F"/>
    <w:rsid w:val="4B361BA8"/>
    <w:rsid w:val="4B367739"/>
    <w:rsid w:val="4B36F32F"/>
    <w:rsid w:val="4B36F42E"/>
    <w:rsid w:val="4B37BC64"/>
    <w:rsid w:val="4B37CD4C"/>
    <w:rsid w:val="4B38072E"/>
    <w:rsid w:val="4B38EA48"/>
    <w:rsid w:val="4B397B66"/>
    <w:rsid w:val="4B3A2B20"/>
    <w:rsid w:val="4B3B5E9C"/>
    <w:rsid w:val="4B3B6E15"/>
    <w:rsid w:val="4B3BF5FA"/>
    <w:rsid w:val="4B3CB71C"/>
    <w:rsid w:val="4B3D56A7"/>
    <w:rsid w:val="4B3DF5B2"/>
    <w:rsid w:val="4B3F30E7"/>
    <w:rsid w:val="4B40F996"/>
    <w:rsid w:val="4B43163B"/>
    <w:rsid w:val="4B442970"/>
    <w:rsid w:val="4B4475B6"/>
    <w:rsid w:val="4B4486CA"/>
    <w:rsid w:val="4B44CE17"/>
    <w:rsid w:val="4B450B8C"/>
    <w:rsid w:val="4B45121F"/>
    <w:rsid w:val="4B46906A"/>
    <w:rsid w:val="4B46B8EB"/>
    <w:rsid w:val="4B471033"/>
    <w:rsid w:val="4B473846"/>
    <w:rsid w:val="4B47C5BA"/>
    <w:rsid w:val="4B4A1DB5"/>
    <w:rsid w:val="4B4B9ED8"/>
    <w:rsid w:val="4B4D0A9F"/>
    <w:rsid w:val="4B4F0B25"/>
    <w:rsid w:val="4B50C07A"/>
    <w:rsid w:val="4B5196BD"/>
    <w:rsid w:val="4B51ABCE"/>
    <w:rsid w:val="4B51F67C"/>
    <w:rsid w:val="4B529726"/>
    <w:rsid w:val="4B52A63D"/>
    <w:rsid w:val="4B5360D4"/>
    <w:rsid w:val="4B53EF51"/>
    <w:rsid w:val="4B54A02F"/>
    <w:rsid w:val="4B557874"/>
    <w:rsid w:val="4B565E02"/>
    <w:rsid w:val="4B5664FF"/>
    <w:rsid w:val="4B5689C8"/>
    <w:rsid w:val="4B570F2E"/>
    <w:rsid w:val="4B576C42"/>
    <w:rsid w:val="4B582E3B"/>
    <w:rsid w:val="4B58BFFA"/>
    <w:rsid w:val="4B5927BA"/>
    <w:rsid w:val="4B592E34"/>
    <w:rsid w:val="4B59DBB4"/>
    <w:rsid w:val="4B5A0FEC"/>
    <w:rsid w:val="4B5A248E"/>
    <w:rsid w:val="4B5B1069"/>
    <w:rsid w:val="4B5B8BBC"/>
    <w:rsid w:val="4B5BA6BF"/>
    <w:rsid w:val="4B5C8291"/>
    <w:rsid w:val="4B5CA909"/>
    <w:rsid w:val="4B5D0F26"/>
    <w:rsid w:val="4B5D1905"/>
    <w:rsid w:val="4B5D845D"/>
    <w:rsid w:val="4B5D92CD"/>
    <w:rsid w:val="4B5DCF2F"/>
    <w:rsid w:val="4B5DE4FD"/>
    <w:rsid w:val="4B5E3F6F"/>
    <w:rsid w:val="4B5FFF28"/>
    <w:rsid w:val="4B6021B2"/>
    <w:rsid w:val="4B60D10E"/>
    <w:rsid w:val="4B611AD1"/>
    <w:rsid w:val="4B643F5E"/>
    <w:rsid w:val="4B6499FA"/>
    <w:rsid w:val="4B6503CA"/>
    <w:rsid w:val="4B6544AB"/>
    <w:rsid w:val="4B65DA69"/>
    <w:rsid w:val="4B66123A"/>
    <w:rsid w:val="4B662170"/>
    <w:rsid w:val="4B664957"/>
    <w:rsid w:val="4B668BCC"/>
    <w:rsid w:val="4B66E7FB"/>
    <w:rsid w:val="4B67EC1E"/>
    <w:rsid w:val="4B688460"/>
    <w:rsid w:val="4B6A216F"/>
    <w:rsid w:val="4B6A3DD0"/>
    <w:rsid w:val="4B6A8D2C"/>
    <w:rsid w:val="4B6AD35A"/>
    <w:rsid w:val="4B6B1F14"/>
    <w:rsid w:val="4B6BEF7C"/>
    <w:rsid w:val="4B6C5413"/>
    <w:rsid w:val="4B6C83D8"/>
    <w:rsid w:val="4B6D9FC9"/>
    <w:rsid w:val="4B6F0985"/>
    <w:rsid w:val="4B6F7371"/>
    <w:rsid w:val="4B6F8546"/>
    <w:rsid w:val="4B6FD551"/>
    <w:rsid w:val="4B7017FE"/>
    <w:rsid w:val="4B705335"/>
    <w:rsid w:val="4B706C8B"/>
    <w:rsid w:val="4B713300"/>
    <w:rsid w:val="4B720B4C"/>
    <w:rsid w:val="4B724EF1"/>
    <w:rsid w:val="4B72F123"/>
    <w:rsid w:val="4B74809A"/>
    <w:rsid w:val="4B74D06C"/>
    <w:rsid w:val="4B7572FA"/>
    <w:rsid w:val="4B7A9599"/>
    <w:rsid w:val="4B7B816A"/>
    <w:rsid w:val="4B7D752D"/>
    <w:rsid w:val="4B7F3DEE"/>
    <w:rsid w:val="4B7FA125"/>
    <w:rsid w:val="4B806C0A"/>
    <w:rsid w:val="4B82856B"/>
    <w:rsid w:val="4B83FA10"/>
    <w:rsid w:val="4B85A53C"/>
    <w:rsid w:val="4B862DCC"/>
    <w:rsid w:val="4B86E71A"/>
    <w:rsid w:val="4B8709BE"/>
    <w:rsid w:val="4B8713B5"/>
    <w:rsid w:val="4B87288D"/>
    <w:rsid w:val="4B883C5B"/>
    <w:rsid w:val="4B88AF59"/>
    <w:rsid w:val="4B88BDFE"/>
    <w:rsid w:val="4B8A319B"/>
    <w:rsid w:val="4B8ACF4F"/>
    <w:rsid w:val="4B8BCB07"/>
    <w:rsid w:val="4B8BDEEC"/>
    <w:rsid w:val="4B8E783A"/>
    <w:rsid w:val="4B8EED12"/>
    <w:rsid w:val="4B8F5610"/>
    <w:rsid w:val="4B8F7EE9"/>
    <w:rsid w:val="4B909EFD"/>
    <w:rsid w:val="4B92A795"/>
    <w:rsid w:val="4B92CB75"/>
    <w:rsid w:val="4B92ED89"/>
    <w:rsid w:val="4B93502C"/>
    <w:rsid w:val="4B945DE9"/>
    <w:rsid w:val="4B9484CB"/>
    <w:rsid w:val="4B94E0A9"/>
    <w:rsid w:val="4B95E446"/>
    <w:rsid w:val="4B962A8F"/>
    <w:rsid w:val="4B965037"/>
    <w:rsid w:val="4B98448C"/>
    <w:rsid w:val="4B98A9C5"/>
    <w:rsid w:val="4B98B2F1"/>
    <w:rsid w:val="4B98D40C"/>
    <w:rsid w:val="4B99EC38"/>
    <w:rsid w:val="4B9A8AFA"/>
    <w:rsid w:val="4B9AD26D"/>
    <w:rsid w:val="4B9BA137"/>
    <w:rsid w:val="4B9D1269"/>
    <w:rsid w:val="4B9E11F0"/>
    <w:rsid w:val="4B9E3F7F"/>
    <w:rsid w:val="4BA09C0E"/>
    <w:rsid w:val="4BA17A28"/>
    <w:rsid w:val="4BA2C360"/>
    <w:rsid w:val="4BA3474D"/>
    <w:rsid w:val="4BA44ECC"/>
    <w:rsid w:val="4BA4D730"/>
    <w:rsid w:val="4BA576C4"/>
    <w:rsid w:val="4BA5A81B"/>
    <w:rsid w:val="4BA5F369"/>
    <w:rsid w:val="4BA667A5"/>
    <w:rsid w:val="4BA6AFC2"/>
    <w:rsid w:val="4BA70E92"/>
    <w:rsid w:val="4BA7EB90"/>
    <w:rsid w:val="4BA85EAD"/>
    <w:rsid w:val="4BAA3CFE"/>
    <w:rsid w:val="4BAAADA6"/>
    <w:rsid w:val="4BAB04E0"/>
    <w:rsid w:val="4BAB67B3"/>
    <w:rsid w:val="4BAB9CF9"/>
    <w:rsid w:val="4BABA6BB"/>
    <w:rsid w:val="4BAC3CA3"/>
    <w:rsid w:val="4BADFD4F"/>
    <w:rsid w:val="4BAEBC72"/>
    <w:rsid w:val="4BAFBCA4"/>
    <w:rsid w:val="4BB04A59"/>
    <w:rsid w:val="4BB0CAF4"/>
    <w:rsid w:val="4BB1D2B2"/>
    <w:rsid w:val="4BB1F639"/>
    <w:rsid w:val="4BB323D5"/>
    <w:rsid w:val="4BB35D2A"/>
    <w:rsid w:val="4BB7C775"/>
    <w:rsid w:val="4BB9E93B"/>
    <w:rsid w:val="4BBA3CAA"/>
    <w:rsid w:val="4BBA9B46"/>
    <w:rsid w:val="4BBAAB96"/>
    <w:rsid w:val="4BBC0A9F"/>
    <w:rsid w:val="4BBC553F"/>
    <w:rsid w:val="4BBC76F0"/>
    <w:rsid w:val="4BBC7DEA"/>
    <w:rsid w:val="4BBDA367"/>
    <w:rsid w:val="4BBE1120"/>
    <w:rsid w:val="4BBE8158"/>
    <w:rsid w:val="4BBE978C"/>
    <w:rsid w:val="4BBF2418"/>
    <w:rsid w:val="4BBF5299"/>
    <w:rsid w:val="4BC0966D"/>
    <w:rsid w:val="4BC0C651"/>
    <w:rsid w:val="4BC0FAD5"/>
    <w:rsid w:val="4BC12E4A"/>
    <w:rsid w:val="4BC1E6C2"/>
    <w:rsid w:val="4BC2AE9C"/>
    <w:rsid w:val="4BC4BF3B"/>
    <w:rsid w:val="4BC56B2A"/>
    <w:rsid w:val="4BC572B5"/>
    <w:rsid w:val="4BC5941A"/>
    <w:rsid w:val="4BC8594E"/>
    <w:rsid w:val="4BC91740"/>
    <w:rsid w:val="4BC9951B"/>
    <w:rsid w:val="4BC9FA5D"/>
    <w:rsid w:val="4BCAFFF3"/>
    <w:rsid w:val="4BCD8F2A"/>
    <w:rsid w:val="4BCE8C86"/>
    <w:rsid w:val="4BCEF119"/>
    <w:rsid w:val="4BCFB1D2"/>
    <w:rsid w:val="4BD0E1F6"/>
    <w:rsid w:val="4BD17C05"/>
    <w:rsid w:val="4BD1BDC1"/>
    <w:rsid w:val="4BD2902A"/>
    <w:rsid w:val="4BD2D7ED"/>
    <w:rsid w:val="4BD457C9"/>
    <w:rsid w:val="4BD47EE4"/>
    <w:rsid w:val="4BD55FD3"/>
    <w:rsid w:val="4BD6E276"/>
    <w:rsid w:val="4BD70A65"/>
    <w:rsid w:val="4BD719EA"/>
    <w:rsid w:val="4BD7AE9F"/>
    <w:rsid w:val="4BD7E74B"/>
    <w:rsid w:val="4BD9A324"/>
    <w:rsid w:val="4BDA0C5F"/>
    <w:rsid w:val="4BDC31CC"/>
    <w:rsid w:val="4BDE1026"/>
    <w:rsid w:val="4BDEE358"/>
    <w:rsid w:val="4BE00F00"/>
    <w:rsid w:val="4BE2CF79"/>
    <w:rsid w:val="4BE335AD"/>
    <w:rsid w:val="4BE4A26C"/>
    <w:rsid w:val="4BE58952"/>
    <w:rsid w:val="4BE59AD7"/>
    <w:rsid w:val="4BE5A7A1"/>
    <w:rsid w:val="4BE5C98F"/>
    <w:rsid w:val="4BE62DCE"/>
    <w:rsid w:val="4BE73732"/>
    <w:rsid w:val="4BE76E4E"/>
    <w:rsid w:val="4BE77DD5"/>
    <w:rsid w:val="4BE8E0A2"/>
    <w:rsid w:val="4BE958DA"/>
    <w:rsid w:val="4BE9D73D"/>
    <w:rsid w:val="4BEA7DE0"/>
    <w:rsid w:val="4BEB2CE2"/>
    <w:rsid w:val="4BEC9CF8"/>
    <w:rsid w:val="4BED24F9"/>
    <w:rsid w:val="4BEDD587"/>
    <w:rsid w:val="4BEE2929"/>
    <w:rsid w:val="4BEE4EE6"/>
    <w:rsid w:val="4BEEB570"/>
    <w:rsid w:val="4BEF622F"/>
    <w:rsid w:val="4BEF627F"/>
    <w:rsid w:val="4BEFD442"/>
    <w:rsid w:val="4BEFF668"/>
    <w:rsid w:val="4BF00ED4"/>
    <w:rsid w:val="4BF08C81"/>
    <w:rsid w:val="4BF14316"/>
    <w:rsid w:val="4BF235E5"/>
    <w:rsid w:val="4BF2FBD7"/>
    <w:rsid w:val="4BF30F81"/>
    <w:rsid w:val="4BF3DB56"/>
    <w:rsid w:val="4BF432BD"/>
    <w:rsid w:val="4BF4396E"/>
    <w:rsid w:val="4BF493DA"/>
    <w:rsid w:val="4BF4ACF9"/>
    <w:rsid w:val="4BF4EC85"/>
    <w:rsid w:val="4BF5A4A1"/>
    <w:rsid w:val="4BF62964"/>
    <w:rsid w:val="4BF805A3"/>
    <w:rsid w:val="4BF91B55"/>
    <w:rsid w:val="4BF977F4"/>
    <w:rsid w:val="4BFA6605"/>
    <w:rsid w:val="4BFA9463"/>
    <w:rsid w:val="4BFAD6C8"/>
    <w:rsid w:val="4BFC01CD"/>
    <w:rsid w:val="4BFC4003"/>
    <w:rsid w:val="4BFD141B"/>
    <w:rsid w:val="4BFD7624"/>
    <w:rsid w:val="4BFDE6F3"/>
    <w:rsid w:val="4BFDFB57"/>
    <w:rsid w:val="4BFFCD35"/>
    <w:rsid w:val="4C00837E"/>
    <w:rsid w:val="4C011666"/>
    <w:rsid w:val="4C012F10"/>
    <w:rsid w:val="4C017FCD"/>
    <w:rsid w:val="4C028F92"/>
    <w:rsid w:val="4C02F00E"/>
    <w:rsid w:val="4C03E9B3"/>
    <w:rsid w:val="4C049B38"/>
    <w:rsid w:val="4C04B678"/>
    <w:rsid w:val="4C05099D"/>
    <w:rsid w:val="4C053D71"/>
    <w:rsid w:val="4C05A68C"/>
    <w:rsid w:val="4C05AB21"/>
    <w:rsid w:val="4C05DB40"/>
    <w:rsid w:val="4C05FCB8"/>
    <w:rsid w:val="4C067963"/>
    <w:rsid w:val="4C06B323"/>
    <w:rsid w:val="4C079097"/>
    <w:rsid w:val="4C08ADC2"/>
    <w:rsid w:val="4C09CA46"/>
    <w:rsid w:val="4C0B02F3"/>
    <w:rsid w:val="4C0B7FFA"/>
    <w:rsid w:val="4C0B99B9"/>
    <w:rsid w:val="4C0C768D"/>
    <w:rsid w:val="4C0D73BA"/>
    <w:rsid w:val="4C0F4043"/>
    <w:rsid w:val="4C104E71"/>
    <w:rsid w:val="4C113A01"/>
    <w:rsid w:val="4C116CAA"/>
    <w:rsid w:val="4C121112"/>
    <w:rsid w:val="4C1572DA"/>
    <w:rsid w:val="4C16108F"/>
    <w:rsid w:val="4C161C15"/>
    <w:rsid w:val="4C16787D"/>
    <w:rsid w:val="4C16FB66"/>
    <w:rsid w:val="4C17BCD9"/>
    <w:rsid w:val="4C18D245"/>
    <w:rsid w:val="4C19528E"/>
    <w:rsid w:val="4C196F29"/>
    <w:rsid w:val="4C19C8CB"/>
    <w:rsid w:val="4C19D317"/>
    <w:rsid w:val="4C1AEAB5"/>
    <w:rsid w:val="4C1C76C6"/>
    <w:rsid w:val="4C1CA45A"/>
    <w:rsid w:val="4C1CBDB7"/>
    <w:rsid w:val="4C1D9AC5"/>
    <w:rsid w:val="4C1DB419"/>
    <w:rsid w:val="4C1DD3E5"/>
    <w:rsid w:val="4C1DEF67"/>
    <w:rsid w:val="4C205913"/>
    <w:rsid w:val="4C21A19D"/>
    <w:rsid w:val="4C228835"/>
    <w:rsid w:val="4C229E0C"/>
    <w:rsid w:val="4C23CD19"/>
    <w:rsid w:val="4C256D21"/>
    <w:rsid w:val="4C25EB7E"/>
    <w:rsid w:val="4C265ECA"/>
    <w:rsid w:val="4C285881"/>
    <w:rsid w:val="4C29B216"/>
    <w:rsid w:val="4C2AB29B"/>
    <w:rsid w:val="4C2B72B2"/>
    <w:rsid w:val="4C2C40A4"/>
    <w:rsid w:val="4C2CDF09"/>
    <w:rsid w:val="4C2DE026"/>
    <w:rsid w:val="4C2DF21D"/>
    <w:rsid w:val="4C2EB954"/>
    <w:rsid w:val="4C2EC591"/>
    <w:rsid w:val="4C303192"/>
    <w:rsid w:val="4C3056BA"/>
    <w:rsid w:val="4C317377"/>
    <w:rsid w:val="4C317B61"/>
    <w:rsid w:val="4C31D220"/>
    <w:rsid w:val="4C31F3CB"/>
    <w:rsid w:val="4C322E08"/>
    <w:rsid w:val="4C324424"/>
    <w:rsid w:val="4C326F31"/>
    <w:rsid w:val="4C33E087"/>
    <w:rsid w:val="4C34005E"/>
    <w:rsid w:val="4C34C902"/>
    <w:rsid w:val="4C34D550"/>
    <w:rsid w:val="4C35EBC0"/>
    <w:rsid w:val="4C36FEE8"/>
    <w:rsid w:val="4C370D1C"/>
    <w:rsid w:val="4C378B3E"/>
    <w:rsid w:val="4C37BFAE"/>
    <w:rsid w:val="4C38F9C6"/>
    <w:rsid w:val="4C39292E"/>
    <w:rsid w:val="4C3A1E0F"/>
    <w:rsid w:val="4C3A74F6"/>
    <w:rsid w:val="4C3A82E1"/>
    <w:rsid w:val="4C3ADAE4"/>
    <w:rsid w:val="4C3AEB0C"/>
    <w:rsid w:val="4C3B312E"/>
    <w:rsid w:val="4C3BFF69"/>
    <w:rsid w:val="4C3D43B4"/>
    <w:rsid w:val="4C3D8705"/>
    <w:rsid w:val="4C3F7570"/>
    <w:rsid w:val="4C3FEC05"/>
    <w:rsid w:val="4C40964F"/>
    <w:rsid w:val="4C41FF72"/>
    <w:rsid w:val="4C42D01A"/>
    <w:rsid w:val="4C42F3C2"/>
    <w:rsid w:val="4C44438C"/>
    <w:rsid w:val="4C4491C9"/>
    <w:rsid w:val="4C452AEB"/>
    <w:rsid w:val="4C45395C"/>
    <w:rsid w:val="4C478AF9"/>
    <w:rsid w:val="4C481EE4"/>
    <w:rsid w:val="4C48C082"/>
    <w:rsid w:val="4C48F4CD"/>
    <w:rsid w:val="4C490313"/>
    <w:rsid w:val="4C4A92CD"/>
    <w:rsid w:val="4C4AD53F"/>
    <w:rsid w:val="4C4BE7A8"/>
    <w:rsid w:val="4C4BF857"/>
    <w:rsid w:val="4C4CAD93"/>
    <w:rsid w:val="4C4DF495"/>
    <w:rsid w:val="4C4EF7A9"/>
    <w:rsid w:val="4C4F833D"/>
    <w:rsid w:val="4C4FD6D4"/>
    <w:rsid w:val="4C503C7B"/>
    <w:rsid w:val="4C50AF63"/>
    <w:rsid w:val="4C50E22F"/>
    <w:rsid w:val="4C512185"/>
    <w:rsid w:val="4C5124D3"/>
    <w:rsid w:val="4C51C7BB"/>
    <w:rsid w:val="4C52730D"/>
    <w:rsid w:val="4C536D9B"/>
    <w:rsid w:val="4C537450"/>
    <w:rsid w:val="4C549D91"/>
    <w:rsid w:val="4C550629"/>
    <w:rsid w:val="4C564EFB"/>
    <w:rsid w:val="4C5661FB"/>
    <w:rsid w:val="4C586327"/>
    <w:rsid w:val="4C58CEC0"/>
    <w:rsid w:val="4C593CE2"/>
    <w:rsid w:val="4C5A0875"/>
    <w:rsid w:val="4C5A62DE"/>
    <w:rsid w:val="4C5BBF87"/>
    <w:rsid w:val="4C5CBBD8"/>
    <w:rsid w:val="4C5DB7ED"/>
    <w:rsid w:val="4C5EA24E"/>
    <w:rsid w:val="4C5F0F11"/>
    <w:rsid w:val="4C600E63"/>
    <w:rsid w:val="4C60A20E"/>
    <w:rsid w:val="4C611752"/>
    <w:rsid w:val="4C615947"/>
    <w:rsid w:val="4C624A6B"/>
    <w:rsid w:val="4C62ADFD"/>
    <w:rsid w:val="4C637296"/>
    <w:rsid w:val="4C640794"/>
    <w:rsid w:val="4C641310"/>
    <w:rsid w:val="4C64AAA8"/>
    <w:rsid w:val="4C65EB94"/>
    <w:rsid w:val="4C65FCA5"/>
    <w:rsid w:val="4C6603E2"/>
    <w:rsid w:val="4C689E8F"/>
    <w:rsid w:val="4C6981A9"/>
    <w:rsid w:val="4C6AA00F"/>
    <w:rsid w:val="4C6BC43C"/>
    <w:rsid w:val="4C6C08C7"/>
    <w:rsid w:val="4C6C646D"/>
    <w:rsid w:val="4C6DE8C4"/>
    <w:rsid w:val="4C6F70F4"/>
    <w:rsid w:val="4C6FBE0F"/>
    <w:rsid w:val="4C6FC916"/>
    <w:rsid w:val="4C700D4A"/>
    <w:rsid w:val="4C705DEE"/>
    <w:rsid w:val="4C70AD0F"/>
    <w:rsid w:val="4C70CF76"/>
    <w:rsid w:val="4C712CDA"/>
    <w:rsid w:val="4C73EEE0"/>
    <w:rsid w:val="4C73EF57"/>
    <w:rsid w:val="4C7524FC"/>
    <w:rsid w:val="4C7550C5"/>
    <w:rsid w:val="4C760090"/>
    <w:rsid w:val="4C765A4B"/>
    <w:rsid w:val="4C769D88"/>
    <w:rsid w:val="4C786063"/>
    <w:rsid w:val="4C78EE7E"/>
    <w:rsid w:val="4C7A2274"/>
    <w:rsid w:val="4C7B45CC"/>
    <w:rsid w:val="4C7B88AF"/>
    <w:rsid w:val="4C7F07AF"/>
    <w:rsid w:val="4C7F642F"/>
    <w:rsid w:val="4C804B6B"/>
    <w:rsid w:val="4C817768"/>
    <w:rsid w:val="4C847F96"/>
    <w:rsid w:val="4C85543B"/>
    <w:rsid w:val="4C857131"/>
    <w:rsid w:val="4C859DA1"/>
    <w:rsid w:val="4C85E164"/>
    <w:rsid w:val="4C860CE3"/>
    <w:rsid w:val="4C86D125"/>
    <w:rsid w:val="4C88F30A"/>
    <w:rsid w:val="4C8998C0"/>
    <w:rsid w:val="4C8C25B7"/>
    <w:rsid w:val="4C8CE482"/>
    <w:rsid w:val="4C8E9BF0"/>
    <w:rsid w:val="4C8FEE5C"/>
    <w:rsid w:val="4C9011D4"/>
    <w:rsid w:val="4C911FFA"/>
    <w:rsid w:val="4C926564"/>
    <w:rsid w:val="4C926E35"/>
    <w:rsid w:val="4C9451E2"/>
    <w:rsid w:val="4C94C2B1"/>
    <w:rsid w:val="4C94EE3B"/>
    <w:rsid w:val="4C96A22F"/>
    <w:rsid w:val="4C9718E8"/>
    <w:rsid w:val="4C98962F"/>
    <w:rsid w:val="4C991F6A"/>
    <w:rsid w:val="4C9BE3B4"/>
    <w:rsid w:val="4C9CB35E"/>
    <w:rsid w:val="4C9E06EE"/>
    <w:rsid w:val="4C9E2A9C"/>
    <w:rsid w:val="4C9FBBC1"/>
    <w:rsid w:val="4C9FDC60"/>
    <w:rsid w:val="4CA09E07"/>
    <w:rsid w:val="4CA10261"/>
    <w:rsid w:val="4CA1951B"/>
    <w:rsid w:val="4CA2179D"/>
    <w:rsid w:val="4CA2465A"/>
    <w:rsid w:val="4CA2B96F"/>
    <w:rsid w:val="4CA31B28"/>
    <w:rsid w:val="4CA3569C"/>
    <w:rsid w:val="4CA61F83"/>
    <w:rsid w:val="4CA65C01"/>
    <w:rsid w:val="4CA7E22B"/>
    <w:rsid w:val="4CA80BC3"/>
    <w:rsid w:val="4CA9861E"/>
    <w:rsid w:val="4CAA6403"/>
    <w:rsid w:val="4CAAE8BE"/>
    <w:rsid w:val="4CAD034F"/>
    <w:rsid w:val="4CAD73F0"/>
    <w:rsid w:val="4CAD7A66"/>
    <w:rsid w:val="4CB05A2F"/>
    <w:rsid w:val="4CB0E407"/>
    <w:rsid w:val="4CB2622F"/>
    <w:rsid w:val="4CB289E4"/>
    <w:rsid w:val="4CB34365"/>
    <w:rsid w:val="4CB3A6DE"/>
    <w:rsid w:val="4CB4215A"/>
    <w:rsid w:val="4CB469CF"/>
    <w:rsid w:val="4CB4DBF9"/>
    <w:rsid w:val="4CB4EF46"/>
    <w:rsid w:val="4CB567FE"/>
    <w:rsid w:val="4CB6037E"/>
    <w:rsid w:val="4CB868B0"/>
    <w:rsid w:val="4CB9002B"/>
    <w:rsid w:val="4CB9287B"/>
    <w:rsid w:val="4CB93DED"/>
    <w:rsid w:val="4CBB0F5D"/>
    <w:rsid w:val="4CBBB6A5"/>
    <w:rsid w:val="4CBDC6BE"/>
    <w:rsid w:val="4CBE9C0A"/>
    <w:rsid w:val="4CBEBF45"/>
    <w:rsid w:val="4CBED9C0"/>
    <w:rsid w:val="4CBF26CC"/>
    <w:rsid w:val="4CBF3101"/>
    <w:rsid w:val="4CC06617"/>
    <w:rsid w:val="4CC06F99"/>
    <w:rsid w:val="4CC0B8AC"/>
    <w:rsid w:val="4CC11AFE"/>
    <w:rsid w:val="4CC13431"/>
    <w:rsid w:val="4CC3F06A"/>
    <w:rsid w:val="4CC5204D"/>
    <w:rsid w:val="4CC5A22D"/>
    <w:rsid w:val="4CC63601"/>
    <w:rsid w:val="4CC72C5D"/>
    <w:rsid w:val="4CC7B675"/>
    <w:rsid w:val="4CC910AE"/>
    <w:rsid w:val="4CC949FA"/>
    <w:rsid w:val="4CC99B19"/>
    <w:rsid w:val="4CCA051D"/>
    <w:rsid w:val="4CCBD0EA"/>
    <w:rsid w:val="4CCC9FED"/>
    <w:rsid w:val="4CCCC36D"/>
    <w:rsid w:val="4CCD441E"/>
    <w:rsid w:val="4CCDC2BE"/>
    <w:rsid w:val="4CCDC52C"/>
    <w:rsid w:val="4CCDE1D8"/>
    <w:rsid w:val="4CD0040F"/>
    <w:rsid w:val="4CD17C19"/>
    <w:rsid w:val="4CD1D365"/>
    <w:rsid w:val="4CD40DA6"/>
    <w:rsid w:val="4CD41140"/>
    <w:rsid w:val="4CD47CB1"/>
    <w:rsid w:val="4CD48AF3"/>
    <w:rsid w:val="4CD490BD"/>
    <w:rsid w:val="4CD55487"/>
    <w:rsid w:val="4CD59D1A"/>
    <w:rsid w:val="4CD5BC1C"/>
    <w:rsid w:val="4CD6FF12"/>
    <w:rsid w:val="4CD76B2C"/>
    <w:rsid w:val="4CD76E53"/>
    <w:rsid w:val="4CD8D761"/>
    <w:rsid w:val="4CD9A95A"/>
    <w:rsid w:val="4CDA1FFC"/>
    <w:rsid w:val="4CDAC872"/>
    <w:rsid w:val="4CDBE284"/>
    <w:rsid w:val="4CDC8B34"/>
    <w:rsid w:val="4CDCCB5E"/>
    <w:rsid w:val="4CDCF876"/>
    <w:rsid w:val="4CDD0CCC"/>
    <w:rsid w:val="4CDDFDEE"/>
    <w:rsid w:val="4CDE0BC3"/>
    <w:rsid w:val="4CDE1634"/>
    <w:rsid w:val="4CDE3439"/>
    <w:rsid w:val="4CDEAE0E"/>
    <w:rsid w:val="4CE03B58"/>
    <w:rsid w:val="4CE0CD00"/>
    <w:rsid w:val="4CE0F2D9"/>
    <w:rsid w:val="4CE25CC9"/>
    <w:rsid w:val="4CE2918C"/>
    <w:rsid w:val="4CE2B1AE"/>
    <w:rsid w:val="4CE2BCD6"/>
    <w:rsid w:val="4CE34D87"/>
    <w:rsid w:val="4CE39514"/>
    <w:rsid w:val="4CE3BF61"/>
    <w:rsid w:val="4CE4BF2B"/>
    <w:rsid w:val="4CE4DDA3"/>
    <w:rsid w:val="4CE57609"/>
    <w:rsid w:val="4CE5A6AB"/>
    <w:rsid w:val="4CE5BF6A"/>
    <w:rsid w:val="4CE5CF7D"/>
    <w:rsid w:val="4CE66174"/>
    <w:rsid w:val="4CE71C27"/>
    <w:rsid w:val="4CE7359C"/>
    <w:rsid w:val="4CE7805D"/>
    <w:rsid w:val="4CE7B8E5"/>
    <w:rsid w:val="4CE7E182"/>
    <w:rsid w:val="4CE8526A"/>
    <w:rsid w:val="4CEB251D"/>
    <w:rsid w:val="4CEB35D1"/>
    <w:rsid w:val="4CEB5A03"/>
    <w:rsid w:val="4CEB615A"/>
    <w:rsid w:val="4CEB8E18"/>
    <w:rsid w:val="4CEB91DD"/>
    <w:rsid w:val="4CEC3B24"/>
    <w:rsid w:val="4CED853D"/>
    <w:rsid w:val="4CEE9A6A"/>
    <w:rsid w:val="4CEF5B6B"/>
    <w:rsid w:val="4CEFAFA1"/>
    <w:rsid w:val="4CF26B12"/>
    <w:rsid w:val="4CF55F0C"/>
    <w:rsid w:val="4CF58753"/>
    <w:rsid w:val="4CF619DF"/>
    <w:rsid w:val="4CF6ECFF"/>
    <w:rsid w:val="4CF708E8"/>
    <w:rsid w:val="4CF774BE"/>
    <w:rsid w:val="4CF82AF0"/>
    <w:rsid w:val="4CF87D7B"/>
    <w:rsid w:val="4CF88641"/>
    <w:rsid w:val="4CF8F3BB"/>
    <w:rsid w:val="4CF99225"/>
    <w:rsid w:val="4CF9B66A"/>
    <w:rsid w:val="4CF9D8E2"/>
    <w:rsid w:val="4CFA0B34"/>
    <w:rsid w:val="4CFA1F92"/>
    <w:rsid w:val="4CFA2974"/>
    <w:rsid w:val="4CFA4AD3"/>
    <w:rsid w:val="4CFA644C"/>
    <w:rsid w:val="4CFADA82"/>
    <w:rsid w:val="4CFBFB4D"/>
    <w:rsid w:val="4CFC7DE4"/>
    <w:rsid w:val="4CFD0C15"/>
    <w:rsid w:val="4CFD3E15"/>
    <w:rsid w:val="4CFDA1B2"/>
    <w:rsid w:val="4CFFF946"/>
    <w:rsid w:val="4CFFFFFD"/>
    <w:rsid w:val="4D000B00"/>
    <w:rsid w:val="4D01A2A3"/>
    <w:rsid w:val="4D01C846"/>
    <w:rsid w:val="4D01EC63"/>
    <w:rsid w:val="4D0241A9"/>
    <w:rsid w:val="4D0440DF"/>
    <w:rsid w:val="4D055AE6"/>
    <w:rsid w:val="4D05729B"/>
    <w:rsid w:val="4D05902A"/>
    <w:rsid w:val="4D05DD0A"/>
    <w:rsid w:val="4D0615F4"/>
    <w:rsid w:val="4D0668E2"/>
    <w:rsid w:val="4D071170"/>
    <w:rsid w:val="4D078918"/>
    <w:rsid w:val="4D0B5F0A"/>
    <w:rsid w:val="4D0BD2E5"/>
    <w:rsid w:val="4D0C273A"/>
    <w:rsid w:val="4D0DE7BA"/>
    <w:rsid w:val="4D0DF631"/>
    <w:rsid w:val="4D0F8403"/>
    <w:rsid w:val="4D1142AB"/>
    <w:rsid w:val="4D12AEC3"/>
    <w:rsid w:val="4D12F855"/>
    <w:rsid w:val="4D13070E"/>
    <w:rsid w:val="4D134490"/>
    <w:rsid w:val="4D13B9CB"/>
    <w:rsid w:val="4D148D87"/>
    <w:rsid w:val="4D149E55"/>
    <w:rsid w:val="4D15EED8"/>
    <w:rsid w:val="4D1637B7"/>
    <w:rsid w:val="4D1690C9"/>
    <w:rsid w:val="4D1768C2"/>
    <w:rsid w:val="4D187F53"/>
    <w:rsid w:val="4D189F17"/>
    <w:rsid w:val="4D18E52F"/>
    <w:rsid w:val="4D197279"/>
    <w:rsid w:val="4D198ED9"/>
    <w:rsid w:val="4D1A2C50"/>
    <w:rsid w:val="4D1A2E08"/>
    <w:rsid w:val="4D1AA50D"/>
    <w:rsid w:val="4D1AE998"/>
    <w:rsid w:val="4D1B1D4F"/>
    <w:rsid w:val="4D1C23C5"/>
    <w:rsid w:val="4D1C7729"/>
    <w:rsid w:val="4D1CD026"/>
    <w:rsid w:val="4D1D06DF"/>
    <w:rsid w:val="4D1D4372"/>
    <w:rsid w:val="4D1D54AE"/>
    <w:rsid w:val="4D1E0598"/>
    <w:rsid w:val="4D1E0C4D"/>
    <w:rsid w:val="4D1F7C03"/>
    <w:rsid w:val="4D202EE5"/>
    <w:rsid w:val="4D20434D"/>
    <w:rsid w:val="4D2049A5"/>
    <w:rsid w:val="4D204B64"/>
    <w:rsid w:val="4D228861"/>
    <w:rsid w:val="4D22DCCF"/>
    <w:rsid w:val="4D234B36"/>
    <w:rsid w:val="4D24B60C"/>
    <w:rsid w:val="4D25C407"/>
    <w:rsid w:val="4D269B08"/>
    <w:rsid w:val="4D26DE9F"/>
    <w:rsid w:val="4D276C27"/>
    <w:rsid w:val="4D276F35"/>
    <w:rsid w:val="4D278516"/>
    <w:rsid w:val="4D2918F4"/>
    <w:rsid w:val="4D2A60F2"/>
    <w:rsid w:val="4D2B26AE"/>
    <w:rsid w:val="4D2B7790"/>
    <w:rsid w:val="4D2C71FD"/>
    <w:rsid w:val="4D2CF4C7"/>
    <w:rsid w:val="4D2D5EF4"/>
    <w:rsid w:val="4D2D6C7E"/>
    <w:rsid w:val="4D2D82B6"/>
    <w:rsid w:val="4D2E1B6F"/>
    <w:rsid w:val="4D2E8053"/>
    <w:rsid w:val="4D2F4CD1"/>
    <w:rsid w:val="4D2F8123"/>
    <w:rsid w:val="4D307FD3"/>
    <w:rsid w:val="4D30B939"/>
    <w:rsid w:val="4D31D637"/>
    <w:rsid w:val="4D31E3E0"/>
    <w:rsid w:val="4D32466C"/>
    <w:rsid w:val="4D32AB27"/>
    <w:rsid w:val="4D339BA7"/>
    <w:rsid w:val="4D343345"/>
    <w:rsid w:val="4D34BF2A"/>
    <w:rsid w:val="4D34EB8C"/>
    <w:rsid w:val="4D34FE01"/>
    <w:rsid w:val="4D36456F"/>
    <w:rsid w:val="4D36492F"/>
    <w:rsid w:val="4D367A17"/>
    <w:rsid w:val="4D36CCA6"/>
    <w:rsid w:val="4D378A92"/>
    <w:rsid w:val="4D38B393"/>
    <w:rsid w:val="4D39453E"/>
    <w:rsid w:val="4D39C561"/>
    <w:rsid w:val="4D3A49DA"/>
    <w:rsid w:val="4D3B22AF"/>
    <w:rsid w:val="4D3D2383"/>
    <w:rsid w:val="4D3DE485"/>
    <w:rsid w:val="4D3E2714"/>
    <w:rsid w:val="4D3E2B8B"/>
    <w:rsid w:val="4D3EC5A5"/>
    <w:rsid w:val="4D4050D3"/>
    <w:rsid w:val="4D407BB7"/>
    <w:rsid w:val="4D408404"/>
    <w:rsid w:val="4D41E90E"/>
    <w:rsid w:val="4D427046"/>
    <w:rsid w:val="4D42BDAD"/>
    <w:rsid w:val="4D42BF11"/>
    <w:rsid w:val="4D4335B9"/>
    <w:rsid w:val="4D433DD8"/>
    <w:rsid w:val="4D43CBF7"/>
    <w:rsid w:val="4D441E25"/>
    <w:rsid w:val="4D447CE8"/>
    <w:rsid w:val="4D44A9E0"/>
    <w:rsid w:val="4D44B5C1"/>
    <w:rsid w:val="4D4558A8"/>
    <w:rsid w:val="4D462373"/>
    <w:rsid w:val="4D464FF1"/>
    <w:rsid w:val="4D468A07"/>
    <w:rsid w:val="4D46FF16"/>
    <w:rsid w:val="4D471455"/>
    <w:rsid w:val="4D471CFC"/>
    <w:rsid w:val="4D472842"/>
    <w:rsid w:val="4D4805A0"/>
    <w:rsid w:val="4D495EB9"/>
    <w:rsid w:val="4D49B5ED"/>
    <w:rsid w:val="4D4A1B8F"/>
    <w:rsid w:val="4D4B397B"/>
    <w:rsid w:val="4D4B5A6B"/>
    <w:rsid w:val="4D4BB8BC"/>
    <w:rsid w:val="4D4C3A1A"/>
    <w:rsid w:val="4D4D209D"/>
    <w:rsid w:val="4D4D883A"/>
    <w:rsid w:val="4D4D91FD"/>
    <w:rsid w:val="4D4E7616"/>
    <w:rsid w:val="4D4E7D82"/>
    <w:rsid w:val="4D5080A6"/>
    <w:rsid w:val="4D513128"/>
    <w:rsid w:val="4D559997"/>
    <w:rsid w:val="4D55EFCF"/>
    <w:rsid w:val="4D56F698"/>
    <w:rsid w:val="4D577247"/>
    <w:rsid w:val="4D598806"/>
    <w:rsid w:val="4D5A04AA"/>
    <w:rsid w:val="4D5A5C57"/>
    <w:rsid w:val="4D5AE7B2"/>
    <w:rsid w:val="4D5C49D6"/>
    <w:rsid w:val="4D5D176F"/>
    <w:rsid w:val="4D5D8E5B"/>
    <w:rsid w:val="4D5E133A"/>
    <w:rsid w:val="4D5FA568"/>
    <w:rsid w:val="4D5FEBD5"/>
    <w:rsid w:val="4D605869"/>
    <w:rsid w:val="4D61562B"/>
    <w:rsid w:val="4D616703"/>
    <w:rsid w:val="4D61827D"/>
    <w:rsid w:val="4D63486D"/>
    <w:rsid w:val="4D6399FE"/>
    <w:rsid w:val="4D63B91D"/>
    <w:rsid w:val="4D643EC2"/>
    <w:rsid w:val="4D652069"/>
    <w:rsid w:val="4D666BE5"/>
    <w:rsid w:val="4D67B38E"/>
    <w:rsid w:val="4D68195D"/>
    <w:rsid w:val="4D681EE5"/>
    <w:rsid w:val="4D688006"/>
    <w:rsid w:val="4D689382"/>
    <w:rsid w:val="4D68BC59"/>
    <w:rsid w:val="4D68D262"/>
    <w:rsid w:val="4D68F72A"/>
    <w:rsid w:val="4D692F92"/>
    <w:rsid w:val="4D69A883"/>
    <w:rsid w:val="4D6AECD0"/>
    <w:rsid w:val="4D6BE9F1"/>
    <w:rsid w:val="4D6CD160"/>
    <w:rsid w:val="4D6D397D"/>
    <w:rsid w:val="4D6D5E6F"/>
    <w:rsid w:val="4D6E0B57"/>
    <w:rsid w:val="4D6E643E"/>
    <w:rsid w:val="4D6EC328"/>
    <w:rsid w:val="4D6FE49D"/>
    <w:rsid w:val="4D747CC4"/>
    <w:rsid w:val="4D74A041"/>
    <w:rsid w:val="4D74EE60"/>
    <w:rsid w:val="4D759E61"/>
    <w:rsid w:val="4D75F480"/>
    <w:rsid w:val="4D76B148"/>
    <w:rsid w:val="4D7809B7"/>
    <w:rsid w:val="4D78168E"/>
    <w:rsid w:val="4D7816B8"/>
    <w:rsid w:val="4D7864BC"/>
    <w:rsid w:val="4D78EDA7"/>
    <w:rsid w:val="4D79DAD1"/>
    <w:rsid w:val="4D7A29AE"/>
    <w:rsid w:val="4D7A9A01"/>
    <w:rsid w:val="4D7B037A"/>
    <w:rsid w:val="4D7B9AF0"/>
    <w:rsid w:val="4D7BE484"/>
    <w:rsid w:val="4D7BE920"/>
    <w:rsid w:val="4D7D09E0"/>
    <w:rsid w:val="4D7D34E9"/>
    <w:rsid w:val="4D7DCFC0"/>
    <w:rsid w:val="4D7E4563"/>
    <w:rsid w:val="4D80EBFA"/>
    <w:rsid w:val="4D824D36"/>
    <w:rsid w:val="4D82979D"/>
    <w:rsid w:val="4D831903"/>
    <w:rsid w:val="4D84B9B4"/>
    <w:rsid w:val="4D85337F"/>
    <w:rsid w:val="4D85AF9A"/>
    <w:rsid w:val="4D85F30C"/>
    <w:rsid w:val="4D85F85D"/>
    <w:rsid w:val="4D865475"/>
    <w:rsid w:val="4D865D84"/>
    <w:rsid w:val="4D88B710"/>
    <w:rsid w:val="4D8971D6"/>
    <w:rsid w:val="4D89A057"/>
    <w:rsid w:val="4D89ED02"/>
    <w:rsid w:val="4D8BB75D"/>
    <w:rsid w:val="4D8C3B9B"/>
    <w:rsid w:val="4D8C5E0D"/>
    <w:rsid w:val="4D8D0624"/>
    <w:rsid w:val="4D8E9B32"/>
    <w:rsid w:val="4D903D49"/>
    <w:rsid w:val="4D916E70"/>
    <w:rsid w:val="4D92CB3E"/>
    <w:rsid w:val="4D94D801"/>
    <w:rsid w:val="4D9631E0"/>
    <w:rsid w:val="4D9823D1"/>
    <w:rsid w:val="4D986003"/>
    <w:rsid w:val="4D98B3F1"/>
    <w:rsid w:val="4D990DD1"/>
    <w:rsid w:val="4D9919CD"/>
    <w:rsid w:val="4D9AB698"/>
    <w:rsid w:val="4D9B87B7"/>
    <w:rsid w:val="4D9BF0EF"/>
    <w:rsid w:val="4D9C842E"/>
    <w:rsid w:val="4D9CDF0F"/>
    <w:rsid w:val="4D9CE5C0"/>
    <w:rsid w:val="4D9E2D63"/>
    <w:rsid w:val="4DA1B7C4"/>
    <w:rsid w:val="4DA1D416"/>
    <w:rsid w:val="4DA34573"/>
    <w:rsid w:val="4DA35843"/>
    <w:rsid w:val="4DA3598F"/>
    <w:rsid w:val="4DA38B01"/>
    <w:rsid w:val="4DA58612"/>
    <w:rsid w:val="4DA66C7C"/>
    <w:rsid w:val="4DA7CC4D"/>
    <w:rsid w:val="4DA7F4BC"/>
    <w:rsid w:val="4DA9212B"/>
    <w:rsid w:val="4DAB4F38"/>
    <w:rsid w:val="4DABB39E"/>
    <w:rsid w:val="4DAC6586"/>
    <w:rsid w:val="4DACA83D"/>
    <w:rsid w:val="4DAD7B94"/>
    <w:rsid w:val="4DAE1F50"/>
    <w:rsid w:val="4DAEE1AD"/>
    <w:rsid w:val="4DAFCE9D"/>
    <w:rsid w:val="4DAFE0C2"/>
    <w:rsid w:val="4DB15CD9"/>
    <w:rsid w:val="4DB18D33"/>
    <w:rsid w:val="4DB24224"/>
    <w:rsid w:val="4DB2F725"/>
    <w:rsid w:val="4DB37E1F"/>
    <w:rsid w:val="4DB3DF52"/>
    <w:rsid w:val="4DB552F6"/>
    <w:rsid w:val="4DB5E8C1"/>
    <w:rsid w:val="4DB69AFE"/>
    <w:rsid w:val="4DB7148D"/>
    <w:rsid w:val="4DB7E268"/>
    <w:rsid w:val="4DB8C73D"/>
    <w:rsid w:val="4DB95671"/>
    <w:rsid w:val="4DBA4787"/>
    <w:rsid w:val="4DBA5CBB"/>
    <w:rsid w:val="4DBB16D4"/>
    <w:rsid w:val="4DBC3341"/>
    <w:rsid w:val="4DBC703F"/>
    <w:rsid w:val="4DBDA30F"/>
    <w:rsid w:val="4DBF399E"/>
    <w:rsid w:val="4DBFF344"/>
    <w:rsid w:val="4DC01790"/>
    <w:rsid w:val="4DC03C5A"/>
    <w:rsid w:val="4DC22D8C"/>
    <w:rsid w:val="4DC24CD0"/>
    <w:rsid w:val="4DC377E4"/>
    <w:rsid w:val="4DC44963"/>
    <w:rsid w:val="4DC450E7"/>
    <w:rsid w:val="4DC4B995"/>
    <w:rsid w:val="4DC4E9E4"/>
    <w:rsid w:val="4DC7E4AF"/>
    <w:rsid w:val="4DC91671"/>
    <w:rsid w:val="4DCA2F08"/>
    <w:rsid w:val="4DCAF5D8"/>
    <w:rsid w:val="4DCB0EBA"/>
    <w:rsid w:val="4DCC4CC1"/>
    <w:rsid w:val="4DCC6BFE"/>
    <w:rsid w:val="4DCC7B2A"/>
    <w:rsid w:val="4DCDE5A0"/>
    <w:rsid w:val="4DCE728C"/>
    <w:rsid w:val="4DCEC0B3"/>
    <w:rsid w:val="4DCED266"/>
    <w:rsid w:val="4DCF82C7"/>
    <w:rsid w:val="4DD03E3D"/>
    <w:rsid w:val="4DD0B733"/>
    <w:rsid w:val="4DD115C0"/>
    <w:rsid w:val="4DD117B0"/>
    <w:rsid w:val="4DD12246"/>
    <w:rsid w:val="4DD2480C"/>
    <w:rsid w:val="4DD275AA"/>
    <w:rsid w:val="4DD38D8B"/>
    <w:rsid w:val="4DD4DF2A"/>
    <w:rsid w:val="4DD51DB7"/>
    <w:rsid w:val="4DD51E41"/>
    <w:rsid w:val="4DD52F82"/>
    <w:rsid w:val="4DD53C6A"/>
    <w:rsid w:val="4DD54178"/>
    <w:rsid w:val="4DD568D8"/>
    <w:rsid w:val="4DD578A1"/>
    <w:rsid w:val="4DD5F8C1"/>
    <w:rsid w:val="4DD6BA2D"/>
    <w:rsid w:val="4DD9021F"/>
    <w:rsid w:val="4DD9D613"/>
    <w:rsid w:val="4DDB3DD7"/>
    <w:rsid w:val="4DDC83F2"/>
    <w:rsid w:val="4DDE1146"/>
    <w:rsid w:val="4DDEFE5F"/>
    <w:rsid w:val="4DDF1F9C"/>
    <w:rsid w:val="4DE00ACC"/>
    <w:rsid w:val="4DE01D89"/>
    <w:rsid w:val="4DE0E600"/>
    <w:rsid w:val="4DE1D6FD"/>
    <w:rsid w:val="4DE2C882"/>
    <w:rsid w:val="4DE33653"/>
    <w:rsid w:val="4DE50263"/>
    <w:rsid w:val="4DE5A516"/>
    <w:rsid w:val="4DE66593"/>
    <w:rsid w:val="4DE86A60"/>
    <w:rsid w:val="4DE9B833"/>
    <w:rsid w:val="4DEA68DE"/>
    <w:rsid w:val="4DEAB976"/>
    <w:rsid w:val="4DEAE5CD"/>
    <w:rsid w:val="4DEAF9AD"/>
    <w:rsid w:val="4DEB3784"/>
    <w:rsid w:val="4DED70D8"/>
    <w:rsid w:val="4DEE0EA1"/>
    <w:rsid w:val="4DEE82C0"/>
    <w:rsid w:val="4DEFB573"/>
    <w:rsid w:val="4DF12F85"/>
    <w:rsid w:val="4DF1937F"/>
    <w:rsid w:val="4DF29B18"/>
    <w:rsid w:val="4DF4AD4D"/>
    <w:rsid w:val="4DF66821"/>
    <w:rsid w:val="4DF83061"/>
    <w:rsid w:val="4DF91F28"/>
    <w:rsid w:val="4DF94577"/>
    <w:rsid w:val="4DFA5039"/>
    <w:rsid w:val="4DFA732A"/>
    <w:rsid w:val="4DFB3ABD"/>
    <w:rsid w:val="4DFC6D20"/>
    <w:rsid w:val="4DFE3BBF"/>
    <w:rsid w:val="4DFE52D0"/>
    <w:rsid w:val="4DFE6931"/>
    <w:rsid w:val="4DFF172E"/>
    <w:rsid w:val="4DFFED33"/>
    <w:rsid w:val="4E0048DE"/>
    <w:rsid w:val="4E006E82"/>
    <w:rsid w:val="4E00CD78"/>
    <w:rsid w:val="4E0133A2"/>
    <w:rsid w:val="4E01661C"/>
    <w:rsid w:val="4E017266"/>
    <w:rsid w:val="4E0179C9"/>
    <w:rsid w:val="4E019568"/>
    <w:rsid w:val="4E0311E3"/>
    <w:rsid w:val="4E03D17D"/>
    <w:rsid w:val="4E03D3AA"/>
    <w:rsid w:val="4E0510C6"/>
    <w:rsid w:val="4E05C59A"/>
    <w:rsid w:val="4E05FD2A"/>
    <w:rsid w:val="4E067050"/>
    <w:rsid w:val="4E068EA0"/>
    <w:rsid w:val="4E06A4FC"/>
    <w:rsid w:val="4E0744A8"/>
    <w:rsid w:val="4E07ED73"/>
    <w:rsid w:val="4E096820"/>
    <w:rsid w:val="4E0A2038"/>
    <w:rsid w:val="4E0A3718"/>
    <w:rsid w:val="4E0BDF97"/>
    <w:rsid w:val="4E0C26DF"/>
    <w:rsid w:val="4E0E0279"/>
    <w:rsid w:val="4E0E3DC9"/>
    <w:rsid w:val="4E0EA6DC"/>
    <w:rsid w:val="4E108B0C"/>
    <w:rsid w:val="4E109CCB"/>
    <w:rsid w:val="4E10B425"/>
    <w:rsid w:val="4E110C2A"/>
    <w:rsid w:val="4E11154C"/>
    <w:rsid w:val="4E1126CF"/>
    <w:rsid w:val="4E114828"/>
    <w:rsid w:val="4E11BDB2"/>
    <w:rsid w:val="4E11D6FC"/>
    <w:rsid w:val="4E125643"/>
    <w:rsid w:val="4E126FFB"/>
    <w:rsid w:val="4E12BA45"/>
    <w:rsid w:val="4E1368C0"/>
    <w:rsid w:val="4E139821"/>
    <w:rsid w:val="4E154855"/>
    <w:rsid w:val="4E1622C8"/>
    <w:rsid w:val="4E18B044"/>
    <w:rsid w:val="4E19E139"/>
    <w:rsid w:val="4E1A44AF"/>
    <w:rsid w:val="4E1BE825"/>
    <w:rsid w:val="4E1CD445"/>
    <w:rsid w:val="4E1D9F9D"/>
    <w:rsid w:val="4E1E58CE"/>
    <w:rsid w:val="4E1E8948"/>
    <w:rsid w:val="4E1EFFC3"/>
    <w:rsid w:val="4E1FC06C"/>
    <w:rsid w:val="4E23F0CF"/>
    <w:rsid w:val="4E23F16A"/>
    <w:rsid w:val="4E250B4C"/>
    <w:rsid w:val="4E251A9C"/>
    <w:rsid w:val="4E2563D8"/>
    <w:rsid w:val="4E259EB7"/>
    <w:rsid w:val="4E25E0B3"/>
    <w:rsid w:val="4E262611"/>
    <w:rsid w:val="4E269A47"/>
    <w:rsid w:val="4E26C54D"/>
    <w:rsid w:val="4E27735C"/>
    <w:rsid w:val="4E27DAB3"/>
    <w:rsid w:val="4E2821B8"/>
    <w:rsid w:val="4E28BC6A"/>
    <w:rsid w:val="4E299EAE"/>
    <w:rsid w:val="4E2A07CD"/>
    <w:rsid w:val="4E2A8AB1"/>
    <w:rsid w:val="4E2ABBFA"/>
    <w:rsid w:val="4E2AD5CE"/>
    <w:rsid w:val="4E2B146A"/>
    <w:rsid w:val="4E2B21EA"/>
    <w:rsid w:val="4E2BC68E"/>
    <w:rsid w:val="4E2C0FB2"/>
    <w:rsid w:val="4E2D12A1"/>
    <w:rsid w:val="4E2D1F20"/>
    <w:rsid w:val="4E2D58AD"/>
    <w:rsid w:val="4E2DB181"/>
    <w:rsid w:val="4E2E7534"/>
    <w:rsid w:val="4E2F98A1"/>
    <w:rsid w:val="4E305868"/>
    <w:rsid w:val="4E31636C"/>
    <w:rsid w:val="4E31F96A"/>
    <w:rsid w:val="4E33C70E"/>
    <w:rsid w:val="4E3709D9"/>
    <w:rsid w:val="4E373A5A"/>
    <w:rsid w:val="4E374D33"/>
    <w:rsid w:val="4E37BC94"/>
    <w:rsid w:val="4E37E275"/>
    <w:rsid w:val="4E39E0E0"/>
    <w:rsid w:val="4E39FEBC"/>
    <w:rsid w:val="4E3AAECC"/>
    <w:rsid w:val="4E3EACE7"/>
    <w:rsid w:val="4E3EEA15"/>
    <w:rsid w:val="4E3FC487"/>
    <w:rsid w:val="4E4029F9"/>
    <w:rsid w:val="4E413EA0"/>
    <w:rsid w:val="4E418746"/>
    <w:rsid w:val="4E421F04"/>
    <w:rsid w:val="4E4230DE"/>
    <w:rsid w:val="4E423C9F"/>
    <w:rsid w:val="4E424127"/>
    <w:rsid w:val="4E428F25"/>
    <w:rsid w:val="4E42CE78"/>
    <w:rsid w:val="4E43465E"/>
    <w:rsid w:val="4E4351B8"/>
    <w:rsid w:val="4E43C52E"/>
    <w:rsid w:val="4E46A3DD"/>
    <w:rsid w:val="4E47CC64"/>
    <w:rsid w:val="4E488399"/>
    <w:rsid w:val="4E497658"/>
    <w:rsid w:val="4E4C3287"/>
    <w:rsid w:val="4E4D1C1E"/>
    <w:rsid w:val="4E4D6EFA"/>
    <w:rsid w:val="4E4DFC81"/>
    <w:rsid w:val="4E4E106C"/>
    <w:rsid w:val="4E4F3E78"/>
    <w:rsid w:val="4E50BF40"/>
    <w:rsid w:val="4E51543A"/>
    <w:rsid w:val="4E520836"/>
    <w:rsid w:val="4E532BCE"/>
    <w:rsid w:val="4E54C688"/>
    <w:rsid w:val="4E55E510"/>
    <w:rsid w:val="4E55F463"/>
    <w:rsid w:val="4E565895"/>
    <w:rsid w:val="4E575AC5"/>
    <w:rsid w:val="4E57A43A"/>
    <w:rsid w:val="4E58BF55"/>
    <w:rsid w:val="4E59137E"/>
    <w:rsid w:val="4E5A0BC8"/>
    <w:rsid w:val="4E5A15FF"/>
    <w:rsid w:val="4E5A3EFA"/>
    <w:rsid w:val="4E5A44B4"/>
    <w:rsid w:val="4E5AE3A6"/>
    <w:rsid w:val="4E5B5A07"/>
    <w:rsid w:val="4E5BC6CD"/>
    <w:rsid w:val="4E5DE029"/>
    <w:rsid w:val="4E5E453B"/>
    <w:rsid w:val="4E5E8D3A"/>
    <w:rsid w:val="4E5F2D9D"/>
    <w:rsid w:val="4E5F51B9"/>
    <w:rsid w:val="4E5F52BD"/>
    <w:rsid w:val="4E5F7224"/>
    <w:rsid w:val="4E5F777E"/>
    <w:rsid w:val="4E607AB6"/>
    <w:rsid w:val="4E60CF97"/>
    <w:rsid w:val="4E630111"/>
    <w:rsid w:val="4E630364"/>
    <w:rsid w:val="4E63C7DF"/>
    <w:rsid w:val="4E64DD90"/>
    <w:rsid w:val="4E653402"/>
    <w:rsid w:val="4E66290D"/>
    <w:rsid w:val="4E668DA1"/>
    <w:rsid w:val="4E679271"/>
    <w:rsid w:val="4E679DFB"/>
    <w:rsid w:val="4E684E6F"/>
    <w:rsid w:val="4E686868"/>
    <w:rsid w:val="4E68D8AF"/>
    <w:rsid w:val="4E691615"/>
    <w:rsid w:val="4E6C2323"/>
    <w:rsid w:val="4E6C41A8"/>
    <w:rsid w:val="4E6D380D"/>
    <w:rsid w:val="4E6D51B4"/>
    <w:rsid w:val="4E7156B1"/>
    <w:rsid w:val="4E7194FE"/>
    <w:rsid w:val="4E719763"/>
    <w:rsid w:val="4E72AF38"/>
    <w:rsid w:val="4E738A6B"/>
    <w:rsid w:val="4E7595D9"/>
    <w:rsid w:val="4E76C79D"/>
    <w:rsid w:val="4E77F1F6"/>
    <w:rsid w:val="4E7939BC"/>
    <w:rsid w:val="4E7A1EAB"/>
    <w:rsid w:val="4E7A26C1"/>
    <w:rsid w:val="4E7C7BC9"/>
    <w:rsid w:val="4E7C7EEC"/>
    <w:rsid w:val="4E7D0E7E"/>
    <w:rsid w:val="4E7E5A52"/>
    <w:rsid w:val="4E7EE5B2"/>
    <w:rsid w:val="4E80A11F"/>
    <w:rsid w:val="4E81CFC6"/>
    <w:rsid w:val="4E83337B"/>
    <w:rsid w:val="4E83C8CC"/>
    <w:rsid w:val="4E855172"/>
    <w:rsid w:val="4E859559"/>
    <w:rsid w:val="4E8614D6"/>
    <w:rsid w:val="4E86C486"/>
    <w:rsid w:val="4E880908"/>
    <w:rsid w:val="4E88C0A1"/>
    <w:rsid w:val="4E88CEEC"/>
    <w:rsid w:val="4E8C1E49"/>
    <w:rsid w:val="4E8C34A2"/>
    <w:rsid w:val="4E8C78FC"/>
    <w:rsid w:val="4E8CA623"/>
    <w:rsid w:val="4E8D0003"/>
    <w:rsid w:val="4E8EB21C"/>
    <w:rsid w:val="4E8F6F48"/>
    <w:rsid w:val="4E8F8877"/>
    <w:rsid w:val="4E901C00"/>
    <w:rsid w:val="4E91D9FD"/>
    <w:rsid w:val="4E927D65"/>
    <w:rsid w:val="4E92F283"/>
    <w:rsid w:val="4E92FC91"/>
    <w:rsid w:val="4E94279B"/>
    <w:rsid w:val="4E95899A"/>
    <w:rsid w:val="4E960945"/>
    <w:rsid w:val="4E9676CF"/>
    <w:rsid w:val="4E968083"/>
    <w:rsid w:val="4E9759B4"/>
    <w:rsid w:val="4E97C5FB"/>
    <w:rsid w:val="4E982DC0"/>
    <w:rsid w:val="4E9A4B90"/>
    <w:rsid w:val="4E9B5AD7"/>
    <w:rsid w:val="4E9B5AFE"/>
    <w:rsid w:val="4E9B88A8"/>
    <w:rsid w:val="4E9BA78B"/>
    <w:rsid w:val="4E9BB663"/>
    <w:rsid w:val="4E9C43AB"/>
    <w:rsid w:val="4E9C6C1C"/>
    <w:rsid w:val="4E9DB1B8"/>
    <w:rsid w:val="4E9E6FF4"/>
    <w:rsid w:val="4E9EAE81"/>
    <w:rsid w:val="4E9F2175"/>
    <w:rsid w:val="4EA05DD4"/>
    <w:rsid w:val="4EA0DFD0"/>
    <w:rsid w:val="4EA1911C"/>
    <w:rsid w:val="4EA1939A"/>
    <w:rsid w:val="4EA1C33C"/>
    <w:rsid w:val="4EA2CB15"/>
    <w:rsid w:val="4EA3B006"/>
    <w:rsid w:val="4EA4EEFD"/>
    <w:rsid w:val="4EA5AF9C"/>
    <w:rsid w:val="4EA71C65"/>
    <w:rsid w:val="4EA73A3B"/>
    <w:rsid w:val="4EA85F26"/>
    <w:rsid w:val="4EA8EBB4"/>
    <w:rsid w:val="4EAADA10"/>
    <w:rsid w:val="4EAB8F5E"/>
    <w:rsid w:val="4EAF260C"/>
    <w:rsid w:val="4EAF4CC4"/>
    <w:rsid w:val="4EAF5882"/>
    <w:rsid w:val="4EAF8D94"/>
    <w:rsid w:val="4EAFD9A6"/>
    <w:rsid w:val="4EB0ED2B"/>
    <w:rsid w:val="4EB13B41"/>
    <w:rsid w:val="4EB1A68F"/>
    <w:rsid w:val="4EB37BC6"/>
    <w:rsid w:val="4EB43C9D"/>
    <w:rsid w:val="4EB45C7E"/>
    <w:rsid w:val="4EB50175"/>
    <w:rsid w:val="4EB5510C"/>
    <w:rsid w:val="4EB62B31"/>
    <w:rsid w:val="4EB6A6A3"/>
    <w:rsid w:val="4EB6B342"/>
    <w:rsid w:val="4EB81021"/>
    <w:rsid w:val="4EB87A9E"/>
    <w:rsid w:val="4EB892D1"/>
    <w:rsid w:val="4EB8FDAA"/>
    <w:rsid w:val="4EB93F3F"/>
    <w:rsid w:val="4EB964B6"/>
    <w:rsid w:val="4EBA0121"/>
    <w:rsid w:val="4EBAA8E5"/>
    <w:rsid w:val="4EBAEF17"/>
    <w:rsid w:val="4EBB6EB0"/>
    <w:rsid w:val="4EBBE1B6"/>
    <w:rsid w:val="4EBC7AF3"/>
    <w:rsid w:val="4EBC92D4"/>
    <w:rsid w:val="4EBCB838"/>
    <w:rsid w:val="4EBE55FC"/>
    <w:rsid w:val="4EBE6513"/>
    <w:rsid w:val="4EBF0A7D"/>
    <w:rsid w:val="4EBF7017"/>
    <w:rsid w:val="4EBFB896"/>
    <w:rsid w:val="4EC24FB1"/>
    <w:rsid w:val="4EC37363"/>
    <w:rsid w:val="4EC45055"/>
    <w:rsid w:val="4EC66910"/>
    <w:rsid w:val="4EC71ACB"/>
    <w:rsid w:val="4EC78B1C"/>
    <w:rsid w:val="4EC7F6E6"/>
    <w:rsid w:val="4EC84F1A"/>
    <w:rsid w:val="4EC8AA15"/>
    <w:rsid w:val="4EC96BA0"/>
    <w:rsid w:val="4ECB494B"/>
    <w:rsid w:val="4ECB983E"/>
    <w:rsid w:val="4ECC74C8"/>
    <w:rsid w:val="4ECF0F99"/>
    <w:rsid w:val="4ED1851A"/>
    <w:rsid w:val="4ED1B185"/>
    <w:rsid w:val="4ED37DC1"/>
    <w:rsid w:val="4ED3B686"/>
    <w:rsid w:val="4ED44839"/>
    <w:rsid w:val="4ED5DA56"/>
    <w:rsid w:val="4ED6F601"/>
    <w:rsid w:val="4ED7EF58"/>
    <w:rsid w:val="4ED8F378"/>
    <w:rsid w:val="4ED92ED2"/>
    <w:rsid w:val="4ED96FCF"/>
    <w:rsid w:val="4ED9FD4E"/>
    <w:rsid w:val="4EDA0B04"/>
    <w:rsid w:val="4EDA82E4"/>
    <w:rsid w:val="4EDB381B"/>
    <w:rsid w:val="4EDB554D"/>
    <w:rsid w:val="4EDCC4C4"/>
    <w:rsid w:val="4EDCE930"/>
    <w:rsid w:val="4EDD332E"/>
    <w:rsid w:val="4EE078BF"/>
    <w:rsid w:val="4EE1132F"/>
    <w:rsid w:val="4EE19731"/>
    <w:rsid w:val="4EE29C27"/>
    <w:rsid w:val="4EE2D96C"/>
    <w:rsid w:val="4EE2F5AC"/>
    <w:rsid w:val="4EE3F4E5"/>
    <w:rsid w:val="4EE4DB88"/>
    <w:rsid w:val="4EE5353A"/>
    <w:rsid w:val="4EE5598C"/>
    <w:rsid w:val="4EE5C2E1"/>
    <w:rsid w:val="4EE5C914"/>
    <w:rsid w:val="4EE78028"/>
    <w:rsid w:val="4EE887D2"/>
    <w:rsid w:val="4EEDEA8E"/>
    <w:rsid w:val="4EEDF0DF"/>
    <w:rsid w:val="4EF0E812"/>
    <w:rsid w:val="4EF20067"/>
    <w:rsid w:val="4EF3855D"/>
    <w:rsid w:val="4EF5520F"/>
    <w:rsid w:val="4EF6B010"/>
    <w:rsid w:val="4EF73120"/>
    <w:rsid w:val="4EF806DF"/>
    <w:rsid w:val="4EF80765"/>
    <w:rsid w:val="4EF8F34E"/>
    <w:rsid w:val="4EF910BF"/>
    <w:rsid w:val="4EF98FEC"/>
    <w:rsid w:val="4EFA8137"/>
    <w:rsid w:val="4EFAD637"/>
    <w:rsid w:val="4EFAE35E"/>
    <w:rsid w:val="4EFCB0D4"/>
    <w:rsid w:val="4EFD7704"/>
    <w:rsid w:val="4EFD907C"/>
    <w:rsid w:val="4EFDCA04"/>
    <w:rsid w:val="4EFF6451"/>
    <w:rsid w:val="4EFF6AC6"/>
    <w:rsid w:val="4EFF8BFC"/>
    <w:rsid w:val="4F00446D"/>
    <w:rsid w:val="4F014C94"/>
    <w:rsid w:val="4F0301DB"/>
    <w:rsid w:val="4F03195C"/>
    <w:rsid w:val="4F03607A"/>
    <w:rsid w:val="4F058B01"/>
    <w:rsid w:val="4F06185A"/>
    <w:rsid w:val="4F06D0EE"/>
    <w:rsid w:val="4F08A868"/>
    <w:rsid w:val="4F09E488"/>
    <w:rsid w:val="4F0A40B6"/>
    <w:rsid w:val="4F0C381C"/>
    <w:rsid w:val="4F0D1DA2"/>
    <w:rsid w:val="4F0E412A"/>
    <w:rsid w:val="4F0E7C0E"/>
    <w:rsid w:val="4F10CE12"/>
    <w:rsid w:val="4F10FD60"/>
    <w:rsid w:val="4F1187B3"/>
    <w:rsid w:val="4F126E54"/>
    <w:rsid w:val="4F133D28"/>
    <w:rsid w:val="4F13CE02"/>
    <w:rsid w:val="4F140ED6"/>
    <w:rsid w:val="4F14B9FA"/>
    <w:rsid w:val="4F14BB89"/>
    <w:rsid w:val="4F154B65"/>
    <w:rsid w:val="4F164108"/>
    <w:rsid w:val="4F18A20C"/>
    <w:rsid w:val="4F1AA0CA"/>
    <w:rsid w:val="4F1C1552"/>
    <w:rsid w:val="4F1E4471"/>
    <w:rsid w:val="4F1E8146"/>
    <w:rsid w:val="4F1EB155"/>
    <w:rsid w:val="4F1F61F6"/>
    <w:rsid w:val="4F1F9CE1"/>
    <w:rsid w:val="4F22C6A5"/>
    <w:rsid w:val="4F2365C6"/>
    <w:rsid w:val="4F23A9B6"/>
    <w:rsid w:val="4F23B046"/>
    <w:rsid w:val="4F25130F"/>
    <w:rsid w:val="4F254159"/>
    <w:rsid w:val="4F26A1CB"/>
    <w:rsid w:val="4F26E79A"/>
    <w:rsid w:val="4F26EE12"/>
    <w:rsid w:val="4F26F9BE"/>
    <w:rsid w:val="4F27EF2B"/>
    <w:rsid w:val="4F286E7D"/>
    <w:rsid w:val="4F29AD62"/>
    <w:rsid w:val="4F2ABBAE"/>
    <w:rsid w:val="4F2AD495"/>
    <w:rsid w:val="4F2AE7C6"/>
    <w:rsid w:val="4F2C08DC"/>
    <w:rsid w:val="4F2D1205"/>
    <w:rsid w:val="4F2D4D2A"/>
    <w:rsid w:val="4F2E496B"/>
    <w:rsid w:val="4F2E7667"/>
    <w:rsid w:val="4F2EB709"/>
    <w:rsid w:val="4F2EE26E"/>
    <w:rsid w:val="4F2F48E2"/>
    <w:rsid w:val="4F2F6162"/>
    <w:rsid w:val="4F319814"/>
    <w:rsid w:val="4F31FE1E"/>
    <w:rsid w:val="4F32013F"/>
    <w:rsid w:val="4F32E6A5"/>
    <w:rsid w:val="4F351C02"/>
    <w:rsid w:val="4F359757"/>
    <w:rsid w:val="4F35A58E"/>
    <w:rsid w:val="4F372364"/>
    <w:rsid w:val="4F3806AC"/>
    <w:rsid w:val="4F382949"/>
    <w:rsid w:val="4F39986F"/>
    <w:rsid w:val="4F3A1D80"/>
    <w:rsid w:val="4F3A35D6"/>
    <w:rsid w:val="4F3A84E3"/>
    <w:rsid w:val="4F3B0B8E"/>
    <w:rsid w:val="4F3B18FF"/>
    <w:rsid w:val="4F3BDCEF"/>
    <w:rsid w:val="4F3C164C"/>
    <w:rsid w:val="4F3CDDF6"/>
    <w:rsid w:val="4F3E3C11"/>
    <w:rsid w:val="4F4017BB"/>
    <w:rsid w:val="4F401F1B"/>
    <w:rsid w:val="4F415E19"/>
    <w:rsid w:val="4F418B12"/>
    <w:rsid w:val="4F432DF1"/>
    <w:rsid w:val="4F437637"/>
    <w:rsid w:val="4F44B546"/>
    <w:rsid w:val="4F455877"/>
    <w:rsid w:val="4F45832E"/>
    <w:rsid w:val="4F4612E4"/>
    <w:rsid w:val="4F462C22"/>
    <w:rsid w:val="4F463D08"/>
    <w:rsid w:val="4F484F04"/>
    <w:rsid w:val="4F4B4841"/>
    <w:rsid w:val="4F4B6ED9"/>
    <w:rsid w:val="4F4B9881"/>
    <w:rsid w:val="4F4CD5AA"/>
    <w:rsid w:val="4F4CF257"/>
    <w:rsid w:val="4F4DBED8"/>
    <w:rsid w:val="4F4E2520"/>
    <w:rsid w:val="4F4E72A7"/>
    <w:rsid w:val="4F4EBABA"/>
    <w:rsid w:val="4F502FCB"/>
    <w:rsid w:val="4F519765"/>
    <w:rsid w:val="4F5276AA"/>
    <w:rsid w:val="4F53BE2A"/>
    <w:rsid w:val="4F5400CD"/>
    <w:rsid w:val="4F5446D3"/>
    <w:rsid w:val="4F560D7A"/>
    <w:rsid w:val="4F562B6D"/>
    <w:rsid w:val="4F5645FA"/>
    <w:rsid w:val="4F571C91"/>
    <w:rsid w:val="4F57F04C"/>
    <w:rsid w:val="4F58575A"/>
    <w:rsid w:val="4F58AF52"/>
    <w:rsid w:val="4F5969A3"/>
    <w:rsid w:val="4F59EDCE"/>
    <w:rsid w:val="4F5A04CA"/>
    <w:rsid w:val="4F5AE537"/>
    <w:rsid w:val="4F5BB380"/>
    <w:rsid w:val="4F5C006F"/>
    <w:rsid w:val="4F5C1F89"/>
    <w:rsid w:val="4F5C3E23"/>
    <w:rsid w:val="4F5DADDC"/>
    <w:rsid w:val="4F5DC46A"/>
    <w:rsid w:val="4F5E12F0"/>
    <w:rsid w:val="4F5E55BC"/>
    <w:rsid w:val="4F5FD238"/>
    <w:rsid w:val="4F609F69"/>
    <w:rsid w:val="4F63CE9C"/>
    <w:rsid w:val="4F64619D"/>
    <w:rsid w:val="4F646442"/>
    <w:rsid w:val="4F64FD00"/>
    <w:rsid w:val="4F65F0F1"/>
    <w:rsid w:val="4F679D70"/>
    <w:rsid w:val="4F69E902"/>
    <w:rsid w:val="4F6B4EB2"/>
    <w:rsid w:val="4F6B8843"/>
    <w:rsid w:val="4F6E33A9"/>
    <w:rsid w:val="4F6E4911"/>
    <w:rsid w:val="4F6EEDF3"/>
    <w:rsid w:val="4F6F9A7A"/>
    <w:rsid w:val="4F6FA3D7"/>
    <w:rsid w:val="4F7231AB"/>
    <w:rsid w:val="4F725C20"/>
    <w:rsid w:val="4F73BB77"/>
    <w:rsid w:val="4F73F026"/>
    <w:rsid w:val="4F75098F"/>
    <w:rsid w:val="4F757CEE"/>
    <w:rsid w:val="4F7588F5"/>
    <w:rsid w:val="4F76B705"/>
    <w:rsid w:val="4F775E94"/>
    <w:rsid w:val="4F78240A"/>
    <w:rsid w:val="4F7939B9"/>
    <w:rsid w:val="4F7972DC"/>
    <w:rsid w:val="4F79B6B6"/>
    <w:rsid w:val="4F7AB33F"/>
    <w:rsid w:val="4F7AE57E"/>
    <w:rsid w:val="4F7BC2A8"/>
    <w:rsid w:val="4F7C7914"/>
    <w:rsid w:val="4F7C7DA5"/>
    <w:rsid w:val="4F7CADC3"/>
    <w:rsid w:val="4F7FFC60"/>
    <w:rsid w:val="4F8000AC"/>
    <w:rsid w:val="4F8067E5"/>
    <w:rsid w:val="4F80F2BB"/>
    <w:rsid w:val="4F80F34E"/>
    <w:rsid w:val="4F810296"/>
    <w:rsid w:val="4F81ED03"/>
    <w:rsid w:val="4F824D16"/>
    <w:rsid w:val="4F82FE8F"/>
    <w:rsid w:val="4F8388FC"/>
    <w:rsid w:val="4F845B70"/>
    <w:rsid w:val="4F84BDD8"/>
    <w:rsid w:val="4F868452"/>
    <w:rsid w:val="4F86A1E0"/>
    <w:rsid w:val="4F880583"/>
    <w:rsid w:val="4F888E16"/>
    <w:rsid w:val="4F8A2E2B"/>
    <w:rsid w:val="4F8ABF4A"/>
    <w:rsid w:val="4F8AF9D3"/>
    <w:rsid w:val="4F8B63D3"/>
    <w:rsid w:val="4F8B9ADC"/>
    <w:rsid w:val="4F8C232E"/>
    <w:rsid w:val="4F8D442F"/>
    <w:rsid w:val="4F8EEFC0"/>
    <w:rsid w:val="4F8EF06B"/>
    <w:rsid w:val="4F8F14EE"/>
    <w:rsid w:val="4F8FDDE7"/>
    <w:rsid w:val="4F90BB6A"/>
    <w:rsid w:val="4F92DD31"/>
    <w:rsid w:val="4F930C50"/>
    <w:rsid w:val="4F9310A8"/>
    <w:rsid w:val="4F95CF46"/>
    <w:rsid w:val="4F960CCF"/>
    <w:rsid w:val="4F96563B"/>
    <w:rsid w:val="4F96FF7C"/>
    <w:rsid w:val="4F9820BF"/>
    <w:rsid w:val="4F996EA6"/>
    <w:rsid w:val="4F9A6357"/>
    <w:rsid w:val="4F9AA1BB"/>
    <w:rsid w:val="4F9AA240"/>
    <w:rsid w:val="4F9EB383"/>
    <w:rsid w:val="4F9F9052"/>
    <w:rsid w:val="4FA12CFF"/>
    <w:rsid w:val="4FA1B470"/>
    <w:rsid w:val="4FA27475"/>
    <w:rsid w:val="4FA3BAF8"/>
    <w:rsid w:val="4FA52522"/>
    <w:rsid w:val="4FA5D51B"/>
    <w:rsid w:val="4FA6352B"/>
    <w:rsid w:val="4FA72A41"/>
    <w:rsid w:val="4FA72ED5"/>
    <w:rsid w:val="4FA859D9"/>
    <w:rsid w:val="4FA8A393"/>
    <w:rsid w:val="4FA8C0BD"/>
    <w:rsid w:val="4FA9A670"/>
    <w:rsid w:val="4FAA6D54"/>
    <w:rsid w:val="4FAB1DB3"/>
    <w:rsid w:val="4FABBCFA"/>
    <w:rsid w:val="4FAC9BC3"/>
    <w:rsid w:val="4FAF05F8"/>
    <w:rsid w:val="4FAFA681"/>
    <w:rsid w:val="4FAFCF71"/>
    <w:rsid w:val="4FAFEC18"/>
    <w:rsid w:val="4FB0219F"/>
    <w:rsid w:val="4FB17D4D"/>
    <w:rsid w:val="4FB1B397"/>
    <w:rsid w:val="4FB3D696"/>
    <w:rsid w:val="4FB43BFA"/>
    <w:rsid w:val="4FB7D75B"/>
    <w:rsid w:val="4FB89F85"/>
    <w:rsid w:val="4FB91B44"/>
    <w:rsid w:val="4FBAAB78"/>
    <w:rsid w:val="4FBAC19D"/>
    <w:rsid w:val="4FBAE45A"/>
    <w:rsid w:val="4FBAE65C"/>
    <w:rsid w:val="4FBC19A2"/>
    <w:rsid w:val="4FBC6562"/>
    <w:rsid w:val="4FBCCA33"/>
    <w:rsid w:val="4FBDDB13"/>
    <w:rsid w:val="4FBE2762"/>
    <w:rsid w:val="4FBE470F"/>
    <w:rsid w:val="4FBF281F"/>
    <w:rsid w:val="4FBFB80D"/>
    <w:rsid w:val="4FC3BB3D"/>
    <w:rsid w:val="4FC5221F"/>
    <w:rsid w:val="4FC95FE0"/>
    <w:rsid w:val="4FCC09DE"/>
    <w:rsid w:val="4FCDB457"/>
    <w:rsid w:val="4FCF478D"/>
    <w:rsid w:val="4FCF984C"/>
    <w:rsid w:val="4FCF9ADB"/>
    <w:rsid w:val="4FD0D86B"/>
    <w:rsid w:val="4FD105A9"/>
    <w:rsid w:val="4FD27468"/>
    <w:rsid w:val="4FD31B72"/>
    <w:rsid w:val="4FD3743A"/>
    <w:rsid w:val="4FD42007"/>
    <w:rsid w:val="4FD424FE"/>
    <w:rsid w:val="4FD46D3F"/>
    <w:rsid w:val="4FD49062"/>
    <w:rsid w:val="4FD49339"/>
    <w:rsid w:val="4FD638D9"/>
    <w:rsid w:val="4FD6A5DF"/>
    <w:rsid w:val="4FD6ACAD"/>
    <w:rsid w:val="4FD6E3DF"/>
    <w:rsid w:val="4FD734E0"/>
    <w:rsid w:val="4FD7F79C"/>
    <w:rsid w:val="4FD85195"/>
    <w:rsid w:val="4FDC1015"/>
    <w:rsid w:val="4FDC6A52"/>
    <w:rsid w:val="4FDCFC64"/>
    <w:rsid w:val="4FDD040C"/>
    <w:rsid w:val="4FDD339B"/>
    <w:rsid w:val="4FDDAADB"/>
    <w:rsid w:val="4FDDE112"/>
    <w:rsid w:val="4FDE69C9"/>
    <w:rsid w:val="4FDFAE53"/>
    <w:rsid w:val="4FDFE906"/>
    <w:rsid w:val="4FE02238"/>
    <w:rsid w:val="4FE158BB"/>
    <w:rsid w:val="4FE21A81"/>
    <w:rsid w:val="4FE22787"/>
    <w:rsid w:val="4FE22FBF"/>
    <w:rsid w:val="4FE477CA"/>
    <w:rsid w:val="4FE47F89"/>
    <w:rsid w:val="4FE7F1C3"/>
    <w:rsid w:val="4FE820A9"/>
    <w:rsid w:val="4FE89DC3"/>
    <w:rsid w:val="4FE8CC32"/>
    <w:rsid w:val="4FE96B0C"/>
    <w:rsid w:val="4FE9E2C2"/>
    <w:rsid w:val="4FEA2029"/>
    <w:rsid w:val="4FEAC8CC"/>
    <w:rsid w:val="4FEBDF45"/>
    <w:rsid w:val="4FEBF450"/>
    <w:rsid w:val="4FEDD6E8"/>
    <w:rsid w:val="4FF07E32"/>
    <w:rsid w:val="4FF091B1"/>
    <w:rsid w:val="4FF0C25D"/>
    <w:rsid w:val="4FF14EEB"/>
    <w:rsid w:val="4FF1B14C"/>
    <w:rsid w:val="4FF1E12A"/>
    <w:rsid w:val="4FF29732"/>
    <w:rsid w:val="4FF3B746"/>
    <w:rsid w:val="4FF3B7EB"/>
    <w:rsid w:val="4FF4339E"/>
    <w:rsid w:val="4FF5CE90"/>
    <w:rsid w:val="4FF5F5A2"/>
    <w:rsid w:val="4FF664BC"/>
    <w:rsid w:val="4FF6C5BA"/>
    <w:rsid w:val="4FF6D9AF"/>
    <w:rsid w:val="4FF7453E"/>
    <w:rsid w:val="4FF760CA"/>
    <w:rsid w:val="4FF8208A"/>
    <w:rsid w:val="4FF8CD78"/>
    <w:rsid w:val="4FF91F0F"/>
    <w:rsid w:val="4FF9F45F"/>
    <w:rsid w:val="4FFA5910"/>
    <w:rsid w:val="4FFB699C"/>
    <w:rsid w:val="4FFC82FA"/>
    <w:rsid w:val="4FFDA49D"/>
    <w:rsid w:val="4FFEC83C"/>
    <w:rsid w:val="5000A343"/>
    <w:rsid w:val="5001CB1E"/>
    <w:rsid w:val="5002C3DF"/>
    <w:rsid w:val="5003B2B0"/>
    <w:rsid w:val="5003EE0B"/>
    <w:rsid w:val="500401FD"/>
    <w:rsid w:val="500426FA"/>
    <w:rsid w:val="50042F17"/>
    <w:rsid w:val="5004848C"/>
    <w:rsid w:val="5004CC92"/>
    <w:rsid w:val="5004D037"/>
    <w:rsid w:val="5005A686"/>
    <w:rsid w:val="500650C0"/>
    <w:rsid w:val="5006C2A5"/>
    <w:rsid w:val="5007AE13"/>
    <w:rsid w:val="500814A3"/>
    <w:rsid w:val="50087C1B"/>
    <w:rsid w:val="50087CBE"/>
    <w:rsid w:val="500948BE"/>
    <w:rsid w:val="500B8550"/>
    <w:rsid w:val="500CAF54"/>
    <w:rsid w:val="500D52A1"/>
    <w:rsid w:val="500E9D9E"/>
    <w:rsid w:val="500EEC66"/>
    <w:rsid w:val="500F121B"/>
    <w:rsid w:val="50108040"/>
    <w:rsid w:val="50109942"/>
    <w:rsid w:val="50117465"/>
    <w:rsid w:val="5011D575"/>
    <w:rsid w:val="5012DEC9"/>
    <w:rsid w:val="5012E1C2"/>
    <w:rsid w:val="5012F3AE"/>
    <w:rsid w:val="50132CE1"/>
    <w:rsid w:val="50134746"/>
    <w:rsid w:val="50145F58"/>
    <w:rsid w:val="5014D039"/>
    <w:rsid w:val="50151CA4"/>
    <w:rsid w:val="50152782"/>
    <w:rsid w:val="50167455"/>
    <w:rsid w:val="5016D37D"/>
    <w:rsid w:val="5017093E"/>
    <w:rsid w:val="5017634D"/>
    <w:rsid w:val="5017BE63"/>
    <w:rsid w:val="5018627E"/>
    <w:rsid w:val="501A094A"/>
    <w:rsid w:val="501AB1B7"/>
    <w:rsid w:val="501B9C67"/>
    <w:rsid w:val="501CB8CB"/>
    <w:rsid w:val="501D427F"/>
    <w:rsid w:val="501D4BF0"/>
    <w:rsid w:val="501DDD1A"/>
    <w:rsid w:val="501E006F"/>
    <w:rsid w:val="501E26E7"/>
    <w:rsid w:val="501E71A5"/>
    <w:rsid w:val="501E7C1E"/>
    <w:rsid w:val="50206699"/>
    <w:rsid w:val="5021AFF1"/>
    <w:rsid w:val="5021C2CE"/>
    <w:rsid w:val="5022158F"/>
    <w:rsid w:val="5022EC0B"/>
    <w:rsid w:val="5024907C"/>
    <w:rsid w:val="5024C28A"/>
    <w:rsid w:val="50281D17"/>
    <w:rsid w:val="5028C39C"/>
    <w:rsid w:val="5028E174"/>
    <w:rsid w:val="502AAF3B"/>
    <w:rsid w:val="502B53DF"/>
    <w:rsid w:val="502BD433"/>
    <w:rsid w:val="502C1D72"/>
    <w:rsid w:val="502C30CE"/>
    <w:rsid w:val="502C380C"/>
    <w:rsid w:val="502C425C"/>
    <w:rsid w:val="502CDDD1"/>
    <w:rsid w:val="502DF640"/>
    <w:rsid w:val="502E5C30"/>
    <w:rsid w:val="502E736C"/>
    <w:rsid w:val="502EF42C"/>
    <w:rsid w:val="502F87BA"/>
    <w:rsid w:val="5030889B"/>
    <w:rsid w:val="503166F0"/>
    <w:rsid w:val="5031B565"/>
    <w:rsid w:val="5031B85C"/>
    <w:rsid w:val="5031E759"/>
    <w:rsid w:val="5032DB92"/>
    <w:rsid w:val="5032FD6D"/>
    <w:rsid w:val="5035386A"/>
    <w:rsid w:val="50355092"/>
    <w:rsid w:val="50364DF9"/>
    <w:rsid w:val="50368122"/>
    <w:rsid w:val="5037CA74"/>
    <w:rsid w:val="5038D88F"/>
    <w:rsid w:val="5038F445"/>
    <w:rsid w:val="503A1D96"/>
    <w:rsid w:val="503A7AA7"/>
    <w:rsid w:val="503ACE46"/>
    <w:rsid w:val="503BB1BC"/>
    <w:rsid w:val="503BDBCE"/>
    <w:rsid w:val="503BFA85"/>
    <w:rsid w:val="503C0CEF"/>
    <w:rsid w:val="503D85F9"/>
    <w:rsid w:val="503D91FC"/>
    <w:rsid w:val="503DFB16"/>
    <w:rsid w:val="503E6A6C"/>
    <w:rsid w:val="503F0AA6"/>
    <w:rsid w:val="503F39C8"/>
    <w:rsid w:val="5040160D"/>
    <w:rsid w:val="50412789"/>
    <w:rsid w:val="5041AEA4"/>
    <w:rsid w:val="5042F1FD"/>
    <w:rsid w:val="50431BD0"/>
    <w:rsid w:val="5043218B"/>
    <w:rsid w:val="504372AA"/>
    <w:rsid w:val="5044C525"/>
    <w:rsid w:val="5044D156"/>
    <w:rsid w:val="50451EAF"/>
    <w:rsid w:val="504624B0"/>
    <w:rsid w:val="504892BF"/>
    <w:rsid w:val="5048FCD7"/>
    <w:rsid w:val="5049B550"/>
    <w:rsid w:val="5049F464"/>
    <w:rsid w:val="504A49C3"/>
    <w:rsid w:val="504B36CE"/>
    <w:rsid w:val="504CBAF3"/>
    <w:rsid w:val="504CD2E4"/>
    <w:rsid w:val="504D1397"/>
    <w:rsid w:val="504D71D8"/>
    <w:rsid w:val="504D7EBB"/>
    <w:rsid w:val="504DBC15"/>
    <w:rsid w:val="504F561C"/>
    <w:rsid w:val="504FEAA7"/>
    <w:rsid w:val="5050861F"/>
    <w:rsid w:val="5050A02B"/>
    <w:rsid w:val="5050B02F"/>
    <w:rsid w:val="5050D0AD"/>
    <w:rsid w:val="5050E941"/>
    <w:rsid w:val="5053DE6A"/>
    <w:rsid w:val="5054EAA1"/>
    <w:rsid w:val="50553220"/>
    <w:rsid w:val="505560A3"/>
    <w:rsid w:val="50570DC3"/>
    <w:rsid w:val="505B033E"/>
    <w:rsid w:val="505B567D"/>
    <w:rsid w:val="505D659D"/>
    <w:rsid w:val="505EE2FE"/>
    <w:rsid w:val="505F3759"/>
    <w:rsid w:val="505FA098"/>
    <w:rsid w:val="505FA565"/>
    <w:rsid w:val="5061789E"/>
    <w:rsid w:val="5061EE10"/>
    <w:rsid w:val="50626075"/>
    <w:rsid w:val="506322C9"/>
    <w:rsid w:val="50647F54"/>
    <w:rsid w:val="5065CC2E"/>
    <w:rsid w:val="5067B6A8"/>
    <w:rsid w:val="5068C63C"/>
    <w:rsid w:val="5069B414"/>
    <w:rsid w:val="5069B471"/>
    <w:rsid w:val="506A5CC7"/>
    <w:rsid w:val="506AF807"/>
    <w:rsid w:val="506B7C55"/>
    <w:rsid w:val="506C4533"/>
    <w:rsid w:val="506CF8F6"/>
    <w:rsid w:val="506D2441"/>
    <w:rsid w:val="506D8112"/>
    <w:rsid w:val="506DDF55"/>
    <w:rsid w:val="506DFACD"/>
    <w:rsid w:val="506E36AB"/>
    <w:rsid w:val="506EA980"/>
    <w:rsid w:val="506EE46E"/>
    <w:rsid w:val="50701237"/>
    <w:rsid w:val="5070654A"/>
    <w:rsid w:val="50714171"/>
    <w:rsid w:val="50724F0C"/>
    <w:rsid w:val="50729250"/>
    <w:rsid w:val="5072FD64"/>
    <w:rsid w:val="5073E7AF"/>
    <w:rsid w:val="50746363"/>
    <w:rsid w:val="5075249B"/>
    <w:rsid w:val="50775641"/>
    <w:rsid w:val="50781CBD"/>
    <w:rsid w:val="507A392B"/>
    <w:rsid w:val="507B6386"/>
    <w:rsid w:val="507B77C8"/>
    <w:rsid w:val="507BA5DB"/>
    <w:rsid w:val="507C39E2"/>
    <w:rsid w:val="507C6DCB"/>
    <w:rsid w:val="507C8014"/>
    <w:rsid w:val="507D2318"/>
    <w:rsid w:val="507E0A80"/>
    <w:rsid w:val="507F9F8A"/>
    <w:rsid w:val="50809566"/>
    <w:rsid w:val="508226AE"/>
    <w:rsid w:val="5083E659"/>
    <w:rsid w:val="5083E85A"/>
    <w:rsid w:val="508687B8"/>
    <w:rsid w:val="5088C9EF"/>
    <w:rsid w:val="50890D16"/>
    <w:rsid w:val="50893741"/>
    <w:rsid w:val="508AD4BB"/>
    <w:rsid w:val="508B9B92"/>
    <w:rsid w:val="508C6694"/>
    <w:rsid w:val="508D2B37"/>
    <w:rsid w:val="508D3CBF"/>
    <w:rsid w:val="508D5F60"/>
    <w:rsid w:val="508E1BD3"/>
    <w:rsid w:val="508E2DC5"/>
    <w:rsid w:val="508FBB8B"/>
    <w:rsid w:val="50914595"/>
    <w:rsid w:val="5092B7C7"/>
    <w:rsid w:val="5092E289"/>
    <w:rsid w:val="5093DCC1"/>
    <w:rsid w:val="509546C1"/>
    <w:rsid w:val="5095A2E4"/>
    <w:rsid w:val="5096FF7C"/>
    <w:rsid w:val="50971434"/>
    <w:rsid w:val="5097C247"/>
    <w:rsid w:val="50981DFC"/>
    <w:rsid w:val="50991E00"/>
    <w:rsid w:val="50996863"/>
    <w:rsid w:val="50999604"/>
    <w:rsid w:val="509A5A4F"/>
    <w:rsid w:val="509B0DBB"/>
    <w:rsid w:val="509C0D15"/>
    <w:rsid w:val="509C513F"/>
    <w:rsid w:val="509CC7CE"/>
    <w:rsid w:val="509D3ADD"/>
    <w:rsid w:val="509E570D"/>
    <w:rsid w:val="509F799B"/>
    <w:rsid w:val="509FEB41"/>
    <w:rsid w:val="50A109A7"/>
    <w:rsid w:val="50A1E809"/>
    <w:rsid w:val="50A1EC15"/>
    <w:rsid w:val="50A31545"/>
    <w:rsid w:val="50A3671B"/>
    <w:rsid w:val="50A3FB28"/>
    <w:rsid w:val="50A436A4"/>
    <w:rsid w:val="50A695E5"/>
    <w:rsid w:val="50A70752"/>
    <w:rsid w:val="50A7DA4F"/>
    <w:rsid w:val="50A8AB94"/>
    <w:rsid w:val="50A96A52"/>
    <w:rsid w:val="50A9C263"/>
    <w:rsid w:val="50AA1786"/>
    <w:rsid w:val="50AA4240"/>
    <w:rsid w:val="50AAA644"/>
    <w:rsid w:val="50ABA578"/>
    <w:rsid w:val="50AC784E"/>
    <w:rsid w:val="50AE4F7C"/>
    <w:rsid w:val="50AEC02D"/>
    <w:rsid w:val="50B17281"/>
    <w:rsid w:val="50B4C315"/>
    <w:rsid w:val="50B4FAC6"/>
    <w:rsid w:val="50B64352"/>
    <w:rsid w:val="50B666C8"/>
    <w:rsid w:val="50B6CFE6"/>
    <w:rsid w:val="50B80C92"/>
    <w:rsid w:val="50B87F82"/>
    <w:rsid w:val="50B8ABB9"/>
    <w:rsid w:val="50B8AD73"/>
    <w:rsid w:val="50B9533E"/>
    <w:rsid w:val="50B9BCEA"/>
    <w:rsid w:val="50BC402A"/>
    <w:rsid w:val="50BD0203"/>
    <w:rsid w:val="50BD33BD"/>
    <w:rsid w:val="50BDAD14"/>
    <w:rsid w:val="50BE0A9F"/>
    <w:rsid w:val="50BE7323"/>
    <w:rsid w:val="50BEB058"/>
    <w:rsid w:val="50BF05AC"/>
    <w:rsid w:val="50BF474D"/>
    <w:rsid w:val="50BF71E6"/>
    <w:rsid w:val="50BF7705"/>
    <w:rsid w:val="50C1D564"/>
    <w:rsid w:val="50C29345"/>
    <w:rsid w:val="50C2BAB8"/>
    <w:rsid w:val="50C38ACB"/>
    <w:rsid w:val="50C3DF21"/>
    <w:rsid w:val="50C3FECA"/>
    <w:rsid w:val="50C45097"/>
    <w:rsid w:val="50C5EF88"/>
    <w:rsid w:val="50C81ADD"/>
    <w:rsid w:val="50C8B00D"/>
    <w:rsid w:val="50C8BA2A"/>
    <w:rsid w:val="50CE6824"/>
    <w:rsid w:val="50CEB374"/>
    <w:rsid w:val="50D06ACC"/>
    <w:rsid w:val="50D0DC4D"/>
    <w:rsid w:val="50D160A0"/>
    <w:rsid w:val="50D274A6"/>
    <w:rsid w:val="50D2E4EE"/>
    <w:rsid w:val="50D53DCB"/>
    <w:rsid w:val="50D5671E"/>
    <w:rsid w:val="50D59D22"/>
    <w:rsid w:val="50D92139"/>
    <w:rsid w:val="50D974BE"/>
    <w:rsid w:val="50D9940A"/>
    <w:rsid w:val="50DA2017"/>
    <w:rsid w:val="50DA4C8B"/>
    <w:rsid w:val="50DAA907"/>
    <w:rsid w:val="50DC583A"/>
    <w:rsid w:val="50DC7E1A"/>
    <w:rsid w:val="50DD408E"/>
    <w:rsid w:val="50DD4431"/>
    <w:rsid w:val="50DD473B"/>
    <w:rsid w:val="50DDB0A3"/>
    <w:rsid w:val="50DDD138"/>
    <w:rsid w:val="50DE9870"/>
    <w:rsid w:val="50DEE40C"/>
    <w:rsid w:val="50DEF95B"/>
    <w:rsid w:val="50DF6031"/>
    <w:rsid w:val="50DF9940"/>
    <w:rsid w:val="50E04569"/>
    <w:rsid w:val="50E0BB51"/>
    <w:rsid w:val="50E1426E"/>
    <w:rsid w:val="50E19A11"/>
    <w:rsid w:val="50E21993"/>
    <w:rsid w:val="50E263E8"/>
    <w:rsid w:val="50E2BE90"/>
    <w:rsid w:val="50E2C4BD"/>
    <w:rsid w:val="50E2C52B"/>
    <w:rsid w:val="50E377AD"/>
    <w:rsid w:val="50E5E7C0"/>
    <w:rsid w:val="50E64844"/>
    <w:rsid w:val="50E73AB2"/>
    <w:rsid w:val="50E768BA"/>
    <w:rsid w:val="50E80682"/>
    <w:rsid w:val="50E8CEE1"/>
    <w:rsid w:val="50E971D9"/>
    <w:rsid w:val="50E9FCA5"/>
    <w:rsid w:val="50EABBA1"/>
    <w:rsid w:val="50EB6601"/>
    <w:rsid w:val="50EBF402"/>
    <w:rsid w:val="50EC9A00"/>
    <w:rsid w:val="50EC9F01"/>
    <w:rsid w:val="50ECFC3F"/>
    <w:rsid w:val="50ED08F4"/>
    <w:rsid w:val="50EFBE9C"/>
    <w:rsid w:val="50F11666"/>
    <w:rsid w:val="50F1A844"/>
    <w:rsid w:val="50F30F17"/>
    <w:rsid w:val="50F369AF"/>
    <w:rsid w:val="50F3741B"/>
    <w:rsid w:val="50F430A5"/>
    <w:rsid w:val="50F4929A"/>
    <w:rsid w:val="50F5678F"/>
    <w:rsid w:val="50F5E8AD"/>
    <w:rsid w:val="50F62BF7"/>
    <w:rsid w:val="50F6CE45"/>
    <w:rsid w:val="50F6E67A"/>
    <w:rsid w:val="50F7196C"/>
    <w:rsid w:val="50F71C1A"/>
    <w:rsid w:val="50F732B8"/>
    <w:rsid w:val="50F7A930"/>
    <w:rsid w:val="50F7ABA7"/>
    <w:rsid w:val="50F90736"/>
    <w:rsid w:val="50F95045"/>
    <w:rsid w:val="50FA935A"/>
    <w:rsid w:val="50FC1631"/>
    <w:rsid w:val="50FC6A8A"/>
    <w:rsid w:val="50FCA8DB"/>
    <w:rsid w:val="50FCEF06"/>
    <w:rsid w:val="50FD84CF"/>
    <w:rsid w:val="50FD9FA1"/>
    <w:rsid w:val="50FDE127"/>
    <w:rsid w:val="50FFFE9F"/>
    <w:rsid w:val="510069D4"/>
    <w:rsid w:val="5101E1E2"/>
    <w:rsid w:val="51027AD9"/>
    <w:rsid w:val="5102BD5F"/>
    <w:rsid w:val="5102E5E8"/>
    <w:rsid w:val="51031A9D"/>
    <w:rsid w:val="510323E2"/>
    <w:rsid w:val="5103292D"/>
    <w:rsid w:val="5103D98E"/>
    <w:rsid w:val="5104733A"/>
    <w:rsid w:val="510572A1"/>
    <w:rsid w:val="5105C050"/>
    <w:rsid w:val="510628FF"/>
    <w:rsid w:val="51066F9A"/>
    <w:rsid w:val="51068D44"/>
    <w:rsid w:val="5106FC9D"/>
    <w:rsid w:val="510788CC"/>
    <w:rsid w:val="5108F8CC"/>
    <w:rsid w:val="51094C81"/>
    <w:rsid w:val="5109837C"/>
    <w:rsid w:val="510A36E6"/>
    <w:rsid w:val="510A4424"/>
    <w:rsid w:val="510AF131"/>
    <w:rsid w:val="510B1E1E"/>
    <w:rsid w:val="510C7F66"/>
    <w:rsid w:val="510D86C2"/>
    <w:rsid w:val="510DB0D3"/>
    <w:rsid w:val="510E30B6"/>
    <w:rsid w:val="510E415C"/>
    <w:rsid w:val="510E796F"/>
    <w:rsid w:val="510EB8F2"/>
    <w:rsid w:val="510EF7CA"/>
    <w:rsid w:val="510FAFB6"/>
    <w:rsid w:val="51103B3C"/>
    <w:rsid w:val="51104984"/>
    <w:rsid w:val="5111C8F1"/>
    <w:rsid w:val="51132CA7"/>
    <w:rsid w:val="511353D0"/>
    <w:rsid w:val="5115AC80"/>
    <w:rsid w:val="5115EFB0"/>
    <w:rsid w:val="51163481"/>
    <w:rsid w:val="5116AA61"/>
    <w:rsid w:val="5117D094"/>
    <w:rsid w:val="51184004"/>
    <w:rsid w:val="511952AC"/>
    <w:rsid w:val="5119F597"/>
    <w:rsid w:val="511A045C"/>
    <w:rsid w:val="511A6FB0"/>
    <w:rsid w:val="511A892B"/>
    <w:rsid w:val="511AB161"/>
    <w:rsid w:val="511AEFF8"/>
    <w:rsid w:val="511BD222"/>
    <w:rsid w:val="511D45BC"/>
    <w:rsid w:val="5120A1E3"/>
    <w:rsid w:val="51243164"/>
    <w:rsid w:val="5124A1AA"/>
    <w:rsid w:val="5124F54E"/>
    <w:rsid w:val="512835AA"/>
    <w:rsid w:val="51291983"/>
    <w:rsid w:val="512921B9"/>
    <w:rsid w:val="512A8543"/>
    <w:rsid w:val="512B057D"/>
    <w:rsid w:val="512B1CEB"/>
    <w:rsid w:val="512B26A6"/>
    <w:rsid w:val="512B47E7"/>
    <w:rsid w:val="512BE64D"/>
    <w:rsid w:val="512C0BCC"/>
    <w:rsid w:val="512C8E77"/>
    <w:rsid w:val="512DAC61"/>
    <w:rsid w:val="512F1A15"/>
    <w:rsid w:val="512F630B"/>
    <w:rsid w:val="5130C811"/>
    <w:rsid w:val="51329B46"/>
    <w:rsid w:val="5136CD94"/>
    <w:rsid w:val="51376817"/>
    <w:rsid w:val="51380E0E"/>
    <w:rsid w:val="5138613B"/>
    <w:rsid w:val="5138DEC5"/>
    <w:rsid w:val="51397D46"/>
    <w:rsid w:val="513990AE"/>
    <w:rsid w:val="5139E4C1"/>
    <w:rsid w:val="513A3A69"/>
    <w:rsid w:val="513E0056"/>
    <w:rsid w:val="513E0EF8"/>
    <w:rsid w:val="513E8338"/>
    <w:rsid w:val="513EA799"/>
    <w:rsid w:val="513FBB6E"/>
    <w:rsid w:val="51405422"/>
    <w:rsid w:val="5142B6DE"/>
    <w:rsid w:val="51439939"/>
    <w:rsid w:val="5143A6B8"/>
    <w:rsid w:val="5143E9D5"/>
    <w:rsid w:val="51446211"/>
    <w:rsid w:val="51446F30"/>
    <w:rsid w:val="5144BA16"/>
    <w:rsid w:val="514669D2"/>
    <w:rsid w:val="51468DA4"/>
    <w:rsid w:val="5148C135"/>
    <w:rsid w:val="5149287D"/>
    <w:rsid w:val="5149B031"/>
    <w:rsid w:val="514A92CB"/>
    <w:rsid w:val="514AA6DA"/>
    <w:rsid w:val="514B1E80"/>
    <w:rsid w:val="514B5608"/>
    <w:rsid w:val="514CB85C"/>
    <w:rsid w:val="514CE453"/>
    <w:rsid w:val="514E0943"/>
    <w:rsid w:val="514F2110"/>
    <w:rsid w:val="514F3342"/>
    <w:rsid w:val="51501C15"/>
    <w:rsid w:val="51507C35"/>
    <w:rsid w:val="5150AC83"/>
    <w:rsid w:val="5151AADD"/>
    <w:rsid w:val="51537C43"/>
    <w:rsid w:val="515611A8"/>
    <w:rsid w:val="51562FD8"/>
    <w:rsid w:val="5156F417"/>
    <w:rsid w:val="515713B0"/>
    <w:rsid w:val="515ABED9"/>
    <w:rsid w:val="515C8644"/>
    <w:rsid w:val="515D2F08"/>
    <w:rsid w:val="515DF140"/>
    <w:rsid w:val="515F6A05"/>
    <w:rsid w:val="516009C1"/>
    <w:rsid w:val="51602E5E"/>
    <w:rsid w:val="51613D21"/>
    <w:rsid w:val="51626A29"/>
    <w:rsid w:val="5162959D"/>
    <w:rsid w:val="5162C3E5"/>
    <w:rsid w:val="51631670"/>
    <w:rsid w:val="5163D825"/>
    <w:rsid w:val="5163E2B0"/>
    <w:rsid w:val="51646B6F"/>
    <w:rsid w:val="51647C66"/>
    <w:rsid w:val="516548E7"/>
    <w:rsid w:val="5165AAE0"/>
    <w:rsid w:val="5165DFD8"/>
    <w:rsid w:val="516673AE"/>
    <w:rsid w:val="51670843"/>
    <w:rsid w:val="516950A5"/>
    <w:rsid w:val="5169A34A"/>
    <w:rsid w:val="516A9D58"/>
    <w:rsid w:val="516C1F56"/>
    <w:rsid w:val="516D0E0C"/>
    <w:rsid w:val="516D3745"/>
    <w:rsid w:val="516D4B3E"/>
    <w:rsid w:val="516DFCFD"/>
    <w:rsid w:val="516E00F9"/>
    <w:rsid w:val="516F631B"/>
    <w:rsid w:val="51723B1D"/>
    <w:rsid w:val="51725049"/>
    <w:rsid w:val="51728D95"/>
    <w:rsid w:val="5174055C"/>
    <w:rsid w:val="5174462B"/>
    <w:rsid w:val="51762345"/>
    <w:rsid w:val="51762745"/>
    <w:rsid w:val="517664EC"/>
    <w:rsid w:val="517730E0"/>
    <w:rsid w:val="517761AF"/>
    <w:rsid w:val="517967F4"/>
    <w:rsid w:val="5179E3E0"/>
    <w:rsid w:val="517AC821"/>
    <w:rsid w:val="517BADC0"/>
    <w:rsid w:val="517F7EA0"/>
    <w:rsid w:val="517FE372"/>
    <w:rsid w:val="5180021B"/>
    <w:rsid w:val="51813707"/>
    <w:rsid w:val="5181589E"/>
    <w:rsid w:val="51818776"/>
    <w:rsid w:val="5181B4CB"/>
    <w:rsid w:val="51825A3C"/>
    <w:rsid w:val="5182B822"/>
    <w:rsid w:val="51834D11"/>
    <w:rsid w:val="518359FA"/>
    <w:rsid w:val="51847B5F"/>
    <w:rsid w:val="51853481"/>
    <w:rsid w:val="518596F7"/>
    <w:rsid w:val="5185C041"/>
    <w:rsid w:val="5185CC28"/>
    <w:rsid w:val="51864D47"/>
    <w:rsid w:val="51866B12"/>
    <w:rsid w:val="5187181D"/>
    <w:rsid w:val="518776CD"/>
    <w:rsid w:val="5189C43A"/>
    <w:rsid w:val="518A23E6"/>
    <w:rsid w:val="518A9DC2"/>
    <w:rsid w:val="518ABCD9"/>
    <w:rsid w:val="518C0EE6"/>
    <w:rsid w:val="518DFBC5"/>
    <w:rsid w:val="518E3221"/>
    <w:rsid w:val="518F3772"/>
    <w:rsid w:val="518F80A9"/>
    <w:rsid w:val="51906F40"/>
    <w:rsid w:val="5193DF74"/>
    <w:rsid w:val="51958447"/>
    <w:rsid w:val="51964E5D"/>
    <w:rsid w:val="5196F81F"/>
    <w:rsid w:val="519709EF"/>
    <w:rsid w:val="5197D556"/>
    <w:rsid w:val="519B2399"/>
    <w:rsid w:val="519B75A4"/>
    <w:rsid w:val="519BDBE2"/>
    <w:rsid w:val="519CA16B"/>
    <w:rsid w:val="519E363F"/>
    <w:rsid w:val="519EF98A"/>
    <w:rsid w:val="519F6F82"/>
    <w:rsid w:val="51A04856"/>
    <w:rsid w:val="51A15771"/>
    <w:rsid w:val="51A17DF9"/>
    <w:rsid w:val="51A1A918"/>
    <w:rsid w:val="51A1C634"/>
    <w:rsid w:val="51A1CF7E"/>
    <w:rsid w:val="51A4C0C0"/>
    <w:rsid w:val="51A5365A"/>
    <w:rsid w:val="51A5A1D9"/>
    <w:rsid w:val="51A683A5"/>
    <w:rsid w:val="51A6B16F"/>
    <w:rsid w:val="51A839DE"/>
    <w:rsid w:val="51A96E64"/>
    <w:rsid w:val="51A9B867"/>
    <w:rsid w:val="51AA35D6"/>
    <w:rsid w:val="51AAA5D2"/>
    <w:rsid w:val="51AAC183"/>
    <w:rsid w:val="51ABF2EB"/>
    <w:rsid w:val="51AC7C68"/>
    <w:rsid w:val="51ACD969"/>
    <w:rsid w:val="51ADA7B1"/>
    <w:rsid w:val="51AE66BF"/>
    <w:rsid w:val="51B12DE8"/>
    <w:rsid w:val="51B1F61B"/>
    <w:rsid w:val="51B21678"/>
    <w:rsid w:val="51B24A2A"/>
    <w:rsid w:val="51B27C67"/>
    <w:rsid w:val="51B50CB0"/>
    <w:rsid w:val="51B5C830"/>
    <w:rsid w:val="51B5F3CC"/>
    <w:rsid w:val="51B60B11"/>
    <w:rsid w:val="51B60EA8"/>
    <w:rsid w:val="51B69DDD"/>
    <w:rsid w:val="51B6BC27"/>
    <w:rsid w:val="51B6E736"/>
    <w:rsid w:val="51B76B51"/>
    <w:rsid w:val="51B89502"/>
    <w:rsid w:val="51B89878"/>
    <w:rsid w:val="51B92C93"/>
    <w:rsid w:val="51BA7966"/>
    <w:rsid w:val="51BACACB"/>
    <w:rsid w:val="51BAE639"/>
    <w:rsid w:val="51BC04E5"/>
    <w:rsid w:val="51BC26E6"/>
    <w:rsid w:val="51BC75C4"/>
    <w:rsid w:val="51BE15A4"/>
    <w:rsid w:val="51BE4DE1"/>
    <w:rsid w:val="51BEA53E"/>
    <w:rsid w:val="51C0A414"/>
    <w:rsid w:val="51C1B53A"/>
    <w:rsid w:val="51C1D7FC"/>
    <w:rsid w:val="51C261E1"/>
    <w:rsid w:val="51C2A89F"/>
    <w:rsid w:val="51C2DBC6"/>
    <w:rsid w:val="51C31BD3"/>
    <w:rsid w:val="51C40545"/>
    <w:rsid w:val="51C45D4D"/>
    <w:rsid w:val="51C48057"/>
    <w:rsid w:val="51C57BE1"/>
    <w:rsid w:val="51C57C23"/>
    <w:rsid w:val="51C5DFF3"/>
    <w:rsid w:val="51C62FDB"/>
    <w:rsid w:val="51C6BCBA"/>
    <w:rsid w:val="51C6F3CA"/>
    <w:rsid w:val="51C7506F"/>
    <w:rsid w:val="51C8395B"/>
    <w:rsid w:val="51C96FAD"/>
    <w:rsid w:val="51CB6F59"/>
    <w:rsid w:val="51CC5249"/>
    <w:rsid w:val="51CDE375"/>
    <w:rsid w:val="51CE37A3"/>
    <w:rsid w:val="51CEA18C"/>
    <w:rsid w:val="51CF3741"/>
    <w:rsid w:val="51CF8FAB"/>
    <w:rsid w:val="51D13E79"/>
    <w:rsid w:val="51D38A33"/>
    <w:rsid w:val="51D41B0A"/>
    <w:rsid w:val="51D42423"/>
    <w:rsid w:val="51D50CE7"/>
    <w:rsid w:val="51D60A0B"/>
    <w:rsid w:val="51D6EA6E"/>
    <w:rsid w:val="51D7A150"/>
    <w:rsid w:val="51D7BFFC"/>
    <w:rsid w:val="51D909FE"/>
    <w:rsid w:val="51D92928"/>
    <w:rsid w:val="51D9482E"/>
    <w:rsid w:val="51DA0E83"/>
    <w:rsid w:val="51DA6546"/>
    <w:rsid w:val="51DAA155"/>
    <w:rsid w:val="51DB9FB9"/>
    <w:rsid w:val="51DBEF5E"/>
    <w:rsid w:val="51DC6791"/>
    <w:rsid w:val="51DD2452"/>
    <w:rsid w:val="51DE39EF"/>
    <w:rsid w:val="51DE548A"/>
    <w:rsid w:val="51DEBC0D"/>
    <w:rsid w:val="51DF376F"/>
    <w:rsid w:val="51E027A4"/>
    <w:rsid w:val="51E03AA5"/>
    <w:rsid w:val="51E083A1"/>
    <w:rsid w:val="51E096FC"/>
    <w:rsid w:val="51E1ACA7"/>
    <w:rsid w:val="51E1C849"/>
    <w:rsid w:val="51E274E2"/>
    <w:rsid w:val="51E3402E"/>
    <w:rsid w:val="51E399E1"/>
    <w:rsid w:val="51E3F670"/>
    <w:rsid w:val="51E5421D"/>
    <w:rsid w:val="51E55777"/>
    <w:rsid w:val="51E662D5"/>
    <w:rsid w:val="51E6912B"/>
    <w:rsid w:val="51E78C8C"/>
    <w:rsid w:val="51E82F41"/>
    <w:rsid w:val="51E84A47"/>
    <w:rsid w:val="51E984EB"/>
    <w:rsid w:val="51EDF4C0"/>
    <w:rsid w:val="51EEDB5C"/>
    <w:rsid w:val="51EFE016"/>
    <w:rsid w:val="51F02B84"/>
    <w:rsid w:val="51F07936"/>
    <w:rsid w:val="51F08FAE"/>
    <w:rsid w:val="51F23D61"/>
    <w:rsid w:val="51F4A178"/>
    <w:rsid w:val="51F52B67"/>
    <w:rsid w:val="51F52E6A"/>
    <w:rsid w:val="51F597F6"/>
    <w:rsid w:val="51F5B47B"/>
    <w:rsid w:val="51F62445"/>
    <w:rsid w:val="51F62C03"/>
    <w:rsid w:val="51F63291"/>
    <w:rsid w:val="51F6DE40"/>
    <w:rsid w:val="51F7001E"/>
    <w:rsid w:val="51F718ED"/>
    <w:rsid w:val="51F7AE45"/>
    <w:rsid w:val="51F83E39"/>
    <w:rsid w:val="51F859CD"/>
    <w:rsid w:val="51F98AA8"/>
    <w:rsid w:val="51F9B8D1"/>
    <w:rsid w:val="51FA7961"/>
    <w:rsid w:val="51FA8ADA"/>
    <w:rsid w:val="51FF229C"/>
    <w:rsid w:val="5200767A"/>
    <w:rsid w:val="5200ED2E"/>
    <w:rsid w:val="520143B8"/>
    <w:rsid w:val="520226B6"/>
    <w:rsid w:val="52035BF9"/>
    <w:rsid w:val="5203D960"/>
    <w:rsid w:val="52041F81"/>
    <w:rsid w:val="5204418B"/>
    <w:rsid w:val="5205D28A"/>
    <w:rsid w:val="52060D38"/>
    <w:rsid w:val="52066936"/>
    <w:rsid w:val="5206C51B"/>
    <w:rsid w:val="52073457"/>
    <w:rsid w:val="520752BE"/>
    <w:rsid w:val="52081896"/>
    <w:rsid w:val="5208B36A"/>
    <w:rsid w:val="520A70CB"/>
    <w:rsid w:val="520AE06C"/>
    <w:rsid w:val="520B17EF"/>
    <w:rsid w:val="520B9F02"/>
    <w:rsid w:val="520CEA5E"/>
    <w:rsid w:val="520D1EC7"/>
    <w:rsid w:val="520D9540"/>
    <w:rsid w:val="520DE5C0"/>
    <w:rsid w:val="520EB9D0"/>
    <w:rsid w:val="520EEC75"/>
    <w:rsid w:val="5210B206"/>
    <w:rsid w:val="521200C7"/>
    <w:rsid w:val="5212DF17"/>
    <w:rsid w:val="52136598"/>
    <w:rsid w:val="5213872B"/>
    <w:rsid w:val="5214EC7E"/>
    <w:rsid w:val="52152D03"/>
    <w:rsid w:val="52155F72"/>
    <w:rsid w:val="5216D0E9"/>
    <w:rsid w:val="5216F2D8"/>
    <w:rsid w:val="5217AC9E"/>
    <w:rsid w:val="5217E0B5"/>
    <w:rsid w:val="52186F72"/>
    <w:rsid w:val="521875FF"/>
    <w:rsid w:val="5218C05A"/>
    <w:rsid w:val="5219516C"/>
    <w:rsid w:val="521C1027"/>
    <w:rsid w:val="521C79E7"/>
    <w:rsid w:val="521CE6B3"/>
    <w:rsid w:val="521D18CB"/>
    <w:rsid w:val="521DD346"/>
    <w:rsid w:val="521E12D8"/>
    <w:rsid w:val="521FC856"/>
    <w:rsid w:val="52204C28"/>
    <w:rsid w:val="52215FF3"/>
    <w:rsid w:val="52250DFD"/>
    <w:rsid w:val="522597DD"/>
    <w:rsid w:val="52265506"/>
    <w:rsid w:val="5227E37C"/>
    <w:rsid w:val="52287A8A"/>
    <w:rsid w:val="5228DFC6"/>
    <w:rsid w:val="52291F62"/>
    <w:rsid w:val="5229E4A5"/>
    <w:rsid w:val="522AA055"/>
    <w:rsid w:val="522B0B67"/>
    <w:rsid w:val="522CD59F"/>
    <w:rsid w:val="522D59DD"/>
    <w:rsid w:val="522FAB8A"/>
    <w:rsid w:val="522FF0E9"/>
    <w:rsid w:val="52314476"/>
    <w:rsid w:val="5231BA3A"/>
    <w:rsid w:val="5232587F"/>
    <w:rsid w:val="5232E797"/>
    <w:rsid w:val="5234077B"/>
    <w:rsid w:val="52355BB4"/>
    <w:rsid w:val="5235BF42"/>
    <w:rsid w:val="5236A269"/>
    <w:rsid w:val="5236CDCF"/>
    <w:rsid w:val="52371099"/>
    <w:rsid w:val="52377B76"/>
    <w:rsid w:val="523A56A3"/>
    <w:rsid w:val="523A9FD8"/>
    <w:rsid w:val="523B7A11"/>
    <w:rsid w:val="523D834E"/>
    <w:rsid w:val="523E5E7E"/>
    <w:rsid w:val="523ED202"/>
    <w:rsid w:val="523EEBE0"/>
    <w:rsid w:val="52411DC0"/>
    <w:rsid w:val="5241E297"/>
    <w:rsid w:val="52420E0B"/>
    <w:rsid w:val="5245B794"/>
    <w:rsid w:val="52474ADA"/>
    <w:rsid w:val="5247A84E"/>
    <w:rsid w:val="52497A7D"/>
    <w:rsid w:val="524A2158"/>
    <w:rsid w:val="524A8BB6"/>
    <w:rsid w:val="524BF3A8"/>
    <w:rsid w:val="524CDA84"/>
    <w:rsid w:val="524DFDF9"/>
    <w:rsid w:val="52501649"/>
    <w:rsid w:val="5251981D"/>
    <w:rsid w:val="52528BBF"/>
    <w:rsid w:val="5253DB2B"/>
    <w:rsid w:val="525498C9"/>
    <w:rsid w:val="5254F881"/>
    <w:rsid w:val="525586EA"/>
    <w:rsid w:val="52564BEF"/>
    <w:rsid w:val="5258EEAF"/>
    <w:rsid w:val="525A0F40"/>
    <w:rsid w:val="525A81B1"/>
    <w:rsid w:val="525B37B4"/>
    <w:rsid w:val="525BABCA"/>
    <w:rsid w:val="525BAF76"/>
    <w:rsid w:val="525BD936"/>
    <w:rsid w:val="525E4C80"/>
    <w:rsid w:val="525EE004"/>
    <w:rsid w:val="52626604"/>
    <w:rsid w:val="52646551"/>
    <w:rsid w:val="52646B45"/>
    <w:rsid w:val="5264F050"/>
    <w:rsid w:val="5265BC47"/>
    <w:rsid w:val="5265EE99"/>
    <w:rsid w:val="5266522A"/>
    <w:rsid w:val="52669052"/>
    <w:rsid w:val="52669F1B"/>
    <w:rsid w:val="5266A8B2"/>
    <w:rsid w:val="52672B48"/>
    <w:rsid w:val="526879DC"/>
    <w:rsid w:val="5268CABD"/>
    <w:rsid w:val="526A01B2"/>
    <w:rsid w:val="526A340F"/>
    <w:rsid w:val="526A891D"/>
    <w:rsid w:val="526B2388"/>
    <w:rsid w:val="526C2325"/>
    <w:rsid w:val="526C4E33"/>
    <w:rsid w:val="526EB0B9"/>
    <w:rsid w:val="526EF1A3"/>
    <w:rsid w:val="52700A14"/>
    <w:rsid w:val="5270628F"/>
    <w:rsid w:val="5270F37B"/>
    <w:rsid w:val="52721D7E"/>
    <w:rsid w:val="5272D1B1"/>
    <w:rsid w:val="52732839"/>
    <w:rsid w:val="52736D9A"/>
    <w:rsid w:val="5273B08B"/>
    <w:rsid w:val="527625A7"/>
    <w:rsid w:val="52765772"/>
    <w:rsid w:val="5277F9C1"/>
    <w:rsid w:val="527866F4"/>
    <w:rsid w:val="5279C316"/>
    <w:rsid w:val="527AC7AF"/>
    <w:rsid w:val="527B0578"/>
    <w:rsid w:val="527D2118"/>
    <w:rsid w:val="527D5870"/>
    <w:rsid w:val="527DDB3D"/>
    <w:rsid w:val="527E7F70"/>
    <w:rsid w:val="5280C2D8"/>
    <w:rsid w:val="5280CDC7"/>
    <w:rsid w:val="5281FEE2"/>
    <w:rsid w:val="528251EB"/>
    <w:rsid w:val="5285327D"/>
    <w:rsid w:val="528554F4"/>
    <w:rsid w:val="52865E19"/>
    <w:rsid w:val="5286619A"/>
    <w:rsid w:val="5286D90E"/>
    <w:rsid w:val="5286DBCD"/>
    <w:rsid w:val="5287CA86"/>
    <w:rsid w:val="5288312E"/>
    <w:rsid w:val="5288501F"/>
    <w:rsid w:val="52891C7C"/>
    <w:rsid w:val="528A577B"/>
    <w:rsid w:val="528AE19F"/>
    <w:rsid w:val="528B6CC8"/>
    <w:rsid w:val="528B779E"/>
    <w:rsid w:val="528BA678"/>
    <w:rsid w:val="528DEBD0"/>
    <w:rsid w:val="528E7F06"/>
    <w:rsid w:val="528F77C5"/>
    <w:rsid w:val="528F93DC"/>
    <w:rsid w:val="52904646"/>
    <w:rsid w:val="5290793D"/>
    <w:rsid w:val="52912222"/>
    <w:rsid w:val="5291CF0F"/>
    <w:rsid w:val="5291EF57"/>
    <w:rsid w:val="52947C21"/>
    <w:rsid w:val="5294F505"/>
    <w:rsid w:val="5296C14C"/>
    <w:rsid w:val="529816B7"/>
    <w:rsid w:val="5299B533"/>
    <w:rsid w:val="529A30ED"/>
    <w:rsid w:val="529AD402"/>
    <w:rsid w:val="529BE0D7"/>
    <w:rsid w:val="529D2F34"/>
    <w:rsid w:val="52A184E5"/>
    <w:rsid w:val="52A1C06B"/>
    <w:rsid w:val="52A23C6F"/>
    <w:rsid w:val="52A25E31"/>
    <w:rsid w:val="52A2A7E5"/>
    <w:rsid w:val="52A2D4FE"/>
    <w:rsid w:val="52A3BDAF"/>
    <w:rsid w:val="52A62666"/>
    <w:rsid w:val="52A7825C"/>
    <w:rsid w:val="52A815B9"/>
    <w:rsid w:val="52A84F9A"/>
    <w:rsid w:val="52A89918"/>
    <w:rsid w:val="52A8A08D"/>
    <w:rsid w:val="52AA9CA8"/>
    <w:rsid w:val="52AC40AE"/>
    <w:rsid w:val="52ACE57F"/>
    <w:rsid w:val="52AE756E"/>
    <w:rsid w:val="52AEDC21"/>
    <w:rsid w:val="52AF7C5A"/>
    <w:rsid w:val="52AFFC09"/>
    <w:rsid w:val="52B06AEE"/>
    <w:rsid w:val="52B0DBEE"/>
    <w:rsid w:val="52B12439"/>
    <w:rsid w:val="52B20B9C"/>
    <w:rsid w:val="52B2DB48"/>
    <w:rsid w:val="52B32244"/>
    <w:rsid w:val="52B33CB5"/>
    <w:rsid w:val="52B41C1A"/>
    <w:rsid w:val="52B474D3"/>
    <w:rsid w:val="52B5F0F3"/>
    <w:rsid w:val="52B68EAB"/>
    <w:rsid w:val="52B720D4"/>
    <w:rsid w:val="52B753F4"/>
    <w:rsid w:val="52B95A17"/>
    <w:rsid w:val="52B95ACB"/>
    <w:rsid w:val="52B9F1A1"/>
    <w:rsid w:val="52BA2D58"/>
    <w:rsid w:val="52BADC7F"/>
    <w:rsid w:val="52BB7E50"/>
    <w:rsid w:val="52BC471D"/>
    <w:rsid w:val="52BCA701"/>
    <w:rsid w:val="52BCF77F"/>
    <w:rsid w:val="52BE2EB7"/>
    <w:rsid w:val="52C0259A"/>
    <w:rsid w:val="52C12EB2"/>
    <w:rsid w:val="52C162E0"/>
    <w:rsid w:val="52C19640"/>
    <w:rsid w:val="52C2735E"/>
    <w:rsid w:val="52C278DB"/>
    <w:rsid w:val="52C38427"/>
    <w:rsid w:val="52C487B8"/>
    <w:rsid w:val="52C4A334"/>
    <w:rsid w:val="52C4D0BC"/>
    <w:rsid w:val="52C6B2F8"/>
    <w:rsid w:val="52C76627"/>
    <w:rsid w:val="52C7785B"/>
    <w:rsid w:val="52C98AD4"/>
    <w:rsid w:val="52CA679A"/>
    <w:rsid w:val="52CB068F"/>
    <w:rsid w:val="52CBA3C9"/>
    <w:rsid w:val="52CD3725"/>
    <w:rsid w:val="52CE0DF3"/>
    <w:rsid w:val="52CE255B"/>
    <w:rsid w:val="52CF13DB"/>
    <w:rsid w:val="52D096F2"/>
    <w:rsid w:val="52D1AA53"/>
    <w:rsid w:val="52D3A684"/>
    <w:rsid w:val="52D3CBCE"/>
    <w:rsid w:val="52D46324"/>
    <w:rsid w:val="52D4E54F"/>
    <w:rsid w:val="52D614B8"/>
    <w:rsid w:val="52D83924"/>
    <w:rsid w:val="52D8401D"/>
    <w:rsid w:val="52DB8136"/>
    <w:rsid w:val="52DCD90E"/>
    <w:rsid w:val="52DD5D93"/>
    <w:rsid w:val="52DD9F74"/>
    <w:rsid w:val="52DE2C72"/>
    <w:rsid w:val="52DE2F2B"/>
    <w:rsid w:val="52DE3CD5"/>
    <w:rsid w:val="52DE437F"/>
    <w:rsid w:val="52DE89C2"/>
    <w:rsid w:val="52DEB60F"/>
    <w:rsid w:val="52DF880E"/>
    <w:rsid w:val="52E0D8DA"/>
    <w:rsid w:val="52E1979C"/>
    <w:rsid w:val="52E2B43F"/>
    <w:rsid w:val="52E33515"/>
    <w:rsid w:val="52E35F37"/>
    <w:rsid w:val="52E4D79E"/>
    <w:rsid w:val="52E53CB2"/>
    <w:rsid w:val="52E60061"/>
    <w:rsid w:val="52E6712F"/>
    <w:rsid w:val="52E77040"/>
    <w:rsid w:val="52E976D9"/>
    <w:rsid w:val="52E98408"/>
    <w:rsid w:val="52E9B747"/>
    <w:rsid w:val="52EA2521"/>
    <w:rsid w:val="52EA440B"/>
    <w:rsid w:val="52EAE71A"/>
    <w:rsid w:val="52EC4857"/>
    <w:rsid w:val="52ECE33E"/>
    <w:rsid w:val="52EDA0E2"/>
    <w:rsid w:val="52EE9AA8"/>
    <w:rsid w:val="52EED9B9"/>
    <w:rsid w:val="52EEE6E0"/>
    <w:rsid w:val="52EF4F86"/>
    <w:rsid w:val="52F0FD8D"/>
    <w:rsid w:val="52F106F9"/>
    <w:rsid w:val="52F27FF6"/>
    <w:rsid w:val="52F417B1"/>
    <w:rsid w:val="52F4BD54"/>
    <w:rsid w:val="52F52BC8"/>
    <w:rsid w:val="52F6EA08"/>
    <w:rsid w:val="52F74E43"/>
    <w:rsid w:val="52F7EB58"/>
    <w:rsid w:val="52F9212C"/>
    <w:rsid w:val="52F95667"/>
    <w:rsid w:val="52FA21D5"/>
    <w:rsid w:val="52FB62D5"/>
    <w:rsid w:val="52FC2239"/>
    <w:rsid w:val="52FEED8A"/>
    <w:rsid w:val="53004E04"/>
    <w:rsid w:val="53012E44"/>
    <w:rsid w:val="5301A2F1"/>
    <w:rsid w:val="5301F84E"/>
    <w:rsid w:val="5304E7F5"/>
    <w:rsid w:val="53055406"/>
    <w:rsid w:val="53056EF0"/>
    <w:rsid w:val="530679FF"/>
    <w:rsid w:val="5306DFCC"/>
    <w:rsid w:val="5307AA8F"/>
    <w:rsid w:val="53081CFC"/>
    <w:rsid w:val="5308CD8C"/>
    <w:rsid w:val="53093697"/>
    <w:rsid w:val="5309E080"/>
    <w:rsid w:val="530A6972"/>
    <w:rsid w:val="530ACDEB"/>
    <w:rsid w:val="530B5E4D"/>
    <w:rsid w:val="530BC06F"/>
    <w:rsid w:val="530C4062"/>
    <w:rsid w:val="530EBC14"/>
    <w:rsid w:val="530EF877"/>
    <w:rsid w:val="53104CC2"/>
    <w:rsid w:val="53107C44"/>
    <w:rsid w:val="531108A8"/>
    <w:rsid w:val="53110F9B"/>
    <w:rsid w:val="531169EB"/>
    <w:rsid w:val="53127939"/>
    <w:rsid w:val="5312E618"/>
    <w:rsid w:val="5314511C"/>
    <w:rsid w:val="53147C38"/>
    <w:rsid w:val="5314DCA1"/>
    <w:rsid w:val="531553FD"/>
    <w:rsid w:val="5315B050"/>
    <w:rsid w:val="5316473E"/>
    <w:rsid w:val="53169B20"/>
    <w:rsid w:val="53183A4B"/>
    <w:rsid w:val="531929BC"/>
    <w:rsid w:val="531933DF"/>
    <w:rsid w:val="5319FC6A"/>
    <w:rsid w:val="531A7BD4"/>
    <w:rsid w:val="531B3A9A"/>
    <w:rsid w:val="531C8AE2"/>
    <w:rsid w:val="531CB30B"/>
    <w:rsid w:val="531CBA29"/>
    <w:rsid w:val="531CBDB2"/>
    <w:rsid w:val="531CD764"/>
    <w:rsid w:val="531D47A6"/>
    <w:rsid w:val="531E3277"/>
    <w:rsid w:val="531E795A"/>
    <w:rsid w:val="53233074"/>
    <w:rsid w:val="53251E08"/>
    <w:rsid w:val="53252DD4"/>
    <w:rsid w:val="53266A87"/>
    <w:rsid w:val="5327A9FF"/>
    <w:rsid w:val="5328AC9E"/>
    <w:rsid w:val="5329646B"/>
    <w:rsid w:val="532AB141"/>
    <w:rsid w:val="532ABFF1"/>
    <w:rsid w:val="532B0502"/>
    <w:rsid w:val="532D277A"/>
    <w:rsid w:val="532D7DE2"/>
    <w:rsid w:val="532DE0BD"/>
    <w:rsid w:val="532F29E6"/>
    <w:rsid w:val="533055C0"/>
    <w:rsid w:val="5330E8EA"/>
    <w:rsid w:val="533257FD"/>
    <w:rsid w:val="5332B3FF"/>
    <w:rsid w:val="5333F449"/>
    <w:rsid w:val="533405DC"/>
    <w:rsid w:val="533707F7"/>
    <w:rsid w:val="53374802"/>
    <w:rsid w:val="53378ED3"/>
    <w:rsid w:val="533958ED"/>
    <w:rsid w:val="533B18CE"/>
    <w:rsid w:val="533C72FA"/>
    <w:rsid w:val="533CA4FB"/>
    <w:rsid w:val="533CD250"/>
    <w:rsid w:val="533CD7AE"/>
    <w:rsid w:val="533DE328"/>
    <w:rsid w:val="533E290D"/>
    <w:rsid w:val="533EE411"/>
    <w:rsid w:val="533F3B94"/>
    <w:rsid w:val="533F7FF0"/>
    <w:rsid w:val="533FF8E4"/>
    <w:rsid w:val="5340ADE0"/>
    <w:rsid w:val="534255FF"/>
    <w:rsid w:val="53427ABD"/>
    <w:rsid w:val="5343C29D"/>
    <w:rsid w:val="5343ED56"/>
    <w:rsid w:val="5345B790"/>
    <w:rsid w:val="53461CE1"/>
    <w:rsid w:val="534640E8"/>
    <w:rsid w:val="53470D0A"/>
    <w:rsid w:val="53495C5C"/>
    <w:rsid w:val="534A6CC6"/>
    <w:rsid w:val="534B097E"/>
    <w:rsid w:val="534B4318"/>
    <w:rsid w:val="534BD9C4"/>
    <w:rsid w:val="534BE111"/>
    <w:rsid w:val="534DBF58"/>
    <w:rsid w:val="534ECCEB"/>
    <w:rsid w:val="534EDA76"/>
    <w:rsid w:val="534FC66D"/>
    <w:rsid w:val="535114DA"/>
    <w:rsid w:val="5352DBD3"/>
    <w:rsid w:val="5353160A"/>
    <w:rsid w:val="53549BAF"/>
    <w:rsid w:val="53554E67"/>
    <w:rsid w:val="5355FD1B"/>
    <w:rsid w:val="535787AB"/>
    <w:rsid w:val="5357E1D9"/>
    <w:rsid w:val="5358CF3E"/>
    <w:rsid w:val="53598419"/>
    <w:rsid w:val="5359A413"/>
    <w:rsid w:val="535A4A99"/>
    <w:rsid w:val="535B15EE"/>
    <w:rsid w:val="535BD28D"/>
    <w:rsid w:val="535C5F06"/>
    <w:rsid w:val="535C7D56"/>
    <w:rsid w:val="535D0261"/>
    <w:rsid w:val="535D09B6"/>
    <w:rsid w:val="535F9829"/>
    <w:rsid w:val="5360557C"/>
    <w:rsid w:val="53606801"/>
    <w:rsid w:val="53607276"/>
    <w:rsid w:val="5360EB75"/>
    <w:rsid w:val="53615FC0"/>
    <w:rsid w:val="53622071"/>
    <w:rsid w:val="5363D937"/>
    <w:rsid w:val="536456CD"/>
    <w:rsid w:val="5366503E"/>
    <w:rsid w:val="5366B2A0"/>
    <w:rsid w:val="53672B7A"/>
    <w:rsid w:val="53674483"/>
    <w:rsid w:val="5368C3CA"/>
    <w:rsid w:val="536AD2AA"/>
    <w:rsid w:val="536C3B9C"/>
    <w:rsid w:val="536C4B15"/>
    <w:rsid w:val="536CB0AB"/>
    <w:rsid w:val="536CB136"/>
    <w:rsid w:val="536CDCD8"/>
    <w:rsid w:val="536D2519"/>
    <w:rsid w:val="536D5266"/>
    <w:rsid w:val="536D998C"/>
    <w:rsid w:val="536D9C92"/>
    <w:rsid w:val="536E5E4C"/>
    <w:rsid w:val="536F8E4E"/>
    <w:rsid w:val="5370D52D"/>
    <w:rsid w:val="537230A3"/>
    <w:rsid w:val="5372380F"/>
    <w:rsid w:val="5372709C"/>
    <w:rsid w:val="53730F10"/>
    <w:rsid w:val="5373C0B7"/>
    <w:rsid w:val="5373CC48"/>
    <w:rsid w:val="53741E65"/>
    <w:rsid w:val="5375805B"/>
    <w:rsid w:val="5376A152"/>
    <w:rsid w:val="53770492"/>
    <w:rsid w:val="537B927C"/>
    <w:rsid w:val="537BA22C"/>
    <w:rsid w:val="537C360C"/>
    <w:rsid w:val="537CDD3E"/>
    <w:rsid w:val="538049E7"/>
    <w:rsid w:val="53806338"/>
    <w:rsid w:val="5380F9D6"/>
    <w:rsid w:val="5381685C"/>
    <w:rsid w:val="5381E402"/>
    <w:rsid w:val="5383A126"/>
    <w:rsid w:val="5383E2B5"/>
    <w:rsid w:val="5385B371"/>
    <w:rsid w:val="5385D697"/>
    <w:rsid w:val="53860917"/>
    <w:rsid w:val="53862D0F"/>
    <w:rsid w:val="538783F0"/>
    <w:rsid w:val="538898AF"/>
    <w:rsid w:val="53899EAB"/>
    <w:rsid w:val="538D9A67"/>
    <w:rsid w:val="538ED1A8"/>
    <w:rsid w:val="538F0294"/>
    <w:rsid w:val="538F286C"/>
    <w:rsid w:val="538F82B7"/>
    <w:rsid w:val="53919A51"/>
    <w:rsid w:val="5391D206"/>
    <w:rsid w:val="5391ED96"/>
    <w:rsid w:val="53926555"/>
    <w:rsid w:val="5393166D"/>
    <w:rsid w:val="53933284"/>
    <w:rsid w:val="53943D24"/>
    <w:rsid w:val="539608FB"/>
    <w:rsid w:val="53980DFE"/>
    <w:rsid w:val="53982B1A"/>
    <w:rsid w:val="5399A2B4"/>
    <w:rsid w:val="5399B1D2"/>
    <w:rsid w:val="539A0662"/>
    <w:rsid w:val="539B0122"/>
    <w:rsid w:val="539BEAB2"/>
    <w:rsid w:val="539C6891"/>
    <w:rsid w:val="539C70D2"/>
    <w:rsid w:val="539D2A5C"/>
    <w:rsid w:val="539DCA38"/>
    <w:rsid w:val="539DD672"/>
    <w:rsid w:val="539EAA2F"/>
    <w:rsid w:val="539ED76F"/>
    <w:rsid w:val="539F09DF"/>
    <w:rsid w:val="53A191ED"/>
    <w:rsid w:val="53A40526"/>
    <w:rsid w:val="53A5A74F"/>
    <w:rsid w:val="53A5DF8E"/>
    <w:rsid w:val="53A6EDF5"/>
    <w:rsid w:val="53A786E9"/>
    <w:rsid w:val="53A808E5"/>
    <w:rsid w:val="53AB7BC0"/>
    <w:rsid w:val="53ABF8B3"/>
    <w:rsid w:val="53AC0F5A"/>
    <w:rsid w:val="53AD0BDD"/>
    <w:rsid w:val="53AD4484"/>
    <w:rsid w:val="53AF1299"/>
    <w:rsid w:val="53AF548A"/>
    <w:rsid w:val="53AF5A2E"/>
    <w:rsid w:val="53AF7216"/>
    <w:rsid w:val="53AFC524"/>
    <w:rsid w:val="53AFDAD1"/>
    <w:rsid w:val="53B0BAED"/>
    <w:rsid w:val="53B12888"/>
    <w:rsid w:val="53B279DF"/>
    <w:rsid w:val="53B27A5B"/>
    <w:rsid w:val="53B30312"/>
    <w:rsid w:val="53B3BD5D"/>
    <w:rsid w:val="53B40051"/>
    <w:rsid w:val="53B4A919"/>
    <w:rsid w:val="53B5689E"/>
    <w:rsid w:val="53B684A3"/>
    <w:rsid w:val="53B7D297"/>
    <w:rsid w:val="53B811AC"/>
    <w:rsid w:val="53B883FA"/>
    <w:rsid w:val="53B9C638"/>
    <w:rsid w:val="53BB86C5"/>
    <w:rsid w:val="53BB94D2"/>
    <w:rsid w:val="53BBF016"/>
    <w:rsid w:val="53BCC3D5"/>
    <w:rsid w:val="53BD3A7B"/>
    <w:rsid w:val="53BDF386"/>
    <w:rsid w:val="53BEB79E"/>
    <w:rsid w:val="53BEE125"/>
    <w:rsid w:val="53BF1B3A"/>
    <w:rsid w:val="53BF4109"/>
    <w:rsid w:val="53C07F1D"/>
    <w:rsid w:val="53C1C687"/>
    <w:rsid w:val="53C397A3"/>
    <w:rsid w:val="53C5E3CC"/>
    <w:rsid w:val="53C65ACD"/>
    <w:rsid w:val="53C9353E"/>
    <w:rsid w:val="53CB0A89"/>
    <w:rsid w:val="53CB2D7B"/>
    <w:rsid w:val="53CC4C64"/>
    <w:rsid w:val="53CC988E"/>
    <w:rsid w:val="53CD3B9B"/>
    <w:rsid w:val="53CDC2C2"/>
    <w:rsid w:val="53CDC6A2"/>
    <w:rsid w:val="53CE76F3"/>
    <w:rsid w:val="53CEB3B2"/>
    <w:rsid w:val="53D1111F"/>
    <w:rsid w:val="53D188B6"/>
    <w:rsid w:val="53D2D84F"/>
    <w:rsid w:val="53D506E1"/>
    <w:rsid w:val="53D530DF"/>
    <w:rsid w:val="53D539C4"/>
    <w:rsid w:val="53D5C618"/>
    <w:rsid w:val="53D60789"/>
    <w:rsid w:val="53D6FE35"/>
    <w:rsid w:val="53D78372"/>
    <w:rsid w:val="53D99095"/>
    <w:rsid w:val="53DAECBF"/>
    <w:rsid w:val="53DB45AA"/>
    <w:rsid w:val="53DC956E"/>
    <w:rsid w:val="53DDAFA3"/>
    <w:rsid w:val="53DDBFA2"/>
    <w:rsid w:val="53DDE6CD"/>
    <w:rsid w:val="53DE30FE"/>
    <w:rsid w:val="53DF743C"/>
    <w:rsid w:val="53E0B67D"/>
    <w:rsid w:val="53E18482"/>
    <w:rsid w:val="53E1D393"/>
    <w:rsid w:val="53E1F327"/>
    <w:rsid w:val="53E28BC1"/>
    <w:rsid w:val="53E3AE34"/>
    <w:rsid w:val="53E47656"/>
    <w:rsid w:val="53E74E14"/>
    <w:rsid w:val="53E7A369"/>
    <w:rsid w:val="53E957F6"/>
    <w:rsid w:val="53E9F92B"/>
    <w:rsid w:val="53EAAC85"/>
    <w:rsid w:val="53EB102F"/>
    <w:rsid w:val="53EB8856"/>
    <w:rsid w:val="53EBE412"/>
    <w:rsid w:val="53EC26A8"/>
    <w:rsid w:val="53ECE862"/>
    <w:rsid w:val="53ECEAA9"/>
    <w:rsid w:val="53ECFC70"/>
    <w:rsid w:val="53EDD173"/>
    <w:rsid w:val="53EDEDD9"/>
    <w:rsid w:val="53EE7685"/>
    <w:rsid w:val="53EEDA00"/>
    <w:rsid w:val="53EEDC38"/>
    <w:rsid w:val="53EF55FF"/>
    <w:rsid w:val="53F07C45"/>
    <w:rsid w:val="53F26553"/>
    <w:rsid w:val="53F2D3A4"/>
    <w:rsid w:val="53F3898F"/>
    <w:rsid w:val="53F3B17D"/>
    <w:rsid w:val="53F3D171"/>
    <w:rsid w:val="53F4C29F"/>
    <w:rsid w:val="53F64642"/>
    <w:rsid w:val="53F6CFE9"/>
    <w:rsid w:val="53F82936"/>
    <w:rsid w:val="53F9BB4D"/>
    <w:rsid w:val="53F9F64E"/>
    <w:rsid w:val="53FA14BF"/>
    <w:rsid w:val="53FAA4A1"/>
    <w:rsid w:val="53FB055C"/>
    <w:rsid w:val="53FC7796"/>
    <w:rsid w:val="53FD8D54"/>
    <w:rsid w:val="53FE1E99"/>
    <w:rsid w:val="53FE7305"/>
    <w:rsid w:val="53FEB35E"/>
    <w:rsid w:val="53FECBFF"/>
    <w:rsid w:val="53FF6B66"/>
    <w:rsid w:val="54000D73"/>
    <w:rsid w:val="54014710"/>
    <w:rsid w:val="540177E4"/>
    <w:rsid w:val="54018856"/>
    <w:rsid w:val="540269CB"/>
    <w:rsid w:val="54052ECE"/>
    <w:rsid w:val="54057D97"/>
    <w:rsid w:val="540822AE"/>
    <w:rsid w:val="5408EC65"/>
    <w:rsid w:val="54095FBD"/>
    <w:rsid w:val="5409E22E"/>
    <w:rsid w:val="5409E47C"/>
    <w:rsid w:val="540C6AA8"/>
    <w:rsid w:val="540CA9FE"/>
    <w:rsid w:val="540E0492"/>
    <w:rsid w:val="540E662A"/>
    <w:rsid w:val="540E9D0A"/>
    <w:rsid w:val="540EA542"/>
    <w:rsid w:val="54104007"/>
    <w:rsid w:val="541129B0"/>
    <w:rsid w:val="54123B34"/>
    <w:rsid w:val="541374AA"/>
    <w:rsid w:val="54140A16"/>
    <w:rsid w:val="54142E11"/>
    <w:rsid w:val="5414BCAB"/>
    <w:rsid w:val="5415AD11"/>
    <w:rsid w:val="54167175"/>
    <w:rsid w:val="5417ED56"/>
    <w:rsid w:val="5418EAAD"/>
    <w:rsid w:val="5418F8B4"/>
    <w:rsid w:val="5418FB21"/>
    <w:rsid w:val="54199C55"/>
    <w:rsid w:val="5419CE5F"/>
    <w:rsid w:val="541A483D"/>
    <w:rsid w:val="541C10D5"/>
    <w:rsid w:val="541C1139"/>
    <w:rsid w:val="541C7A76"/>
    <w:rsid w:val="541D29F1"/>
    <w:rsid w:val="541FA57F"/>
    <w:rsid w:val="54209D8E"/>
    <w:rsid w:val="54213ADF"/>
    <w:rsid w:val="5421F233"/>
    <w:rsid w:val="542668B1"/>
    <w:rsid w:val="54268E6F"/>
    <w:rsid w:val="5426ADBC"/>
    <w:rsid w:val="5428C46E"/>
    <w:rsid w:val="542937CA"/>
    <w:rsid w:val="5429B585"/>
    <w:rsid w:val="542A7A98"/>
    <w:rsid w:val="542AD3D7"/>
    <w:rsid w:val="542C300A"/>
    <w:rsid w:val="542C9CDE"/>
    <w:rsid w:val="542DA358"/>
    <w:rsid w:val="542FF3E8"/>
    <w:rsid w:val="5430C1E2"/>
    <w:rsid w:val="54324818"/>
    <w:rsid w:val="54343EA4"/>
    <w:rsid w:val="5434512F"/>
    <w:rsid w:val="543488A6"/>
    <w:rsid w:val="5434DD00"/>
    <w:rsid w:val="54353468"/>
    <w:rsid w:val="54356041"/>
    <w:rsid w:val="543564A3"/>
    <w:rsid w:val="5436D34D"/>
    <w:rsid w:val="5437552A"/>
    <w:rsid w:val="543768E8"/>
    <w:rsid w:val="5437B6A4"/>
    <w:rsid w:val="54389639"/>
    <w:rsid w:val="543899C9"/>
    <w:rsid w:val="54392DC4"/>
    <w:rsid w:val="54396B35"/>
    <w:rsid w:val="5439EC5A"/>
    <w:rsid w:val="543A0ABA"/>
    <w:rsid w:val="543A89B3"/>
    <w:rsid w:val="543C4ABD"/>
    <w:rsid w:val="543D1387"/>
    <w:rsid w:val="543D7EE3"/>
    <w:rsid w:val="543E21F0"/>
    <w:rsid w:val="543E46AE"/>
    <w:rsid w:val="543FBB18"/>
    <w:rsid w:val="5440651D"/>
    <w:rsid w:val="54406D49"/>
    <w:rsid w:val="54411190"/>
    <w:rsid w:val="54414FA9"/>
    <w:rsid w:val="5441BD2E"/>
    <w:rsid w:val="54427125"/>
    <w:rsid w:val="544293C7"/>
    <w:rsid w:val="5443B855"/>
    <w:rsid w:val="5443C2FF"/>
    <w:rsid w:val="5445628D"/>
    <w:rsid w:val="54463BE0"/>
    <w:rsid w:val="54464E9D"/>
    <w:rsid w:val="54481E92"/>
    <w:rsid w:val="54484B51"/>
    <w:rsid w:val="54489018"/>
    <w:rsid w:val="544BA564"/>
    <w:rsid w:val="544D748C"/>
    <w:rsid w:val="54504092"/>
    <w:rsid w:val="545128C9"/>
    <w:rsid w:val="5451831B"/>
    <w:rsid w:val="54519D9E"/>
    <w:rsid w:val="545212FA"/>
    <w:rsid w:val="54522325"/>
    <w:rsid w:val="5452CFC6"/>
    <w:rsid w:val="54535D22"/>
    <w:rsid w:val="54536100"/>
    <w:rsid w:val="54539C3C"/>
    <w:rsid w:val="5456744D"/>
    <w:rsid w:val="5456884D"/>
    <w:rsid w:val="5456F4A6"/>
    <w:rsid w:val="54571C17"/>
    <w:rsid w:val="5458AA59"/>
    <w:rsid w:val="5458AC24"/>
    <w:rsid w:val="54598EA6"/>
    <w:rsid w:val="545A1C2D"/>
    <w:rsid w:val="545A9C06"/>
    <w:rsid w:val="545CB77C"/>
    <w:rsid w:val="545CB9B4"/>
    <w:rsid w:val="545CCA79"/>
    <w:rsid w:val="545E52A1"/>
    <w:rsid w:val="545E8F96"/>
    <w:rsid w:val="545F8B35"/>
    <w:rsid w:val="545FAF1D"/>
    <w:rsid w:val="546102FA"/>
    <w:rsid w:val="54610BA4"/>
    <w:rsid w:val="5462473E"/>
    <w:rsid w:val="5462A7FB"/>
    <w:rsid w:val="5462EB80"/>
    <w:rsid w:val="5462EDEB"/>
    <w:rsid w:val="546338FB"/>
    <w:rsid w:val="54634355"/>
    <w:rsid w:val="5463DBEA"/>
    <w:rsid w:val="5464A72C"/>
    <w:rsid w:val="5465AA25"/>
    <w:rsid w:val="5466D92C"/>
    <w:rsid w:val="54672FF6"/>
    <w:rsid w:val="546911AB"/>
    <w:rsid w:val="546B4E88"/>
    <w:rsid w:val="546C6834"/>
    <w:rsid w:val="546CF475"/>
    <w:rsid w:val="546D10AE"/>
    <w:rsid w:val="546D5EF7"/>
    <w:rsid w:val="546F02F7"/>
    <w:rsid w:val="546F28A3"/>
    <w:rsid w:val="5470D93F"/>
    <w:rsid w:val="547252B3"/>
    <w:rsid w:val="5473B604"/>
    <w:rsid w:val="5474252B"/>
    <w:rsid w:val="54746F54"/>
    <w:rsid w:val="5474785D"/>
    <w:rsid w:val="5474989C"/>
    <w:rsid w:val="5474A8FC"/>
    <w:rsid w:val="5475B769"/>
    <w:rsid w:val="54765C06"/>
    <w:rsid w:val="54775AFF"/>
    <w:rsid w:val="547761A7"/>
    <w:rsid w:val="54776FE9"/>
    <w:rsid w:val="54796418"/>
    <w:rsid w:val="5479782A"/>
    <w:rsid w:val="547B4335"/>
    <w:rsid w:val="547C0A86"/>
    <w:rsid w:val="547D5992"/>
    <w:rsid w:val="547D703E"/>
    <w:rsid w:val="547DDEA9"/>
    <w:rsid w:val="547E03B4"/>
    <w:rsid w:val="548008B7"/>
    <w:rsid w:val="54807736"/>
    <w:rsid w:val="5480E1FA"/>
    <w:rsid w:val="54813273"/>
    <w:rsid w:val="548136D7"/>
    <w:rsid w:val="54826BB5"/>
    <w:rsid w:val="548283CA"/>
    <w:rsid w:val="54829138"/>
    <w:rsid w:val="5483367E"/>
    <w:rsid w:val="54845FB0"/>
    <w:rsid w:val="54847778"/>
    <w:rsid w:val="5484EE72"/>
    <w:rsid w:val="54855AF5"/>
    <w:rsid w:val="54858A48"/>
    <w:rsid w:val="548635B3"/>
    <w:rsid w:val="5487FFBD"/>
    <w:rsid w:val="54884F8D"/>
    <w:rsid w:val="5488D6A1"/>
    <w:rsid w:val="5488E5A9"/>
    <w:rsid w:val="5489A560"/>
    <w:rsid w:val="548AF75F"/>
    <w:rsid w:val="548BB11B"/>
    <w:rsid w:val="548BD20F"/>
    <w:rsid w:val="548BF799"/>
    <w:rsid w:val="548FA0AD"/>
    <w:rsid w:val="548FF8F7"/>
    <w:rsid w:val="5490E51E"/>
    <w:rsid w:val="54914C0D"/>
    <w:rsid w:val="549170D7"/>
    <w:rsid w:val="5491713B"/>
    <w:rsid w:val="5492D1BA"/>
    <w:rsid w:val="5492DAC1"/>
    <w:rsid w:val="54931C33"/>
    <w:rsid w:val="54932931"/>
    <w:rsid w:val="54937628"/>
    <w:rsid w:val="5493A0D6"/>
    <w:rsid w:val="5493A2E0"/>
    <w:rsid w:val="5493B21A"/>
    <w:rsid w:val="5493ED2C"/>
    <w:rsid w:val="54943A82"/>
    <w:rsid w:val="5494B49B"/>
    <w:rsid w:val="549526A4"/>
    <w:rsid w:val="5495CF3B"/>
    <w:rsid w:val="5496012B"/>
    <w:rsid w:val="54968B0E"/>
    <w:rsid w:val="549777E2"/>
    <w:rsid w:val="549781A8"/>
    <w:rsid w:val="5497A59D"/>
    <w:rsid w:val="5497CE57"/>
    <w:rsid w:val="549957FF"/>
    <w:rsid w:val="549B22F6"/>
    <w:rsid w:val="549BBFF6"/>
    <w:rsid w:val="549BD75A"/>
    <w:rsid w:val="549BECE0"/>
    <w:rsid w:val="549BF6FB"/>
    <w:rsid w:val="549C2BB3"/>
    <w:rsid w:val="549CAD5B"/>
    <w:rsid w:val="549CDB59"/>
    <w:rsid w:val="549CED28"/>
    <w:rsid w:val="549D7471"/>
    <w:rsid w:val="549EFB1A"/>
    <w:rsid w:val="549F0EFD"/>
    <w:rsid w:val="54A369D6"/>
    <w:rsid w:val="54A3D329"/>
    <w:rsid w:val="54A6376F"/>
    <w:rsid w:val="54A6C3FD"/>
    <w:rsid w:val="54A75B8B"/>
    <w:rsid w:val="54A83D8F"/>
    <w:rsid w:val="54A97E09"/>
    <w:rsid w:val="54AA3365"/>
    <w:rsid w:val="54AA5D70"/>
    <w:rsid w:val="54AA6D0C"/>
    <w:rsid w:val="54AB99A7"/>
    <w:rsid w:val="54AC1CE5"/>
    <w:rsid w:val="54AE3F71"/>
    <w:rsid w:val="54AEED3C"/>
    <w:rsid w:val="54B0FA2C"/>
    <w:rsid w:val="54B12CFD"/>
    <w:rsid w:val="54B2143E"/>
    <w:rsid w:val="54B22382"/>
    <w:rsid w:val="54B24F65"/>
    <w:rsid w:val="54B50982"/>
    <w:rsid w:val="54B7419D"/>
    <w:rsid w:val="54BA6C02"/>
    <w:rsid w:val="54BBE4FE"/>
    <w:rsid w:val="54BD1A9D"/>
    <w:rsid w:val="54BEF1DE"/>
    <w:rsid w:val="54BEF2BF"/>
    <w:rsid w:val="54BF53EE"/>
    <w:rsid w:val="54C11DB6"/>
    <w:rsid w:val="54C12A56"/>
    <w:rsid w:val="54C13160"/>
    <w:rsid w:val="54C2E83D"/>
    <w:rsid w:val="54C34D81"/>
    <w:rsid w:val="54C3EBC7"/>
    <w:rsid w:val="54C4060C"/>
    <w:rsid w:val="54C582D5"/>
    <w:rsid w:val="54C61E94"/>
    <w:rsid w:val="54C8352B"/>
    <w:rsid w:val="54CA6EA6"/>
    <w:rsid w:val="54CB56DD"/>
    <w:rsid w:val="54CB8072"/>
    <w:rsid w:val="54CBB8B8"/>
    <w:rsid w:val="54CCFC44"/>
    <w:rsid w:val="54CDD138"/>
    <w:rsid w:val="54CE0E9D"/>
    <w:rsid w:val="54CE35D6"/>
    <w:rsid w:val="54CE8840"/>
    <w:rsid w:val="54CF3C64"/>
    <w:rsid w:val="54CFAE34"/>
    <w:rsid w:val="54D07EDD"/>
    <w:rsid w:val="54D15BDA"/>
    <w:rsid w:val="54D1886F"/>
    <w:rsid w:val="54D33540"/>
    <w:rsid w:val="54D3A1B4"/>
    <w:rsid w:val="54D4011A"/>
    <w:rsid w:val="54D52AD1"/>
    <w:rsid w:val="54D56FB7"/>
    <w:rsid w:val="54D5C24C"/>
    <w:rsid w:val="54D66134"/>
    <w:rsid w:val="54D68EB6"/>
    <w:rsid w:val="54D7918D"/>
    <w:rsid w:val="54D7D5D2"/>
    <w:rsid w:val="54D8190A"/>
    <w:rsid w:val="54D875AB"/>
    <w:rsid w:val="54D8E769"/>
    <w:rsid w:val="54D91827"/>
    <w:rsid w:val="54DB6FE0"/>
    <w:rsid w:val="54DCB0F3"/>
    <w:rsid w:val="54DD7824"/>
    <w:rsid w:val="54DDD290"/>
    <w:rsid w:val="54DE2408"/>
    <w:rsid w:val="54DF5971"/>
    <w:rsid w:val="54DFBBC8"/>
    <w:rsid w:val="54DFE699"/>
    <w:rsid w:val="54E0129E"/>
    <w:rsid w:val="54E10E63"/>
    <w:rsid w:val="54E2C412"/>
    <w:rsid w:val="54E301B2"/>
    <w:rsid w:val="54E38117"/>
    <w:rsid w:val="54E3B93F"/>
    <w:rsid w:val="54E50E0B"/>
    <w:rsid w:val="54E51DED"/>
    <w:rsid w:val="54E56ACF"/>
    <w:rsid w:val="54E616EE"/>
    <w:rsid w:val="54E644FA"/>
    <w:rsid w:val="54E6CC94"/>
    <w:rsid w:val="54E76449"/>
    <w:rsid w:val="54E80C8C"/>
    <w:rsid w:val="54E89293"/>
    <w:rsid w:val="54EAE78A"/>
    <w:rsid w:val="54EB87F4"/>
    <w:rsid w:val="54EBE14C"/>
    <w:rsid w:val="54EDBE15"/>
    <w:rsid w:val="54EDF1FF"/>
    <w:rsid w:val="54EEA904"/>
    <w:rsid w:val="54EF639C"/>
    <w:rsid w:val="54EFE9E0"/>
    <w:rsid w:val="54F0BD1E"/>
    <w:rsid w:val="54F19B98"/>
    <w:rsid w:val="54F2D262"/>
    <w:rsid w:val="54F4380F"/>
    <w:rsid w:val="54F4BA5E"/>
    <w:rsid w:val="54F55163"/>
    <w:rsid w:val="54F5F11B"/>
    <w:rsid w:val="54F60E96"/>
    <w:rsid w:val="54F66544"/>
    <w:rsid w:val="54F69C02"/>
    <w:rsid w:val="54F6C23F"/>
    <w:rsid w:val="54F6E1AC"/>
    <w:rsid w:val="54FCA5E4"/>
    <w:rsid w:val="54FD272F"/>
    <w:rsid w:val="54FD474C"/>
    <w:rsid w:val="54FD646A"/>
    <w:rsid w:val="54FDB5E2"/>
    <w:rsid w:val="54FDE284"/>
    <w:rsid w:val="54FE597C"/>
    <w:rsid w:val="54FE6301"/>
    <w:rsid w:val="54FE97EE"/>
    <w:rsid w:val="54FEB5F1"/>
    <w:rsid w:val="54FF302A"/>
    <w:rsid w:val="550051E3"/>
    <w:rsid w:val="55005405"/>
    <w:rsid w:val="55015498"/>
    <w:rsid w:val="550163AA"/>
    <w:rsid w:val="55029923"/>
    <w:rsid w:val="550508F4"/>
    <w:rsid w:val="55051536"/>
    <w:rsid w:val="5506D979"/>
    <w:rsid w:val="5506DCD8"/>
    <w:rsid w:val="55086B74"/>
    <w:rsid w:val="55086FC2"/>
    <w:rsid w:val="5508AC6D"/>
    <w:rsid w:val="5508C089"/>
    <w:rsid w:val="5508C8E2"/>
    <w:rsid w:val="550B788F"/>
    <w:rsid w:val="550DC456"/>
    <w:rsid w:val="550E11DC"/>
    <w:rsid w:val="550ED1E9"/>
    <w:rsid w:val="55101B0E"/>
    <w:rsid w:val="5510BA29"/>
    <w:rsid w:val="55126FC4"/>
    <w:rsid w:val="5513CCF5"/>
    <w:rsid w:val="5515AEB5"/>
    <w:rsid w:val="551774B7"/>
    <w:rsid w:val="5517A11E"/>
    <w:rsid w:val="55182D26"/>
    <w:rsid w:val="5519A281"/>
    <w:rsid w:val="5519AAA4"/>
    <w:rsid w:val="5519DE3B"/>
    <w:rsid w:val="551A5E85"/>
    <w:rsid w:val="551AB277"/>
    <w:rsid w:val="551BEB63"/>
    <w:rsid w:val="551D0FCF"/>
    <w:rsid w:val="551D2D0E"/>
    <w:rsid w:val="551DD95C"/>
    <w:rsid w:val="55201043"/>
    <w:rsid w:val="552092F5"/>
    <w:rsid w:val="5521EB39"/>
    <w:rsid w:val="55235636"/>
    <w:rsid w:val="5523804F"/>
    <w:rsid w:val="5523A543"/>
    <w:rsid w:val="55240DD1"/>
    <w:rsid w:val="5524CD2D"/>
    <w:rsid w:val="5525170C"/>
    <w:rsid w:val="55253899"/>
    <w:rsid w:val="552539BB"/>
    <w:rsid w:val="5525A162"/>
    <w:rsid w:val="5526D069"/>
    <w:rsid w:val="55273C94"/>
    <w:rsid w:val="55277E38"/>
    <w:rsid w:val="5527F6DA"/>
    <w:rsid w:val="5529F955"/>
    <w:rsid w:val="552ACBC8"/>
    <w:rsid w:val="552B9EA8"/>
    <w:rsid w:val="552C5FF6"/>
    <w:rsid w:val="552D8CD9"/>
    <w:rsid w:val="552E7DB7"/>
    <w:rsid w:val="552E7FB8"/>
    <w:rsid w:val="552EEB0B"/>
    <w:rsid w:val="552F4FC2"/>
    <w:rsid w:val="552FED85"/>
    <w:rsid w:val="55301914"/>
    <w:rsid w:val="55315BCA"/>
    <w:rsid w:val="553294A7"/>
    <w:rsid w:val="55341730"/>
    <w:rsid w:val="5534A56B"/>
    <w:rsid w:val="5535C4C3"/>
    <w:rsid w:val="55364E84"/>
    <w:rsid w:val="55384891"/>
    <w:rsid w:val="55389452"/>
    <w:rsid w:val="553999EC"/>
    <w:rsid w:val="553B2DA2"/>
    <w:rsid w:val="553B5AE5"/>
    <w:rsid w:val="553B616A"/>
    <w:rsid w:val="553BD792"/>
    <w:rsid w:val="553C7AF9"/>
    <w:rsid w:val="553CE7C6"/>
    <w:rsid w:val="553D0C24"/>
    <w:rsid w:val="553D4398"/>
    <w:rsid w:val="553DE56D"/>
    <w:rsid w:val="553EDEE1"/>
    <w:rsid w:val="553F1589"/>
    <w:rsid w:val="55402501"/>
    <w:rsid w:val="55406CA6"/>
    <w:rsid w:val="55415877"/>
    <w:rsid w:val="5541A4CB"/>
    <w:rsid w:val="55420368"/>
    <w:rsid w:val="55425B2B"/>
    <w:rsid w:val="55426233"/>
    <w:rsid w:val="55428AD8"/>
    <w:rsid w:val="5543CE8A"/>
    <w:rsid w:val="55441A52"/>
    <w:rsid w:val="55454C17"/>
    <w:rsid w:val="55457A8B"/>
    <w:rsid w:val="55472703"/>
    <w:rsid w:val="5547DBD3"/>
    <w:rsid w:val="554855B2"/>
    <w:rsid w:val="554971AA"/>
    <w:rsid w:val="554A551F"/>
    <w:rsid w:val="554AA296"/>
    <w:rsid w:val="554CC686"/>
    <w:rsid w:val="554CD6AC"/>
    <w:rsid w:val="554D5BDF"/>
    <w:rsid w:val="554E1870"/>
    <w:rsid w:val="554F51EC"/>
    <w:rsid w:val="5550FA8B"/>
    <w:rsid w:val="5551218C"/>
    <w:rsid w:val="5551C6B5"/>
    <w:rsid w:val="555252B0"/>
    <w:rsid w:val="55534AB2"/>
    <w:rsid w:val="55538DEE"/>
    <w:rsid w:val="5553A694"/>
    <w:rsid w:val="5553C674"/>
    <w:rsid w:val="55542D7A"/>
    <w:rsid w:val="5554820D"/>
    <w:rsid w:val="5554A18D"/>
    <w:rsid w:val="5555467B"/>
    <w:rsid w:val="5555E72E"/>
    <w:rsid w:val="55562E03"/>
    <w:rsid w:val="55573653"/>
    <w:rsid w:val="5557C21C"/>
    <w:rsid w:val="5557C4F6"/>
    <w:rsid w:val="55596A24"/>
    <w:rsid w:val="555A30E1"/>
    <w:rsid w:val="555A5ABF"/>
    <w:rsid w:val="555CF911"/>
    <w:rsid w:val="555D0B2E"/>
    <w:rsid w:val="555D60FA"/>
    <w:rsid w:val="555D6902"/>
    <w:rsid w:val="555D803B"/>
    <w:rsid w:val="555DA08B"/>
    <w:rsid w:val="555E50F3"/>
    <w:rsid w:val="5561050D"/>
    <w:rsid w:val="55612F43"/>
    <w:rsid w:val="5561F3E0"/>
    <w:rsid w:val="55628949"/>
    <w:rsid w:val="556472AD"/>
    <w:rsid w:val="5564A897"/>
    <w:rsid w:val="5565A9EB"/>
    <w:rsid w:val="5565C615"/>
    <w:rsid w:val="55660D34"/>
    <w:rsid w:val="55676CEC"/>
    <w:rsid w:val="55680D69"/>
    <w:rsid w:val="5568335D"/>
    <w:rsid w:val="55692066"/>
    <w:rsid w:val="55692E2C"/>
    <w:rsid w:val="556AB4D6"/>
    <w:rsid w:val="556AFFED"/>
    <w:rsid w:val="556B37A5"/>
    <w:rsid w:val="556C08E0"/>
    <w:rsid w:val="556C9CA1"/>
    <w:rsid w:val="556F4E42"/>
    <w:rsid w:val="556F9A46"/>
    <w:rsid w:val="55704C3D"/>
    <w:rsid w:val="55709740"/>
    <w:rsid w:val="55712C0B"/>
    <w:rsid w:val="55719C20"/>
    <w:rsid w:val="557231D0"/>
    <w:rsid w:val="55730933"/>
    <w:rsid w:val="55742A6F"/>
    <w:rsid w:val="557656AC"/>
    <w:rsid w:val="557724A3"/>
    <w:rsid w:val="5577D893"/>
    <w:rsid w:val="55793DA2"/>
    <w:rsid w:val="5579D5E9"/>
    <w:rsid w:val="557A296E"/>
    <w:rsid w:val="557A57A7"/>
    <w:rsid w:val="557A80AD"/>
    <w:rsid w:val="557AC045"/>
    <w:rsid w:val="557DB25D"/>
    <w:rsid w:val="55801CCA"/>
    <w:rsid w:val="5580660E"/>
    <w:rsid w:val="5580B535"/>
    <w:rsid w:val="5581B7A0"/>
    <w:rsid w:val="5581BF0B"/>
    <w:rsid w:val="5582A458"/>
    <w:rsid w:val="558378CF"/>
    <w:rsid w:val="558396E2"/>
    <w:rsid w:val="55849854"/>
    <w:rsid w:val="5584FBED"/>
    <w:rsid w:val="5585C86C"/>
    <w:rsid w:val="5585E1A4"/>
    <w:rsid w:val="5586EA0F"/>
    <w:rsid w:val="5586F9E4"/>
    <w:rsid w:val="55887F71"/>
    <w:rsid w:val="55890648"/>
    <w:rsid w:val="558B5110"/>
    <w:rsid w:val="558BD4FC"/>
    <w:rsid w:val="558D4751"/>
    <w:rsid w:val="558D4A4A"/>
    <w:rsid w:val="558DEC84"/>
    <w:rsid w:val="558E0F3B"/>
    <w:rsid w:val="558EC91E"/>
    <w:rsid w:val="558F5D1E"/>
    <w:rsid w:val="558F8F98"/>
    <w:rsid w:val="558FC604"/>
    <w:rsid w:val="5590F5F7"/>
    <w:rsid w:val="55913517"/>
    <w:rsid w:val="55923732"/>
    <w:rsid w:val="55927076"/>
    <w:rsid w:val="55949257"/>
    <w:rsid w:val="559642C1"/>
    <w:rsid w:val="5596E567"/>
    <w:rsid w:val="5597724D"/>
    <w:rsid w:val="55990794"/>
    <w:rsid w:val="5599671E"/>
    <w:rsid w:val="559A52BD"/>
    <w:rsid w:val="559ABE4C"/>
    <w:rsid w:val="559AC895"/>
    <w:rsid w:val="559C56FF"/>
    <w:rsid w:val="559CAAFC"/>
    <w:rsid w:val="559F658E"/>
    <w:rsid w:val="559FC3F6"/>
    <w:rsid w:val="55A02695"/>
    <w:rsid w:val="55A0DDDA"/>
    <w:rsid w:val="55A0F1CE"/>
    <w:rsid w:val="55A14F6C"/>
    <w:rsid w:val="55A18E80"/>
    <w:rsid w:val="55A227A6"/>
    <w:rsid w:val="55A26700"/>
    <w:rsid w:val="55A3B780"/>
    <w:rsid w:val="55A3F577"/>
    <w:rsid w:val="55A474E8"/>
    <w:rsid w:val="55A520BE"/>
    <w:rsid w:val="55A5854A"/>
    <w:rsid w:val="55A7D1D0"/>
    <w:rsid w:val="55A7F740"/>
    <w:rsid w:val="55AA6A38"/>
    <w:rsid w:val="55AAAEBC"/>
    <w:rsid w:val="55AB4333"/>
    <w:rsid w:val="55AD4501"/>
    <w:rsid w:val="55AE5B17"/>
    <w:rsid w:val="55AE94A7"/>
    <w:rsid w:val="55AF6641"/>
    <w:rsid w:val="55AF8F69"/>
    <w:rsid w:val="55AF9C9D"/>
    <w:rsid w:val="55B05DB4"/>
    <w:rsid w:val="55B283A9"/>
    <w:rsid w:val="55B31835"/>
    <w:rsid w:val="55B3BC16"/>
    <w:rsid w:val="55B43411"/>
    <w:rsid w:val="55B4476A"/>
    <w:rsid w:val="55B47ADF"/>
    <w:rsid w:val="55B4B96D"/>
    <w:rsid w:val="55B4F4A7"/>
    <w:rsid w:val="55B50F9A"/>
    <w:rsid w:val="55B5E20E"/>
    <w:rsid w:val="55B63FE4"/>
    <w:rsid w:val="55B6DFE9"/>
    <w:rsid w:val="55B73D70"/>
    <w:rsid w:val="55B7929D"/>
    <w:rsid w:val="55B7E3DC"/>
    <w:rsid w:val="55B89209"/>
    <w:rsid w:val="55B94EAE"/>
    <w:rsid w:val="55B95DE0"/>
    <w:rsid w:val="55BAEFE8"/>
    <w:rsid w:val="55BB393F"/>
    <w:rsid w:val="55BB6775"/>
    <w:rsid w:val="55BD24AE"/>
    <w:rsid w:val="55BDF654"/>
    <w:rsid w:val="55BE2B0D"/>
    <w:rsid w:val="55BE34CA"/>
    <w:rsid w:val="55BE6A5C"/>
    <w:rsid w:val="55BE84E8"/>
    <w:rsid w:val="55BF2832"/>
    <w:rsid w:val="55BFA17D"/>
    <w:rsid w:val="55C07834"/>
    <w:rsid w:val="55C1629F"/>
    <w:rsid w:val="55C16986"/>
    <w:rsid w:val="55C31C56"/>
    <w:rsid w:val="55C3978B"/>
    <w:rsid w:val="55C3D405"/>
    <w:rsid w:val="55C4CE90"/>
    <w:rsid w:val="55C564F9"/>
    <w:rsid w:val="55C57C64"/>
    <w:rsid w:val="55C5B863"/>
    <w:rsid w:val="55C6DD78"/>
    <w:rsid w:val="55C6EFFA"/>
    <w:rsid w:val="55C74639"/>
    <w:rsid w:val="55C767DD"/>
    <w:rsid w:val="55C77FA5"/>
    <w:rsid w:val="55C7A240"/>
    <w:rsid w:val="55C88790"/>
    <w:rsid w:val="55C9571C"/>
    <w:rsid w:val="55C973EA"/>
    <w:rsid w:val="55C9E1B5"/>
    <w:rsid w:val="55CB0123"/>
    <w:rsid w:val="55CB39EC"/>
    <w:rsid w:val="55CB3CF0"/>
    <w:rsid w:val="55CBCE30"/>
    <w:rsid w:val="55CD61FD"/>
    <w:rsid w:val="55CE32D4"/>
    <w:rsid w:val="55CEE0B9"/>
    <w:rsid w:val="55CEE6A5"/>
    <w:rsid w:val="55CF30BF"/>
    <w:rsid w:val="55CFCE96"/>
    <w:rsid w:val="55CFE1D4"/>
    <w:rsid w:val="55CFEE2F"/>
    <w:rsid w:val="55D0754F"/>
    <w:rsid w:val="55D07AA1"/>
    <w:rsid w:val="55D2E0B6"/>
    <w:rsid w:val="55D4510A"/>
    <w:rsid w:val="55D490D5"/>
    <w:rsid w:val="55D53847"/>
    <w:rsid w:val="55D621BD"/>
    <w:rsid w:val="55D6E103"/>
    <w:rsid w:val="55D94227"/>
    <w:rsid w:val="55D9E02F"/>
    <w:rsid w:val="55DA0E14"/>
    <w:rsid w:val="55DA9573"/>
    <w:rsid w:val="55DBC91C"/>
    <w:rsid w:val="55DC5DB2"/>
    <w:rsid w:val="55DCA6E1"/>
    <w:rsid w:val="55DD5D2A"/>
    <w:rsid w:val="55DDA4EE"/>
    <w:rsid w:val="55DF2F76"/>
    <w:rsid w:val="55E12874"/>
    <w:rsid w:val="55E12982"/>
    <w:rsid w:val="55E2B15A"/>
    <w:rsid w:val="55E38021"/>
    <w:rsid w:val="55E4D2AB"/>
    <w:rsid w:val="55E592F0"/>
    <w:rsid w:val="55E5AE97"/>
    <w:rsid w:val="55E6E613"/>
    <w:rsid w:val="55E76F93"/>
    <w:rsid w:val="55E7701F"/>
    <w:rsid w:val="55E7A8F6"/>
    <w:rsid w:val="55E8EC1A"/>
    <w:rsid w:val="55E93918"/>
    <w:rsid w:val="55E960A2"/>
    <w:rsid w:val="55E9E940"/>
    <w:rsid w:val="55EB0CEC"/>
    <w:rsid w:val="55EE4E20"/>
    <w:rsid w:val="55EE7F2A"/>
    <w:rsid w:val="55EE8739"/>
    <w:rsid w:val="55EF4087"/>
    <w:rsid w:val="55F0EDAA"/>
    <w:rsid w:val="55F25531"/>
    <w:rsid w:val="55F2A743"/>
    <w:rsid w:val="55F3ECBA"/>
    <w:rsid w:val="55F43AAC"/>
    <w:rsid w:val="55F4F909"/>
    <w:rsid w:val="55F5E386"/>
    <w:rsid w:val="55F64C64"/>
    <w:rsid w:val="55F774F1"/>
    <w:rsid w:val="55F7972E"/>
    <w:rsid w:val="55F7C020"/>
    <w:rsid w:val="55F7F3A3"/>
    <w:rsid w:val="55F83D02"/>
    <w:rsid w:val="55F8E44B"/>
    <w:rsid w:val="55F8FDB9"/>
    <w:rsid w:val="55F94C46"/>
    <w:rsid w:val="55F9F1C9"/>
    <w:rsid w:val="55FA5CE4"/>
    <w:rsid w:val="55FAC9A7"/>
    <w:rsid w:val="55FB6752"/>
    <w:rsid w:val="55FC1899"/>
    <w:rsid w:val="55FCA828"/>
    <w:rsid w:val="55FD29F2"/>
    <w:rsid w:val="55FDD290"/>
    <w:rsid w:val="55FE93E0"/>
    <w:rsid w:val="55FF1242"/>
    <w:rsid w:val="56008992"/>
    <w:rsid w:val="5601195B"/>
    <w:rsid w:val="5602C1B8"/>
    <w:rsid w:val="56032000"/>
    <w:rsid w:val="56038F71"/>
    <w:rsid w:val="56047671"/>
    <w:rsid w:val="5604D5B4"/>
    <w:rsid w:val="560554A2"/>
    <w:rsid w:val="560699C3"/>
    <w:rsid w:val="560730C5"/>
    <w:rsid w:val="5607FC1B"/>
    <w:rsid w:val="560A5351"/>
    <w:rsid w:val="560BBFA7"/>
    <w:rsid w:val="560BF92E"/>
    <w:rsid w:val="560C48A1"/>
    <w:rsid w:val="560C85EA"/>
    <w:rsid w:val="560D64CC"/>
    <w:rsid w:val="560DAD42"/>
    <w:rsid w:val="560DC99E"/>
    <w:rsid w:val="560F0124"/>
    <w:rsid w:val="560F819D"/>
    <w:rsid w:val="560FA900"/>
    <w:rsid w:val="560FF768"/>
    <w:rsid w:val="56100B47"/>
    <w:rsid w:val="56102135"/>
    <w:rsid w:val="56108E33"/>
    <w:rsid w:val="56112400"/>
    <w:rsid w:val="56112D03"/>
    <w:rsid w:val="5612F307"/>
    <w:rsid w:val="5613FD04"/>
    <w:rsid w:val="56153FA8"/>
    <w:rsid w:val="56155EB4"/>
    <w:rsid w:val="561580A1"/>
    <w:rsid w:val="561628FC"/>
    <w:rsid w:val="56163EA1"/>
    <w:rsid w:val="56167C0A"/>
    <w:rsid w:val="5617825F"/>
    <w:rsid w:val="56186438"/>
    <w:rsid w:val="5618F87A"/>
    <w:rsid w:val="5619DEE4"/>
    <w:rsid w:val="561A501D"/>
    <w:rsid w:val="561AD10E"/>
    <w:rsid w:val="561BCCDA"/>
    <w:rsid w:val="561C8E60"/>
    <w:rsid w:val="561CF90F"/>
    <w:rsid w:val="561E1B53"/>
    <w:rsid w:val="561E5A8D"/>
    <w:rsid w:val="561EFDB2"/>
    <w:rsid w:val="561F038D"/>
    <w:rsid w:val="56206C38"/>
    <w:rsid w:val="562179C5"/>
    <w:rsid w:val="5621D25B"/>
    <w:rsid w:val="5622776F"/>
    <w:rsid w:val="562367AF"/>
    <w:rsid w:val="5623FAF3"/>
    <w:rsid w:val="56256634"/>
    <w:rsid w:val="56286139"/>
    <w:rsid w:val="562B4979"/>
    <w:rsid w:val="562B7499"/>
    <w:rsid w:val="562CD4CB"/>
    <w:rsid w:val="562CFD16"/>
    <w:rsid w:val="562F3952"/>
    <w:rsid w:val="562F9017"/>
    <w:rsid w:val="5630D048"/>
    <w:rsid w:val="5631E5C0"/>
    <w:rsid w:val="5632DF2D"/>
    <w:rsid w:val="563300A7"/>
    <w:rsid w:val="5633500B"/>
    <w:rsid w:val="5633B5A8"/>
    <w:rsid w:val="5636BA4E"/>
    <w:rsid w:val="56379483"/>
    <w:rsid w:val="56398A71"/>
    <w:rsid w:val="563A0A13"/>
    <w:rsid w:val="563A16A7"/>
    <w:rsid w:val="563B4292"/>
    <w:rsid w:val="563C53BE"/>
    <w:rsid w:val="563CC60D"/>
    <w:rsid w:val="563D9D6D"/>
    <w:rsid w:val="563DD986"/>
    <w:rsid w:val="563DEAF3"/>
    <w:rsid w:val="563E2ECE"/>
    <w:rsid w:val="563FA4CC"/>
    <w:rsid w:val="563FD869"/>
    <w:rsid w:val="563FEEF1"/>
    <w:rsid w:val="56401603"/>
    <w:rsid w:val="5640ED4E"/>
    <w:rsid w:val="56416855"/>
    <w:rsid w:val="5641C410"/>
    <w:rsid w:val="56420C20"/>
    <w:rsid w:val="56422102"/>
    <w:rsid w:val="56426C30"/>
    <w:rsid w:val="5642CDEB"/>
    <w:rsid w:val="56444CCE"/>
    <w:rsid w:val="5645284F"/>
    <w:rsid w:val="56479D97"/>
    <w:rsid w:val="5647A8EA"/>
    <w:rsid w:val="5647D912"/>
    <w:rsid w:val="564844D2"/>
    <w:rsid w:val="564844E4"/>
    <w:rsid w:val="564AA74D"/>
    <w:rsid w:val="564BB1A7"/>
    <w:rsid w:val="564CAE8C"/>
    <w:rsid w:val="564F99D6"/>
    <w:rsid w:val="565031DC"/>
    <w:rsid w:val="565149FF"/>
    <w:rsid w:val="56514C29"/>
    <w:rsid w:val="5652FA43"/>
    <w:rsid w:val="5653BFB8"/>
    <w:rsid w:val="56548FFF"/>
    <w:rsid w:val="56549227"/>
    <w:rsid w:val="56551676"/>
    <w:rsid w:val="56551B0F"/>
    <w:rsid w:val="5655CB19"/>
    <w:rsid w:val="56591930"/>
    <w:rsid w:val="56593954"/>
    <w:rsid w:val="56598A3A"/>
    <w:rsid w:val="565A9C7A"/>
    <w:rsid w:val="565B4578"/>
    <w:rsid w:val="565B8C89"/>
    <w:rsid w:val="565BD5FB"/>
    <w:rsid w:val="565C1CE1"/>
    <w:rsid w:val="565E7020"/>
    <w:rsid w:val="565E76C5"/>
    <w:rsid w:val="565E822C"/>
    <w:rsid w:val="565F3CD8"/>
    <w:rsid w:val="565FE5C5"/>
    <w:rsid w:val="5660A385"/>
    <w:rsid w:val="56620E88"/>
    <w:rsid w:val="56628388"/>
    <w:rsid w:val="5667CFEA"/>
    <w:rsid w:val="5667DCE0"/>
    <w:rsid w:val="5667EE15"/>
    <w:rsid w:val="5669A116"/>
    <w:rsid w:val="5669F724"/>
    <w:rsid w:val="566CBEA7"/>
    <w:rsid w:val="566D1237"/>
    <w:rsid w:val="566D223D"/>
    <w:rsid w:val="567060EE"/>
    <w:rsid w:val="56715395"/>
    <w:rsid w:val="56717768"/>
    <w:rsid w:val="5671A355"/>
    <w:rsid w:val="5672863E"/>
    <w:rsid w:val="5674206A"/>
    <w:rsid w:val="5675495C"/>
    <w:rsid w:val="567588C1"/>
    <w:rsid w:val="5675E723"/>
    <w:rsid w:val="5675ED90"/>
    <w:rsid w:val="567676E9"/>
    <w:rsid w:val="5676F5CD"/>
    <w:rsid w:val="56775A81"/>
    <w:rsid w:val="5679B0CE"/>
    <w:rsid w:val="567A8849"/>
    <w:rsid w:val="567A9E21"/>
    <w:rsid w:val="567B3A2E"/>
    <w:rsid w:val="567C8FD0"/>
    <w:rsid w:val="567D1C09"/>
    <w:rsid w:val="567E3F8C"/>
    <w:rsid w:val="56807F66"/>
    <w:rsid w:val="5680ED21"/>
    <w:rsid w:val="56815714"/>
    <w:rsid w:val="5681985A"/>
    <w:rsid w:val="5681EB6E"/>
    <w:rsid w:val="5682150F"/>
    <w:rsid w:val="56824467"/>
    <w:rsid w:val="56824AD5"/>
    <w:rsid w:val="5682E74D"/>
    <w:rsid w:val="5683375D"/>
    <w:rsid w:val="56833B5F"/>
    <w:rsid w:val="56834E20"/>
    <w:rsid w:val="56848254"/>
    <w:rsid w:val="5684F4F7"/>
    <w:rsid w:val="56859FD4"/>
    <w:rsid w:val="568673FA"/>
    <w:rsid w:val="5686CAD6"/>
    <w:rsid w:val="56870D40"/>
    <w:rsid w:val="56875B4A"/>
    <w:rsid w:val="56878223"/>
    <w:rsid w:val="5688B3DA"/>
    <w:rsid w:val="56895817"/>
    <w:rsid w:val="568A301C"/>
    <w:rsid w:val="568A4539"/>
    <w:rsid w:val="568A8163"/>
    <w:rsid w:val="568B83B9"/>
    <w:rsid w:val="568BBF8B"/>
    <w:rsid w:val="568C5987"/>
    <w:rsid w:val="568C75B5"/>
    <w:rsid w:val="568D5CAA"/>
    <w:rsid w:val="568DBDCF"/>
    <w:rsid w:val="568E0B6B"/>
    <w:rsid w:val="568E889A"/>
    <w:rsid w:val="568EF7C6"/>
    <w:rsid w:val="56937108"/>
    <w:rsid w:val="5693B705"/>
    <w:rsid w:val="569483ED"/>
    <w:rsid w:val="5694F152"/>
    <w:rsid w:val="56950345"/>
    <w:rsid w:val="5695893F"/>
    <w:rsid w:val="5695E183"/>
    <w:rsid w:val="5699DF8A"/>
    <w:rsid w:val="569AF3DB"/>
    <w:rsid w:val="569B2FC0"/>
    <w:rsid w:val="569B8BF8"/>
    <w:rsid w:val="569BEC01"/>
    <w:rsid w:val="569E2617"/>
    <w:rsid w:val="569FE2A0"/>
    <w:rsid w:val="56A08DB8"/>
    <w:rsid w:val="56A1A1D9"/>
    <w:rsid w:val="56A4729F"/>
    <w:rsid w:val="56A475DF"/>
    <w:rsid w:val="56A70249"/>
    <w:rsid w:val="56A91849"/>
    <w:rsid w:val="56AA1CA9"/>
    <w:rsid w:val="56AA3C2E"/>
    <w:rsid w:val="56AA3D9E"/>
    <w:rsid w:val="56AADC21"/>
    <w:rsid w:val="56AB1BB9"/>
    <w:rsid w:val="56AB68F8"/>
    <w:rsid w:val="56AC04E6"/>
    <w:rsid w:val="56AC2941"/>
    <w:rsid w:val="56ACE26C"/>
    <w:rsid w:val="56AD6C5A"/>
    <w:rsid w:val="56AE2CEA"/>
    <w:rsid w:val="56AE348D"/>
    <w:rsid w:val="56AF64E1"/>
    <w:rsid w:val="56B1056C"/>
    <w:rsid w:val="56B1464C"/>
    <w:rsid w:val="56B32569"/>
    <w:rsid w:val="56B58157"/>
    <w:rsid w:val="56B6CA83"/>
    <w:rsid w:val="56B7EFEE"/>
    <w:rsid w:val="56B8F94E"/>
    <w:rsid w:val="56B950E4"/>
    <w:rsid w:val="56B9ED06"/>
    <w:rsid w:val="56BA5A6E"/>
    <w:rsid w:val="56BA7024"/>
    <w:rsid w:val="56BBA118"/>
    <w:rsid w:val="56BBB713"/>
    <w:rsid w:val="56BCAFC8"/>
    <w:rsid w:val="56BE62C7"/>
    <w:rsid w:val="56BEF91B"/>
    <w:rsid w:val="56BF49D6"/>
    <w:rsid w:val="56C0785A"/>
    <w:rsid w:val="56C16E74"/>
    <w:rsid w:val="56C40329"/>
    <w:rsid w:val="56C4362B"/>
    <w:rsid w:val="56C482EF"/>
    <w:rsid w:val="56C52D2A"/>
    <w:rsid w:val="56C52F3D"/>
    <w:rsid w:val="56C55C83"/>
    <w:rsid w:val="56C56511"/>
    <w:rsid w:val="56C70B75"/>
    <w:rsid w:val="56C96959"/>
    <w:rsid w:val="56C99E6D"/>
    <w:rsid w:val="56CA157A"/>
    <w:rsid w:val="56CA7731"/>
    <w:rsid w:val="56CADA12"/>
    <w:rsid w:val="56CB52D2"/>
    <w:rsid w:val="56CEC595"/>
    <w:rsid w:val="56CEE16E"/>
    <w:rsid w:val="56D06627"/>
    <w:rsid w:val="56D21440"/>
    <w:rsid w:val="56D241A0"/>
    <w:rsid w:val="56D2A3E4"/>
    <w:rsid w:val="56D2DE77"/>
    <w:rsid w:val="56D3364E"/>
    <w:rsid w:val="56D35593"/>
    <w:rsid w:val="56D39269"/>
    <w:rsid w:val="56D484F6"/>
    <w:rsid w:val="56D6EF7C"/>
    <w:rsid w:val="56D81330"/>
    <w:rsid w:val="56D9F019"/>
    <w:rsid w:val="56DA2143"/>
    <w:rsid w:val="56DA8C2F"/>
    <w:rsid w:val="56DBD3B2"/>
    <w:rsid w:val="56DBF1A2"/>
    <w:rsid w:val="56DCA9CD"/>
    <w:rsid w:val="56DDC1C0"/>
    <w:rsid w:val="56DECCC6"/>
    <w:rsid w:val="56DED60C"/>
    <w:rsid w:val="56DF5B94"/>
    <w:rsid w:val="56E0ABFD"/>
    <w:rsid w:val="56E18E4E"/>
    <w:rsid w:val="56E2F383"/>
    <w:rsid w:val="56E453A8"/>
    <w:rsid w:val="56E47035"/>
    <w:rsid w:val="56E48187"/>
    <w:rsid w:val="56E504CF"/>
    <w:rsid w:val="56E68348"/>
    <w:rsid w:val="56E6998D"/>
    <w:rsid w:val="56E6CCC4"/>
    <w:rsid w:val="56E6DBA4"/>
    <w:rsid w:val="56E752BE"/>
    <w:rsid w:val="56E8A735"/>
    <w:rsid w:val="56E94AA0"/>
    <w:rsid w:val="56E9A826"/>
    <w:rsid w:val="56EAB6F0"/>
    <w:rsid w:val="56EBF958"/>
    <w:rsid w:val="56ED8E5C"/>
    <w:rsid w:val="56EDEFF6"/>
    <w:rsid w:val="56EE229B"/>
    <w:rsid w:val="56EEB0F1"/>
    <w:rsid w:val="56EEECD3"/>
    <w:rsid w:val="56F2E4A5"/>
    <w:rsid w:val="56F34784"/>
    <w:rsid w:val="56F38070"/>
    <w:rsid w:val="56F3C8DD"/>
    <w:rsid w:val="56F57ECF"/>
    <w:rsid w:val="56F63CD7"/>
    <w:rsid w:val="56F6ACC1"/>
    <w:rsid w:val="56F77034"/>
    <w:rsid w:val="56F780B7"/>
    <w:rsid w:val="56F95413"/>
    <w:rsid w:val="56F96E09"/>
    <w:rsid w:val="56FA59F2"/>
    <w:rsid w:val="56FD27DB"/>
    <w:rsid w:val="56FDF07E"/>
    <w:rsid w:val="56FDF23C"/>
    <w:rsid w:val="56FE298E"/>
    <w:rsid w:val="56FEC71E"/>
    <w:rsid w:val="56FED4D2"/>
    <w:rsid w:val="57010077"/>
    <w:rsid w:val="57010AAA"/>
    <w:rsid w:val="570134F1"/>
    <w:rsid w:val="57026675"/>
    <w:rsid w:val="5704C25E"/>
    <w:rsid w:val="5704C3A6"/>
    <w:rsid w:val="57057DB7"/>
    <w:rsid w:val="5705AC6A"/>
    <w:rsid w:val="5705CB28"/>
    <w:rsid w:val="570626C7"/>
    <w:rsid w:val="57068430"/>
    <w:rsid w:val="57074541"/>
    <w:rsid w:val="5707721B"/>
    <w:rsid w:val="57077B50"/>
    <w:rsid w:val="5707CCF8"/>
    <w:rsid w:val="5707F8DA"/>
    <w:rsid w:val="5707FA3E"/>
    <w:rsid w:val="570904EA"/>
    <w:rsid w:val="57091E48"/>
    <w:rsid w:val="57094918"/>
    <w:rsid w:val="570A1222"/>
    <w:rsid w:val="570A7E04"/>
    <w:rsid w:val="570B87BA"/>
    <w:rsid w:val="570C506B"/>
    <w:rsid w:val="570CA22C"/>
    <w:rsid w:val="570D952A"/>
    <w:rsid w:val="570E0917"/>
    <w:rsid w:val="570F4D4A"/>
    <w:rsid w:val="570F7026"/>
    <w:rsid w:val="570FC783"/>
    <w:rsid w:val="570FD16B"/>
    <w:rsid w:val="57115740"/>
    <w:rsid w:val="571212A0"/>
    <w:rsid w:val="5712B14B"/>
    <w:rsid w:val="57133265"/>
    <w:rsid w:val="571391E2"/>
    <w:rsid w:val="57176363"/>
    <w:rsid w:val="5717C691"/>
    <w:rsid w:val="5718E485"/>
    <w:rsid w:val="571BCF5B"/>
    <w:rsid w:val="571C7F49"/>
    <w:rsid w:val="571D5AA6"/>
    <w:rsid w:val="571EE2DC"/>
    <w:rsid w:val="571EF9C4"/>
    <w:rsid w:val="571FD458"/>
    <w:rsid w:val="571FD595"/>
    <w:rsid w:val="57213738"/>
    <w:rsid w:val="5721576B"/>
    <w:rsid w:val="5721787F"/>
    <w:rsid w:val="57222021"/>
    <w:rsid w:val="5722B935"/>
    <w:rsid w:val="57240587"/>
    <w:rsid w:val="57255E54"/>
    <w:rsid w:val="57259D33"/>
    <w:rsid w:val="57264F33"/>
    <w:rsid w:val="572650CD"/>
    <w:rsid w:val="5726B123"/>
    <w:rsid w:val="572711D9"/>
    <w:rsid w:val="5727263B"/>
    <w:rsid w:val="572737CD"/>
    <w:rsid w:val="57282D56"/>
    <w:rsid w:val="572859F7"/>
    <w:rsid w:val="5729E75F"/>
    <w:rsid w:val="572A6AFE"/>
    <w:rsid w:val="572B24A4"/>
    <w:rsid w:val="572B795B"/>
    <w:rsid w:val="572C2E46"/>
    <w:rsid w:val="572C3B75"/>
    <w:rsid w:val="572C88D3"/>
    <w:rsid w:val="572CF508"/>
    <w:rsid w:val="572D8077"/>
    <w:rsid w:val="572DBFA9"/>
    <w:rsid w:val="572EA013"/>
    <w:rsid w:val="5730AD6F"/>
    <w:rsid w:val="5731407C"/>
    <w:rsid w:val="573162BF"/>
    <w:rsid w:val="57319D47"/>
    <w:rsid w:val="5733FB8F"/>
    <w:rsid w:val="57381D6E"/>
    <w:rsid w:val="57385961"/>
    <w:rsid w:val="5738D691"/>
    <w:rsid w:val="5738EBDF"/>
    <w:rsid w:val="573A1C7E"/>
    <w:rsid w:val="573AA415"/>
    <w:rsid w:val="573C275B"/>
    <w:rsid w:val="573C4682"/>
    <w:rsid w:val="573CF1C4"/>
    <w:rsid w:val="573DCF59"/>
    <w:rsid w:val="573DECBA"/>
    <w:rsid w:val="573F5A3B"/>
    <w:rsid w:val="57414214"/>
    <w:rsid w:val="57430BF4"/>
    <w:rsid w:val="57431398"/>
    <w:rsid w:val="57436A2B"/>
    <w:rsid w:val="5743B0D4"/>
    <w:rsid w:val="5743BD91"/>
    <w:rsid w:val="5744EA0E"/>
    <w:rsid w:val="57450543"/>
    <w:rsid w:val="57450E89"/>
    <w:rsid w:val="5745E836"/>
    <w:rsid w:val="5745ECCC"/>
    <w:rsid w:val="5747DCFD"/>
    <w:rsid w:val="57487764"/>
    <w:rsid w:val="57492C0A"/>
    <w:rsid w:val="574A6270"/>
    <w:rsid w:val="574A77FD"/>
    <w:rsid w:val="574C1C80"/>
    <w:rsid w:val="574DBD86"/>
    <w:rsid w:val="574DD91E"/>
    <w:rsid w:val="574EE9FA"/>
    <w:rsid w:val="574FBA09"/>
    <w:rsid w:val="574FD073"/>
    <w:rsid w:val="57506384"/>
    <w:rsid w:val="57518208"/>
    <w:rsid w:val="5751D4B8"/>
    <w:rsid w:val="575216DC"/>
    <w:rsid w:val="57526A67"/>
    <w:rsid w:val="5753072F"/>
    <w:rsid w:val="575537BF"/>
    <w:rsid w:val="57561FC6"/>
    <w:rsid w:val="57564F79"/>
    <w:rsid w:val="575761A0"/>
    <w:rsid w:val="5757F84F"/>
    <w:rsid w:val="5758AE64"/>
    <w:rsid w:val="5758C510"/>
    <w:rsid w:val="5758F22E"/>
    <w:rsid w:val="575A3361"/>
    <w:rsid w:val="575A4FDB"/>
    <w:rsid w:val="575A969D"/>
    <w:rsid w:val="575AF78D"/>
    <w:rsid w:val="575B28B9"/>
    <w:rsid w:val="575B3810"/>
    <w:rsid w:val="575C83C6"/>
    <w:rsid w:val="575CCCAC"/>
    <w:rsid w:val="575CFC28"/>
    <w:rsid w:val="5760F8D1"/>
    <w:rsid w:val="57613DA1"/>
    <w:rsid w:val="576255B7"/>
    <w:rsid w:val="57635D93"/>
    <w:rsid w:val="5763E357"/>
    <w:rsid w:val="5763E9E8"/>
    <w:rsid w:val="5763F166"/>
    <w:rsid w:val="57647303"/>
    <w:rsid w:val="57647E12"/>
    <w:rsid w:val="5765A979"/>
    <w:rsid w:val="5765AD86"/>
    <w:rsid w:val="5765DE2C"/>
    <w:rsid w:val="5766648D"/>
    <w:rsid w:val="57668E7A"/>
    <w:rsid w:val="5766E225"/>
    <w:rsid w:val="5767CDBA"/>
    <w:rsid w:val="5767E7DC"/>
    <w:rsid w:val="576A724D"/>
    <w:rsid w:val="576BF65B"/>
    <w:rsid w:val="576CB381"/>
    <w:rsid w:val="576CC414"/>
    <w:rsid w:val="576E0B2A"/>
    <w:rsid w:val="576F1620"/>
    <w:rsid w:val="576FC806"/>
    <w:rsid w:val="57703962"/>
    <w:rsid w:val="5770E26E"/>
    <w:rsid w:val="577201C7"/>
    <w:rsid w:val="57729B4C"/>
    <w:rsid w:val="5773B298"/>
    <w:rsid w:val="5775B28B"/>
    <w:rsid w:val="5775B59C"/>
    <w:rsid w:val="5775B7AB"/>
    <w:rsid w:val="57776F01"/>
    <w:rsid w:val="5777EED1"/>
    <w:rsid w:val="5777FAAA"/>
    <w:rsid w:val="57788CA8"/>
    <w:rsid w:val="57789054"/>
    <w:rsid w:val="5778F55F"/>
    <w:rsid w:val="577A47D1"/>
    <w:rsid w:val="577A9F85"/>
    <w:rsid w:val="577B3E2D"/>
    <w:rsid w:val="577BB81C"/>
    <w:rsid w:val="577C29FD"/>
    <w:rsid w:val="577D4BC3"/>
    <w:rsid w:val="577EEEEA"/>
    <w:rsid w:val="577F2525"/>
    <w:rsid w:val="577F4126"/>
    <w:rsid w:val="577F651F"/>
    <w:rsid w:val="5780DA4D"/>
    <w:rsid w:val="578150D3"/>
    <w:rsid w:val="5781806B"/>
    <w:rsid w:val="578232E3"/>
    <w:rsid w:val="57839692"/>
    <w:rsid w:val="578421A6"/>
    <w:rsid w:val="57856201"/>
    <w:rsid w:val="57858701"/>
    <w:rsid w:val="57860C0F"/>
    <w:rsid w:val="5786BC66"/>
    <w:rsid w:val="578720C4"/>
    <w:rsid w:val="578736E6"/>
    <w:rsid w:val="5787A71F"/>
    <w:rsid w:val="57886043"/>
    <w:rsid w:val="5788DD14"/>
    <w:rsid w:val="5789758A"/>
    <w:rsid w:val="578A2DF5"/>
    <w:rsid w:val="578CEC87"/>
    <w:rsid w:val="578D05C1"/>
    <w:rsid w:val="578EF5AE"/>
    <w:rsid w:val="578FF61D"/>
    <w:rsid w:val="57914B7B"/>
    <w:rsid w:val="57917F3B"/>
    <w:rsid w:val="5791FC8B"/>
    <w:rsid w:val="57924B75"/>
    <w:rsid w:val="5792C928"/>
    <w:rsid w:val="5793C703"/>
    <w:rsid w:val="5794269A"/>
    <w:rsid w:val="5795D9A6"/>
    <w:rsid w:val="579601E4"/>
    <w:rsid w:val="57960945"/>
    <w:rsid w:val="57964866"/>
    <w:rsid w:val="57964FE6"/>
    <w:rsid w:val="5796D38E"/>
    <w:rsid w:val="5797154C"/>
    <w:rsid w:val="57979096"/>
    <w:rsid w:val="5799D9E4"/>
    <w:rsid w:val="5799EFBF"/>
    <w:rsid w:val="579ADB8E"/>
    <w:rsid w:val="579C4365"/>
    <w:rsid w:val="579C511D"/>
    <w:rsid w:val="579CECD9"/>
    <w:rsid w:val="579E88B5"/>
    <w:rsid w:val="579EB0E8"/>
    <w:rsid w:val="579EC0A8"/>
    <w:rsid w:val="579F7AF0"/>
    <w:rsid w:val="579F96E7"/>
    <w:rsid w:val="57A0484F"/>
    <w:rsid w:val="57A07504"/>
    <w:rsid w:val="57A083CE"/>
    <w:rsid w:val="57A12D40"/>
    <w:rsid w:val="57A1CBBC"/>
    <w:rsid w:val="57A21461"/>
    <w:rsid w:val="57A2CA57"/>
    <w:rsid w:val="57A31354"/>
    <w:rsid w:val="57A393D4"/>
    <w:rsid w:val="57A3EF45"/>
    <w:rsid w:val="57A4801A"/>
    <w:rsid w:val="57A6B918"/>
    <w:rsid w:val="57A75139"/>
    <w:rsid w:val="57A76984"/>
    <w:rsid w:val="57A83707"/>
    <w:rsid w:val="57A8EE6F"/>
    <w:rsid w:val="57A9DD18"/>
    <w:rsid w:val="57AB0E7F"/>
    <w:rsid w:val="57ACD00E"/>
    <w:rsid w:val="57AE02BE"/>
    <w:rsid w:val="57AE2FF8"/>
    <w:rsid w:val="57AE43B7"/>
    <w:rsid w:val="57AE82E5"/>
    <w:rsid w:val="57AEA1C7"/>
    <w:rsid w:val="57AEFFE7"/>
    <w:rsid w:val="57AF7066"/>
    <w:rsid w:val="57AFCCB7"/>
    <w:rsid w:val="57AFEAC1"/>
    <w:rsid w:val="57B1324D"/>
    <w:rsid w:val="57B14D96"/>
    <w:rsid w:val="57B18883"/>
    <w:rsid w:val="57B22B47"/>
    <w:rsid w:val="57B2760B"/>
    <w:rsid w:val="57B48B3E"/>
    <w:rsid w:val="57B56B73"/>
    <w:rsid w:val="57B7D18F"/>
    <w:rsid w:val="57B7EEF3"/>
    <w:rsid w:val="57BB44FF"/>
    <w:rsid w:val="57BD889A"/>
    <w:rsid w:val="57BDC4C4"/>
    <w:rsid w:val="57BE9879"/>
    <w:rsid w:val="57BF45A2"/>
    <w:rsid w:val="57BF697C"/>
    <w:rsid w:val="57BFBCB8"/>
    <w:rsid w:val="57C0ECF7"/>
    <w:rsid w:val="57C29079"/>
    <w:rsid w:val="57C2ABE6"/>
    <w:rsid w:val="57C2FE1D"/>
    <w:rsid w:val="57C71402"/>
    <w:rsid w:val="57C73E18"/>
    <w:rsid w:val="57C75CEA"/>
    <w:rsid w:val="57C78C97"/>
    <w:rsid w:val="57C87A60"/>
    <w:rsid w:val="57C90F84"/>
    <w:rsid w:val="57C93BF1"/>
    <w:rsid w:val="57CA40FB"/>
    <w:rsid w:val="57CACA17"/>
    <w:rsid w:val="57CB3CA4"/>
    <w:rsid w:val="57CB5F97"/>
    <w:rsid w:val="57CCAAD9"/>
    <w:rsid w:val="57CF2886"/>
    <w:rsid w:val="57D05669"/>
    <w:rsid w:val="57D065C5"/>
    <w:rsid w:val="57D09B86"/>
    <w:rsid w:val="57D1BEBC"/>
    <w:rsid w:val="57D20FB4"/>
    <w:rsid w:val="57D224C3"/>
    <w:rsid w:val="57D29289"/>
    <w:rsid w:val="57D47FDB"/>
    <w:rsid w:val="57D62509"/>
    <w:rsid w:val="57D81650"/>
    <w:rsid w:val="57D8A015"/>
    <w:rsid w:val="57D949EB"/>
    <w:rsid w:val="57D9D934"/>
    <w:rsid w:val="57DB4922"/>
    <w:rsid w:val="57DC5F35"/>
    <w:rsid w:val="57DD8B9B"/>
    <w:rsid w:val="57DE27F7"/>
    <w:rsid w:val="57DEC611"/>
    <w:rsid w:val="57DF6E3C"/>
    <w:rsid w:val="57DF7286"/>
    <w:rsid w:val="57DFA761"/>
    <w:rsid w:val="57E12D9C"/>
    <w:rsid w:val="57E23645"/>
    <w:rsid w:val="57E29B1A"/>
    <w:rsid w:val="57E2BFEC"/>
    <w:rsid w:val="57E2C6A7"/>
    <w:rsid w:val="57E2CE5B"/>
    <w:rsid w:val="57E39430"/>
    <w:rsid w:val="57E48676"/>
    <w:rsid w:val="57E5AAE7"/>
    <w:rsid w:val="57E62BE3"/>
    <w:rsid w:val="57E9484D"/>
    <w:rsid w:val="57E9DBAB"/>
    <w:rsid w:val="57EB429D"/>
    <w:rsid w:val="57EB8559"/>
    <w:rsid w:val="57EC38DE"/>
    <w:rsid w:val="57ECAFF1"/>
    <w:rsid w:val="57ED4199"/>
    <w:rsid w:val="57ED9D66"/>
    <w:rsid w:val="57EDB4C1"/>
    <w:rsid w:val="57EE126C"/>
    <w:rsid w:val="57EF05C0"/>
    <w:rsid w:val="57EF5FE9"/>
    <w:rsid w:val="57F069BA"/>
    <w:rsid w:val="57F0E72F"/>
    <w:rsid w:val="57F2F073"/>
    <w:rsid w:val="57F35661"/>
    <w:rsid w:val="57F395CF"/>
    <w:rsid w:val="57F3EFEB"/>
    <w:rsid w:val="57F43102"/>
    <w:rsid w:val="57F79469"/>
    <w:rsid w:val="57F7B256"/>
    <w:rsid w:val="57F7F46C"/>
    <w:rsid w:val="57F83787"/>
    <w:rsid w:val="57F8CF97"/>
    <w:rsid w:val="57F92D5D"/>
    <w:rsid w:val="57FA1E26"/>
    <w:rsid w:val="57FDFA0D"/>
    <w:rsid w:val="57FEE367"/>
    <w:rsid w:val="5800346D"/>
    <w:rsid w:val="5801033E"/>
    <w:rsid w:val="580103F1"/>
    <w:rsid w:val="58018292"/>
    <w:rsid w:val="58020C54"/>
    <w:rsid w:val="580343A2"/>
    <w:rsid w:val="5803504F"/>
    <w:rsid w:val="58043A88"/>
    <w:rsid w:val="58054D3E"/>
    <w:rsid w:val="58058508"/>
    <w:rsid w:val="5805C4B7"/>
    <w:rsid w:val="580667D0"/>
    <w:rsid w:val="58068FE4"/>
    <w:rsid w:val="580742B7"/>
    <w:rsid w:val="5808BCB7"/>
    <w:rsid w:val="5808DCC5"/>
    <w:rsid w:val="5808FB6E"/>
    <w:rsid w:val="58093D6B"/>
    <w:rsid w:val="580A0EBF"/>
    <w:rsid w:val="580B4606"/>
    <w:rsid w:val="580CE224"/>
    <w:rsid w:val="580D6ED8"/>
    <w:rsid w:val="580D7D8C"/>
    <w:rsid w:val="580E5C3E"/>
    <w:rsid w:val="580ED88E"/>
    <w:rsid w:val="580F9B87"/>
    <w:rsid w:val="58109D8D"/>
    <w:rsid w:val="5810F677"/>
    <w:rsid w:val="5810FBBA"/>
    <w:rsid w:val="58118BF2"/>
    <w:rsid w:val="5812700C"/>
    <w:rsid w:val="58136397"/>
    <w:rsid w:val="58149BDA"/>
    <w:rsid w:val="5815D562"/>
    <w:rsid w:val="58160894"/>
    <w:rsid w:val="58162B62"/>
    <w:rsid w:val="5816833E"/>
    <w:rsid w:val="58181390"/>
    <w:rsid w:val="58186E53"/>
    <w:rsid w:val="58194652"/>
    <w:rsid w:val="58195B88"/>
    <w:rsid w:val="58197F43"/>
    <w:rsid w:val="5819AE70"/>
    <w:rsid w:val="5819CC60"/>
    <w:rsid w:val="581B6EF7"/>
    <w:rsid w:val="581B755C"/>
    <w:rsid w:val="581BB7B2"/>
    <w:rsid w:val="581C43FC"/>
    <w:rsid w:val="581CFF40"/>
    <w:rsid w:val="581DBD2A"/>
    <w:rsid w:val="581DE71B"/>
    <w:rsid w:val="581DEB04"/>
    <w:rsid w:val="581FABA6"/>
    <w:rsid w:val="5820326A"/>
    <w:rsid w:val="5820A880"/>
    <w:rsid w:val="582286AF"/>
    <w:rsid w:val="58242D25"/>
    <w:rsid w:val="58261C75"/>
    <w:rsid w:val="5827DC6C"/>
    <w:rsid w:val="582852AC"/>
    <w:rsid w:val="582A76E1"/>
    <w:rsid w:val="582B5D53"/>
    <w:rsid w:val="582BFBB5"/>
    <w:rsid w:val="582C8DBB"/>
    <w:rsid w:val="582CA8B1"/>
    <w:rsid w:val="582D5901"/>
    <w:rsid w:val="582E5BA8"/>
    <w:rsid w:val="582FC0F4"/>
    <w:rsid w:val="582FE91E"/>
    <w:rsid w:val="583035DA"/>
    <w:rsid w:val="5830D540"/>
    <w:rsid w:val="58334AAF"/>
    <w:rsid w:val="5835636E"/>
    <w:rsid w:val="583AE0A5"/>
    <w:rsid w:val="583D4A88"/>
    <w:rsid w:val="583DBBFC"/>
    <w:rsid w:val="583EF4BD"/>
    <w:rsid w:val="583F1B8C"/>
    <w:rsid w:val="583F5D01"/>
    <w:rsid w:val="583F7052"/>
    <w:rsid w:val="58406E12"/>
    <w:rsid w:val="584080B7"/>
    <w:rsid w:val="5840820A"/>
    <w:rsid w:val="5840B800"/>
    <w:rsid w:val="58415329"/>
    <w:rsid w:val="58426F54"/>
    <w:rsid w:val="5842AB2F"/>
    <w:rsid w:val="5843080B"/>
    <w:rsid w:val="58461E05"/>
    <w:rsid w:val="58462952"/>
    <w:rsid w:val="58462C5A"/>
    <w:rsid w:val="58472840"/>
    <w:rsid w:val="584947E5"/>
    <w:rsid w:val="584ADA78"/>
    <w:rsid w:val="584B57A7"/>
    <w:rsid w:val="584CB4B9"/>
    <w:rsid w:val="584CE4D5"/>
    <w:rsid w:val="584DCC3A"/>
    <w:rsid w:val="584F0486"/>
    <w:rsid w:val="5850B062"/>
    <w:rsid w:val="5850F354"/>
    <w:rsid w:val="58511E5B"/>
    <w:rsid w:val="5851C32B"/>
    <w:rsid w:val="5851C5B5"/>
    <w:rsid w:val="58531311"/>
    <w:rsid w:val="585435DB"/>
    <w:rsid w:val="58544688"/>
    <w:rsid w:val="5854799C"/>
    <w:rsid w:val="5856AADB"/>
    <w:rsid w:val="5856BDB3"/>
    <w:rsid w:val="5857FF47"/>
    <w:rsid w:val="5858561B"/>
    <w:rsid w:val="58585AAA"/>
    <w:rsid w:val="58587136"/>
    <w:rsid w:val="5858FC4B"/>
    <w:rsid w:val="585A4D7B"/>
    <w:rsid w:val="585AB309"/>
    <w:rsid w:val="585B831C"/>
    <w:rsid w:val="585D4B10"/>
    <w:rsid w:val="585DC222"/>
    <w:rsid w:val="585E015F"/>
    <w:rsid w:val="585E1B05"/>
    <w:rsid w:val="585E1BD9"/>
    <w:rsid w:val="585EC982"/>
    <w:rsid w:val="58601021"/>
    <w:rsid w:val="5860295E"/>
    <w:rsid w:val="58618D55"/>
    <w:rsid w:val="58621225"/>
    <w:rsid w:val="5862A199"/>
    <w:rsid w:val="586367F3"/>
    <w:rsid w:val="586523A4"/>
    <w:rsid w:val="586613E2"/>
    <w:rsid w:val="58673A47"/>
    <w:rsid w:val="5867D4F9"/>
    <w:rsid w:val="5867F3B7"/>
    <w:rsid w:val="58687F39"/>
    <w:rsid w:val="58698C14"/>
    <w:rsid w:val="586A4DE6"/>
    <w:rsid w:val="586A990F"/>
    <w:rsid w:val="586B202B"/>
    <w:rsid w:val="586B95EE"/>
    <w:rsid w:val="586BA74A"/>
    <w:rsid w:val="586BFFDC"/>
    <w:rsid w:val="586C3B07"/>
    <w:rsid w:val="586C5ED4"/>
    <w:rsid w:val="586C8789"/>
    <w:rsid w:val="586E2A08"/>
    <w:rsid w:val="586EAACC"/>
    <w:rsid w:val="586FDC82"/>
    <w:rsid w:val="586FEB2C"/>
    <w:rsid w:val="5870ACE4"/>
    <w:rsid w:val="5872472B"/>
    <w:rsid w:val="58727ADE"/>
    <w:rsid w:val="58735E6A"/>
    <w:rsid w:val="58754C01"/>
    <w:rsid w:val="587710BC"/>
    <w:rsid w:val="5877AFD0"/>
    <w:rsid w:val="5879FFA1"/>
    <w:rsid w:val="587A15F1"/>
    <w:rsid w:val="587A1F9A"/>
    <w:rsid w:val="587A5E5F"/>
    <w:rsid w:val="587E5F34"/>
    <w:rsid w:val="587F8ADC"/>
    <w:rsid w:val="588032B4"/>
    <w:rsid w:val="588123E9"/>
    <w:rsid w:val="5881B276"/>
    <w:rsid w:val="5881CDEF"/>
    <w:rsid w:val="5881E45B"/>
    <w:rsid w:val="5882B9F2"/>
    <w:rsid w:val="5882DA06"/>
    <w:rsid w:val="58840A4A"/>
    <w:rsid w:val="5884305D"/>
    <w:rsid w:val="5884B935"/>
    <w:rsid w:val="5884B9F0"/>
    <w:rsid w:val="5884BF17"/>
    <w:rsid w:val="58866850"/>
    <w:rsid w:val="5886FF18"/>
    <w:rsid w:val="5886FF55"/>
    <w:rsid w:val="5889E3EE"/>
    <w:rsid w:val="588A235C"/>
    <w:rsid w:val="588AA469"/>
    <w:rsid w:val="588AAB30"/>
    <w:rsid w:val="588AE6E5"/>
    <w:rsid w:val="588B4FE8"/>
    <w:rsid w:val="588B7209"/>
    <w:rsid w:val="588D6FAB"/>
    <w:rsid w:val="588F2668"/>
    <w:rsid w:val="588F6BED"/>
    <w:rsid w:val="588FE440"/>
    <w:rsid w:val="589157CA"/>
    <w:rsid w:val="58924E9D"/>
    <w:rsid w:val="58925F87"/>
    <w:rsid w:val="589266FB"/>
    <w:rsid w:val="5893E35A"/>
    <w:rsid w:val="589758E6"/>
    <w:rsid w:val="58977282"/>
    <w:rsid w:val="58977E79"/>
    <w:rsid w:val="5898518A"/>
    <w:rsid w:val="58988711"/>
    <w:rsid w:val="58990976"/>
    <w:rsid w:val="5899430A"/>
    <w:rsid w:val="5899ED81"/>
    <w:rsid w:val="5899FED4"/>
    <w:rsid w:val="589A39AE"/>
    <w:rsid w:val="589AB7B0"/>
    <w:rsid w:val="589CA229"/>
    <w:rsid w:val="589CAC69"/>
    <w:rsid w:val="589DB338"/>
    <w:rsid w:val="589E5449"/>
    <w:rsid w:val="589EF13A"/>
    <w:rsid w:val="589F3C69"/>
    <w:rsid w:val="58A1C1EC"/>
    <w:rsid w:val="58A206D5"/>
    <w:rsid w:val="58A223F8"/>
    <w:rsid w:val="58A2C60D"/>
    <w:rsid w:val="58A2D4A5"/>
    <w:rsid w:val="58A337F8"/>
    <w:rsid w:val="58A3D685"/>
    <w:rsid w:val="58A4A4BA"/>
    <w:rsid w:val="58A676BA"/>
    <w:rsid w:val="58A6A6BC"/>
    <w:rsid w:val="58A781EC"/>
    <w:rsid w:val="58A88ECC"/>
    <w:rsid w:val="58AA42AA"/>
    <w:rsid w:val="58AB4375"/>
    <w:rsid w:val="58ABC9E3"/>
    <w:rsid w:val="58AC3C8A"/>
    <w:rsid w:val="58AFC61A"/>
    <w:rsid w:val="58B03749"/>
    <w:rsid w:val="58B09975"/>
    <w:rsid w:val="58B2CEAD"/>
    <w:rsid w:val="58B474A2"/>
    <w:rsid w:val="58B4C5AE"/>
    <w:rsid w:val="58B523CD"/>
    <w:rsid w:val="58B6A66D"/>
    <w:rsid w:val="58B7EC26"/>
    <w:rsid w:val="58B81D63"/>
    <w:rsid w:val="58B99554"/>
    <w:rsid w:val="58BB0BC2"/>
    <w:rsid w:val="58BB75BD"/>
    <w:rsid w:val="58BC3AC3"/>
    <w:rsid w:val="58BE9C47"/>
    <w:rsid w:val="58BEF1B4"/>
    <w:rsid w:val="58BF9DCF"/>
    <w:rsid w:val="58BFE175"/>
    <w:rsid w:val="58C044DE"/>
    <w:rsid w:val="58C1001D"/>
    <w:rsid w:val="58C112F4"/>
    <w:rsid w:val="58C12F1F"/>
    <w:rsid w:val="58C3B325"/>
    <w:rsid w:val="58C3BA97"/>
    <w:rsid w:val="58C431D7"/>
    <w:rsid w:val="58C445C4"/>
    <w:rsid w:val="58C5BD59"/>
    <w:rsid w:val="58C5D43B"/>
    <w:rsid w:val="58C65D47"/>
    <w:rsid w:val="58C6DB4A"/>
    <w:rsid w:val="58C8175C"/>
    <w:rsid w:val="58C8D4BB"/>
    <w:rsid w:val="58C8E034"/>
    <w:rsid w:val="58CABACA"/>
    <w:rsid w:val="58CAE218"/>
    <w:rsid w:val="58CB424E"/>
    <w:rsid w:val="58CC384B"/>
    <w:rsid w:val="58CCEACB"/>
    <w:rsid w:val="58CD58DB"/>
    <w:rsid w:val="58CD77CA"/>
    <w:rsid w:val="58CDB27C"/>
    <w:rsid w:val="58CFFCC5"/>
    <w:rsid w:val="58D01A82"/>
    <w:rsid w:val="58D02DB3"/>
    <w:rsid w:val="58D099AD"/>
    <w:rsid w:val="58D0EDAF"/>
    <w:rsid w:val="58D2367A"/>
    <w:rsid w:val="58D26948"/>
    <w:rsid w:val="58D420B6"/>
    <w:rsid w:val="58D49ABF"/>
    <w:rsid w:val="58D6BF7C"/>
    <w:rsid w:val="58D71CD7"/>
    <w:rsid w:val="58D8CBD6"/>
    <w:rsid w:val="58D9FB0F"/>
    <w:rsid w:val="58DA9C6C"/>
    <w:rsid w:val="58DB4781"/>
    <w:rsid w:val="58DBFD91"/>
    <w:rsid w:val="58DC2F5E"/>
    <w:rsid w:val="58DD1448"/>
    <w:rsid w:val="58DFA5FE"/>
    <w:rsid w:val="58DFF457"/>
    <w:rsid w:val="58E01621"/>
    <w:rsid w:val="58E112AA"/>
    <w:rsid w:val="58E1AE35"/>
    <w:rsid w:val="58E20ED8"/>
    <w:rsid w:val="58E24FB2"/>
    <w:rsid w:val="58E44C80"/>
    <w:rsid w:val="58E48B74"/>
    <w:rsid w:val="58E4D7ED"/>
    <w:rsid w:val="58E50C4C"/>
    <w:rsid w:val="58E584DD"/>
    <w:rsid w:val="58E61507"/>
    <w:rsid w:val="58E64B5C"/>
    <w:rsid w:val="58E651AE"/>
    <w:rsid w:val="58E6A966"/>
    <w:rsid w:val="58E74ADF"/>
    <w:rsid w:val="58E80F61"/>
    <w:rsid w:val="58E83453"/>
    <w:rsid w:val="58E8A3A6"/>
    <w:rsid w:val="58E8B6A7"/>
    <w:rsid w:val="58E8BAAD"/>
    <w:rsid w:val="58E97C57"/>
    <w:rsid w:val="58E99537"/>
    <w:rsid w:val="58E9F648"/>
    <w:rsid w:val="58EA8954"/>
    <w:rsid w:val="58EAA822"/>
    <w:rsid w:val="58EB22DC"/>
    <w:rsid w:val="58EBAA45"/>
    <w:rsid w:val="58EBF844"/>
    <w:rsid w:val="58EDB937"/>
    <w:rsid w:val="58EE9D9F"/>
    <w:rsid w:val="58F1E4C0"/>
    <w:rsid w:val="58F2E50F"/>
    <w:rsid w:val="58F2F9A9"/>
    <w:rsid w:val="58F50DFE"/>
    <w:rsid w:val="58F528A7"/>
    <w:rsid w:val="58F533A6"/>
    <w:rsid w:val="58F54210"/>
    <w:rsid w:val="58F54BD1"/>
    <w:rsid w:val="58F57387"/>
    <w:rsid w:val="58F63CF6"/>
    <w:rsid w:val="58FA0DEF"/>
    <w:rsid w:val="58FA7DBE"/>
    <w:rsid w:val="58FA9302"/>
    <w:rsid w:val="58FB4814"/>
    <w:rsid w:val="58FB8296"/>
    <w:rsid w:val="58FC8FA8"/>
    <w:rsid w:val="58FD0075"/>
    <w:rsid w:val="58FE215A"/>
    <w:rsid w:val="58FEC0A4"/>
    <w:rsid w:val="590071FD"/>
    <w:rsid w:val="59013292"/>
    <w:rsid w:val="5901D730"/>
    <w:rsid w:val="5901E001"/>
    <w:rsid w:val="59037B26"/>
    <w:rsid w:val="5903FFCB"/>
    <w:rsid w:val="59067A17"/>
    <w:rsid w:val="5906DA94"/>
    <w:rsid w:val="5907748D"/>
    <w:rsid w:val="5908629B"/>
    <w:rsid w:val="5908A741"/>
    <w:rsid w:val="590913A4"/>
    <w:rsid w:val="59092A06"/>
    <w:rsid w:val="5909727E"/>
    <w:rsid w:val="5909B555"/>
    <w:rsid w:val="590B5AC4"/>
    <w:rsid w:val="590D04A4"/>
    <w:rsid w:val="590D738D"/>
    <w:rsid w:val="590DD48B"/>
    <w:rsid w:val="591016F7"/>
    <w:rsid w:val="591053F3"/>
    <w:rsid w:val="591105DF"/>
    <w:rsid w:val="591246E5"/>
    <w:rsid w:val="5912481B"/>
    <w:rsid w:val="591248F8"/>
    <w:rsid w:val="591318CF"/>
    <w:rsid w:val="5913C83A"/>
    <w:rsid w:val="59165186"/>
    <w:rsid w:val="5916D181"/>
    <w:rsid w:val="59176F8F"/>
    <w:rsid w:val="59183D46"/>
    <w:rsid w:val="591853D0"/>
    <w:rsid w:val="5918A2C0"/>
    <w:rsid w:val="5918AB98"/>
    <w:rsid w:val="59196BB7"/>
    <w:rsid w:val="59198B3C"/>
    <w:rsid w:val="59199B10"/>
    <w:rsid w:val="591A3F14"/>
    <w:rsid w:val="591B2A91"/>
    <w:rsid w:val="591B4014"/>
    <w:rsid w:val="591BF1B6"/>
    <w:rsid w:val="591BFEC1"/>
    <w:rsid w:val="591C136A"/>
    <w:rsid w:val="591C28C0"/>
    <w:rsid w:val="591C9C80"/>
    <w:rsid w:val="591DD0DB"/>
    <w:rsid w:val="591E1FD7"/>
    <w:rsid w:val="592018EA"/>
    <w:rsid w:val="59207F42"/>
    <w:rsid w:val="59224FB6"/>
    <w:rsid w:val="59238D9F"/>
    <w:rsid w:val="59266DEC"/>
    <w:rsid w:val="592690B6"/>
    <w:rsid w:val="5927960E"/>
    <w:rsid w:val="5927B98E"/>
    <w:rsid w:val="5927D9EA"/>
    <w:rsid w:val="5927DBF5"/>
    <w:rsid w:val="5927FED6"/>
    <w:rsid w:val="5929C8F7"/>
    <w:rsid w:val="5929E857"/>
    <w:rsid w:val="592A7581"/>
    <w:rsid w:val="592AA2BD"/>
    <w:rsid w:val="592AD4C5"/>
    <w:rsid w:val="592B77BE"/>
    <w:rsid w:val="592BF644"/>
    <w:rsid w:val="592C02B0"/>
    <w:rsid w:val="592C76BD"/>
    <w:rsid w:val="592D8130"/>
    <w:rsid w:val="592EA980"/>
    <w:rsid w:val="592EBACE"/>
    <w:rsid w:val="593001F5"/>
    <w:rsid w:val="5931CDBA"/>
    <w:rsid w:val="5933838B"/>
    <w:rsid w:val="5933CA2A"/>
    <w:rsid w:val="59357713"/>
    <w:rsid w:val="5935D2B1"/>
    <w:rsid w:val="59365605"/>
    <w:rsid w:val="593687C8"/>
    <w:rsid w:val="5936F51C"/>
    <w:rsid w:val="59370788"/>
    <w:rsid w:val="5937220F"/>
    <w:rsid w:val="59375032"/>
    <w:rsid w:val="593770AD"/>
    <w:rsid w:val="59379AE1"/>
    <w:rsid w:val="5937B186"/>
    <w:rsid w:val="5937C994"/>
    <w:rsid w:val="593810D0"/>
    <w:rsid w:val="593816E4"/>
    <w:rsid w:val="593915E9"/>
    <w:rsid w:val="5939EAC3"/>
    <w:rsid w:val="593B10ED"/>
    <w:rsid w:val="593C2EA8"/>
    <w:rsid w:val="593F0F24"/>
    <w:rsid w:val="593FBD87"/>
    <w:rsid w:val="593FCD41"/>
    <w:rsid w:val="594050AE"/>
    <w:rsid w:val="59406881"/>
    <w:rsid w:val="5940C44F"/>
    <w:rsid w:val="59412DBF"/>
    <w:rsid w:val="59414466"/>
    <w:rsid w:val="59424DCC"/>
    <w:rsid w:val="59444032"/>
    <w:rsid w:val="5945720D"/>
    <w:rsid w:val="5947884B"/>
    <w:rsid w:val="5948E1A5"/>
    <w:rsid w:val="5949F779"/>
    <w:rsid w:val="594A579D"/>
    <w:rsid w:val="594AFB6A"/>
    <w:rsid w:val="594BB037"/>
    <w:rsid w:val="594C1289"/>
    <w:rsid w:val="594CF3A4"/>
    <w:rsid w:val="594D1977"/>
    <w:rsid w:val="594DFCF7"/>
    <w:rsid w:val="594E1B7D"/>
    <w:rsid w:val="594E7641"/>
    <w:rsid w:val="594ED4CD"/>
    <w:rsid w:val="594FCECE"/>
    <w:rsid w:val="595094B9"/>
    <w:rsid w:val="59512D95"/>
    <w:rsid w:val="5951B6E9"/>
    <w:rsid w:val="59520068"/>
    <w:rsid w:val="5952339C"/>
    <w:rsid w:val="595292C0"/>
    <w:rsid w:val="595295BD"/>
    <w:rsid w:val="5952D9F2"/>
    <w:rsid w:val="5952DF2A"/>
    <w:rsid w:val="5953356C"/>
    <w:rsid w:val="5953FEA1"/>
    <w:rsid w:val="59550F6F"/>
    <w:rsid w:val="595696DF"/>
    <w:rsid w:val="5956D797"/>
    <w:rsid w:val="59584DCB"/>
    <w:rsid w:val="59595799"/>
    <w:rsid w:val="59598E88"/>
    <w:rsid w:val="5959B95C"/>
    <w:rsid w:val="595AB785"/>
    <w:rsid w:val="595BA16F"/>
    <w:rsid w:val="595BA5A2"/>
    <w:rsid w:val="595BF3DE"/>
    <w:rsid w:val="595C2C07"/>
    <w:rsid w:val="595C5060"/>
    <w:rsid w:val="595D51CB"/>
    <w:rsid w:val="595D66B4"/>
    <w:rsid w:val="595D9D9A"/>
    <w:rsid w:val="595FF2B5"/>
    <w:rsid w:val="596017EA"/>
    <w:rsid w:val="59603A96"/>
    <w:rsid w:val="5960B49C"/>
    <w:rsid w:val="5960FBF7"/>
    <w:rsid w:val="5961A27C"/>
    <w:rsid w:val="5962A96E"/>
    <w:rsid w:val="59634674"/>
    <w:rsid w:val="59639EFD"/>
    <w:rsid w:val="5964004B"/>
    <w:rsid w:val="596466BC"/>
    <w:rsid w:val="596523A5"/>
    <w:rsid w:val="59659A01"/>
    <w:rsid w:val="5965FB4F"/>
    <w:rsid w:val="59667AEC"/>
    <w:rsid w:val="5966D7C8"/>
    <w:rsid w:val="59678E32"/>
    <w:rsid w:val="5968261F"/>
    <w:rsid w:val="596911BB"/>
    <w:rsid w:val="5969845F"/>
    <w:rsid w:val="596A5AF9"/>
    <w:rsid w:val="596A7CB1"/>
    <w:rsid w:val="596AC2EC"/>
    <w:rsid w:val="596B990E"/>
    <w:rsid w:val="596D873D"/>
    <w:rsid w:val="596DA459"/>
    <w:rsid w:val="596DD63D"/>
    <w:rsid w:val="596DEA3E"/>
    <w:rsid w:val="596E9B7E"/>
    <w:rsid w:val="59720F71"/>
    <w:rsid w:val="5972552A"/>
    <w:rsid w:val="5973FF35"/>
    <w:rsid w:val="59753276"/>
    <w:rsid w:val="59761A21"/>
    <w:rsid w:val="59782535"/>
    <w:rsid w:val="59783257"/>
    <w:rsid w:val="597A3A78"/>
    <w:rsid w:val="597B29EA"/>
    <w:rsid w:val="597B676F"/>
    <w:rsid w:val="597B79D1"/>
    <w:rsid w:val="597CBF65"/>
    <w:rsid w:val="597D3958"/>
    <w:rsid w:val="597D95D9"/>
    <w:rsid w:val="597E6C50"/>
    <w:rsid w:val="597EEE24"/>
    <w:rsid w:val="597FB3CF"/>
    <w:rsid w:val="597FD569"/>
    <w:rsid w:val="598099EC"/>
    <w:rsid w:val="5980CAB2"/>
    <w:rsid w:val="5983CC78"/>
    <w:rsid w:val="5983D724"/>
    <w:rsid w:val="59845E5B"/>
    <w:rsid w:val="598477E5"/>
    <w:rsid w:val="5984BAFD"/>
    <w:rsid w:val="5984FECC"/>
    <w:rsid w:val="59853A61"/>
    <w:rsid w:val="59855CBC"/>
    <w:rsid w:val="59869ED9"/>
    <w:rsid w:val="59874C60"/>
    <w:rsid w:val="598797AC"/>
    <w:rsid w:val="59888744"/>
    <w:rsid w:val="598945F3"/>
    <w:rsid w:val="5989C24A"/>
    <w:rsid w:val="598A8CD2"/>
    <w:rsid w:val="598AC7DF"/>
    <w:rsid w:val="598B0AAA"/>
    <w:rsid w:val="598B3052"/>
    <w:rsid w:val="598BD3E1"/>
    <w:rsid w:val="598BED35"/>
    <w:rsid w:val="598BF436"/>
    <w:rsid w:val="598D7EDB"/>
    <w:rsid w:val="598E8EE4"/>
    <w:rsid w:val="598EAFF4"/>
    <w:rsid w:val="59909968"/>
    <w:rsid w:val="59916267"/>
    <w:rsid w:val="59917DD8"/>
    <w:rsid w:val="59924DE6"/>
    <w:rsid w:val="59928EA1"/>
    <w:rsid w:val="5992E3AE"/>
    <w:rsid w:val="59933E9A"/>
    <w:rsid w:val="599428D5"/>
    <w:rsid w:val="59943D0C"/>
    <w:rsid w:val="5994822E"/>
    <w:rsid w:val="59952432"/>
    <w:rsid w:val="5995FDED"/>
    <w:rsid w:val="5997879B"/>
    <w:rsid w:val="5997BDDE"/>
    <w:rsid w:val="59980078"/>
    <w:rsid w:val="59991C69"/>
    <w:rsid w:val="599B6E91"/>
    <w:rsid w:val="599C6EFB"/>
    <w:rsid w:val="599DF481"/>
    <w:rsid w:val="599F8CE7"/>
    <w:rsid w:val="59A0CD2D"/>
    <w:rsid w:val="59A16C9D"/>
    <w:rsid w:val="59A23CA6"/>
    <w:rsid w:val="59A2FF79"/>
    <w:rsid w:val="59A522FB"/>
    <w:rsid w:val="59A529B3"/>
    <w:rsid w:val="59A546CF"/>
    <w:rsid w:val="59A66CC3"/>
    <w:rsid w:val="59A6D8ED"/>
    <w:rsid w:val="59A75761"/>
    <w:rsid w:val="59A81DA2"/>
    <w:rsid w:val="59A9E0ED"/>
    <w:rsid w:val="59AAB9C3"/>
    <w:rsid w:val="59AACEE5"/>
    <w:rsid w:val="59AC1825"/>
    <w:rsid w:val="59AC2D5A"/>
    <w:rsid w:val="59AC71DD"/>
    <w:rsid w:val="59AD4555"/>
    <w:rsid w:val="59AF126B"/>
    <w:rsid w:val="59AF1BBD"/>
    <w:rsid w:val="59B0A808"/>
    <w:rsid w:val="59B0E232"/>
    <w:rsid w:val="59B27E80"/>
    <w:rsid w:val="59B2C015"/>
    <w:rsid w:val="59B31680"/>
    <w:rsid w:val="59B4428A"/>
    <w:rsid w:val="59B464B6"/>
    <w:rsid w:val="59B66692"/>
    <w:rsid w:val="59B6CE53"/>
    <w:rsid w:val="59B6CF9B"/>
    <w:rsid w:val="59B7FC84"/>
    <w:rsid w:val="59B82A32"/>
    <w:rsid w:val="59B85B48"/>
    <w:rsid w:val="59B93AE1"/>
    <w:rsid w:val="59B9A88B"/>
    <w:rsid w:val="59B9D595"/>
    <w:rsid w:val="59BAA351"/>
    <w:rsid w:val="59BB13CD"/>
    <w:rsid w:val="59BBE371"/>
    <w:rsid w:val="59BC1CC9"/>
    <w:rsid w:val="59BC3FEA"/>
    <w:rsid w:val="59BE21A6"/>
    <w:rsid w:val="59BE2DC5"/>
    <w:rsid w:val="59BEE81F"/>
    <w:rsid w:val="59BFEFA0"/>
    <w:rsid w:val="59C02DB9"/>
    <w:rsid w:val="59C21BFD"/>
    <w:rsid w:val="59C27E66"/>
    <w:rsid w:val="59C37FC9"/>
    <w:rsid w:val="59C48FEB"/>
    <w:rsid w:val="59C4D3C0"/>
    <w:rsid w:val="59C4E1B6"/>
    <w:rsid w:val="59C525ED"/>
    <w:rsid w:val="59C546CB"/>
    <w:rsid w:val="59C549BF"/>
    <w:rsid w:val="59C71CCC"/>
    <w:rsid w:val="59C7E262"/>
    <w:rsid w:val="59C9A266"/>
    <w:rsid w:val="59CA9AE6"/>
    <w:rsid w:val="59CB20C0"/>
    <w:rsid w:val="59CBAF32"/>
    <w:rsid w:val="59CC5993"/>
    <w:rsid w:val="59CD6EF0"/>
    <w:rsid w:val="59CD90B2"/>
    <w:rsid w:val="59CE9295"/>
    <w:rsid w:val="59CF2749"/>
    <w:rsid w:val="59CF3BA4"/>
    <w:rsid w:val="59CF5B10"/>
    <w:rsid w:val="59D019B7"/>
    <w:rsid w:val="59D1CEB4"/>
    <w:rsid w:val="59D505A2"/>
    <w:rsid w:val="59D5723E"/>
    <w:rsid w:val="59D63E14"/>
    <w:rsid w:val="59D661B6"/>
    <w:rsid w:val="59D7DB43"/>
    <w:rsid w:val="59D8ACA8"/>
    <w:rsid w:val="59DC22EA"/>
    <w:rsid w:val="59DC3F7E"/>
    <w:rsid w:val="59DDD990"/>
    <w:rsid w:val="59DE2FF3"/>
    <w:rsid w:val="59DFD221"/>
    <w:rsid w:val="59E07FC3"/>
    <w:rsid w:val="59E09A9D"/>
    <w:rsid w:val="59E12323"/>
    <w:rsid w:val="59E1A5B0"/>
    <w:rsid w:val="59E2B4A3"/>
    <w:rsid w:val="59E3B592"/>
    <w:rsid w:val="59E428CD"/>
    <w:rsid w:val="59E470C1"/>
    <w:rsid w:val="59E4B21F"/>
    <w:rsid w:val="59E72A89"/>
    <w:rsid w:val="59E74D67"/>
    <w:rsid w:val="59E86CBD"/>
    <w:rsid w:val="59E90E87"/>
    <w:rsid w:val="59E940BA"/>
    <w:rsid w:val="59E95757"/>
    <w:rsid w:val="59E964B9"/>
    <w:rsid w:val="59E98035"/>
    <w:rsid w:val="59EAB7A4"/>
    <w:rsid w:val="59EAC2B0"/>
    <w:rsid w:val="59EAD75B"/>
    <w:rsid w:val="59EADE89"/>
    <w:rsid w:val="59EB7831"/>
    <w:rsid w:val="59EC016E"/>
    <w:rsid w:val="59EDACDF"/>
    <w:rsid w:val="59EF23EB"/>
    <w:rsid w:val="59EF75ED"/>
    <w:rsid w:val="59F1D105"/>
    <w:rsid w:val="59F3A067"/>
    <w:rsid w:val="59F42609"/>
    <w:rsid w:val="59F4B9C4"/>
    <w:rsid w:val="59F6CBDA"/>
    <w:rsid w:val="59F706C9"/>
    <w:rsid w:val="59F8A1EF"/>
    <w:rsid w:val="59F8BF55"/>
    <w:rsid w:val="59F8D376"/>
    <w:rsid w:val="59F9D127"/>
    <w:rsid w:val="59F9D52F"/>
    <w:rsid w:val="59F9F8E8"/>
    <w:rsid w:val="59FA43C2"/>
    <w:rsid w:val="59FA54B0"/>
    <w:rsid w:val="59FAA43A"/>
    <w:rsid w:val="59FB66E1"/>
    <w:rsid w:val="59FC0155"/>
    <w:rsid w:val="59FC14FF"/>
    <w:rsid w:val="59FC2FE8"/>
    <w:rsid w:val="59FC3D34"/>
    <w:rsid w:val="59FC4D04"/>
    <w:rsid w:val="59FD1403"/>
    <w:rsid w:val="59FDC0D6"/>
    <w:rsid w:val="59FDFC1C"/>
    <w:rsid w:val="59FE3180"/>
    <w:rsid w:val="59FF72F2"/>
    <w:rsid w:val="5A000B6D"/>
    <w:rsid w:val="5A01DECD"/>
    <w:rsid w:val="5A036B73"/>
    <w:rsid w:val="5A03FBBF"/>
    <w:rsid w:val="5A051AE9"/>
    <w:rsid w:val="5A06AF6C"/>
    <w:rsid w:val="5A072745"/>
    <w:rsid w:val="5A081D12"/>
    <w:rsid w:val="5A08BA95"/>
    <w:rsid w:val="5A0A7774"/>
    <w:rsid w:val="5A0D9518"/>
    <w:rsid w:val="5A0DBE05"/>
    <w:rsid w:val="5A0E2AFE"/>
    <w:rsid w:val="5A0E851E"/>
    <w:rsid w:val="5A0EE2E5"/>
    <w:rsid w:val="5A0FAE9B"/>
    <w:rsid w:val="5A105F9F"/>
    <w:rsid w:val="5A121E9D"/>
    <w:rsid w:val="5A123380"/>
    <w:rsid w:val="5A134D61"/>
    <w:rsid w:val="5A14D14A"/>
    <w:rsid w:val="5A1534CC"/>
    <w:rsid w:val="5A167BA6"/>
    <w:rsid w:val="5A1717B1"/>
    <w:rsid w:val="5A172B2E"/>
    <w:rsid w:val="5A174A19"/>
    <w:rsid w:val="5A1779B1"/>
    <w:rsid w:val="5A19B428"/>
    <w:rsid w:val="5A1A31FA"/>
    <w:rsid w:val="5A1AB67E"/>
    <w:rsid w:val="5A1B9A37"/>
    <w:rsid w:val="5A1D61AB"/>
    <w:rsid w:val="5A1DB4A6"/>
    <w:rsid w:val="5A1E1681"/>
    <w:rsid w:val="5A1E4652"/>
    <w:rsid w:val="5A207BCD"/>
    <w:rsid w:val="5A214F79"/>
    <w:rsid w:val="5A216ADE"/>
    <w:rsid w:val="5A22B2D2"/>
    <w:rsid w:val="5A23800A"/>
    <w:rsid w:val="5A23D10B"/>
    <w:rsid w:val="5A24D25F"/>
    <w:rsid w:val="5A2548B9"/>
    <w:rsid w:val="5A2599C1"/>
    <w:rsid w:val="5A25AAC0"/>
    <w:rsid w:val="5A25B25E"/>
    <w:rsid w:val="5A279B0C"/>
    <w:rsid w:val="5A28E751"/>
    <w:rsid w:val="5A298551"/>
    <w:rsid w:val="5A29CDAD"/>
    <w:rsid w:val="5A2B528C"/>
    <w:rsid w:val="5A2C1ADE"/>
    <w:rsid w:val="5A2C6BC1"/>
    <w:rsid w:val="5A2C6DBD"/>
    <w:rsid w:val="5A2CB988"/>
    <w:rsid w:val="5A2DCA86"/>
    <w:rsid w:val="5A303FEF"/>
    <w:rsid w:val="5A315D95"/>
    <w:rsid w:val="5A33C3FF"/>
    <w:rsid w:val="5A33E29E"/>
    <w:rsid w:val="5A3459AC"/>
    <w:rsid w:val="5A34CC3F"/>
    <w:rsid w:val="5A3539B8"/>
    <w:rsid w:val="5A35AD74"/>
    <w:rsid w:val="5A39D8AF"/>
    <w:rsid w:val="5A3A50CD"/>
    <w:rsid w:val="5A3ACA73"/>
    <w:rsid w:val="5A3B28A7"/>
    <w:rsid w:val="5A3B528B"/>
    <w:rsid w:val="5A3B632A"/>
    <w:rsid w:val="5A3C6346"/>
    <w:rsid w:val="5A3C701C"/>
    <w:rsid w:val="5A3D1897"/>
    <w:rsid w:val="5A3D8C1D"/>
    <w:rsid w:val="5A3E0EED"/>
    <w:rsid w:val="5A3FFFF0"/>
    <w:rsid w:val="5A4067EC"/>
    <w:rsid w:val="5A40D9B6"/>
    <w:rsid w:val="5A42FCAC"/>
    <w:rsid w:val="5A447C52"/>
    <w:rsid w:val="5A45142D"/>
    <w:rsid w:val="5A45D112"/>
    <w:rsid w:val="5A45F81C"/>
    <w:rsid w:val="5A4670EE"/>
    <w:rsid w:val="5A469F71"/>
    <w:rsid w:val="5A48D020"/>
    <w:rsid w:val="5A4A04BB"/>
    <w:rsid w:val="5A4AC3C7"/>
    <w:rsid w:val="5A4AD9FB"/>
    <w:rsid w:val="5A4B9546"/>
    <w:rsid w:val="5A4C2D81"/>
    <w:rsid w:val="5A4C4EAC"/>
    <w:rsid w:val="5A4D046B"/>
    <w:rsid w:val="5A4DA371"/>
    <w:rsid w:val="5A4E1C38"/>
    <w:rsid w:val="5A5030C5"/>
    <w:rsid w:val="5A50B461"/>
    <w:rsid w:val="5A514D23"/>
    <w:rsid w:val="5A542BB4"/>
    <w:rsid w:val="5A55B228"/>
    <w:rsid w:val="5A55BFA1"/>
    <w:rsid w:val="5A566C2C"/>
    <w:rsid w:val="5A566F64"/>
    <w:rsid w:val="5A574FF1"/>
    <w:rsid w:val="5A59FC70"/>
    <w:rsid w:val="5A5A21E0"/>
    <w:rsid w:val="5A5B767B"/>
    <w:rsid w:val="5A5C2DD9"/>
    <w:rsid w:val="5A5C3C9F"/>
    <w:rsid w:val="5A5D05DA"/>
    <w:rsid w:val="5A5F1067"/>
    <w:rsid w:val="5A5F7BE9"/>
    <w:rsid w:val="5A5FB737"/>
    <w:rsid w:val="5A5FBF62"/>
    <w:rsid w:val="5A634516"/>
    <w:rsid w:val="5A644B89"/>
    <w:rsid w:val="5A6452FD"/>
    <w:rsid w:val="5A648F8D"/>
    <w:rsid w:val="5A65466D"/>
    <w:rsid w:val="5A6585AB"/>
    <w:rsid w:val="5A66A5EF"/>
    <w:rsid w:val="5A66BC04"/>
    <w:rsid w:val="5A6760E6"/>
    <w:rsid w:val="5A6810F0"/>
    <w:rsid w:val="5A68C4D8"/>
    <w:rsid w:val="5A6A063C"/>
    <w:rsid w:val="5A6A51AA"/>
    <w:rsid w:val="5A6A8FE3"/>
    <w:rsid w:val="5A6BDEE1"/>
    <w:rsid w:val="5A6C1D0C"/>
    <w:rsid w:val="5A6C2375"/>
    <w:rsid w:val="5A6C8B92"/>
    <w:rsid w:val="5A6D4A08"/>
    <w:rsid w:val="5A6D4C27"/>
    <w:rsid w:val="5A6D7D0F"/>
    <w:rsid w:val="5A6E36DD"/>
    <w:rsid w:val="5A6EE8D9"/>
    <w:rsid w:val="5A71405F"/>
    <w:rsid w:val="5A71FBC2"/>
    <w:rsid w:val="5A7425AB"/>
    <w:rsid w:val="5A74FCF4"/>
    <w:rsid w:val="5A753292"/>
    <w:rsid w:val="5A75B8C6"/>
    <w:rsid w:val="5A75EC41"/>
    <w:rsid w:val="5A765817"/>
    <w:rsid w:val="5A76A31E"/>
    <w:rsid w:val="5A774A4C"/>
    <w:rsid w:val="5A7840D6"/>
    <w:rsid w:val="5A79436C"/>
    <w:rsid w:val="5A796EF5"/>
    <w:rsid w:val="5A79CC6D"/>
    <w:rsid w:val="5A79D39F"/>
    <w:rsid w:val="5A7A1F7A"/>
    <w:rsid w:val="5A7A3614"/>
    <w:rsid w:val="5A7A87D2"/>
    <w:rsid w:val="5A7E49C7"/>
    <w:rsid w:val="5A7E9594"/>
    <w:rsid w:val="5A815F6D"/>
    <w:rsid w:val="5A81C54B"/>
    <w:rsid w:val="5A821278"/>
    <w:rsid w:val="5A82ABF8"/>
    <w:rsid w:val="5A84D4A5"/>
    <w:rsid w:val="5A857245"/>
    <w:rsid w:val="5A85DD44"/>
    <w:rsid w:val="5A85FCC7"/>
    <w:rsid w:val="5A8626CC"/>
    <w:rsid w:val="5A866E09"/>
    <w:rsid w:val="5A875541"/>
    <w:rsid w:val="5A886B2E"/>
    <w:rsid w:val="5A88E6E6"/>
    <w:rsid w:val="5A88E8D8"/>
    <w:rsid w:val="5A8928A6"/>
    <w:rsid w:val="5A89CBBD"/>
    <w:rsid w:val="5A8A553A"/>
    <w:rsid w:val="5A8B1236"/>
    <w:rsid w:val="5A8B3F6F"/>
    <w:rsid w:val="5A8B4CFE"/>
    <w:rsid w:val="5A8B9C07"/>
    <w:rsid w:val="5A8C1AB8"/>
    <w:rsid w:val="5A8C86B2"/>
    <w:rsid w:val="5A8CAC1D"/>
    <w:rsid w:val="5A8CD3D2"/>
    <w:rsid w:val="5A8D6817"/>
    <w:rsid w:val="5A8DC077"/>
    <w:rsid w:val="5A8E1995"/>
    <w:rsid w:val="5A8E698B"/>
    <w:rsid w:val="5A8EAECC"/>
    <w:rsid w:val="5A8F2D2B"/>
    <w:rsid w:val="5A8F3016"/>
    <w:rsid w:val="5A8FFAF6"/>
    <w:rsid w:val="5A8FFF91"/>
    <w:rsid w:val="5A9155C8"/>
    <w:rsid w:val="5A91BE80"/>
    <w:rsid w:val="5A93BF87"/>
    <w:rsid w:val="5A9551B3"/>
    <w:rsid w:val="5A95B3A5"/>
    <w:rsid w:val="5A96167C"/>
    <w:rsid w:val="5A969802"/>
    <w:rsid w:val="5A9816F2"/>
    <w:rsid w:val="5A981E31"/>
    <w:rsid w:val="5A9A24C5"/>
    <w:rsid w:val="5A9A6270"/>
    <w:rsid w:val="5A9ADFDD"/>
    <w:rsid w:val="5A9AF573"/>
    <w:rsid w:val="5A9B02ED"/>
    <w:rsid w:val="5A9B3523"/>
    <w:rsid w:val="5A9B6678"/>
    <w:rsid w:val="5A9B724B"/>
    <w:rsid w:val="5A9C6718"/>
    <w:rsid w:val="5A9DE8A3"/>
    <w:rsid w:val="5A9E9CF5"/>
    <w:rsid w:val="5AA05167"/>
    <w:rsid w:val="5AA0B397"/>
    <w:rsid w:val="5AA0C6DB"/>
    <w:rsid w:val="5AA15667"/>
    <w:rsid w:val="5AA369B0"/>
    <w:rsid w:val="5AA44A32"/>
    <w:rsid w:val="5AA48ADC"/>
    <w:rsid w:val="5AA52420"/>
    <w:rsid w:val="5AA57A0D"/>
    <w:rsid w:val="5AA7BD98"/>
    <w:rsid w:val="5AA7EFBA"/>
    <w:rsid w:val="5AA8194F"/>
    <w:rsid w:val="5AA8241A"/>
    <w:rsid w:val="5AAA9963"/>
    <w:rsid w:val="5AAB3C32"/>
    <w:rsid w:val="5AAB8487"/>
    <w:rsid w:val="5AAE50B2"/>
    <w:rsid w:val="5AAE51EE"/>
    <w:rsid w:val="5AAF01FC"/>
    <w:rsid w:val="5AB066CD"/>
    <w:rsid w:val="5AB109A7"/>
    <w:rsid w:val="5AB1F517"/>
    <w:rsid w:val="5AB21B04"/>
    <w:rsid w:val="5AB253F3"/>
    <w:rsid w:val="5AB2CC7E"/>
    <w:rsid w:val="5AB31DE6"/>
    <w:rsid w:val="5AB3A4A4"/>
    <w:rsid w:val="5AB3B6D0"/>
    <w:rsid w:val="5AB52579"/>
    <w:rsid w:val="5AB59A9B"/>
    <w:rsid w:val="5AB63295"/>
    <w:rsid w:val="5AB6C2FF"/>
    <w:rsid w:val="5AB7295E"/>
    <w:rsid w:val="5AB86D5B"/>
    <w:rsid w:val="5AB97EF2"/>
    <w:rsid w:val="5ABAAA24"/>
    <w:rsid w:val="5ABAAE71"/>
    <w:rsid w:val="5ABAE50E"/>
    <w:rsid w:val="5ABC23A2"/>
    <w:rsid w:val="5ABCB216"/>
    <w:rsid w:val="5ABCFE84"/>
    <w:rsid w:val="5ABD51C3"/>
    <w:rsid w:val="5ABD5D31"/>
    <w:rsid w:val="5ABD6AD1"/>
    <w:rsid w:val="5ABDED76"/>
    <w:rsid w:val="5ABE4145"/>
    <w:rsid w:val="5ABF27DE"/>
    <w:rsid w:val="5ABF99EB"/>
    <w:rsid w:val="5ABFF0E2"/>
    <w:rsid w:val="5AC10F8F"/>
    <w:rsid w:val="5AC1409C"/>
    <w:rsid w:val="5AC1F494"/>
    <w:rsid w:val="5AC1FBB5"/>
    <w:rsid w:val="5AC2198B"/>
    <w:rsid w:val="5AC2B51E"/>
    <w:rsid w:val="5AC2D49E"/>
    <w:rsid w:val="5AC3C906"/>
    <w:rsid w:val="5AC5524D"/>
    <w:rsid w:val="5AC5CF15"/>
    <w:rsid w:val="5AC64BE4"/>
    <w:rsid w:val="5AC67D80"/>
    <w:rsid w:val="5AC74EEF"/>
    <w:rsid w:val="5AC84AAD"/>
    <w:rsid w:val="5AC85332"/>
    <w:rsid w:val="5AC8EF48"/>
    <w:rsid w:val="5AC9989C"/>
    <w:rsid w:val="5AC9BA78"/>
    <w:rsid w:val="5ACB1F93"/>
    <w:rsid w:val="5ACBA004"/>
    <w:rsid w:val="5ACD159C"/>
    <w:rsid w:val="5ACDC775"/>
    <w:rsid w:val="5ACEF57E"/>
    <w:rsid w:val="5AD00343"/>
    <w:rsid w:val="5AD0162E"/>
    <w:rsid w:val="5AD066FD"/>
    <w:rsid w:val="5AD10A89"/>
    <w:rsid w:val="5AD1C748"/>
    <w:rsid w:val="5AD238E3"/>
    <w:rsid w:val="5AD301ED"/>
    <w:rsid w:val="5AD60DE9"/>
    <w:rsid w:val="5AD6BD5D"/>
    <w:rsid w:val="5AD7041E"/>
    <w:rsid w:val="5AD79C17"/>
    <w:rsid w:val="5AD8A995"/>
    <w:rsid w:val="5AD916EB"/>
    <w:rsid w:val="5AD9209C"/>
    <w:rsid w:val="5ADABFF0"/>
    <w:rsid w:val="5ADAE9AE"/>
    <w:rsid w:val="5ADC2962"/>
    <w:rsid w:val="5ADC752F"/>
    <w:rsid w:val="5ADE80AB"/>
    <w:rsid w:val="5ADEC9C4"/>
    <w:rsid w:val="5AE16C8B"/>
    <w:rsid w:val="5AE17802"/>
    <w:rsid w:val="5AE293E2"/>
    <w:rsid w:val="5AE2AC5D"/>
    <w:rsid w:val="5AE375AC"/>
    <w:rsid w:val="5AE3C5AE"/>
    <w:rsid w:val="5AE42202"/>
    <w:rsid w:val="5AE472ED"/>
    <w:rsid w:val="5AE48561"/>
    <w:rsid w:val="5AE65230"/>
    <w:rsid w:val="5AE683EC"/>
    <w:rsid w:val="5AE8ABAF"/>
    <w:rsid w:val="5AE8BEA8"/>
    <w:rsid w:val="5AE912A3"/>
    <w:rsid w:val="5AE94008"/>
    <w:rsid w:val="5AE94FBB"/>
    <w:rsid w:val="5AEA8893"/>
    <w:rsid w:val="5AEB12E2"/>
    <w:rsid w:val="5AEC4A6F"/>
    <w:rsid w:val="5AEC5A73"/>
    <w:rsid w:val="5AECFC51"/>
    <w:rsid w:val="5AEF2FD6"/>
    <w:rsid w:val="5AF0572E"/>
    <w:rsid w:val="5AF19738"/>
    <w:rsid w:val="5AF1A8D4"/>
    <w:rsid w:val="5AF23CB4"/>
    <w:rsid w:val="5AF3F8E5"/>
    <w:rsid w:val="5AF42B6A"/>
    <w:rsid w:val="5AF49304"/>
    <w:rsid w:val="5AF4B16C"/>
    <w:rsid w:val="5AF4BDAE"/>
    <w:rsid w:val="5AF5A04F"/>
    <w:rsid w:val="5AF5C1EA"/>
    <w:rsid w:val="5AF69B24"/>
    <w:rsid w:val="5AF71FB7"/>
    <w:rsid w:val="5AF91AE7"/>
    <w:rsid w:val="5AF92B1B"/>
    <w:rsid w:val="5AF9597E"/>
    <w:rsid w:val="5AF9A6AE"/>
    <w:rsid w:val="5AF9A8C5"/>
    <w:rsid w:val="5AF9FF36"/>
    <w:rsid w:val="5AFA4702"/>
    <w:rsid w:val="5AFA9662"/>
    <w:rsid w:val="5AFAE0CF"/>
    <w:rsid w:val="5AFC851C"/>
    <w:rsid w:val="5AFD42B1"/>
    <w:rsid w:val="5AFD7731"/>
    <w:rsid w:val="5AFD9C09"/>
    <w:rsid w:val="5AFE2011"/>
    <w:rsid w:val="5AFE6A5B"/>
    <w:rsid w:val="5AFE7C56"/>
    <w:rsid w:val="5AFECBFC"/>
    <w:rsid w:val="5AFF234A"/>
    <w:rsid w:val="5AFF6613"/>
    <w:rsid w:val="5AFF6EA3"/>
    <w:rsid w:val="5B00E1AB"/>
    <w:rsid w:val="5B018787"/>
    <w:rsid w:val="5B018894"/>
    <w:rsid w:val="5B01E182"/>
    <w:rsid w:val="5B0255D9"/>
    <w:rsid w:val="5B0420B2"/>
    <w:rsid w:val="5B04385B"/>
    <w:rsid w:val="5B05E513"/>
    <w:rsid w:val="5B0689BE"/>
    <w:rsid w:val="5B07F830"/>
    <w:rsid w:val="5B0914BE"/>
    <w:rsid w:val="5B093FEB"/>
    <w:rsid w:val="5B097D95"/>
    <w:rsid w:val="5B0A5A68"/>
    <w:rsid w:val="5B0B6AEA"/>
    <w:rsid w:val="5B0DE33C"/>
    <w:rsid w:val="5B0EF98A"/>
    <w:rsid w:val="5B0F73DE"/>
    <w:rsid w:val="5B11C95E"/>
    <w:rsid w:val="5B120AEF"/>
    <w:rsid w:val="5B139C02"/>
    <w:rsid w:val="5B13ECF7"/>
    <w:rsid w:val="5B1448D8"/>
    <w:rsid w:val="5B144B13"/>
    <w:rsid w:val="5B14824B"/>
    <w:rsid w:val="5B15EE2F"/>
    <w:rsid w:val="5B1642D7"/>
    <w:rsid w:val="5B169F5D"/>
    <w:rsid w:val="5B185846"/>
    <w:rsid w:val="5B186B19"/>
    <w:rsid w:val="5B191A7E"/>
    <w:rsid w:val="5B19A325"/>
    <w:rsid w:val="5B1B91E3"/>
    <w:rsid w:val="5B1CAFD1"/>
    <w:rsid w:val="5B1D3C00"/>
    <w:rsid w:val="5B1D6857"/>
    <w:rsid w:val="5B1E39E9"/>
    <w:rsid w:val="5B1F17D5"/>
    <w:rsid w:val="5B1F88D5"/>
    <w:rsid w:val="5B1F906A"/>
    <w:rsid w:val="5B1FED63"/>
    <w:rsid w:val="5B2058F4"/>
    <w:rsid w:val="5B21477F"/>
    <w:rsid w:val="5B225F1F"/>
    <w:rsid w:val="5B22A705"/>
    <w:rsid w:val="5B22F319"/>
    <w:rsid w:val="5B233158"/>
    <w:rsid w:val="5B23842E"/>
    <w:rsid w:val="5B29616C"/>
    <w:rsid w:val="5B29A292"/>
    <w:rsid w:val="5B2A5C70"/>
    <w:rsid w:val="5B2B06F0"/>
    <w:rsid w:val="5B2D1D1A"/>
    <w:rsid w:val="5B2D6849"/>
    <w:rsid w:val="5B2E0763"/>
    <w:rsid w:val="5B2EFFC7"/>
    <w:rsid w:val="5B2FDAF2"/>
    <w:rsid w:val="5B3076B4"/>
    <w:rsid w:val="5B30BB85"/>
    <w:rsid w:val="5B31BFEB"/>
    <w:rsid w:val="5B3244AD"/>
    <w:rsid w:val="5B3271DA"/>
    <w:rsid w:val="5B3378EB"/>
    <w:rsid w:val="5B33B16A"/>
    <w:rsid w:val="5B33FDC0"/>
    <w:rsid w:val="5B352416"/>
    <w:rsid w:val="5B357B95"/>
    <w:rsid w:val="5B35880E"/>
    <w:rsid w:val="5B363DD7"/>
    <w:rsid w:val="5B37148B"/>
    <w:rsid w:val="5B394D0B"/>
    <w:rsid w:val="5B397688"/>
    <w:rsid w:val="5B3A2315"/>
    <w:rsid w:val="5B3A5223"/>
    <w:rsid w:val="5B3AE4D9"/>
    <w:rsid w:val="5B3CEF81"/>
    <w:rsid w:val="5B3D159D"/>
    <w:rsid w:val="5B3D1E0F"/>
    <w:rsid w:val="5B3E3165"/>
    <w:rsid w:val="5B3F9381"/>
    <w:rsid w:val="5B40FD90"/>
    <w:rsid w:val="5B412949"/>
    <w:rsid w:val="5B418C69"/>
    <w:rsid w:val="5B43B994"/>
    <w:rsid w:val="5B43C4EB"/>
    <w:rsid w:val="5B44D785"/>
    <w:rsid w:val="5B44EDF8"/>
    <w:rsid w:val="5B4579EF"/>
    <w:rsid w:val="5B45840A"/>
    <w:rsid w:val="5B458BC7"/>
    <w:rsid w:val="5B45E5BC"/>
    <w:rsid w:val="5B45ED29"/>
    <w:rsid w:val="5B463CFB"/>
    <w:rsid w:val="5B465CBD"/>
    <w:rsid w:val="5B4662B5"/>
    <w:rsid w:val="5B4695AD"/>
    <w:rsid w:val="5B46BFB2"/>
    <w:rsid w:val="5B46CB37"/>
    <w:rsid w:val="5B475000"/>
    <w:rsid w:val="5B4771CD"/>
    <w:rsid w:val="5B49BA78"/>
    <w:rsid w:val="5B4AFBBE"/>
    <w:rsid w:val="5B4D0464"/>
    <w:rsid w:val="5B4FC695"/>
    <w:rsid w:val="5B50968D"/>
    <w:rsid w:val="5B5139A7"/>
    <w:rsid w:val="5B521D7A"/>
    <w:rsid w:val="5B5400A8"/>
    <w:rsid w:val="5B5426E9"/>
    <w:rsid w:val="5B5602B9"/>
    <w:rsid w:val="5B56039F"/>
    <w:rsid w:val="5B565B76"/>
    <w:rsid w:val="5B578E40"/>
    <w:rsid w:val="5B5802F6"/>
    <w:rsid w:val="5B58A42E"/>
    <w:rsid w:val="5B594A05"/>
    <w:rsid w:val="5B5C3D58"/>
    <w:rsid w:val="5B5C95E6"/>
    <w:rsid w:val="5B5CA7B0"/>
    <w:rsid w:val="5B601BF9"/>
    <w:rsid w:val="5B605178"/>
    <w:rsid w:val="5B607247"/>
    <w:rsid w:val="5B60C8F8"/>
    <w:rsid w:val="5B616AB8"/>
    <w:rsid w:val="5B6173F9"/>
    <w:rsid w:val="5B61EAEC"/>
    <w:rsid w:val="5B6302A5"/>
    <w:rsid w:val="5B639EC2"/>
    <w:rsid w:val="5B63EC0E"/>
    <w:rsid w:val="5B65484F"/>
    <w:rsid w:val="5B66405E"/>
    <w:rsid w:val="5B678CD8"/>
    <w:rsid w:val="5B68D872"/>
    <w:rsid w:val="5B6953F1"/>
    <w:rsid w:val="5B695776"/>
    <w:rsid w:val="5B69761B"/>
    <w:rsid w:val="5B6A8309"/>
    <w:rsid w:val="5B6B2BE9"/>
    <w:rsid w:val="5B6B3918"/>
    <w:rsid w:val="5B6CC570"/>
    <w:rsid w:val="5B6E94A6"/>
    <w:rsid w:val="5B70723E"/>
    <w:rsid w:val="5B707F67"/>
    <w:rsid w:val="5B722DEE"/>
    <w:rsid w:val="5B72DA9C"/>
    <w:rsid w:val="5B748342"/>
    <w:rsid w:val="5B74F428"/>
    <w:rsid w:val="5B755F12"/>
    <w:rsid w:val="5B768718"/>
    <w:rsid w:val="5B76C04C"/>
    <w:rsid w:val="5B76CDA5"/>
    <w:rsid w:val="5B76DF5A"/>
    <w:rsid w:val="5B776099"/>
    <w:rsid w:val="5B78892A"/>
    <w:rsid w:val="5B7A6F90"/>
    <w:rsid w:val="5B7AF029"/>
    <w:rsid w:val="5B7B4ABA"/>
    <w:rsid w:val="5B7BC5FC"/>
    <w:rsid w:val="5B7C5838"/>
    <w:rsid w:val="5B7DEC4F"/>
    <w:rsid w:val="5B7E69BE"/>
    <w:rsid w:val="5B7E9A1F"/>
    <w:rsid w:val="5B8106F9"/>
    <w:rsid w:val="5B81203D"/>
    <w:rsid w:val="5B81C67A"/>
    <w:rsid w:val="5B81FF6C"/>
    <w:rsid w:val="5B83055B"/>
    <w:rsid w:val="5B83A450"/>
    <w:rsid w:val="5B843E80"/>
    <w:rsid w:val="5B84C058"/>
    <w:rsid w:val="5B864FA3"/>
    <w:rsid w:val="5B86CAE6"/>
    <w:rsid w:val="5B87DD61"/>
    <w:rsid w:val="5B88BCA4"/>
    <w:rsid w:val="5B8910D4"/>
    <w:rsid w:val="5B896DF2"/>
    <w:rsid w:val="5B8A3E8F"/>
    <w:rsid w:val="5B8AAE3C"/>
    <w:rsid w:val="5B8B4731"/>
    <w:rsid w:val="5B8CD89E"/>
    <w:rsid w:val="5B8E5084"/>
    <w:rsid w:val="5B8EC31A"/>
    <w:rsid w:val="5B8F21B0"/>
    <w:rsid w:val="5B9122E2"/>
    <w:rsid w:val="5B91D56A"/>
    <w:rsid w:val="5B91F7E8"/>
    <w:rsid w:val="5B924C8C"/>
    <w:rsid w:val="5B92BF20"/>
    <w:rsid w:val="5B939F71"/>
    <w:rsid w:val="5B9447BE"/>
    <w:rsid w:val="5B94D99D"/>
    <w:rsid w:val="5B9532A9"/>
    <w:rsid w:val="5B960849"/>
    <w:rsid w:val="5B991B37"/>
    <w:rsid w:val="5B99BC47"/>
    <w:rsid w:val="5B9A12A7"/>
    <w:rsid w:val="5B9A48C4"/>
    <w:rsid w:val="5B9A6842"/>
    <w:rsid w:val="5B9A8EA4"/>
    <w:rsid w:val="5B9AEC7D"/>
    <w:rsid w:val="5B9B2B1A"/>
    <w:rsid w:val="5B9BDB6D"/>
    <w:rsid w:val="5B9CAEE1"/>
    <w:rsid w:val="5B9D374E"/>
    <w:rsid w:val="5B9DBBF7"/>
    <w:rsid w:val="5B9E0656"/>
    <w:rsid w:val="5B9F3546"/>
    <w:rsid w:val="5BA1C5BD"/>
    <w:rsid w:val="5BA218D4"/>
    <w:rsid w:val="5BA2E152"/>
    <w:rsid w:val="5BA2F18E"/>
    <w:rsid w:val="5BA36D62"/>
    <w:rsid w:val="5BA3D056"/>
    <w:rsid w:val="5BA42614"/>
    <w:rsid w:val="5BA4A752"/>
    <w:rsid w:val="5BA6642D"/>
    <w:rsid w:val="5BA7CB92"/>
    <w:rsid w:val="5BA865BD"/>
    <w:rsid w:val="5BA96A4E"/>
    <w:rsid w:val="5BA990EB"/>
    <w:rsid w:val="5BAA8D56"/>
    <w:rsid w:val="5BAB7326"/>
    <w:rsid w:val="5BAE398E"/>
    <w:rsid w:val="5BAE9777"/>
    <w:rsid w:val="5BAF1AEE"/>
    <w:rsid w:val="5BAF56D0"/>
    <w:rsid w:val="5BB03C64"/>
    <w:rsid w:val="5BB056BB"/>
    <w:rsid w:val="5BB160BD"/>
    <w:rsid w:val="5BB17A9C"/>
    <w:rsid w:val="5BB1A3FF"/>
    <w:rsid w:val="5BB237AC"/>
    <w:rsid w:val="5BB2C0C1"/>
    <w:rsid w:val="5BB2D542"/>
    <w:rsid w:val="5BB52003"/>
    <w:rsid w:val="5BB6738C"/>
    <w:rsid w:val="5BB67AA7"/>
    <w:rsid w:val="5BB7DBC7"/>
    <w:rsid w:val="5BB7EDD0"/>
    <w:rsid w:val="5BB84086"/>
    <w:rsid w:val="5BB86CAA"/>
    <w:rsid w:val="5BB8F20C"/>
    <w:rsid w:val="5BB96DE1"/>
    <w:rsid w:val="5BB9BFD9"/>
    <w:rsid w:val="5BB9F432"/>
    <w:rsid w:val="5BBA70ED"/>
    <w:rsid w:val="5BBB102C"/>
    <w:rsid w:val="5BBCF611"/>
    <w:rsid w:val="5BBD3BCC"/>
    <w:rsid w:val="5BBDC300"/>
    <w:rsid w:val="5BBE4516"/>
    <w:rsid w:val="5BBE7A53"/>
    <w:rsid w:val="5BBFFDAD"/>
    <w:rsid w:val="5BC00D53"/>
    <w:rsid w:val="5BC06337"/>
    <w:rsid w:val="5BC072D6"/>
    <w:rsid w:val="5BC0CD17"/>
    <w:rsid w:val="5BC1CA94"/>
    <w:rsid w:val="5BC1EF6D"/>
    <w:rsid w:val="5BC22944"/>
    <w:rsid w:val="5BC3A232"/>
    <w:rsid w:val="5BC48B60"/>
    <w:rsid w:val="5BC67F60"/>
    <w:rsid w:val="5BC69BF9"/>
    <w:rsid w:val="5BC71A5D"/>
    <w:rsid w:val="5BC73686"/>
    <w:rsid w:val="5BC7F2D5"/>
    <w:rsid w:val="5BC86D2D"/>
    <w:rsid w:val="5BCA93B5"/>
    <w:rsid w:val="5BCCF56E"/>
    <w:rsid w:val="5BCDC2A8"/>
    <w:rsid w:val="5BCF3C33"/>
    <w:rsid w:val="5BCFB2DC"/>
    <w:rsid w:val="5BD0080B"/>
    <w:rsid w:val="5BD07545"/>
    <w:rsid w:val="5BD1E312"/>
    <w:rsid w:val="5BD20AD7"/>
    <w:rsid w:val="5BD2265D"/>
    <w:rsid w:val="5BD43C26"/>
    <w:rsid w:val="5BD490C0"/>
    <w:rsid w:val="5BD61625"/>
    <w:rsid w:val="5BD6635B"/>
    <w:rsid w:val="5BD6A240"/>
    <w:rsid w:val="5BD701C3"/>
    <w:rsid w:val="5BD8B071"/>
    <w:rsid w:val="5BDA0DEA"/>
    <w:rsid w:val="5BDB0616"/>
    <w:rsid w:val="5BDB5700"/>
    <w:rsid w:val="5BDC3393"/>
    <w:rsid w:val="5BDCDC02"/>
    <w:rsid w:val="5BDDE5EE"/>
    <w:rsid w:val="5BDE9959"/>
    <w:rsid w:val="5BDF4045"/>
    <w:rsid w:val="5BDFC822"/>
    <w:rsid w:val="5BE01E18"/>
    <w:rsid w:val="5BE09F6D"/>
    <w:rsid w:val="5BE0C9F6"/>
    <w:rsid w:val="5BE1299C"/>
    <w:rsid w:val="5BE21E39"/>
    <w:rsid w:val="5BE36EF5"/>
    <w:rsid w:val="5BE39E01"/>
    <w:rsid w:val="5BE7A9D5"/>
    <w:rsid w:val="5BE8ED83"/>
    <w:rsid w:val="5BE941BF"/>
    <w:rsid w:val="5BEA69DA"/>
    <w:rsid w:val="5BEC8864"/>
    <w:rsid w:val="5BECAD7A"/>
    <w:rsid w:val="5BEDA26F"/>
    <w:rsid w:val="5BEDADF2"/>
    <w:rsid w:val="5BEDECDF"/>
    <w:rsid w:val="5BEE92AA"/>
    <w:rsid w:val="5BEF701D"/>
    <w:rsid w:val="5BF0B956"/>
    <w:rsid w:val="5BF0E2D9"/>
    <w:rsid w:val="5BF19E4B"/>
    <w:rsid w:val="5BF226C9"/>
    <w:rsid w:val="5BF29B3A"/>
    <w:rsid w:val="5BF34788"/>
    <w:rsid w:val="5BF5A8D1"/>
    <w:rsid w:val="5BF6FC38"/>
    <w:rsid w:val="5BF703AA"/>
    <w:rsid w:val="5BF7DE5C"/>
    <w:rsid w:val="5BF7EB79"/>
    <w:rsid w:val="5BFA5473"/>
    <w:rsid w:val="5BFAB270"/>
    <w:rsid w:val="5BFBF571"/>
    <w:rsid w:val="5BFBF5C4"/>
    <w:rsid w:val="5BFC8FE5"/>
    <w:rsid w:val="5BFD5BDE"/>
    <w:rsid w:val="5BFE55FD"/>
    <w:rsid w:val="5BFE5EC4"/>
    <w:rsid w:val="5BFE6214"/>
    <w:rsid w:val="5BFEC7CA"/>
    <w:rsid w:val="5BFF9F60"/>
    <w:rsid w:val="5BFFCE3D"/>
    <w:rsid w:val="5C015094"/>
    <w:rsid w:val="5C01C74E"/>
    <w:rsid w:val="5C02FA7E"/>
    <w:rsid w:val="5C0365BD"/>
    <w:rsid w:val="5C051952"/>
    <w:rsid w:val="5C05DCE9"/>
    <w:rsid w:val="5C089A36"/>
    <w:rsid w:val="5C092DB3"/>
    <w:rsid w:val="5C094B47"/>
    <w:rsid w:val="5C0A3A81"/>
    <w:rsid w:val="5C0A669F"/>
    <w:rsid w:val="5C0AF185"/>
    <w:rsid w:val="5C0BB24D"/>
    <w:rsid w:val="5C0C31CC"/>
    <w:rsid w:val="5C0CB0FF"/>
    <w:rsid w:val="5C0D75A9"/>
    <w:rsid w:val="5C0E4DB3"/>
    <w:rsid w:val="5C0F46E8"/>
    <w:rsid w:val="5C0F7D97"/>
    <w:rsid w:val="5C0FB769"/>
    <w:rsid w:val="5C10DE45"/>
    <w:rsid w:val="5C1168F2"/>
    <w:rsid w:val="5C11EC5F"/>
    <w:rsid w:val="5C120655"/>
    <w:rsid w:val="5C1252D6"/>
    <w:rsid w:val="5C12D9A6"/>
    <w:rsid w:val="5C13901E"/>
    <w:rsid w:val="5C13A85A"/>
    <w:rsid w:val="5C1594CA"/>
    <w:rsid w:val="5C15ACF3"/>
    <w:rsid w:val="5C174F98"/>
    <w:rsid w:val="5C195082"/>
    <w:rsid w:val="5C196B9E"/>
    <w:rsid w:val="5C1B1586"/>
    <w:rsid w:val="5C1CF128"/>
    <w:rsid w:val="5C1D2D3B"/>
    <w:rsid w:val="5C1D98B6"/>
    <w:rsid w:val="5C1E2146"/>
    <w:rsid w:val="5C1E29E7"/>
    <w:rsid w:val="5C1E463A"/>
    <w:rsid w:val="5C1FE4DA"/>
    <w:rsid w:val="5C210C2B"/>
    <w:rsid w:val="5C216834"/>
    <w:rsid w:val="5C225798"/>
    <w:rsid w:val="5C27E420"/>
    <w:rsid w:val="5C2AB285"/>
    <w:rsid w:val="5C2ADECE"/>
    <w:rsid w:val="5C2D89B6"/>
    <w:rsid w:val="5C2DA12F"/>
    <w:rsid w:val="5C2E1E18"/>
    <w:rsid w:val="5C2E1F73"/>
    <w:rsid w:val="5C2F31FF"/>
    <w:rsid w:val="5C30241A"/>
    <w:rsid w:val="5C302654"/>
    <w:rsid w:val="5C31D505"/>
    <w:rsid w:val="5C3257CB"/>
    <w:rsid w:val="5C32AC7D"/>
    <w:rsid w:val="5C32FE0B"/>
    <w:rsid w:val="5C331AD7"/>
    <w:rsid w:val="5C3382AD"/>
    <w:rsid w:val="5C3407D7"/>
    <w:rsid w:val="5C347E3E"/>
    <w:rsid w:val="5C355833"/>
    <w:rsid w:val="5C355E3B"/>
    <w:rsid w:val="5C35D50C"/>
    <w:rsid w:val="5C36AE46"/>
    <w:rsid w:val="5C36BB3F"/>
    <w:rsid w:val="5C389500"/>
    <w:rsid w:val="5C3972EF"/>
    <w:rsid w:val="5C399F2F"/>
    <w:rsid w:val="5C39B994"/>
    <w:rsid w:val="5C3A5105"/>
    <w:rsid w:val="5C3B10DA"/>
    <w:rsid w:val="5C3B499F"/>
    <w:rsid w:val="5C3B5D26"/>
    <w:rsid w:val="5C3B7EB2"/>
    <w:rsid w:val="5C3BA114"/>
    <w:rsid w:val="5C3BAE30"/>
    <w:rsid w:val="5C3BC4CC"/>
    <w:rsid w:val="5C3BE3B3"/>
    <w:rsid w:val="5C3BFA74"/>
    <w:rsid w:val="5C3C92BD"/>
    <w:rsid w:val="5C3F0937"/>
    <w:rsid w:val="5C40E441"/>
    <w:rsid w:val="5C41539F"/>
    <w:rsid w:val="5C4355A7"/>
    <w:rsid w:val="5C439B0F"/>
    <w:rsid w:val="5C44C955"/>
    <w:rsid w:val="5C44FD41"/>
    <w:rsid w:val="5C451BA0"/>
    <w:rsid w:val="5C454F77"/>
    <w:rsid w:val="5C4677BB"/>
    <w:rsid w:val="5C4691C8"/>
    <w:rsid w:val="5C469942"/>
    <w:rsid w:val="5C474717"/>
    <w:rsid w:val="5C47C834"/>
    <w:rsid w:val="5C47D7CF"/>
    <w:rsid w:val="5C48BBB8"/>
    <w:rsid w:val="5C495D75"/>
    <w:rsid w:val="5C49EC46"/>
    <w:rsid w:val="5C4A7248"/>
    <w:rsid w:val="5C4C9F7C"/>
    <w:rsid w:val="5C4EFDEA"/>
    <w:rsid w:val="5C51E6AB"/>
    <w:rsid w:val="5C52910D"/>
    <w:rsid w:val="5C529CE6"/>
    <w:rsid w:val="5C52C45C"/>
    <w:rsid w:val="5C52C73E"/>
    <w:rsid w:val="5C535040"/>
    <w:rsid w:val="5C53FF72"/>
    <w:rsid w:val="5C541A89"/>
    <w:rsid w:val="5C54C511"/>
    <w:rsid w:val="5C555B2B"/>
    <w:rsid w:val="5C5622A3"/>
    <w:rsid w:val="5C572F2A"/>
    <w:rsid w:val="5C57852D"/>
    <w:rsid w:val="5C58054F"/>
    <w:rsid w:val="5C587509"/>
    <w:rsid w:val="5C58A877"/>
    <w:rsid w:val="5C5A6030"/>
    <w:rsid w:val="5C5AAE60"/>
    <w:rsid w:val="5C5B135C"/>
    <w:rsid w:val="5C5D549B"/>
    <w:rsid w:val="5C5DB727"/>
    <w:rsid w:val="5C5E3028"/>
    <w:rsid w:val="5C5FA405"/>
    <w:rsid w:val="5C60F4D3"/>
    <w:rsid w:val="5C614DEB"/>
    <w:rsid w:val="5C621A3A"/>
    <w:rsid w:val="5C623B3E"/>
    <w:rsid w:val="5C626AB9"/>
    <w:rsid w:val="5C64C877"/>
    <w:rsid w:val="5C65762F"/>
    <w:rsid w:val="5C6644E8"/>
    <w:rsid w:val="5C66DD58"/>
    <w:rsid w:val="5C673CB8"/>
    <w:rsid w:val="5C682418"/>
    <w:rsid w:val="5C68F5AE"/>
    <w:rsid w:val="5C68F7BD"/>
    <w:rsid w:val="5C694286"/>
    <w:rsid w:val="5C697D49"/>
    <w:rsid w:val="5C69AD06"/>
    <w:rsid w:val="5C69B53A"/>
    <w:rsid w:val="5C6A5A27"/>
    <w:rsid w:val="5C6A6605"/>
    <w:rsid w:val="5C6B2C52"/>
    <w:rsid w:val="5C6B82EE"/>
    <w:rsid w:val="5C6C84BF"/>
    <w:rsid w:val="5C6CE902"/>
    <w:rsid w:val="5C6D8FA7"/>
    <w:rsid w:val="5C6DD374"/>
    <w:rsid w:val="5C6EFDA9"/>
    <w:rsid w:val="5C6F6B0A"/>
    <w:rsid w:val="5C6F9E9B"/>
    <w:rsid w:val="5C7059DE"/>
    <w:rsid w:val="5C708190"/>
    <w:rsid w:val="5C70C26D"/>
    <w:rsid w:val="5C7151B5"/>
    <w:rsid w:val="5C7242A6"/>
    <w:rsid w:val="5C727B8A"/>
    <w:rsid w:val="5C72D090"/>
    <w:rsid w:val="5C73DA87"/>
    <w:rsid w:val="5C75FCCC"/>
    <w:rsid w:val="5C77108F"/>
    <w:rsid w:val="5C781F5A"/>
    <w:rsid w:val="5C78CC3E"/>
    <w:rsid w:val="5C7B28C2"/>
    <w:rsid w:val="5C7B4385"/>
    <w:rsid w:val="5C7BB201"/>
    <w:rsid w:val="5C7C4D35"/>
    <w:rsid w:val="5C7D700F"/>
    <w:rsid w:val="5C7DAD20"/>
    <w:rsid w:val="5C7E0BD7"/>
    <w:rsid w:val="5C7E6E62"/>
    <w:rsid w:val="5C7ED037"/>
    <w:rsid w:val="5C81D7AA"/>
    <w:rsid w:val="5C8223E5"/>
    <w:rsid w:val="5C8241E1"/>
    <w:rsid w:val="5C82C018"/>
    <w:rsid w:val="5C8522D4"/>
    <w:rsid w:val="5C859830"/>
    <w:rsid w:val="5C85A9A8"/>
    <w:rsid w:val="5C85DB02"/>
    <w:rsid w:val="5C8657E4"/>
    <w:rsid w:val="5C86BCF8"/>
    <w:rsid w:val="5C870B87"/>
    <w:rsid w:val="5C8735B6"/>
    <w:rsid w:val="5C87830B"/>
    <w:rsid w:val="5C87F525"/>
    <w:rsid w:val="5C88CF7B"/>
    <w:rsid w:val="5C88DD0F"/>
    <w:rsid w:val="5C89235E"/>
    <w:rsid w:val="5C8927C5"/>
    <w:rsid w:val="5C8ADFE4"/>
    <w:rsid w:val="5C8C2890"/>
    <w:rsid w:val="5C8C638F"/>
    <w:rsid w:val="5C8CDAEB"/>
    <w:rsid w:val="5C8D15C2"/>
    <w:rsid w:val="5C8DF8DF"/>
    <w:rsid w:val="5C8E036B"/>
    <w:rsid w:val="5C8F7538"/>
    <w:rsid w:val="5C8FE83E"/>
    <w:rsid w:val="5C90A383"/>
    <w:rsid w:val="5C90CACC"/>
    <w:rsid w:val="5C9242DB"/>
    <w:rsid w:val="5C93A75F"/>
    <w:rsid w:val="5C93EC49"/>
    <w:rsid w:val="5C955A1D"/>
    <w:rsid w:val="5C963EAE"/>
    <w:rsid w:val="5C98A888"/>
    <w:rsid w:val="5C9A560A"/>
    <w:rsid w:val="5C9CE922"/>
    <w:rsid w:val="5C9EA68E"/>
    <w:rsid w:val="5C9F0E1C"/>
    <w:rsid w:val="5C9F0FD7"/>
    <w:rsid w:val="5C9F2FC7"/>
    <w:rsid w:val="5C9FC8B5"/>
    <w:rsid w:val="5CA0056B"/>
    <w:rsid w:val="5CA00ABA"/>
    <w:rsid w:val="5CA04309"/>
    <w:rsid w:val="5CA26E68"/>
    <w:rsid w:val="5CA32854"/>
    <w:rsid w:val="5CA44138"/>
    <w:rsid w:val="5CA4DBE4"/>
    <w:rsid w:val="5CA6405F"/>
    <w:rsid w:val="5CA740FE"/>
    <w:rsid w:val="5CA78881"/>
    <w:rsid w:val="5CA7EC98"/>
    <w:rsid w:val="5CA87544"/>
    <w:rsid w:val="5CA8FDDD"/>
    <w:rsid w:val="5CA9EF8E"/>
    <w:rsid w:val="5CAE71FF"/>
    <w:rsid w:val="5CAF640A"/>
    <w:rsid w:val="5CAF9D52"/>
    <w:rsid w:val="5CAFEA7C"/>
    <w:rsid w:val="5CB04F17"/>
    <w:rsid w:val="5CB0F6AB"/>
    <w:rsid w:val="5CB1ABC5"/>
    <w:rsid w:val="5CB22384"/>
    <w:rsid w:val="5CB32474"/>
    <w:rsid w:val="5CB379F7"/>
    <w:rsid w:val="5CB3CD5A"/>
    <w:rsid w:val="5CB451DE"/>
    <w:rsid w:val="5CB531CC"/>
    <w:rsid w:val="5CB65F46"/>
    <w:rsid w:val="5CB67311"/>
    <w:rsid w:val="5CB868E0"/>
    <w:rsid w:val="5CB8858D"/>
    <w:rsid w:val="5CB8D42E"/>
    <w:rsid w:val="5CB8E3D7"/>
    <w:rsid w:val="5CB91236"/>
    <w:rsid w:val="5CB95C7E"/>
    <w:rsid w:val="5CB9E9AA"/>
    <w:rsid w:val="5CBC77A2"/>
    <w:rsid w:val="5CBD3056"/>
    <w:rsid w:val="5CBD7B1E"/>
    <w:rsid w:val="5CBDA5BA"/>
    <w:rsid w:val="5CBEDFD6"/>
    <w:rsid w:val="5CBEE7FC"/>
    <w:rsid w:val="5CBFF7BC"/>
    <w:rsid w:val="5CC2CFCB"/>
    <w:rsid w:val="5CC2E781"/>
    <w:rsid w:val="5CC36CC6"/>
    <w:rsid w:val="5CC62CB6"/>
    <w:rsid w:val="5CC85F20"/>
    <w:rsid w:val="5CC9A25D"/>
    <w:rsid w:val="5CCBBCD0"/>
    <w:rsid w:val="5CCD6027"/>
    <w:rsid w:val="5CCD63EA"/>
    <w:rsid w:val="5CCE1CCE"/>
    <w:rsid w:val="5CCEED90"/>
    <w:rsid w:val="5CD22F61"/>
    <w:rsid w:val="5CD25683"/>
    <w:rsid w:val="5CD2A9B6"/>
    <w:rsid w:val="5CD31897"/>
    <w:rsid w:val="5CD665D4"/>
    <w:rsid w:val="5CD6B319"/>
    <w:rsid w:val="5CD8D2BB"/>
    <w:rsid w:val="5CD966D4"/>
    <w:rsid w:val="5CDA4403"/>
    <w:rsid w:val="5CDA5B0A"/>
    <w:rsid w:val="5CDA6328"/>
    <w:rsid w:val="5CDBD71A"/>
    <w:rsid w:val="5CDBE7D0"/>
    <w:rsid w:val="5CDC0E77"/>
    <w:rsid w:val="5CDC3DD0"/>
    <w:rsid w:val="5CDD33F5"/>
    <w:rsid w:val="5CDE2D3D"/>
    <w:rsid w:val="5CDE8F5C"/>
    <w:rsid w:val="5CE034D2"/>
    <w:rsid w:val="5CE11AE3"/>
    <w:rsid w:val="5CE14E59"/>
    <w:rsid w:val="5CE39561"/>
    <w:rsid w:val="5CE42C84"/>
    <w:rsid w:val="5CE432A3"/>
    <w:rsid w:val="5CE44581"/>
    <w:rsid w:val="5CE61E22"/>
    <w:rsid w:val="5CE64610"/>
    <w:rsid w:val="5CE71E19"/>
    <w:rsid w:val="5CE7D614"/>
    <w:rsid w:val="5CE8A7C8"/>
    <w:rsid w:val="5CEA2EB5"/>
    <w:rsid w:val="5CEB63FD"/>
    <w:rsid w:val="5CEC624A"/>
    <w:rsid w:val="5CEC66CA"/>
    <w:rsid w:val="5CECFDD5"/>
    <w:rsid w:val="5CEEA00F"/>
    <w:rsid w:val="5CF05A14"/>
    <w:rsid w:val="5CF15A1A"/>
    <w:rsid w:val="5CF16625"/>
    <w:rsid w:val="5CF2241F"/>
    <w:rsid w:val="5CF2E23A"/>
    <w:rsid w:val="5CF3452D"/>
    <w:rsid w:val="5CF35C49"/>
    <w:rsid w:val="5CF47A7D"/>
    <w:rsid w:val="5CF54003"/>
    <w:rsid w:val="5CF5FCCA"/>
    <w:rsid w:val="5CF60CDF"/>
    <w:rsid w:val="5CF7FD58"/>
    <w:rsid w:val="5CF8A919"/>
    <w:rsid w:val="5CF8E525"/>
    <w:rsid w:val="5CF9D0C2"/>
    <w:rsid w:val="5CFC7DAD"/>
    <w:rsid w:val="5D007E15"/>
    <w:rsid w:val="5D011549"/>
    <w:rsid w:val="5D01A8DD"/>
    <w:rsid w:val="5D01EABD"/>
    <w:rsid w:val="5D028A26"/>
    <w:rsid w:val="5D029485"/>
    <w:rsid w:val="5D029C85"/>
    <w:rsid w:val="5D02F65B"/>
    <w:rsid w:val="5D0346EE"/>
    <w:rsid w:val="5D035CE8"/>
    <w:rsid w:val="5D03C270"/>
    <w:rsid w:val="5D03CF78"/>
    <w:rsid w:val="5D0401B8"/>
    <w:rsid w:val="5D044250"/>
    <w:rsid w:val="5D0486F6"/>
    <w:rsid w:val="5D04D957"/>
    <w:rsid w:val="5D060120"/>
    <w:rsid w:val="5D06876D"/>
    <w:rsid w:val="5D06CDF6"/>
    <w:rsid w:val="5D07164F"/>
    <w:rsid w:val="5D0748E7"/>
    <w:rsid w:val="5D07BAA8"/>
    <w:rsid w:val="5D07C219"/>
    <w:rsid w:val="5D07C4F4"/>
    <w:rsid w:val="5D08D52E"/>
    <w:rsid w:val="5D0AB1BB"/>
    <w:rsid w:val="5D0ACA6F"/>
    <w:rsid w:val="5D0AF722"/>
    <w:rsid w:val="5D0B61A7"/>
    <w:rsid w:val="5D0D958D"/>
    <w:rsid w:val="5D0DC260"/>
    <w:rsid w:val="5D0DEB7F"/>
    <w:rsid w:val="5D0E41A2"/>
    <w:rsid w:val="5D0F0FE8"/>
    <w:rsid w:val="5D0F4577"/>
    <w:rsid w:val="5D0FB7BF"/>
    <w:rsid w:val="5D103B42"/>
    <w:rsid w:val="5D10D6BB"/>
    <w:rsid w:val="5D11663D"/>
    <w:rsid w:val="5D11FC88"/>
    <w:rsid w:val="5D121264"/>
    <w:rsid w:val="5D12F8B3"/>
    <w:rsid w:val="5D1537B9"/>
    <w:rsid w:val="5D15646F"/>
    <w:rsid w:val="5D160A1D"/>
    <w:rsid w:val="5D16267A"/>
    <w:rsid w:val="5D16C0A6"/>
    <w:rsid w:val="5D1786EF"/>
    <w:rsid w:val="5D18967F"/>
    <w:rsid w:val="5D189B57"/>
    <w:rsid w:val="5D18CEF7"/>
    <w:rsid w:val="5D1A135F"/>
    <w:rsid w:val="5D1DA41E"/>
    <w:rsid w:val="5D1DDAC0"/>
    <w:rsid w:val="5D1E0471"/>
    <w:rsid w:val="5D1F4C3F"/>
    <w:rsid w:val="5D1FE0BC"/>
    <w:rsid w:val="5D2008CE"/>
    <w:rsid w:val="5D2170A5"/>
    <w:rsid w:val="5D217A33"/>
    <w:rsid w:val="5D22E6CD"/>
    <w:rsid w:val="5D232C18"/>
    <w:rsid w:val="5D23634F"/>
    <w:rsid w:val="5D2379CE"/>
    <w:rsid w:val="5D23FD82"/>
    <w:rsid w:val="5D24BC80"/>
    <w:rsid w:val="5D250671"/>
    <w:rsid w:val="5D25C144"/>
    <w:rsid w:val="5D26736C"/>
    <w:rsid w:val="5D26EA57"/>
    <w:rsid w:val="5D2729D7"/>
    <w:rsid w:val="5D27E10D"/>
    <w:rsid w:val="5D27E9AE"/>
    <w:rsid w:val="5D29640C"/>
    <w:rsid w:val="5D2AAE66"/>
    <w:rsid w:val="5D2C5687"/>
    <w:rsid w:val="5D2CFC3A"/>
    <w:rsid w:val="5D2D6058"/>
    <w:rsid w:val="5D2ED929"/>
    <w:rsid w:val="5D2F0CC3"/>
    <w:rsid w:val="5D2F7E46"/>
    <w:rsid w:val="5D318418"/>
    <w:rsid w:val="5D321C73"/>
    <w:rsid w:val="5D327BFA"/>
    <w:rsid w:val="5D328EDA"/>
    <w:rsid w:val="5D329BEC"/>
    <w:rsid w:val="5D331F2C"/>
    <w:rsid w:val="5D3331EB"/>
    <w:rsid w:val="5D364CF8"/>
    <w:rsid w:val="5D364EFF"/>
    <w:rsid w:val="5D36F7FA"/>
    <w:rsid w:val="5D381372"/>
    <w:rsid w:val="5D388628"/>
    <w:rsid w:val="5D389436"/>
    <w:rsid w:val="5D3A8C6E"/>
    <w:rsid w:val="5D3AAF85"/>
    <w:rsid w:val="5D3B38F8"/>
    <w:rsid w:val="5D3B44B8"/>
    <w:rsid w:val="5D3C3596"/>
    <w:rsid w:val="5D3D0AC6"/>
    <w:rsid w:val="5D3D449E"/>
    <w:rsid w:val="5D3F0237"/>
    <w:rsid w:val="5D4013B4"/>
    <w:rsid w:val="5D434220"/>
    <w:rsid w:val="5D439631"/>
    <w:rsid w:val="5D43B513"/>
    <w:rsid w:val="5D43EBAC"/>
    <w:rsid w:val="5D4474D5"/>
    <w:rsid w:val="5D448821"/>
    <w:rsid w:val="5D44B77F"/>
    <w:rsid w:val="5D44CFD6"/>
    <w:rsid w:val="5D457F96"/>
    <w:rsid w:val="5D45C283"/>
    <w:rsid w:val="5D4644D4"/>
    <w:rsid w:val="5D465103"/>
    <w:rsid w:val="5D4659CE"/>
    <w:rsid w:val="5D476684"/>
    <w:rsid w:val="5D47EF78"/>
    <w:rsid w:val="5D488B34"/>
    <w:rsid w:val="5D4A4C5D"/>
    <w:rsid w:val="5D4B65C6"/>
    <w:rsid w:val="5D4CA093"/>
    <w:rsid w:val="5D4DF84C"/>
    <w:rsid w:val="5D4E1276"/>
    <w:rsid w:val="5D4F2704"/>
    <w:rsid w:val="5D52C2F1"/>
    <w:rsid w:val="5D538C89"/>
    <w:rsid w:val="5D53999D"/>
    <w:rsid w:val="5D53FF47"/>
    <w:rsid w:val="5D5686BB"/>
    <w:rsid w:val="5D56AF23"/>
    <w:rsid w:val="5D56DBC2"/>
    <w:rsid w:val="5D576A38"/>
    <w:rsid w:val="5D592A67"/>
    <w:rsid w:val="5D5AC3AE"/>
    <w:rsid w:val="5D5BA808"/>
    <w:rsid w:val="5D5CC1D1"/>
    <w:rsid w:val="5D5CC1F0"/>
    <w:rsid w:val="5D5D2D3C"/>
    <w:rsid w:val="5D5D6242"/>
    <w:rsid w:val="5D5DF449"/>
    <w:rsid w:val="5D5E1EF0"/>
    <w:rsid w:val="5D5F9C7C"/>
    <w:rsid w:val="5D5FA98B"/>
    <w:rsid w:val="5D5FC5FF"/>
    <w:rsid w:val="5D6024AB"/>
    <w:rsid w:val="5D606619"/>
    <w:rsid w:val="5D60F9FF"/>
    <w:rsid w:val="5D622610"/>
    <w:rsid w:val="5D63E3BA"/>
    <w:rsid w:val="5D646919"/>
    <w:rsid w:val="5D668102"/>
    <w:rsid w:val="5D686AD0"/>
    <w:rsid w:val="5D690715"/>
    <w:rsid w:val="5D695A11"/>
    <w:rsid w:val="5D6AD15A"/>
    <w:rsid w:val="5D6B8CB5"/>
    <w:rsid w:val="5D6C09EA"/>
    <w:rsid w:val="5D6F59AB"/>
    <w:rsid w:val="5D6FC876"/>
    <w:rsid w:val="5D712D9D"/>
    <w:rsid w:val="5D71A232"/>
    <w:rsid w:val="5D721FE9"/>
    <w:rsid w:val="5D73C70E"/>
    <w:rsid w:val="5D746C83"/>
    <w:rsid w:val="5D782842"/>
    <w:rsid w:val="5D78629B"/>
    <w:rsid w:val="5D788904"/>
    <w:rsid w:val="5D7BA83D"/>
    <w:rsid w:val="5D7C54C4"/>
    <w:rsid w:val="5D7C5EB8"/>
    <w:rsid w:val="5D7CC03B"/>
    <w:rsid w:val="5D7E3556"/>
    <w:rsid w:val="5D81F0E8"/>
    <w:rsid w:val="5D826A8C"/>
    <w:rsid w:val="5D8313AC"/>
    <w:rsid w:val="5D844083"/>
    <w:rsid w:val="5D859182"/>
    <w:rsid w:val="5D86558A"/>
    <w:rsid w:val="5D8659A7"/>
    <w:rsid w:val="5D86E843"/>
    <w:rsid w:val="5D882961"/>
    <w:rsid w:val="5D88BE46"/>
    <w:rsid w:val="5D8947B8"/>
    <w:rsid w:val="5D896B86"/>
    <w:rsid w:val="5D89FE96"/>
    <w:rsid w:val="5D8AC6DF"/>
    <w:rsid w:val="5D8B9421"/>
    <w:rsid w:val="5D8C61AB"/>
    <w:rsid w:val="5D8E1456"/>
    <w:rsid w:val="5D8E3120"/>
    <w:rsid w:val="5D8F76A4"/>
    <w:rsid w:val="5D906243"/>
    <w:rsid w:val="5D90AF3F"/>
    <w:rsid w:val="5D911AC7"/>
    <w:rsid w:val="5D91AA1C"/>
    <w:rsid w:val="5D91AD2A"/>
    <w:rsid w:val="5D92AA85"/>
    <w:rsid w:val="5D93C0F9"/>
    <w:rsid w:val="5D95ADCE"/>
    <w:rsid w:val="5D95FD94"/>
    <w:rsid w:val="5D960560"/>
    <w:rsid w:val="5D987290"/>
    <w:rsid w:val="5D98AE5C"/>
    <w:rsid w:val="5D99B777"/>
    <w:rsid w:val="5D9A0302"/>
    <w:rsid w:val="5D9B0D34"/>
    <w:rsid w:val="5D9B4EC4"/>
    <w:rsid w:val="5D9BB8AC"/>
    <w:rsid w:val="5D9C7FDB"/>
    <w:rsid w:val="5D9CB31D"/>
    <w:rsid w:val="5D9CCE09"/>
    <w:rsid w:val="5D9D706F"/>
    <w:rsid w:val="5D9DD9EF"/>
    <w:rsid w:val="5D9E4B5A"/>
    <w:rsid w:val="5D9F2922"/>
    <w:rsid w:val="5D9FCEF5"/>
    <w:rsid w:val="5DA0CC63"/>
    <w:rsid w:val="5DA1BD8C"/>
    <w:rsid w:val="5DA1F717"/>
    <w:rsid w:val="5DA257BA"/>
    <w:rsid w:val="5DA2F16A"/>
    <w:rsid w:val="5DA40B31"/>
    <w:rsid w:val="5DA563CE"/>
    <w:rsid w:val="5DA5BFB1"/>
    <w:rsid w:val="5DA67594"/>
    <w:rsid w:val="5DA6A7C2"/>
    <w:rsid w:val="5DA6D09C"/>
    <w:rsid w:val="5DA6EFD0"/>
    <w:rsid w:val="5DA7E65C"/>
    <w:rsid w:val="5DA89D7F"/>
    <w:rsid w:val="5DA8D77E"/>
    <w:rsid w:val="5DA95E04"/>
    <w:rsid w:val="5DAADA25"/>
    <w:rsid w:val="5DAB2162"/>
    <w:rsid w:val="5DAC1A97"/>
    <w:rsid w:val="5DAC3A3D"/>
    <w:rsid w:val="5DADDA5D"/>
    <w:rsid w:val="5DAFBCC8"/>
    <w:rsid w:val="5DB0AE2A"/>
    <w:rsid w:val="5DB15956"/>
    <w:rsid w:val="5DB30225"/>
    <w:rsid w:val="5DB30AFF"/>
    <w:rsid w:val="5DB35D61"/>
    <w:rsid w:val="5DB3674E"/>
    <w:rsid w:val="5DB50E16"/>
    <w:rsid w:val="5DB515F8"/>
    <w:rsid w:val="5DB5FAA5"/>
    <w:rsid w:val="5DB674F7"/>
    <w:rsid w:val="5DB7378D"/>
    <w:rsid w:val="5DB9AB92"/>
    <w:rsid w:val="5DBA7E49"/>
    <w:rsid w:val="5DBB1F38"/>
    <w:rsid w:val="5DBB28B2"/>
    <w:rsid w:val="5DBB8EB0"/>
    <w:rsid w:val="5DBBD9CE"/>
    <w:rsid w:val="5DBC3BE7"/>
    <w:rsid w:val="5DBC6B85"/>
    <w:rsid w:val="5DBE8A7F"/>
    <w:rsid w:val="5DBF56E8"/>
    <w:rsid w:val="5DBFCA63"/>
    <w:rsid w:val="5DC02644"/>
    <w:rsid w:val="5DC08D57"/>
    <w:rsid w:val="5DC09338"/>
    <w:rsid w:val="5DC2D1A1"/>
    <w:rsid w:val="5DC398F0"/>
    <w:rsid w:val="5DC48C0D"/>
    <w:rsid w:val="5DC5074F"/>
    <w:rsid w:val="5DC548FA"/>
    <w:rsid w:val="5DC66C7B"/>
    <w:rsid w:val="5DC75BFA"/>
    <w:rsid w:val="5DC8F08C"/>
    <w:rsid w:val="5DCB464D"/>
    <w:rsid w:val="5DCBFA39"/>
    <w:rsid w:val="5DCC6015"/>
    <w:rsid w:val="5DCC9BE1"/>
    <w:rsid w:val="5DCDFE76"/>
    <w:rsid w:val="5DCF290D"/>
    <w:rsid w:val="5DCF7420"/>
    <w:rsid w:val="5DD083F8"/>
    <w:rsid w:val="5DD0CDB7"/>
    <w:rsid w:val="5DD10B68"/>
    <w:rsid w:val="5DD16061"/>
    <w:rsid w:val="5DD1EFDE"/>
    <w:rsid w:val="5DD35BE5"/>
    <w:rsid w:val="5DD3D8F4"/>
    <w:rsid w:val="5DD4D99F"/>
    <w:rsid w:val="5DD4E0D3"/>
    <w:rsid w:val="5DD56E39"/>
    <w:rsid w:val="5DD60CD5"/>
    <w:rsid w:val="5DD67756"/>
    <w:rsid w:val="5DD67932"/>
    <w:rsid w:val="5DD69142"/>
    <w:rsid w:val="5DD835FB"/>
    <w:rsid w:val="5DD8675B"/>
    <w:rsid w:val="5DDA8932"/>
    <w:rsid w:val="5DDB824A"/>
    <w:rsid w:val="5DDC4D93"/>
    <w:rsid w:val="5DDC6015"/>
    <w:rsid w:val="5DDDEDAB"/>
    <w:rsid w:val="5DDE359E"/>
    <w:rsid w:val="5DDE4B5A"/>
    <w:rsid w:val="5DDEB826"/>
    <w:rsid w:val="5DDEE3B3"/>
    <w:rsid w:val="5DDF5A20"/>
    <w:rsid w:val="5DDF8635"/>
    <w:rsid w:val="5DDF89E0"/>
    <w:rsid w:val="5DE2C56D"/>
    <w:rsid w:val="5DE3DF99"/>
    <w:rsid w:val="5DE42F24"/>
    <w:rsid w:val="5DE4399F"/>
    <w:rsid w:val="5DE459F2"/>
    <w:rsid w:val="5DE4A6EE"/>
    <w:rsid w:val="5DE4C9A2"/>
    <w:rsid w:val="5DE54DC3"/>
    <w:rsid w:val="5DE58D3C"/>
    <w:rsid w:val="5DE64DDB"/>
    <w:rsid w:val="5DE7EFE7"/>
    <w:rsid w:val="5DEAC493"/>
    <w:rsid w:val="5DEB77DE"/>
    <w:rsid w:val="5DEC9E0D"/>
    <w:rsid w:val="5DECFA23"/>
    <w:rsid w:val="5DEE3965"/>
    <w:rsid w:val="5DEF1496"/>
    <w:rsid w:val="5DEF749A"/>
    <w:rsid w:val="5DEFCAF8"/>
    <w:rsid w:val="5DF01867"/>
    <w:rsid w:val="5DF3C3E7"/>
    <w:rsid w:val="5DF3CB4A"/>
    <w:rsid w:val="5DF57A20"/>
    <w:rsid w:val="5DF70700"/>
    <w:rsid w:val="5DF80456"/>
    <w:rsid w:val="5DF81C35"/>
    <w:rsid w:val="5DF9524C"/>
    <w:rsid w:val="5DF96020"/>
    <w:rsid w:val="5DF9D4FE"/>
    <w:rsid w:val="5DFA495D"/>
    <w:rsid w:val="5DFA9EF6"/>
    <w:rsid w:val="5DFBA61A"/>
    <w:rsid w:val="5DFC6D24"/>
    <w:rsid w:val="5DFCFDD5"/>
    <w:rsid w:val="5DFEA4C4"/>
    <w:rsid w:val="5DFECB25"/>
    <w:rsid w:val="5E0086BC"/>
    <w:rsid w:val="5E009C29"/>
    <w:rsid w:val="5E00E809"/>
    <w:rsid w:val="5E0159F8"/>
    <w:rsid w:val="5E030821"/>
    <w:rsid w:val="5E03B6BB"/>
    <w:rsid w:val="5E03EA50"/>
    <w:rsid w:val="5E044905"/>
    <w:rsid w:val="5E047A9E"/>
    <w:rsid w:val="5E049F4D"/>
    <w:rsid w:val="5E04EEC9"/>
    <w:rsid w:val="5E04FA32"/>
    <w:rsid w:val="5E055A30"/>
    <w:rsid w:val="5E05691E"/>
    <w:rsid w:val="5E05CD3D"/>
    <w:rsid w:val="5E069602"/>
    <w:rsid w:val="5E06E05C"/>
    <w:rsid w:val="5E0B1C70"/>
    <w:rsid w:val="5E0B738F"/>
    <w:rsid w:val="5E0C926F"/>
    <w:rsid w:val="5E0D109D"/>
    <w:rsid w:val="5E0D4795"/>
    <w:rsid w:val="5E0E762B"/>
    <w:rsid w:val="5E0FFE5F"/>
    <w:rsid w:val="5E1119C7"/>
    <w:rsid w:val="5E11612D"/>
    <w:rsid w:val="5E11DECA"/>
    <w:rsid w:val="5E139B9D"/>
    <w:rsid w:val="5E140530"/>
    <w:rsid w:val="5E142141"/>
    <w:rsid w:val="5E14D978"/>
    <w:rsid w:val="5E1652A1"/>
    <w:rsid w:val="5E17C8A1"/>
    <w:rsid w:val="5E193BB8"/>
    <w:rsid w:val="5E196C45"/>
    <w:rsid w:val="5E19DD75"/>
    <w:rsid w:val="5E1BC03C"/>
    <w:rsid w:val="5E1BE494"/>
    <w:rsid w:val="5E1C92D0"/>
    <w:rsid w:val="5E1D29FD"/>
    <w:rsid w:val="5E1DED60"/>
    <w:rsid w:val="5E212C6A"/>
    <w:rsid w:val="5E216637"/>
    <w:rsid w:val="5E21BE2B"/>
    <w:rsid w:val="5E223451"/>
    <w:rsid w:val="5E23480B"/>
    <w:rsid w:val="5E239AFD"/>
    <w:rsid w:val="5E23A5A7"/>
    <w:rsid w:val="5E2428CE"/>
    <w:rsid w:val="5E24C1A7"/>
    <w:rsid w:val="5E258132"/>
    <w:rsid w:val="5E25978E"/>
    <w:rsid w:val="5E25C10E"/>
    <w:rsid w:val="5E25EB18"/>
    <w:rsid w:val="5E25F72B"/>
    <w:rsid w:val="5E269183"/>
    <w:rsid w:val="5E27E242"/>
    <w:rsid w:val="5E28B3DD"/>
    <w:rsid w:val="5E29F195"/>
    <w:rsid w:val="5E2A775B"/>
    <w:rsid w:val="5E2BF6B3"/>
    <w:rsid w:val="5E2C673E"/>
    <w:rsid w:val="5E2D1ACD"/>
    <w:rsid w:val="5E2D9ACB"/>
    <w:rsid w:val="5E2DEE64"/>
    <w:rsid w:val="5E2EF6FF"/>
    <w:rsid w:val="5E3058CB"/>
    <w:rsid w:val="5E309231"/>
    <w:rsid w:val="5E30D247"/>
    <w:rsid w:val="5E30EDF0"/>
    <w:rsid w:val="5E31EF0C"/>
    <w:rsid w:val="5E32B3E9"/>
    <w:rsid w:val="5E32F1B0"/>
    <w:rsid w:val="5E3303D6"/>
    <w:rsid w:val="5E34DCCD"/>
    <w:rsid w:val="5E34FB15"/>
    <w:rsid w:val="5E3561D0"/>
    <w:rsid w:val="5E37A688"/>
    <w:rsid w:val="5E37DFDF"/>
    <w:rsid w:val="5E387620"/>
    <w:rsid w:val="5E38B27B"/>
    <w:rsid w:val="5E392863"/>
    <w:rsid w:val="5E39508F"/>
    <w:rsid w:val="5E3A48B5"/>
    <w:rsid w:val="5E3B3696"/>
    <w:rsid w:val="5E3C2166"/>
    <w:rsid w:val="5E3C332C"/>
    <w:rsid w:val="5E3C472F"/>
    <w:rsid w:val="5E3D9C57"/>
    <w:rsid w:val="5E3DAE10"/>
    <w:rsid w:val="5E40D910"/>
    <w:rsid w:val="5E429B1C"/>
    <w:rsid w:val="5E44B5AA"/>
    <w:rsid w:val="5E488CA3"/>
    <w:rsid w:val="5E496FF1"/>
    <w:rsid w:val="5E4979CA"/>
    <w:rsid w:val="5E4C2C03"/>
    <w:rsid w:val="5E4C61BA"/>
    <w:rsid w:val="5E4CF3EF"/>
    <w:rsid w:val="5E4E5999"/>
    <w:rsid w:val="5E4F8C6D"/>
    <w:rsid w:val="5E5257E8"/>
    <w:rsid w:val="5E52D213"/>
    <w:rsid w:val="5E530F48"/>
    <w:rsid w:val="5E549982"/>
    <w:rsid w:val="5E57A242"/>
    <w:rsid w:val="5E59276A"/>
    <w:rsid w:val="5E5D54E3"/>
    <w:rsid w:val="5E5D62B6"/>
    <w:rsid w:val="5E5E9546"/>
    <w:rsid w:val="5E5FD222"/>
    <w:rsid w:val="5E5FD23F"/>
    <w:rsid w:val="5E5FFF75"/>
    <w:rsid w:val="5E605320"/>
    <w:rsid w:val="5E62F150"/>
    <w:rsid w:val="5E63AF0D"/>
    <w:rsid w:val="5E63F6E5"/>
    <w:rsid w:val="5E675C7E"/>
    <w:rsid w:val="5E680451"/>
    <w:rsid w:val="5E68DD9A"/>
    <w:rsid w:val="5E6AA908"/>
    <w:rsid w:val="5E6B0F67"/>
    <w:rsid w:val="5E6D84A6"/>
    <w:rsid w:val="5E6FBCBD"/>
    <w:rsid w:val="5E706F11"/>
    <w:rsid w:val="5E72431C"/>
    <w:rsid w:val="5E7291B7"/>
    <w:rsid w:val="5E730963"/>
    <w:rsid w:val="5E748122"/>
    <w:rsid w:val="5E748538"/>
    <w:rsid w:val="5E74A22F"/>
    <w:rsid w:val="5E7532CC"/>
    <w:rsid w:val="5E75F183"/>
    <w:rsid w:val="5E787233"/>
    <w:rsid w:val="5E7B6C37"/>
    <w:rsid w:val="5E7BE0FB"/>
    <w:rsid w:val="5E7BED60"/>
    <w:rsid w:val="5E7C70D6"/>
    <w:rsid w:val="5E7CEB08"/>
    <w:rsid w:val="5E7CEDD5"/>
    <w:rsid w:val="5E7D25E1"/>
    <w:rsid w:val="5E7D72A3"/>
    <w:rsid w:val="5E7DFA2B"/>
    <w:rsid w:val="5E7E735E"/>
    <w:rsid w:val="5E7EC0BA"/>
    <w:rsid w:val="5E7FC42B"/>
    <w:rsid w:val="5E7FF176"/>
    <w:rsid w:val="5E80576B"/>
    <w:rsid w:val="5E80BA6E"/>
    <w:rsid w:val="5E845E6F"/>
    <w:rsid w:val="5E864D7F"/>
    <w:rsid w:val="5E8675BB"/>
    <w:rsid w:val="5E87BC98"/>
    <w:rsid w:val="5E8963B5"/>
    <w:rsid w:val="5E896C2D"/>
    <w:rsid w:val="5E8A0305"/>
    <w:rsid w:val="5E8B65A6"/>
    <w:rsid w:val="5E8E36DE"/>
    <w:rsid w:val="5E8FDB19"/>
    <w:rsid w:val="5E90375B"/>
    <w:rsid w:val="5E91FA92"/>
    <w:rsid w:val="5E91FC5B"/>
    <w:rsid w:val="5E9227D6"/>
    <w:rsid w:val="5E92CEA3"/>
    <w:rsid w:val="5E92EAE8"/>
    <w:rsid w:val="5E935B28"/>
    <w:rsid w:val="5E93D1D7"/>
    <w:rsid w:val="5E93EB25"/>
    <w:rsid w:val="5E94DDA7"/>
    <w:rsid w:val="5E968754"/>
    <w:rsid w:val="5E97A10A"/>
    <w:rsid w:val="5E9855A0"/>
    <w:rsid w:val="5E98582D"/>
    <w:rsid w:val="5E98802D"/>
    <w:rsid w:val="5E989F59"/>
    <w:rsid w:val="5E9C3F6C"/>
    <w:rsid w:val="5E9C9B21"/>
    <w:rsid w:val="5E9CEE07"/>
    <w:rsid w:val="5E9CF616"/>
    <w:rsid w:val="5E9E4B6F"/>
    <w:rsid w:val="5E9F39B2"/>
    <w:rsid w:val="5E9F9B9C"/>
    <w:rsid w:val="5EA05013"/>
    <w:rsid w:val="5EA0A174"/>
    <w:rsid w:val="5EA0B650"/>
    <w:rsid w:val="5EA0D0D8"/>
    <w:rsid w:val="5EA1CD7D"/>
    <w:rsid w:val="5EA1DD2B"/>
    <w:rsid w:val="5EA27066"/>
    <w:rsid w:val="5EA4FE19"/>
    <w:rsid w:val="5EA5B3C5"/>
    <w:rsid w:val="5EA66C70"/>
    <w:rsid w:val="5EA67981"/>
    <w:rsid w:val="5EA794EE"/>
    <w:rsid w:val="5EA8C99C"/>
    <w:rsid w:val="5EA8E700"/>
    <w:rsid w:val="5EA942BC"/>
    <w:rsid w:val="5EA9B036"/>
    <w:rsid w:val="5EAA103C"/>
    <w:rsid w:val="5EAAE96B"/>
    <w:rsid w:val="5EAC8D9C"/>
    <w:rsid w:val="5EAE081B"/>
    <w:rsid w:val="5EAEA490"/>
    <w:rsid w:val="5EAF9720"/>
    <w:rsid w:val="5EAFF259"/>
    <w:rsid w:val="5EB00BC4"/>
    <w:rsid w:val="5EB0E09B"/>
    <w:rsid w:val="5EB10FBA"/>
    <w:rsid w:val="5EB1D1A4"/>
    <w:rsid w:val="5EB2D19A"/>
    <w:rsid w:val="5EB4B97F"/>
    <w:rsid w:val="5EB5694B"/>
    <w:rsid w:val="5EB597E6"/>
    <w:rsid w:val="5EB62143"/>
    <w:rsid w:val="5EB6C704"/>
    <w:rsid w:val="5EB86542"/>
    <w:rsid w:val="5EB9C599"/>
    <w:rsid w:val="5EBA5AE5"/>
    <w:rsid w:val="5EBA6485"/>
    <w:rsid w:val="5EBB4D77"/>
    <w:rsid w:val="5EBBBBCB"/>
    <w:rsid w:val="5EBCC580"/>
    <w:rsid w:val="5EBCCB12"/>
    <w:rsid w:val="5EBCD0B3"/>
    <w:rsid w:val="5EBCE8EB"/>
    <w:rsid w:val="5EBD3176"/>
    <w:rsid w:val="5EBE033F"/>
    <w:rsid w:val="5EBE8F4B"/>
    <w:rsid w:val="5EBF54BB"/>
    <w:rsid w:val="5EC1B3B8"/>
    <w:rsid w:val="5EC20136"/>
    <w:rsid w:val="5EC254F6"/>
    <w:rsid w:val="5EC2B4A1"/>
    <w:rsid w:val="5EC35000"/>
    <w:rsid w:val="5EC48079"/>
    <w:rsid w:val="5EC6B7D1"/>
    <w:rsid w:val="5EC6D611"/>
    <w:rsid w:val="5EC73B05"/>
    <w:rsid w:val="5EC75B39"/>
    <w:rsid w:val="5EC7CEDA"/>
    <w:rsid w:val="5EC7E424"/>
    <w:rsid w:val="5EC9918D"/>
    <w:rsid w:val="5EC9CA06"/>
    <w:rsid w:val="5ECA9C90"/>
    <w:rsid w:val="5ECCB3BD"/>
    <w:rsid w:val="5ECE525A"/>
    <w:rsid w:val="5ECEC306"/>
    <w:rsid w:val="5ECEC80D"/>
    <w:rsid w:val="5ECF03C5"/>
    <w:rsid w:val="5ED1FFD5"/>
    <w:rsid w:val="5ED21E8D"/>
    <w:rsid w:val="5ED440B9"/>
    <w:rsid w:val="5ED5C021"/>
    <w:rsid w:val="5ED62AD6"/>
    <w:rsid w:val="5ED6AC6C"/>
    <w:rsid w:val="5ED6C0BF"/>
    <w:rsid w:val="5ED6FDA1"/>
    <w:rsid w:val="5ED7ADF8"/>
    <w:rsid w:val="5ED80B61"/>
    <w:rsid w:val="5ED861E3"/>
    <w:rsid w:val="5ED874BC"/>
    <w:rsid w:val="5ED8D029"/>
    <w:rsid w:val="5ED91BF1"/>
    <w:rsid w:val="5ED91FA9"/>
    <w:rsid w:val="5ED99D8C"/>
    <w:rsid w:val="5EDBA860"/>
    <w:rsid w:val="5EDD61B4"/>
    <w:rsid w:val="5EDDA757"/>
    <w:rsid w:val="5EDDA786"/>
    <w:rsid w:val="5EDDB93B"/>
    <w:rsid w:val="5EDE5DD4"/>
    <w:rsid w:val="5EDF1679"/>
    <w:rsid w:val="5EDF301A"/>
    <w:rsid w:val="5EE15447"/>
    <w:rsid w:val="5EE15541"/>
    <w:rsid w:val="5EE26CAC"/>
    <w:rsid w:val="5EE2DD6F"/>
    <w:rsid w:val="5EE32BA0"/>
    <w:rsid w:val="5EE374A7"/>
    <w:rsid w:val="5EE39551"/>
    <w:rsid w:val="5EE3CD88"/>
    <w:rsid w:val="5EE3FAC4"/>
    <w:rsid w:val="5EE45AC5"/>
    <w:rsid w:val="5EE57B97"/>
    <w:rsid w:val="5EE9326B"/>
    <w:rsid w:val="5EE93998"/>
    <w:rsid w:val="5EE96673"/>
    <w:rsid w:val="5EEA42F7"/>
    <w:rsid w:val="5EEC2C9E"/>
    <w:rsid w:val="5EECF225"/>
    <w:rsid w:val="5EED2457"/>
    <w:rsid w:val="5EEE6267"/>
    <w:rsid w:val="5EEEC31B"/>
    <w:rsid w:val="5EEF79B8"/>
    <w:rsid w:val="5EF01B40"/>
    <w:rsid w:val="5EF07BD7"/>
    <w:rsid w:val="5EF07E39"/>
    <w:rsid w:val="5EF156E2"/>
    <w:rsid w:val="5EF2D27B"/>
    <w:rsid w:val="5EF3EC18"/>
    <w:rsid w:val="5EF4FC5A"/>
    <w:rsid w:val="5EF802CA"/>
    <w:rsid w:val="5EF89620"/>
    <w:rsid w:val="5EF8B40E"/>
    <w:rsid w:val="5EF98534"/>
    <w:rsid w:val="5EFAA5B2"/>
    <w:rsid w:val="5EFB8105"/>
    <w:rsid w:val="5EFB8114"/>
    <w:rsid w:val="5EFBE93E"/>
    <w:rsid w:val="5EFC4009"/>
    <w:rsid w:val="5EFD640E"/>
    <w:rsid w:val="5EFE2452"/>
    <w:rsid w:val="5F006DE9"/>
    <w:rsid w:val="5F007529"/>
    <w:rsid w:val="5F011827"/>
    <w:rsid w:val="5F019BD6"/>
    <w:rsid w:val="5F01B2AD"/>
    <w:rsid w:val="5F03DF4F"/>
    <w:rsid w:val="5F04A2D9"/>
    <w:rsid w:val="5F04DBF3"/>
    <w:rsid w:val="5F050CAB"/>
    <w:rsid w:val="5F05C2DF"/>
    <w:rsid w:val="5F06A1DA"/>
    <w:rsid w:val="5F06AFBB"/>
    <w:rsid w:val="5F07428F"/>
    <w:rsid w:val="5F076B81"/>
    <w:rsid w:val="5F08A909"/>
    <w:rsid w:val="5F08BCD9"/>
    <w:rsid w:val="5F08C5CA"/>
    <w:rsid w:val="5F0BBC7C"/>
    <w:rsid w:val="5F0E8A44"/>
    <w:rsid w:val="5F0F4FA4"/>
    <w:rsid w:val="5F0F7CAF"/>
    <w:rsid w:val="5F11FD73"/>
    <w:rsid w:val="5F1225F0"/>
    <w:rsid w:val="5F12FA05"/>
    <w:rsid w:val="5F13478B"/>
    <w:rsid w:val="5F13B3AF"/>
    <w:rsid w:val="5F146897"/>
    <w:rsid w:val="5F148F6D"/>
    <w:rsid w:val="5F14C137"/>
    <w:rsid w:val="5F1608BE"/>
    <w:rsid w:val="5F160974"/>
    <w:rsid w:val="5F1620F8"/>
    <w:rsid w:val="5F16A6F5"/>
    <w:rsid w:val="5F16D432"/>
    <w:rsid w:val="5F172AF1"/>
    <w:rsid w:val="5F17635E"/>
    <w:rsid w:val="5F177854"/>
    <w:rsid w:val="5F19CC21"/>
    <w:rsid w:val="5F1C2EA9"/>
    <w:rsid w:val="5F1CE710"/>
    <w:rsid w:val="5F1D6E3B"/>
    <w:rsid w:val="5F209300"/>
    <w:rsid w:val="5F20BDD8"/>
    <w:rsid w:val="5F21040B"/>
    <w:rsid w:val="5F211FC7"/>
    <w:rsid w:val="5F218282"/>
    <w:rsid w:val="5F21D2D2"/>
    <w:rsid w:val="5F21E1DE"/>
    <w:rsid w:val="5F22B0EF"/>
    <w:rsid w:val="5F22D567"/>
    <w:rsid w:val="5F232C9D"/>
    <w:rsid w:val="5F23B1FE"/>
    <w:rsid w:val="5F250795"/>
    <w:rsid w:val="5F252340"/>
    <w:rsid w:val="5F2540EE"/>
    <w:rsid w:val="5F256F4B"/>
    <w:rsid w:val="5F277D5D"/>
    <w:rsid w:val="5F2904A7"/>
    <w:rsid w:val="5F292492"/>
    <w:rsid w:val="5F29B51B"/>
    <w:rsid w:val="5F29DA88"/>
    <w:rsid w:val="5F2A0038"/>
    <w:rsid w:val="5F2A16D6"/>
    <w:rsid w:val="5F2AF288"/>
    <w:rsid w:val="5F2AF90D"/>
    <w:rsid w:val="5F2B0696"/>
    <w:rsid w:val="5F2BC5B2"/>
    <w:rsid w:val="5F2C66F2"/>
    <w:rsid w:val="5F2DC0E9"/>
    <w:rsid w:val="5F2E72C7"/>
    <w:rsid w:val="5F2EF2D8"/>
    <w:rsid w:val="5F2F7E27"/>
    <w:rsid w:val="5F2FA1A0"/>
    <w:rsid w:val="5F301E20"/>
    <w:rsid w:val="5F308B17"/>
    <w:rsid w:val="5F3120B7"/>
    <w:rsid w:val="5F322008"/>
    <w:rsid w:val="5F3250D6"/>
    <w:rsid w:val="5F32DA1D"/>
    <w:rsid w:val="5F33524B"/>
    <w:rsid w:val="5F33C4E2"/>
    <w:rsid w:val="5F3477AE"/>
    <w:rsid w:val="5F347FD2"/>
    <w:rsid w:val="5F3511B6"/>
    <w:rsid w:val="5F35C04D"/>
    <w:rsid w:val="5F35D923"/>
    <w:rsid w:val="5F3665E2"/>
    <w:rsid w:val="5F366959"/>
    <w:rsid w:val="5F36A352"/>
    <w:rsid w:val="5F38035F"/>
    <w:rsid w:val="5F386204"/>
    <w:rsid w:val="5F387B1A"/>
    <w:rsid w:val="5F3A4FE6"/>
    <w:rsid w:val="5F3ACB9E"/>
    <w:rsid w:val="5F3B0C9E"/>
    <w:rsid w:val="5F3BBBD7"/>
    <w:rsid w:val="5F3BE38F"/>
    <w:rsid w:val="5F3CC916"/>
    <w:rsid w:val="5F3D0744"/>
    <w:rsid w:val="5F3D15EB"/>
    <w:rsid w:val="5F3DD34D"/>
    <w:rsid w:val="5F400BE1"/>
    <w:rsid w:val="5F40D3D5"/>
    <w:rsid w:val="5F441DEC"/>
    <w:rsid w:val="5F442477"/>
    <w:rsid w:val="5F44F508"/>
    <w:rsid w:val="5F45A4AA"/>
    <w:rsid w:val="5F467209"/>
    <w:rsid w:val="5F46B9D8"/>
    <w:rsid w:val="5F475F27"/>
    <w:rsid w:val="5F48C54B"/>
    <w:rsid w:val="5F49246A"/>
    <w:rsid w:val="5F4927C0"/>
    <w:rsid w:val="5F4B5934"/>
    <w:rsid w:val="5F4B680C"/>
    <w:rsid w:val="5F4B8275"/>
    <w:rsid w:val="5F4C397E"/>
    <w:rsid w:val="5F4CC498"/>
    <w:rsid w:val="5F4D0D0B"/>
    <w:rsid w:val="5F4DB6D8"/>
    <w:rsid w:val="5F4E3532"/>
    <w:rsid w:val="5F4E54E9"/>
    <w:rsid w:val="5F4E5727"/>
    <w:rsid w:val="5F4FAD11"/>
    <w:rsid w:val="5F51A58F"/>
    <w:rsid w:val="5F52019C"/>
    <w:rsid w:val="5F521758"/>
    <w:rsid w:val="5F52BACB"/>
    <w:rsid w:val="5F53687A"/>
    <w:rsid w:val="5F53C577"/>
    <w:rsid w:val="5F54A4EE"/>
    <w:rsid w:val="5F55C2FD"/>
    <w:rsid w:val="5F570ADB"/>
    <w:rsid w:val="5F5868BF"/>
    <w:rsid w:val="5F59960F"/>
    <w:rsid w:val="5F59F318"/>
    <w:rsid w:val="5F5A434E"/>
    <w:rsid w:val="5F5A675B"/>
    <w:rsid w:val="5F5AD4A5"/>
    <w:rsid w:val="5F5B51C2"/>
    <w:rsid w:val="5F5B9433"/>
    <w:rsid w:val="5F5BD626"/>
    <w:rsid w:val="5F5BEEC0"/>
    <w:rsid w:val="5F5CADAC"/>
    <w:rsid w:val="5F5CC836"/>
    <w:rsid w:val="5F5D8B70"/>
    <w:rsid w:val="5F5E09AD"/>
    <w:rsid w:val="5F5EB0E1"/>
    <w:rsid w:val="5F5EDE00"/>
    <w:rsid w:val="5F605994"/>
    <w:rsid w:val="5F610C5B"/>
    <w:rsid w:val="5F62466E"/>
    <w:rsid w:val="5F629F70"/>
    <w:rsid w:val="5F62E545"/>
    <w:rsid w:val="5F65751D"/>
    <w:rsid w:val="5F659541"/>
    <w:rsid w:val="5F65A9D6"/>
    <w:rsid w:val="5F663C46"/>
    <w:rsid w:val="5F67F8F1"/>
    <w:rsid w:val="5F6BB272"/>
    <w:rsid w:val="5F6CA85A"/>
    <w:rsid w:val="5F6D6880"/>
    <w:rsid w:val="5F6E2672"/>
    <w:rsid w:val="5F6E4881"/>
    <w:rsid w:val="5F6EBA67"/>
    <w:rsid w:val="5F6F2FFC"/>
    <w:rsid w:val="5F6FEBDC"/>
    <w:rsid w:val="5F70A713"/>
    <w:rsid w:val="5F710FC4"/>
    <w:rsid w:val="5F711B9A"/>
    <w:rsid w:val="5F715E56"/>
    <w:rsid w:val="5F719FB9"/>
    <w:rsid w:val="5F71BEE3"/>
    <w:rsid w:val="5F7267B5"/>
    <w:rsid w:val="5F728E3D"/>
    <w:rsid w:val="5F736284"/>
    <w:rsid w:val="5F749E69"/>
    <w:rsid w:val="5F75DBD6"/>
    <w:rsid w:val="5F76AC8C"/>
    <w:rsid w:val="5F770986"/>
    <w:rsid w:val="5F77845C"/>
    <w:rsid w:val="5F787159"/>
    <w:rsid w:val="5F788201"/>
    <w:rsid w:val="5F7A97CC"/>
    <w:rsid w:val="5F7B4185"/>
    <w:rsid w:val="5F7CC79F"/>
    <w:rsid w:val="5F7D4573"/>
    <w:rsid w:val="5F7D64A9"/>
    <w:rsid w:val="5F7DBA19"/>
    <w:rsid w:val="5F7EB286"/>
    <w:rsid w:val="5F7EF6EF"/>
    <w:rsid w:val="5F7F6CC9"/>
    <w:rsid w:val="5F7FDBBA"/>
    <w:rsid w:val="5F7FDECA"/>
    <w:rsid w:val="5F7FEB2B"/>
    <w:rsid w:val="5F80E85B"/>
    <w:rsid w:val="5F82BC70"/>
    <w:rsid w:val="5F833E5C"/>
    <w:rsid w:val="5F835B10"/>
    <w:rsid w:val="5F839D7D"/>
    <w:rsid w:val="5F83D64C"/>
    <w:rsid w:val="5F841F22"/>
    <w:rsid w:val="5F847D4F"/>
    <w:rsid w:val="5F850751"/>
    <w:rsid w:val="5F85FDAB"/>
    <w:rsid w:val="5F86AA8E"/>
    <w:rsid w:val="5F86C2D1"/>
    <w:rsid w:val="5F898556"/>
    <w:rsid w:val="5F8B0AA2"/>
    <w:rsid w:val="5F8B7184"/>
    <w:rsid w:val="5F8CCB95"/>
    <w:rsid w:val="5F8EE989"/>
    <w:rsid w:val="5F8F74DF"/>
    <w:rsid w:val="5F8FF8D8"/>
    <w:rsid w:val="5F90B7B0"/>
    <w:rsid w:val="5F90DE25"/>
    <w:rsid w:val="5F90E453"/>
    <w:rsid w:val="5F92DA09"/>
    <w:rsid w:val="5F93787E"/>
    <w:rsid w:val="5F938BA0"/>
    <w:rsid w:val="5F939370"/>
    <w:rsid w:val="5F952127"/>
    <w:rsid w:val="5F967F72"/>
    <w:rsid w:val="5F968D0C"/>
    <w:rsid w:val="5F974A7E"/>
    <w:rsid w:val="5F97BA14"/>
    <w:rsid w:val="5F99475C"/>
    <w:rsid w:val="5F997731"/>
    <w:rsid w:val="5F9AA7DB"/>
    <w:rsid w:val="5F9BAF62"/>
    <w:rsid w:val="5F9D1E25"/>
    <w:rsid w:val="5F9D8B43"/>
    <w:rsid w:val="5F9E7863"/>
    <w:rsid w:val="5F9E8B51"/>
    <w:rsid w:val="5F9EE20E"/>
    <w:rsid w:val="5F9EFDD3"/>
    <w:rsid w:val="5FA00843"/>
    <w:rsid w:val="5FA01DAD"/>
    <w:rsid w:val="5FA05C45"/>
    <w:rsid w:val="5FA142CA"/>
    <w:rsid w:val="5FA31A74"/>
    <w:rsid w:val="5FA39B9F"/>
    <w:rsid w:val="5FA3A0DF"/>
    <w:rsid w:val="5FA57F2F"/>
    <w:rsid w:val="5FA5C976"/>
    <w:rsid w:val="5FA6136D"/>
    <w:rsid w:val="5FA780FF"/>
    <w:rsid w:val="5FA7EC09"/>
    <w:rsid w:val="5FA81270"/>
    <w:rsid w:val="5FA820B3"/>
    <w:rsid w:val="5FA841D2"/>
    <w:rsid w:val="5FA99AFD"/>
    <w:rsid w:val="5FA9A8FF"/>
    <w:rsid w:val="5FAA03A6"/>
    <w:rsid w:val="5FAE864B"/>
    <w:rsid w:val="5FAF8D6C"/>
    <w:rsid w:val="5FAFAFBD"/>
    <w:rsid w:val="5FB0C5DD"/>
    <w:rsid w:val="5FB17BDA"/>
    <w:rsid w:val="5FB1C5C2"/>
    <w:rsid w:val="5FB3B62E"/>
    <w:rsid w:val="5FB41C7F"/>
    <w:rsid w:val="5FB41D25"/>
    <w:rsid w:val="5FB495E3"/>
    <w:rsid w:val="5FB8C868"/>
    <w:rsid w:val="5FB8D6B3"/>
    <w:rsid w:val="5FB955AB"/>
    <w:rsid w:val="5FB98F2C"/>
    <w:rsid w:val="5FB9FDF8"/>
    <w:rsid w:val="5FBB0D5B"/>
    <w:rsid w:val="5FBCBA32"/>
    <w:rsid w:val="5FBDB9EA"/>
    <w:rsid w:val="5FBE4A10"/>
    <w:rsid w:val="5FBEBB63"/>
    <w:rsid w:val="5FBF36A7"/>
    <w:rsid w:val="5FC0BF1E"/>
    <w:rsid w:val="5FC0E71E"/>
    <w:rsid w:val="5FC11163"/>
    <w:rsid w:val="5FC21B50"/>
    <w:rsid w:val="5FC31BD2"/>
    <w:rsid w:val="5FC32F3D"/>
    <w:rsid w:val="5FC3EB81"/>
    <w:rsid w:val="5FC40B03"/>
    <w:rsid w:val="5FC45EF6"/>
    <w:rsid w:val="5FC46109"/>
    <w:rsid w:val="5FC53BF4"/>
    <w:rsid w:val="5FC53F6D"/>
    <w:rsid w:val="5FC63589"/>
    <w:rsid w:val="5FC7C52D"/>
    <w:rsid w:val="5FC8B147"/>
    <w:rsid w:val="5FCA1742"/>
    <w:rsid w:val="5FCBA961"/>
    <w:rsid w:val="5FCD686B"/>
    <w:rsid w:val="5FCDA2C3"/>
    <w:rsid w:val="5FCE6656"/>
    <w:rsid w:val="5FCEDC0D"/>
    <w:rsid w:val="5FCF53C4"/>
    <w:rsid w:val="5FCF60E3"/>
    <w:rsid w:val="5FCFB92A"/>
    <w:rsid w:val="5FD08D48"/>
    <w:rsid w:val="5FD0FCAA"/>
    <w:rsid w:val="5FD39B60"/>
    <w:rsid w:val="5FD60C57"/>
    <w:rsid w:val="5FD63A0D"/>
    <w:rsid w:val="5FD7DF51"/>
    <w:rsid w:val="5FD86245"/>
    <w:rsid w:val="5FD8D684"/>
    <w:rsid w:val="5FDA2632"/>
    <w:rsid w:val="5FDA43DE"/>
    <w:rsid w:val="5FDA713E"/>
    <w:rsid w:val="5FDB0EA1"/>
    <w:rsid w:val="5FDC7B60"/>
    <w:rsid w:val="5FDCA4F0"/>
    <w:rsid w:val="5FDCF064"/>
    <w:rsid w:val="5FDDEEBF"/>
    <w:rsid w:val="5FDE7E6A"/>
    <w:rsid w:val="5FDF61B9"/>
    <w:rsid w:val="5FDF9951"/>
    <w:rsid w:val="5FE018CA"/>
    <w:rsid w:val="5FE0270E"/>
    <w:rsid w:val="5FE0DCDA"/>
    <w:rsid w:val="5FE2DB2D"/>
    <w:rsid w:val="5FE455B4"/>
    <w:rsid w:val="5FE47118"/>
    <w:rsid w:val="5FE4E204"/>
    <w:rsid w:val="5FE54155"/>
    <w:rsid w:val="5FE58657"/>
    <w:rsid w:val="5FE6526E"/>
    <w:rsid w:val="5FE73E38"/>
    <w:rsid w:val="5FE7B1A4"/>
    <w:rsid w:val="5FE872DE"/>
    <w:rsid w:val="5FE8BF6A"/>
    <w:rsid w:val="5FE92250"/>
    <w:rsid w:val="5FE9AC8C"/>
    <w:rsid w:val="5FEA9EAC"/>
    <w:rsid w:val="5FEBE878"/>
    <w:rsid w:val="5FEC7210"/>
    <w:rsid w:val="5FECAB02"/>
    <w:rsid w:val="5FED2251"/>
    <w:rsid w:val="5FEDF00E"/>
    <w:rsid w:val="5FEE7C58"/>
    <w:rsid w:val="5FEF5076"/>
    <w:rsid w:val="5FF075FD"/>
    <w:rsid w:val="5FF0F170"/>
    <w:rsid w:val="5FF1676C"/>
    <w:rsid w:val="5FF18465"/>
    <w:rsid w:val="5FF2CD75"/>
    <w:rsid w:val="5FF4BEEA"/>
    <w:rsid w:val="5FF5BE78"/>
    <w:rsid w:val="5FF5C6FE"/>
    <w:rsid w:val="5FF614E9"/>
    <w:rsid w:val="5FF61506"/>
    <w:rsid w:val="5FF6164B"/>
    <w:rsid w:val="5FF6583C"/>
    <w:rsid w:val="5FF679B2"/>
    <w:rsid w:val="5FF7941C"/>
    <w:rsid w:val="5FF8D0DA"/>
    <w:rsid w:val="5FFA42EC"/>
    <w:rsid w:val="5FFB21C6"/>
    <w:rsid w:val="5FFC03C6"/>
    <w:rsid w:val="5FFC7A93"/>
    <w:rsid w:val="5FFD29E5"/>
    <w:rsid w:val="5FFD923B"/>
    <w:rsid w:val="5FFE1294"/>
    <w:rsid w:val="5FFE86C2"/>
    <w:rsid w:val="5FFF5FDE"/>
    <w:rsid w:val="60012964"/>
    <w:rsid w:val="60029CBD"/>
    <w:rsid w:val="600395D2"/>
    <w:rsid w:val="6003BBDF"/>
    <w:rsid w:val="600416DE"/>
    <w:rsid w:val="6004A7DA"/>
    <w:rsid w:val="60054CFE"/>
    <w:rsid w:val="6005826B"/>
    <w:rsid w:val="60095E4E"/>
    <w:rsid w:val="600A1163"/>
    <w:rsid w:val="600B54D6"/>
    <w:rsid w:val="600B7469"/>
    <w:rsid w:val="600C4A4C"/>
    <w:rsid w:val="600C7141"/>
    <w:rsid w:val="600CC3E2"/>
    <w:rsid w:val="600D09A7"/>
    <w:rsid w:val="600D775B"/>
    <w:rsid w:val="600E0A00"/>
    <w:rsid w:val="600E50A2"/>
    <w:rsid w:val="600E7001"/>
    <w:rsid w:val="600E83F6"/>
    <w:rsid w:val="600F92EA"/>
    <w:rsid w:val="60101528"/>
    <w:rsid w:val="60106CCE"/>
    <w:rsid w:val="6010B446"/>
    <w:rsid w:val="6010D8A3"/>
    <w:rsid w:val="601150C4"/>
    <w:rsid w:val="60133C8B"/>
    <w:rsid w:val="6014D5DE"/>
    <w:rsid w:val="60157BD8"/>
    <w:rsid w:val="6015E5EA"/>
    <w:rsid w:val="6016FFA9"/>
    <w:rsid w:val="60190CED"/>
    <w:rsid w:val="60193DC1"/>
    <w:rsid w:val="601A866C"/>
    <w:rsid w:val="601AFF23"/>
    <w:rsid w:val="601B277C"/>
    <w:rsid w:val="601B68E5"/>
    <w:rsid w:val="601BDB08"/>
    <w:rsid w:val="601C69A4"/>
    <w:rsid w:val="601E3384"/>
    <w:rsid w:val="601ECF32"/>
    <w:rsid w:val="601FE247"/>
    <w:rsid w:val="60207E33"/>
    <w:rsid w:val="60220960"/>
    <w:rsid w:val="602252E4"/>
    <w:rsid w:val="60229C2D"/>
    <w:rsid w:val="60229CED"/>
    <w:rsid w:val="6022F8C8"/>
    <w:rsid w:val="60251CD8"/>
    <w:rsid w:val="60257CBE"/>
    <w:rsid w:val="60271B87"/>
    <w:rsid w:val="60289A6A"/>
    <w:rsid w:val="6029DA84"/>
    <w:rsid w:val="602B7310"/>
    <w:rsid w:val="602BE1DC"/>
    <w:rsid w:val="602D5D38"/>
    <w:rsid w:val="602EF6FE"/>
    <w:rsid w:val="602F97F0"/>
    <w:rsid w:val="60348FD6"/>
    <w:rsid w:val="6035AE35"/>
    <w:rsid w:val="6036FCF2"/>
    <w:rsid w:val="6037C2B3"/>
    <w:rsid w:val="60387656"/>
    <w:rsid w:val="6038EE64"/>
    <w:rsid w:val="6039948B"/>
    <w:rsid w:val="6039F10C"/>
    <w:rsid w:val="603AE7D6"/>
    <w:rsid w:val="603AECDF"/>
    <w:rsid w:val="603CB624"/>
    <w:rsid w:val="603D6DBD"/>
    <w:rsid w:val="603E4DBD"/>
    <w:rsid w:val="603E4FE6"/>
    <w:rsid w:val="603E8519"/>
    <w:rsid w:val="603F5410"/>
    <w:rsid w:val="603F569B"/>
    <w:rsid w:val="6040A7AF"/>
    <w:rsid w:val="60421B33"/>
    <w:rsid w:val="604277A9"/>
    <w:rsid w:val="6042CCC9"/>
    <w:rsid w:val="604307E3"/>
    <w:rsid w:val="60444DE4"/>
    <w:rsid w:val="60454CBA"/>
    <w:rsid w:val="60460182"/>
    <w:rsid w:val="60467F3F"/>
    <w:rsid w:val="60468904"/>
    <w:rsid w:val="6046BE7A"/>
    <w:rsid w:val="60479EA9"/>
    <w:rsid w:val="6047FE1E"/>
    <w:rsid w:val="604852C5"/>
    <w:rsid w:val="60498451"/>
    <w:rsid w:val="604A0692"/>
    <w:rsid w:val="604A5B33"/>
    <w:rsid w:val="604ADF9D"/>
    <w:rsid w:val="604B2AEF"/>
    <w:rsid w:val="604B2D02"/>
    <w:rsid w:val="604B9533"/>
    <w:rsid w:val="604C5B4C"/>
    <w:rsid w:val="604C75E1"/>
    <w:rsid w:val="604D9475"/>
    <w:rsid w:val="604F4DF9"/>
    <w:rsid w:val="604F8ABB"/>
    <w:rsid w:val="60505A9A"/>
    <w:rsid w:val="6050C147"/>
    <w:rsid w:val="60514C96"/>
    <w:rsid w:val="60523536"/>
    <w:rsid w:val="6052ABFA"/>
    <w:rsid w:val="60551816"/>
    <w:rsid w:val="6055319A"/>
    <w:rsid w:val="60556403"/>
    <w:rsid w:val="6055BAAA"/>
    <w:rsid w:val="6055F785"/>
    <w:rsid w:val="60579E84"/>
    <w:rsid w:val="60581A00"/>
    <w:rsid w:val="60589D5C"/>
    <w:rsid w:val="6058E298"/>
    <w:rsid w:val="60593A27"/>
    <w:rsid w:val="60596294"/>
    <w:rsid w:val="605B8DC7"/>
    <w:rsid w:val="605B969C"/>
    <w:rsid w:val="605BE0D8"/>
    <w:rsid w:val="605C15B9"/>
    <w:rsid w:val="605C621F"/>
    <w:rsid w:val="605D077F"/>
    <w:rsid w:val="605D779B"/>
    <w:rsid w:val="605E52E3"/>
    <w:rsid w:val="6060B324"/>
    <w:rsid w:val="60619818"/>
    <w:rsid w:val="6063066C"/>
    <w:rsid w:val="6064FE64"/>
    <w:rsid w:val="60653D67"/>
    <w:rsid w:val="606617F3"/>
    <w:rsid w:val="60661E57"/>
    <w:rsid w:val="606746D4"/>
    <w:rsid w:val="60679F27"/>
    <w:rsid w:val="60697380"/>
    <w:rsid w:val="6069797F"/>
    <w:rsid w:val="6069806E"/>
    <w:rsid w:val="606A04E1"/>
    <w:rsid w:val="606A35D8"/>
    <w:rsid w:val="606B27C5"/>
    <w:rsid w:val="606D857C"/>
    <w:rsid w:val="606E28AA"/>
    <w:rsid w:val="606E81D0"/>
    <w:rsid w:val="606F3AA6"/>
    <w:rsid w:val="606F4CBC"/>
    <w:rsid w:val="60708E24"/>
    <w:rsid w:val="607147D9"/>
    <w:rsid w:val="60719407"/>
    <w:rsid w:val="607206B0"/>
    <w:rsid w:val="60722902"/>
    <w:rsid w:val="6072A29C"/>
    <w:rsid w:val="60736605"/>
    <w:rsid w:val="6074BF4F"/>
    <w:rsid w:val="60753716"/>
    <w:rsid w:val="60782AB7"/>
    <w:rsid w:val="60785DE0"/>
    <w:rsid w:val="6078F7A7"/>
    <w:rsid w:val="60795BC1"/>
    <w:rsid w:val="607A764E"/>
    <w:rsid w:val="607AB65C"/>
    <w:rsid w:val="607B38DB"/>
    <w:rsid w:val="607C9CDC"/>
    <w:rsid w:val="607CFD72"/>
    <w:rsid w:val="607D1EFA"/>
    <w:rsid w:val="607D4F3A"/>
    <w:rsid w:val="607D7234"/>
    <w:rsid w:val="607EF005"/>
    <w:rsid w:val="607FF2CC"/>
    <w:rsid w:val="60810C94"/>
    <w:rsid w:val="60818EA3"/>
    <w:rsid w:val="6082254E"/>
    <w:rsid w:val="6082493B"/>
    <w:rsid w:val="60830E95"/>
    <w:rsid w:val="60846BD7"/>
    <w:rsid w:val="6084B34D"/>
    <w:rsid w:val="6085BDD7"/>
    <w:rsid w:val="6086CDAE"/>
    <w:rsid w:val="6086E4CE"/>
    <w:rsid w:val="60873E68"/>
    <w:rsid w:val="60878CB5"/>
    <w:rsid w:val="6087B201"/>
    <w:rsid w:val="6087E403"/>
    <w:rsid w:val="6087F827"/>
    <w:rsid w:val="60896B45"/>
    <w:rsid w:val="608AB637"/>
    <w:rsid w:val="608AF426"/>
    <w:rsid w:val="608BA45E"/>
    <w:rsid w:val="608C5BEC"/>
    <w:rsid w:val="608D5F5A"/>
    <w:rsid w:val="60917CBA"/>
    <w:rsid w:val="60918045"/>
    <w:rsid w:val="6093C2DD"/>
    <w:rsid w:val="60948B5D"/>
    <w:rsid w:val="60952EEA"/>
    <w:rsid w:val="60953B9B"/>
    <w:rsid w:val="60960726"/>
    <w:rsid w:val="60961E22"/>
    <w:rsid w:val="60966FE7"/>
    <w:rsid w:val="6096C427"/>
    <w:rsid w:val="60983583"/>
    <w:rsid w:val="60988564"/>
    <w:rsid w:val="6098C416"/>
    <w:rsid w:val="609AD808"/>
    <w:rsid w:val="609BD4A9"/>
    <w:rsid w:val="609BFC62"/>
    <w:rsid w:val="609C8BE8"/>
    <w:rsid w:val="609C9163"/>
    <w:rsid w:val="609D916D"/>
    <w:rsid w:val="609E0B9B"/>
    <w:rsid w:val="609E503C"/>
    <w:rsid w:val="60A022EF"/>
    <w:rsid w:val="60A07BC2"/>
    <w:rsid w:val="60A094CD"/>
    <w:rsid w:val="60A191F1"/>
    <w:rsid w:val="60A1C249"/>
    <w:rsid w:val="60A2E8D7"/>
    <w:rsid w:val="60A4B89A"/>
    <w:rsid w:val="60A4C877"/>
    <w:rsid w:val="60A52DDE"/>
    <w:rsid w:val="60A54016"/>
    <w:rsid w:val="60A687B8"/>
    <w:rsid w:val="60A756AE"/>
    <w:rsid w:val="60A797EC"/>
    <w:rsid w:val="60A8C2BF"/>
    <w:rsid w:val="60A908D7"/>
    <w:rsid w:val="60A9313D"/>
    <w:rsid w:val="60AA103E"/>
    <w:rsid w:val="60AB1128"/>
    <w:rsid w:val="60AC0783"/>
    <w:rsid w:val="60ACA97D"/>
    <w:rsid w:val="60ACFE79"/>
    <w:rsid w:val="60AD0BD1"/>
    <w:rsid w:val="60B1F203"/>
    <w:rsid w:val="60B3AF7A"/>
    <w:rsid w:val="60B43F16"/>
    <w:rsid w:val="60B5A87A"/>
    <w:rsid w:val="60B5AF26"/>
    <w:rsid w:val="60B6AB10"/>
    <w:rsid w:val="60B93F8B"/>
    <w:rsid w:val="60BA9166"/>
    <w:rsid w:val="60BB5464"/>
    <w:rsid w:val="60BC2E19"/>
    <w:rsid w:val="60BC4DE8"/>
    <w:rsid w:val="60BC90A5"/>
    <w:rsid w:val="60BDD133"/>
    <w:rsid w:val="60BE0D3F"/>
    <w:rsid w:val="60C0A3D1"/>
    <w:rsid w:val="60C16368"/>
    <w:rsid w:val="60C26517"/>
    <w:rsid w:val="60C28DDA"/>
    <w:rsid w:val="60C2DA7C"/>
    <w:rsid w:val="60C41C07"/>
    <w:rsid w:val="60C5542E"/>
    <w:rsid w:val="60C5BF94"/>
    <w:rsid w:val="60C5CA31"/>
    <w:rsid w:val="60C64FB6"/>
    <w:rsid w:val="60C6A756"/>
    <w:rsid w:val="60C6E1B3"/>
    <w:rsid w:val="60C6F56E"/>
    <w:rsid w:val="60C716A7"/>
    <w:rsid w:val="60C90BA4"/>
    <w:rsid w:val="60CA859A"/>
    <w:rsid w:val="60CCBC38"/>
    <w:rsid w:val="60CD2E34"/>
    <w:rsid w:val="60CE21D5"/>
    <w:rsid w:val="60CE9134"/>
    <w:rsid w:val="60CF75AD"/>
    <w:rsid w:val="60CFED8E"/>
    <w:rsid w:val="60D09666"/>
    <w:rsid w:val="60D13911"/>
    <w:rsid w:val="60D1A6B5"/>
    <w:rsid w:val="60D269C2"/>
    <w:rsid w:val="60D36A6A"/>
    <w:rsid w:val="60D48A9F"/>
    <w:rsid w:val="60D4F0D4"/>
    <w:rsid w:val="60D546A3"/>
    <w:rsid w:val="60D5D7AB"/>
    <w:rsid w:val="60D5EE0E"/>
    <w:rsid w:val="60D5EFF2"/>
    <w:rsid w:val="60D63899"/>
    <w:rsid w:val="60D70FB1"/>
    <w:rsid w:val="60D794E1"/>
    <w:rsid w:val="60D7A43E"/>
    <w:rsid w:val="60D912B8"/>
    <w:rsid w:val="60DB7578"/>
    <w:rsid w:val="60DF63B3"/>
    <w:rsid w:val="60E11288"/>
    <w:rsid w:val="60E23887"/>
    <w:rsid w:val="60E39F32"/>
    <w:rsid w:val="60E54655"/>
    <w:rsid w:val="60E8CC35"/>
    <w:rsid w:val="60E9639D"/>
    <w:rsid w:val="60EA1D64"/>
    <w:rsid w:val="60EB4263"/>
    <w:rsid w:val="60EBF4DC"/>
    <w:rsid w:val="60EC1504"/>
    <w:rsid w:val="60EC1A6F"/>
    <w:rsid w:val="60EDA0D4"/>
    <w:rsid w:val="60EE5257"/>
    <w:rsid w:val="60EE528C"/>
    <w:rsid w:val="60EED10C"/>
    <w:rsid w:val="60EFB473"/>
    <w:rsid w:val="60F02588"/>
    <w:rsid w:val="60F07EA3"/>
    <w:rsid w:val="60F3DB0B"/>
    <w:rsid w:val="60F4A1D9"/>
    <w:rsid w:val="60F4A9B0"/>
    <w:rsid w:val="60F4B6D7"/>
    <w:rsid w:val="60F4DF18"/>
    <w:rsid w:val="60F657E0"/>
    <w:rsid w:val="60F6B9C3"/>
    <w:rsid w:val="60F7AF0D"/>
    <w:rsid w:val="60F7C3A5"/>
    <w:rsid w:val="60F845E3"/>
    <w:rsid w:val="60F8847F"/>
    <w:rsid w:val="60F889F6"/>
    <w:rsid w:val="60F94CEC"/>
    <w:rsid w:val="60F98736"/>
    <w:rsid w:val="60F9B346"/>
    <w:rsid w:val="60FA9A48"/>
    <w:rsid w:val="60FACA9D"/>
    <w:rsid w:val="60FB63AC"/>
    <w:rsid w:val="60FB96F4"/>
    <w:rsid w:val="60FE368A"/>
    <w:rsid w:val="60FE3803"/>
    <w:rsid w:val="60FE4649"/>
    <w:rsid w:val="60FE80A2"/>
    <w:rsid w:val="60FE9DBD"/>
    <w:rsid w:val="6102543F"/>
    <w:rsid w:val="610276D3"/>
    <w:rsid w:val="6102E3D3"/>
    <w:rsid w:val="61036755"/>
    <w:rsid w:val="6103D186"/>
    <w:rsid w:val="6103D56B"/>
    <w:rsid w:val="6103DD7D"/>
    <w:rsid w:val="61047D3E"/>
    <w:rsid w:val="6104BE98"/>
    <w:rsid w:val="61050EA5"/>
    <w:rsid w:val="61060C0B"/>
    <w:rsid w:val="610657AF"/>
    <w:rsid w:val="6107D4BA"/>
    <w:rsid w:val="610849C9"/>
    <w:rsid w:val="61090975"/>
    <w:rsid w:val="610A0E24"/>
    <w:rsid w:val="610BF60D"/>
    <w:rsid w:val="610C99C4"/>
    <w:rsid w:val="610D68CC"/>
    <w:rsid w:val="610D872B"/>
    <w:rsid w:val="610E11AF"/>
    <w:rsid w:val="610E4009"/>
    <w:rsid w:val="610ECAC4"/>
    <w:rsid w:val="610ED5AE"/>
    <w:rsid w:val="610F5552"/>
    <w:rsid w:val="610F5B15"/>
    <w:rsid w:val="610FF64D"/>
    <w:rsid w:val="6110F27E"/>
    <w:rsid w:val="6111A875"/>
    <w:rsid w:val="6111B3E8"/>
    <w:rsid w:val="61129898"/>
    <w:rsid w:val="6113D3F2"/>
    <w:rsid w:val="61145DE6"/>
    <w:rsid w:val="6114764E"/>
    <w:rsid w:val="61152E84"/>
    <w:rsid w:val="61155CB6"/>
    <w:rsid w:val="61170EE9"/>
    <w:rsid w:val="6117596C"/>
    <w:rsid w:val="6118782A"/>
    <w:rsid w:val="6118D307"/>
    <w:rsid w:val="6118FC6D"/>
    <w:rsid w:val="6119BEBC"/>
    <w:rsid w:val="611A4643"/>
    <w:rsid w:val="611AE69E"/>
    <w:rsid w:val="611C1A89"/>
    <w:rsid w:val="611EC193"/>
    <w:rsid w:val="611F5112"/>
    <w:rsid w:val="611FB5D6"/>
    <w:rsid w:val="61201855"/>
    <w:rsid w:val="6120345D"/>
    <w:rsid w:val="6120855B"/>
    <w:rsid w:val="6120FF22"/>
    <w:rsid w:val="612166F5"/>
    <w:rsid w:val="61216C04"/>
    <w:rsid w:val="6122EB31"/>
    <w:rsid w:val="61237ADD"/>
    <w:rsid w:val="6123DE2D"/>
    <w:rsid w:val="6124B43A"/>
    <w:rsid w:val="6125307F"/>
    <w:rsid w:val="6125C251"/>
    <w:rsid w:val="6128081B"/>
    <w:rsid w:val="61285035"/>
    <w:rsid w:val="61286F3A"/>
    <w:rsid w:val="612923BD"/>
    <w:rsid w:val="612974BB"/>
    <w:rsid w:val="6129D405"/>
    <w:rsid w:val="612A68B7"/>
    <w:rsid w:val="612B29C8"/>
    <w:rsid w:val="612BBBCF"/>
    <w:rsid w:val="612C0512"/>
    <w:rsid w:val="612C8D38"/>
    <w:rsid w:val="612CBBE2"/>
    <w:rsid w:val="612CC1FA"/>
    <w:rsid w:val="612D19B7"/>
    <w:rsid w:val="612D559C"/>
    <w:rsid w:val="612E0E8C"/>
    <w:rsid w:val="612EB038"/>
    <w:rsid w:val="612EC45B"/>
    <w:rsid w:val="612EDF5E"/>
    <w:rsid w:val="612F1E0B"/>
    <w:rsid w:val="6130480A"/>
    <w:rsid w:val="6130617D"/>
    <w:rsid w:val="6130C210"/>
    <w:rsid w:val="6133447A"/>
    <w:rsid w:val="61336594"/>
    <w:rsid w:val="6133A716"/>
    <w:rsid w:val="6133C7C7"/>
    <w:rsid w:val="61346C3F"/>
    <w:rsid w:val="6134E3B4"/>
    <w:rsid w:val="61354419"/>
    <w:rsid w:val="61356485"/>
    <w:rsid w:val="6136A62C"/>
    <w:rsid w:val="6136B113"/>
    <w:rsid w:val="6137C293"/>
    <w:rsid w:val="613842C7"/>
    <w:rsid w:val="6139A275"/>
    <w:rsid w:val="6139BB7C"/>
    <w:rsid w:val="6139D455"/>
    <w:rsid w:val="613A1457"/>
    <w:rsid w:val="613C7253"/>
    <w:rsid w:val="613C9AB4"/>
    <w:rsid w:val="613CECFA"/>
    <w:rsid w:val="613CEF52"/>
    <w:rsid w:val="613E74B4"/>
    <w:rsid w:val="613F8BB8"/>
    <w:rsid w:val="61401AD7"/>
    <w:rsid w:val="61405B0B"/>
    <w:rsid w:val="6140F2F1"/>
    <w:rsid w:val="6141CDA4"/>
    <w:rsid w:val="6141EA5C"/>
    <w:rsid w:val="6143537E"/>
    <w:rsid w:val="61443EE8"/>
    <w:rsid w:val="6146D61A"/>
    <w:rsid w:val="614A444C"/>
    <w:rsid w:val="614AF509"/>
    <w:rsid w:val="614AFE5B"/>
    <w:rsid w:val="614B4935"/>
    <w:rsid w:val="614BF494"/>
    <w:rsid w:val="614E3AB0"/>
    <w:rsid w:val="614ED578"/>
    <w:rsid w:val="61501453"/>
    <w:rsid w:val="6151E3D0"/>
    <w:rsid w:val="6152329E"/>
    <w:rsid w:val="615235BF"/>
    <w:rsid w:val="6152B36F"/>
    <w:rsid w:val="61537A50"/>
    <w:rsid w:val="6153A774"/>
    <w:rsid w:val="6153B0F6"/>
    <w:rsid w:val="6153FC7C"/>
    <w:rsid w:val="615462B8"/>
    <w:rsid w:val="61546CC3"/>
    <w:rsid w:val="6155C9D6"/>
    <w:rsid w:val="61578F0F"/>
    <w:rsid w:val="6159D84A"/>
    <w:rsid w:val="6159ECF9"/>
    <w:rsid w:val="615AA727"/>
    <w:rsid w:val="615B03FA"/>
    <w:rsid w:val="615BD629"/>
    <w:rsid w:val="615C2C76"/>
    <w:rsid w:val="615C676D"/>
    <w:rsid w:val="615FE11B"/>
    <w:rsid w:val="61614DEC"/>
    <w:rsid w:val="6162C80C"/>
    <w:rsid w:val="616312A9"/>
    <w:rsid w:val="6163520A"/>
    <w:rsid w:val="6164ED50"/>
    <w:rsid w:val="61652003"/>
    <w:rsid w:val="61656178"/>
    <w:rsid w:val="6165F752"/>
    <w:rsid w:val="61663A73"/>
    <w:rsid w:val="6167DC87"/>
    <w:rsid w:val="6167F83F"/>
    <w:rsid w:val="616A320B"/>
    <w:rsid w:val="616B73F9"/>
    <w:rsid w:val="616C2A0E"/>
    <w:rsid w:val="616C45B6"/>
    <w:rsid w:val="616C8975"/>
    <w:rsid w:val="616F3B4D"/>
    <w:rsid w:val="616F49E3"/>
    <w:rsid w:val="616FCBE8"/>
    <w:rsid w:val="6171601D"/>
    <w:rsid w:val="61728302"/>
    <w:rsid w:val="61734EE6"/>
    <w:rsid w:val="61747BC9"/>
    <w:rsid w:val="61750670"/>
    <w:rsid w:val="61751007"/>
    <w:rsid w:val="61756340"/>
    <w:rsid w:val="61764A3E"/>
    <w:rsid w:val="61776DCC"/>
    <w:rsid w:val="6177C78A"/>
    <w:rsid w:val="61785587"/>
    <w:rsid w:val="6179B20B"/>
    <w:rsid w:val="617A4059"/>
    <w:rsid w:val="617A6626"/>
    <w:rsid w:val="617A71B9"/>
    <w:rsid w:val="617AD757"/>
    <w:rsid w:val="617C7E3A"/>
    <w:rsid w:val="617FBF33"/>
    <w:rsid w:val="617FBFC8"/>
    <w:rsid w:val="618057EB"/>
    <w:rsid w:val="6180A69C"/>
    <w:rsid w:val="61822B6A"/>
    <w:rsid w:val="6182FCAB"/>
    <w:rsid w:val="61835778"/>
    <w:rsid w:val="6183C120"/>
    <w:rsid w:val="618407D9"/>
    <w:rsid w:val="61845B82"/>
    <w:rsid w:val="61846636"/>
    <w:rsid w:val="61868FA4"/>
    <w:rsid w:val="61877B80"/>
    <w:rsid w:val="6187C178"/>
    <w:rsid w:val="618837D5"/>
    <w:rsid w:val="6188E327"/>
    <w:rsid w:val="61893278"/>
    <w:rsid w:val="618A5143"/>
    <w:rsid w:val="618B5475"/>
    <w:rsid w:val="618E0842"/>
    <w:rsid w:val="618EF1F8"/>
    <w:rsid w:val="6191740B"/>
    <w:rsid w:val="6191E582"/>
    <w:rsid w:val="619202C4"/>
    <w:rsid w:val="61944C6A"/>
    <w:rsid w:val="61951EEA"/>
    <w:rsid w:val="61967A8C"/>
    <w:rsid w:val="61968AEB"/>
    <w:rsid w:val="6196E903"/>
    <w:rsid w:val="61988EC0"/>
    <w:rsid w:val="6198ABF5"/>
    <w:rsid w:val="61991BFD"/>
    <w:rsid w:val="619A6899"/>
    <w:rsid w:val="619AD50F"/>
    <w:rsid w:val="619B4AF8"/>
    <w:rsid w:val="619B544B"/>
    <w:rsid w:val="619D6D3D"/>
    <w:rsid w:val="619E1A0D"/>
    <w:rsid w:val="61A02623"/>
    <w:rsid w:val="61A02CD5"/>
    <w:rsid w:val="61A1B735"/>
    <w:rsid w:val="61A1CEE6"/>
    <w:rsid w:val="61A24532"/>
    <w:rsid w:val="61A29EF0"/>
    <w:rsid w:val="61A3035E"/>
    <w:rsid w:val="61A41FDA"/>
    <w:rsid w:val="61A475C7"/>
    <w:rsid w:val="61A506E6"/>
    <w:rsid w:val="61A5F76D"/>
    <w:rsid w:val="61A72186"/>
    <w:rsid w:val="61A74413"/>
    <w:rsid w:val="61A7D257"/>
    <w:rsid w:val="61A7D549"/>
    <w:rsid w:val="61A9BD5D"/>
    <w:rsid w:val="61AA5259"/>
    <w:rsid w:val="61ABAB2C"/>
    <w:rsid w:val="61AD0F0B"/>
    <w:rsid w:val="61AD3D2E"/>
    <w:rsid w:val="61AD4CA7"/>
    <w:rsid w:val="61AE2196"/>
    <w:rsid w:val="61AFA85D"/>
    <w:rsid w:val="61B094A3"/>
    <w:rsid w:val="61B194AA"/>
    <w:rsid w:val="61B198F5"/>
    <w:rsid w:val="61B1CADD"/>
    <w:rsid w:val="61B1D58B"/>
    <w:rsid w:val="61B221A2"/>
    <w:rsid w:val="61B260A4"/>
    <w:rsid w:val="61B2E8FF"/>
    <w:rsid w:val="61B381E6"/>
    <w:rsid w:val="61B39527"/>
    <w:rsid w:val="61B6595F"/>
    <w:rsid w:val="61B7FD89"/>
    <w:rsid w:val="61B9692F"/>
    <w:rsid w:val="61B98DF2"/>
    <w:rsid w:val="61B990C5"/>
    <w:rsid w:val="61BAA895"/>
    <w:rsid w:val="61BC4419"/>
    <w:rsid w:val="61BFBEBC"/>
    <w:rsid w:val="61C2E6B2"/>
    <w:rsid w:val="61C3B98A"/>
    <w:rsid w:val="61C51763"/>
    <w:rsid w:val="61C53469"/>
    <w:rsid w:val="61C55600"/>
    <w:rsid w:val="61C58ED6"/>
    <w:rsid w:val="61C59A5E"/>
    <w:rsid w:val="61C5DA8F"/>
    <w:rsid w:val="61C636D7"/>
    <w:rsid w:val="61C73A16"/>
    <w:rsid w:val="61C8561F"/>
    <w:rsid w:val="61C8C8F8"/>
    <w:rsid w:val="61C8E745"/>
    <w:rsid w:val="61C94C2D"/>
    <w:rsid w:val="61CA3C82"/>
    <w:rsid w:val="61CB32CD"/>
    <w:rsid w:val="61CBDDC4"/>
    <w:rsid w:val="61CC74D3"/>
    <w:rsid w:val="61CD638E"/>
    <w:rsid w:val="61CED594"/>
    <w:rsid w:val="61D10FD2"/>
    <w:rsid w:val="61D17779"/>
    <w:rsid w:val="61D18291"/>
    <w:rsid w:val="61D3BED6"/>
    <w:rsid w:val="61D51F15"/>
    <w:rsid w:val="61D5ADAB"/>
    <w:rsid w:val="61D5CDD4"/>
    <w:rsid w:val="61D6D109"/>
    <w:rsid w:val="61D6D581"/>
    <w:rsid w:val="61D71931"/>
    <w:rsid w:val="61D76936"/>
    <w:rsid w:val="61D77BC3"/>
    <w:rsid w:val="61D8BF11"/>
    <w:rsid w:val="61D97E44"/>
    <w:rsid w:val="61DAD9D1"/>
    <w:rsid w:val="61DAEF89"/>
    <w:rsid w:val="61DB8956"/>
    <w:rsid w:val="61DBBFED"/>
    <w:rsid w:val="61DC5046"/>
    <w:rsid w:val="61DCF1C4"/>
    <w:rsid w:val="61DCF571"/>
    <w:rsid w:val="61DD0ADD"/>
    <w:rsid w:val="61DEE449"/>
    <w:rsid w:val="61E070F4"/>
    <w:rsid w:val="61E0A932"/>
    <w:rsid w:val="61E0D670"/>
    <w:rsid w:val="61E0E29B"/>
    <w:rsid w:val="61E151DE"/>
    <w:rsid w:val="61E1DF11"/>
    <w:rsid w:val="61E2051C"/>
    <w:rsid w:val="61E25225"/>
    <w:rsid w:val="61E2C10C"/>
    <w:rsid w:val="61E5B376"/>
    <w:rsid w:val="61E5B6FA"/>
    <w:rsid w:val="61E5DA3F"/>
    <w:rsid w:val="61E64AE2"/>
    <w:rsid w:val="61E7E034"/>
    <w:rsid w:val="61E88103"/>
    <w:rsid w:val="61E8E5D8"/>
    <w:rsid w:val="61E9930C"/>
    <w:rsid w:val="61E9A52D"/>
    <w:rsid w:val="61EA2F2E"/>
    <w:rsid w:val="61EAD7E3"/>
    <w:rsid w:val="61EAE712"/>
    <w:rsid w:val="61EB27C5"/>
    <w:rsid w:val="61EB6878"/>
    <w:rsid w:val="61EC65FE"/>
    <w:rsid w:val="61EDCA39"/>
    <w:rsid w:val="61EE281B"/>
    <w:rsid w:val="61EEE074"/>
    <w:rsid w:val="61EF4A58"/>
    <w:rsid w:val="61F12024"/>
    <w:rsid w:val="61F1963D"/>
    <w:rsid w:val="61F541DF"/>
    <w:rsid w:val="61F5DF5E"/>
    <w:rsid w:val="61F5F029"/>
    <w:rsid w:val="61F7155F"/>
    <w:rsid w:val="61F862A1"/>
    <w:rsid w:val="61F8EF6C"/>
    <w:rsid w:val="61F916E0"/>
    <w:rsid w:val="61F9E062"/>
    <w:rsid w:val="61F9F7F9"/>
    <w:rsid w:val="61FA4D03"/>
    <w:rsid w:val="61FB8B69"/>
    <w:rsid w:val="61FBA809"/>
    <w:rsid w:val="61FBD44D"/>
    <w:rsid w:val="61FC717E"/>
    <w:rsid w:val="61FC8282"/>
    <w:rsid w:val="61FCAAA3"/>
    <w:rsid w:val="61FCD7DB"/>
    <w:rsid w:val="61FDA331"/>
    <w:rsid w:val="61FF096D"/>
    <w:rsid w:val="61FF38EB"/>
    <w:rsid w:val="61FFB1CA"/>
    <w:rsid w:val="62005404"/>
    <w:rsid w:val="6201025B"/>
    <w:rsid w:val="62028B5A"/>
    <w:rsid w:val="6202985B"/>
    <w:rsid w:val="6202B214"/>
    <w:rsid w:val="6203C178"/>
    <w:rsid w:val="6204353C"/>
    <w:rsid w:val="62044CBE"/>
    <w:rsid w:val="62047538"/>
    <w:rsid w:val="62049E55"/>
    <w:rsid w:val="6204ECC1"/>
    <w:rsid w:val="6205BC91"/>
    <w:rsid w:val="62070E1A"/>
    <w:rsid w:val="62090921"/>
    <w:rsid w:val="620B0741"/>
    <w:rsid w:val="620B0A2C"/>
    <w:rsid w:val="620B1C57"/>
    <w:rsid w:val="620B51D9"/>
    <w:rsid w:val="620BAD92"/>
    <w:rsid w:val="620BCDF3"/>
    <w:rsid w:val="620D4517"/>
    <w:rsid w:val="620D502B"/>
    <w:rsid w:val="620DD136"/>
    <w:rsid w:val="6211D775"/>
    <w:rsid w:val="6212D726"/>
    <w:rsid w:val="6213E6FF"/>
    <w:rsid w:val="621440D2"/>
    <w:rsid w:val="6214F447"/>
    <w:rsid w:val="621532D0"/>
    <w:rsid w:val="6215A9BE"/>
    <w:rsid w:val="62169B20"/>
    <w:rsid w:val="621804F6"/>
    <w:rsid w:val="62180D4D"/>
    <w:rsid w:val="62197C14"/>
    <w:rsid w:val="6219B967"/>
    <w:rsid w:val="621A35DF"/>
    <w:rsid w:val="621C8BDC"/>
    <w:rsid w:val="621F996D"/>
    <w:rsid w:val="6220ABAE"/>
    <w:rsid w:val="6220EF46"/>
    <w:rsid w:val="6221BBA1"/>
    <w:rsid w:val="6221C702"/>
    <w:rsid w:val="62226AA8"/>
    <w:rsid w:val="62228290"/>
    <w:rsid w:val="622299DE"/>
    <w:rsid w:val="6222B308"/>
    <w:rsid w:val="622335CE"/>
    <w:rsid w:val="622348CA"/>
    <w:rsid w:val="62238AF6"/>
    <w:rsid w:val="6224E1B3"/>
    <w:rsid w:val="62257FCC"/>
    <w:rsid w:val="6225F231"/>
    <w:rsid w:val="622629CF"/>
    <w:rsid w:val="62266374"/>
    <w:rsid w:val="62288D51"/>
    <w:rsid w:val="6228D46C"/>
    <w:rsid w:val="622A888F"/>
    <w:rsid w:val="622AA7FC"/>
    <w:rsid w:val="622B2C86"/>
    <w:rsid w:val="622BD7AD"/>
    <w:rsid w:val="622C7CBE"/>
    <w:rsid w:val="622D1124"/>
    <w:rsid w:val="622D3D10"/>
    <w:rsid w:val="622F638D"/>
    <w:rsid w:val="622FABB1"/>
    <w:rsid w:val="623010F2"/>
    <w:rsid w:val="6231520C"/>
    <w:rsid w:val="6232292A"/>
    <w:rsid w:val="623404BD"/>
    <w:rsid w:val="62340921"/>
    <w:rsid w:val="62345896"/>
    <w:rsid w:val="6235BDBF"/>
    <w:rsid w:val="62367220"/>
    <w:rsid w:val="62367ABA"/>
    <w:rsid w:val="623699FE"/>
    <w:rsid w:val="6236D6E0"/>
    <w:rsid w:val="62372559"/>
    <w:rsid w:val="62378D3D"/>
    <w:rsid w:val="623A0DE8"/>
    <w:rsid w:val="623A2F7C"/>
    <w:rsid w:val="623AAD63"/>
    <w:rsid w:val="623AFBAF"/>
    <w:rsid w:val="623B02A4"/>
    <w:rsid w:val="623B0881"/>
    <w:rsid w:val="623B4362"/>
    <w:rsid w:val="623B5AB4"/>
    <w:rsid w:val="623C0315"/>
    <w:rsid w:val="623C7266"/>
    <w:rsid w:val="623D3B04"/>
    <w:rsid w:val="623DBEEF"/>
    <w:rsid w:val="623E8416"/>
    <w:rsid w:val="623FABE4"/>
    <w:rsid w:val="62412483"/>
    <w:rsid w:val="624155DF"/>
    <w:rsid w:val="62415B36"/>
    <w:rsid w:val="6242C05C"/>
    <w:rsid w:val="624307BA"/>
    <w:rsid w:val="62442A83"/>
    <w:rsid w:val="6245E318"/>
    <w:rsid w:val="6247E46F"/>
    <w:rsid w:val="6248B2D0"/>
    <w:rsid w:val="624A4C33"/>
    <w:rsid w:val="624B143B"/>
    <w:rsid w:val="624BBCD8"/>
    <w:rsid w:val="624C0F9F"/>
    <w:rsid w:val="624CC2FB"/>
    <w:rsid w:val="624D7518"/>
    <w:rsid w:val="624D78FE"/>
    <w:rsid w:val="624D82BD"/>
    <w:rsid w:val="624F153C"/>
    <w:rsid w:val="625016BD"/>
    <w:rsid w:val="6252039E"/>
    <w:rsid w:val="62530805"/>
    <w:rsid w:val="62550BE8"/>
    <w:rsid w:val="62554C66"/>
    <w:rsid w:val="625578C5"/>
    <w:rsid w:val="625595E3"/>
    <w:rsid w:val="6257467E"/>
    <w:rsid w:val="6257E313"/>
    <w:rsid w:val="6257F99D"/>
    <w:rsid w:val="6258674D"/>
    <w:rsid w:val="625926B9"/>
    <w:rsid w:val="625A0413"/>
    <w:rsid w:val="625AD923"/>
    <w:rsid w:val="625BDDF7"/>
    <w:rsid w:val="625CAF3A"/>
    <w:rsid w:val="625D361C"/>
    <w:rsid w:val="625D59BE"/>
    <w:rsid w:val="625DA6A9"/>
    <w:rsid w:val="625E1C8D"/>
    <w:rsid w:val="625E7EF7"/>
    <w:rsid w:val="625F7238"/>
    <w:rsid w:val="6260302D"/>
    <w:rsid w:val="6260B586"/>
    <w:rsid w:val="626136AC"/>
    <w:rsid w:val="62613CA6"/>
    <w:rsid w:val="62621B5C"/>
    <w:rsid w:val="6262536C"/>
    <w:rsid w:val="6262EAF2"/>
    <w:rsid w:val="6263F5C4"/>
    <w:rsid w:val="6264D7C5"/>
    <w:rsid w:val="626701CB"/>
    <w:rsid w:val="6267D7BE"/>
    <w:rsid w:val="6268CF7F"/>
    <w:rsid w:val="6268E3E5"/>
    <w:rsid w:val="6268EBF6"/>
    <w:rsid w:val="6269B83B"/>
    <w:rsid w:val="626A9EC1"/>
    <w:rsid w:val="626B8106"/>
    <w:rsid w:val="626BDC1D"/>
    <w:rsid w:val="626F1B88"/>
    <w:rsid w:val="626F294F"/>
    <w:rsid w:val="627048C9"/>
    <w:rsid w:val="62704D46"/>
    <w:rsid w:val="62706A98"/>
    <w:rsid w:val="6270C313"/>
    <w:rsid w:val="6270E672"/>
    <w:rsid w:val="62710E40"/>
    <w:rsid w:val="6271DA92"/>
    <w:rsid w:val="62723C4D"/>
    <w:rsid w:val="6272FE0C"/>
    <w:rsid w:val="6273FAA5"/>
    <w:rsid w:val="62740757"/>
    <w:rsid w:val="627428B9"/>
    <w:rsid w:val="62759D89"/>
    <w:rsid w:val="6275B3A3"/>
    <w:rsid w:val="62764C37"/>
    <w:rsid w:val="6277B9C0"/>
    <w:rsid w:val="6277C625"/>
    <w:rsid w:val="6277F0B4"/>
    <w:rsid w:val="62789A66"/>
    <w:rsid w:val="627A2D2C"/>
    <w:rsid w:val="627A6B6E"/>
    <w:rsid w:val="627CD15F"/>
    <w:rsid w:val="627D2F73"/>
    <w:rsid w:val="627E2902"/>
    <w:rsid w:val="627FA7E0"/>
    <w:rsid w:val="6280B9F6"/>
    <w:rsid w:val="6280D081"/>
    <w:rsid w:val="628115B1"/>
    <w:rsid w:val="6281ED8D"/>
    <w:rsid w:val="628282CC"/>
    <w:rsid w:val="6282E972"/>
    <w:rsid w:val="6285C3EC"/>
    <w:rsid w:val="628673A9"/>
    <w:rsid w:val="6289C31E"/>
    <w:rsid w:val="628A2F0E"/>
    <w:rsid w:val="628A6FD6"/>
    <w:rsid w:val="628B2152"/>
    <w:rsid w:val="628B42B0"/>
    <w:rsid w:val="628C9FB2"/>
    <w:rsid w:val="62900F22"/>
    <w:rsid w:val="6291E113"/>
    <w:rsid w:val="62953283"/>
    <w:rsid w:val="62985CE5"/>
    <w:rsid w:val="62996061"/>
    <w:rsid w:val="629A8985"/>
    <w:rsid w:val="629C1C41"/>
    <w:rsid w:val="629C71BD"/>
    <w:rsid w:val="629CDA1B"/>
    <w:rsid w:val="629D5C04"/>
    <w:rsid w:val="629DCE30"/>
    <w:rsid w:val="629EC793"/>
    <w:rsid w:val="629F7213"/>
    <w:rsid w:val="62A0FE89"/>
    <w:rsid w:val="62A10C60"/>
    <w:rsid w:val="62A10FA8"/>
    <w:rsid w:val="62A1200C"/>
    <w:rsid w:val="62A1A999"/>
    <w:rsid w:val="62A23298"/>
    <w:rsid w:val="62A23838"/>
    <w:rsid w:val="62A2EBBC"/>
    <w:rsid w:val="62A30758"/>
    <w:rsid w:val="62A36194"/>
    <w:rsid w:val="62A54E84"/>
    <w:rsid w:val="62A58367"/>
    <w:rsid w:val="62A5C31E"/>
    <w:rsid w:val="62A60644"/>
    <w:rsid w:val="62A6258B"/>
    <w:rsid w:val="62A8B46A"/>
    <w:rsid w:val="62A8F644"/>
    <w:rsid w:val="62A90165"/>
    <w:rsid w:val="62A9AE60"/>
    <w:rsid w:val="62AA8495"/>
    <w:rsid w:val="62AAEA33"/>
    <w:rsid w:val="62AB0E6C"/>
    <w:rsid w:val="62AB6652"/>
    <w:rsid w:val="62ABEAA2"/>
    <w:rsid w:val="62ADA4AE"/>
    <w:rsid w:val="62AE231D"/>
    <w:rsid w:val="62AEFF69"/>
    <w:rsid w:val="62B2113F"/>
    <w:rsid w:val="62B2C7FD"/>
    <w:rsid w:val="62B4C370"/>
    <w:rsid w:val="62B4C589"/>
    <w:rsid w:val="62B57605"/>
    <w:rsid w:val="62B61673"/>
    <w:rsid w:val="62B65768"/>
    <w:rsid w:val="62B66E0E"/>
    <w:rsid w:val="62B756AE"/>
    <w:rsid w:val="62B78C2F"/>
    <w:rsid w:val="62B7F7CC"/>
    <w:rsid w:val="62B80BCB"/>
    <w:rsid w:val="62B888BB"/>
    <w:rsid w:val="62B8A823"/>
    <w:rsid w:val="62BA4D08"/>
    <w:rsid w:val="62BAC751"/>
    <w:rsid w:val="62BC26E8"/>
    <w:rsid w:val="62BEFE4F"/>
    <w:rsid w:val="62C066CD"/>
    <w:rsid w:val="62C2CFBF"/>
    <w:rsid w:val="62C356F9"/>
    <w:rsid w:val="62C41652"/>
    <w:rsid w:val="62C65BE8"/>
    <w:rsid w:val="62C7EB7C"/>
    <w:rsid w:val="62C969DB"/>
    <w:rsid w:val="62C9E3D3"/>
    <w:rsid w:val="62CBE5BF"/>
    <w:rsid w:val="62CBF76C"/>
    <w:rsid w:val="62CC6B0D"/>
    <w:rsid w:val="62CCACC1"/>
    <w:rsid w:val="62CDFBD0"/>
    <w:rsid w:val="62CE0750"/>
    <w:rsid w:val="62CE1824"/>
    <w:rsid w:val="62D1353D"/>
    <w:rsid w:val="62D2D57E"/>
    <w:rsid w:val="62D2D898"/>
    <w:rsid w:val="62D2DAC7"/>
    <w:rsid w:val="62D3FCAF"/>
    <w:rsid w:val="62D555F0"/>
    <w:rsid w:val="62D6A270"/>
    <w:rsid w:val="62D7C687"/>
    <w:rsid w:val="62D813F1"/>
    <w:rsid w:val="62DAF0FD"/>
    <w:rsid w:val="62DB2799"/>
    <w:rsid w:val="62DC1D88"/>
    <w:rsid w:val="62DCEC67"/>
    <w:rsid w:val="62DD6437"/>
    <w:rsid w:val="62DDF2DA"/>
    <w:rsid w:val="62DFA784"/>
    <w:rsid w:val="62DFC5DA"/>
    <w:rsid w:val="62E0F406"/>
    <w:rsid w:val="62E1B7B7"/>
    <w:rsid w:val="62E1D229"/>
    <w:rsid w:val="62E2426D"/>
    <w:rsid w:val="62E2802F"/>
    <w:rsid w:val="62E2F837"/>
    <w:rsid w:val="62E3EE45"/>
    <w:rsid w:val="62E4BA00"/>
    <w:rsid w:val="62E6CA5F"/>
    <w:rsid w:val="62EA1C37"/>
    <w:rsid w:val="62EAC5BA"/>
    <w:rsid w:val="62EB49D2"/>
    <w:rsid w:val="62EB4E11"/>
    <w:rsid w:val="62EB97D8"/>
    <w:rsid w:val="62EBAD72"/>
    <w:rsid w:val="62EC08A1"/>
    <w:rsid w:val="62EC37DE"/>
    <w:rsid w:val="62ECBC41"/>
    <w:rsid w:val="62EEC1DA"/>
    <w:rsid w:val="62EF6E38"/>
    <w:rsid w:val="62EF8F81"/>
    <w:rsid w:val="62EFE4DD"/>
    <w:rsid w:val="62EFE706"/>
    <w:rsid w:val="62F016B7"/>
    <w:rsid w:val="62F030D5"/>
    <w:rsid w:val="62F12014"/>
    <w:rsid w:val="62F29D34"/>
    <w:rsid w:val="62F29EE7"/>
    <w:rsid w:val="62F36B1E"/>
    <w:rsid w:val="62F5CF8E"/>
    <w:rsid w:val="62F6351E"/>
    <w:rsid w:val="62F6C208"/>
    <w:rsid w:val="62F73230"/>
    <w:rsid w:val="62F7645E"/>
    <w:rsid w:val="62F8555B"/>
    <w:rsid w:val="62F87878"/>
    <w:rsid w:val="62F9CA0D"/>
    <w:rsid w:val="62FA0B6A"/>
    <w:rsid w:val="62FA8CE5"/>
    <w:rsid w:val="62FB6832"/>
    <w:rsid w:val="62FB9EAD"/>
    <w:rsid w:val="62FCD442"/>
    <w:rsid w:val="62FD42E5"/>
    <w:rsid w:val="62FE18E4"/>
    <w:rsid w:val="62FEB0CF"/>
    <w:rsid w:val="63020F3F"/>
    <w:rsid w:val="630348BB"/>
    <w:rsid w:val="63042B96"/>
    <w:rsid w:val="63052EFE"/>
    <w:rsid w:val="63062429"/>
    <w:rsid w:val="63075543"/>
    <w:rsid w:val="630772D1"/>
    <w:rsid w:val="6308861E"/>
    <w:rsid w:val="630934FC"/>
    <w:rsid w:val="63097EBF"/>
    <w:rsid w:val="630A35B0"/>
    <w:rsid w:val="630C01E0"/>
    <w:rsid w:val="630C88DC"/>
    <w:rsid w:val="630D37BA"/>
    <w:rsid w:val="630E3EDA"/>
    <w:rsid w:val="630F18A5"/>
    <w:rsid w:val="630FFED1"/>
    <w:rsid w:val="631186F5"/>
    <w:rsid w:val="6312198C"/>
    <w:rsid w:val="63129729"/>
    <w:rsid w:val="63130D22"/>
    <w:rsid w:val="63132A9B"/>
    <w:rsid w:val="63136F53"/>
    <w:rsid w:val="63142017"/>
    <w:rsid w:val="63159AF3"/>
    <w:rsid w:val="6316D338"/>
    <w:rsid w:val="6316FD15"/>
    <w:rsid w:val="63171468"/>
    <w:rsid w:val="631D1417"/>
    <w:rsid w:val="631E5106"/>
    <w:rsid w:val="631FF33D"/>
    <w:rsid w:val="6320D158"/>
    <w:rsid w:val="63250D97"/>
    <w:rsid w:val="63261F2C"/>
    <w:rsid w:val="63272113"/>
    <w:rsid w:val="63274580"/>
    <w:rsid w:val="63279C30"/>
    <w:rsid w:val="6328370A"/>
    <w:rsid w:val="6328FA2D"/>
    <w:rsid w:val="632A2612"/>
    <w:rsid w:val="632D7632"/>
    <w:rsid w:val="632DD1AA"/>
    <w:rsid w:val="632E1E29"/>
    <w:rsid w:val="632E9356"/>
    <w:rsid w:val="63304013"/>
    <w:rsid w:val="6330A468"/>
    <w:rsid w:val="6330C95A"/>
    <w:rsid w:val="6331B7F2"/>
    <w:rsid w:val="63326A1D"/>
    <w:rsid w:val="63334A02"/>
    <w:rsid w:val="63337DA6"/>
    <w:rsid w:val="6333F721"/>
    <w:rsid w:val="63356DC8"/>
    <w:rsid w:val="63371A66"/>
    <w:rsid w:val="63377158"/>
    <w:rsid w:val="6337D825"/>
    <w:rsid w:val="63387C18"/>
    <w:rsid w:val="633912BF"/>
    <w:rsid w:val="6339C019"/>
    <w:rsid w:val="633A3759"/>
    <w:rsid w:val="633A92E5"/>
    <w:rsid w:val="633B4B64"/>
    <w:rsid w:val="633B6CBD"/>
    <w:rsid w:val="633BAA5B"/>
    <w:rsid w:val="633DE2AF"/>
    <w:rsid w:val="633E4447"/>
    <w:rsid w:val="633E9A94"/>
    <w:rsid w:val="633ED4D6"/>
    <w:rsid w:val="633ED86B"/>
    <w:rsid w:val="633F0F6E"/>
    <w:rsid w:val="633F96A2"/>
    <w:rsid w:val="633FC013"/>
    <w:rsid w:val="63400624"/>
    <w:rsid w:val="6340F41D"/>
    <w:rsid w:val="6341079D"/>
    <w:rsid w:val="6341B36B"/>
    <w:rsid w:val="63425001"/>
    <w:rsid w:val="63431081"/>
    <w:rsid w:val="6343140A"/>
    <w:rsid w:val="63435955"/>
    <w:rsid w:val="63451ED2"/>
    <w:rsid w:val="634524D2"/>
    <w:rsid w:val="63454256"/>
    <w:rsid w:val="6346A7EF"/>
    <w:rsid w:val="6347A323"/>
    <w:rsid w:val="6348B674"/>
    <w:rsid w:val="6349F62B"/>
    <w:rsid w:val="634B05AC"/>
    <w:rsid w:val="634B0EF0"/>
    <w:rsid w:val="634CA7C6"/>
    <w:rsid w:val="634D6AB1"/>
    <w:rsid w:val="634DE2CC"/>
    <w:rsid w:val="634E3528"/>
    <w:rsid w:val="634F0091"/>
    <w:rsid w:val="634F0F47"/>
    <w:rsid w:val="634F0F67"/>
    <w:rsid w:val="634F953E"/>
    <w:rsid w:val="634F9937"/>
    <w:rsid w:val="63503735"/>
    <w:rsid w:val="635050AF"/>
    <w:rsid w:val="6351C904"/>
    <w:rsid w:val="6351E035"/>
    <w:rsid w:val="6352A8A4"/>
    <w:rsid w:val="6353A700"/>
    <w:rsid w:val="635480C9"/>
    <w:rsid w:val="6354E5AE"/>
    <w:rsid w:val="63579F0B"/>
    <w:rsid w:val="635949AD"/>
    <w:rsid w:val="635BB794"/>
    <w:rsid w:val="635C1D9F"/>
    <w:rsid w:val="635C8F7C"/>
    <w:rsid w:val="635C9838"/>
    <w:rsid w:val="635D82CF"/>
    <w:rsid w:val="6360E830"/>
    <w:rsid w:val="63620F06"/>
    <w:rsid w:val="6363EA88"/>
    <w:rsid w:val="636436D6"/>
    <w:rsid w:val="6365F9D3"/>
    <w:rsid w:val="636957C5"/>
    <w:rsid w:val="6369E5ED"/>
    <w:rsid w:val="636B035B"/>
    <w:rsid w:val="636B74AA"/>
    <w:rsid w:val="636E34BE"/>
    <w:rsid w:val="636E7A00"/>
    <w:rsid w:val="636FBDAF"/>
    <w:rsid w:val="63708284"/>
    <w:rsid w:val="63724AE0"/>
    <w:rsid w:val="6375EAC9"/>
    <w:rsid w:val="6376F858"/>
    <w:rsid w:val="637890FD"/>
    <w:rsid w:val="6378AB37"/>
    <w:rsid w:val="6378D4B6"/>
    <w:rsid w:val="6379CFC9"/>
    <w:rsid w:val="6379DE54"/>
    <w:rsid w:val="637AB2D1"/>
    <w:rsid w:val="637B1106"/>
    <w:rsid w:val="637D6DA4"/>
    <w:rsid w:val="637E9672"/>
    <w:rsid w:val="637EDF60"/>
    <w:rsid w:val="637F67E7"/>
    <w:rsid w:val="6380E011"/>
    <w:rsid w:val="6381FE72"/>
    <w:rsid w:val="6382074D"/>
    <w:rsid w:val="6384B51C"/>
    <w:rsid w:val="6384D103"/>
    <w:rsid w:val="6384DFD1"/>
    <w:rsid w:val="63852865"/>
    <w:rsid w:val="6385B0E7"/>
    <w:rsid w:val="6385E554"/>
    <w:rsid w:val="6385F105"/>
    <w:rsid w:val="6389488B"/>
    <w:rsid w:val="6389E333"/>
    <w:rsid w:val="638A839F"/>
    <w:rsid w:val="638A86C9"/>
    <w:rsid w:val="638AE8F7"/>
    <w:rsid w:val="638B62CA"/>
    <w:rsid w:val="638B7281"/>
    <w:rsid w:val="638CA270"/>
    <w:rsid w:val="638CEC89"/>
    <w:rsid w:val="638E1D7B"/>
    <w:rsid w:val="638EEDB9"/>
    <w:rsid w:val="638FB3D0"/>
    <w:rsid w:val="63917602"/>
    <w:rsid w:val="6391C4C5"/>
    <w:rsid w:val="6397585B"/>
    <w:rsid w:val="6398100B"/>
    <w:rsid w:val="63982C31"/>
    <w:rsid w:val="639A53FA"/>
    <w:rsid w:val="639C2F44"/>
    <w:rsid w:val="639C7047"/>
    <w:rsid w:val="639C97E2"/>
    <w:rsid w:val="639D5378"/>
    <w:rsid w:val="639DD5CE"/>
    <w:rsid w:val="639EE77C"/>
    <w:rsid w:val="639F604F"/>
    <w:rsid w:val="639FEEA8"/>
    <w:rsid w:val="639FFFC5"/>
    <w:rsid w:val="63A073D1"/>
    <w:rsid w:val="63A15AB4"/>
    <w:rsid w:val="63A335FB"/>
    <w:rsid w:val="63A4C147"/>
    <w:rsid w:val="63A5233B"/>
    <w:rsid w:val="63A5CC5B"/>
    <w:rsid w:val="63A61179"/>
    <w:rsid w:val="63A615BB"/>
    <w:rsid w:val="63A877FD"/>
    <w:rsid w:val="63A968E6"/>
    <w:rsid w:val="63A98507"/>
    <w:rsid w:val="63A9E284"/>
    <w:rsid w:val="63AB2138"/>
    <w:rsid w:val="63ABC8D5"/>
    <w:rsid w:val="63AEF39A"/>
    <w:rsid w:val="63AEFCD6"/>
    <w:rsid w:val="63B1DAA5"/>
    <w:rsid w:val="63B23240"/>
    <w:rsid w:val="63B25267"/>
    <w:rsid w:val="63B267C5"/>
    <w:rsid w:val="63B29F51"/>
    <w:rsid w:val="63B2F2BF"/>
    <w:rsid w:val="63B2FF1A"/>
    <w:rsid w:val="63B31DDD"/>
    <w:rsid w:val="63B42FF3"/>
    <w:rsid w:val="63B53523"/>
    <w:rsid w:val="63B543F4"/>
    <w:rsid w:val="63B7107A"/>
    <w:rsid w:val="63B76AC1"/>
    <w:rsid w:val="63B85E45"/>
    <w:rsid w:val="63B8751C"/>
    <w:rsid w:val="63B8AEF2"/>
    <w:rsid w:val="63BA6B9E"/>
    <w:rsid w:val="63BBF00F"/>
    <w:rsid w:val="63BF47AF"/>
    <w:rsid w:val="63C0EAF1"/>
    <w:rsid w:val="63C1C456"/>
    <w:rsid w:val="63C45140"/>
    <w:rsid w:val="63C52F16"/>
    <w:rsid w:val="63C55B46"/>
    <w:rsid w:val="63C69CBB"/>
    <w:rsid w:val="63C6DF51"/>
    <w:rsid w:val="63C6EB76"/>
    <w:rsid w:val="63C79BC2"/>
    <w:rsid w:val="63C81D98"/>
    <w:rsid w:val="63CA1304"/>
    <w:rsid w:val="63CCA7A2"/>
    <w:rsid w:val="63CD8DA6"/>
    <w:rsid w:val="63CD9004"/>
    <w:rsid w:val="63CE8B91"/>
    <w:rsid w:val="63CEDFF3"/>
    <w:rsid w:val="63D00655"/>
    <w:rsid w:val="63D107AF"/>
    <w:rsid w:val="63D1E198"/>
    <w:rsid w:val="63D33429"/>
    <w:rsid w:val="63D5DE05"/>
    <w:rsid w:val="63D5E986"/>
    <w:rsid w:val="63D6F613"/>
    <w:rsid w:val="63D768FE"/>
    <w:rsid w:val="63D77FB7"/>
    <w:rsid w:val="63D810E7"/>
    <w:rsid w:val="63D91BFC"/>
    <w:rsid w:val="63DA781E"/>
    <w:rsid w:val="63DB0514"/>
    <w:rsid w:val="63DC01B5"/>
    <w:rsid w:val="63DC4182"/>
    <w:rsid w:val="63DC6D20"/>
    <w:rsid w:val="63DD0B9C"/>
    <w:rsid w:val="63DD1A93"/>
    <w:rsid w:val="63DF9E06"/>
    <w:rsid w:val="63E02CF8"/>
    <w:rsid w:val="63E310A1"/>
    <w:rsid w:val="63E340CC"/>
    <w:rsid w:val="63E3DB69"/>
    <w:rsid w:val="63E54878"/>
    <w:rsid w:val="63E5729E"/>
    <w:rsid w:val="63E57919"/>
    <w:rsid w:val="63E5CCE0"/>
    <w:rsid w:val="63E7DE19"/>
    <w:rsid w:val="63E9A9AD"/>
    <w:rsid w:val="63EA9A7F"/>
    <w:rsid w:val="63ED002F"/>
    <w:rsid w:val="63ED182F"/>
    <w:rsid w:val="63ED861A"/>
    <w:rsid w:val="63EDF2B6"/>
    <w:rsid w:val="63EE0E12"/>
    <w:rsid w:val="63EEDB05"/>
    <w:rsid w:val="63EF11E5"/>
    <w:rsid w:val="63F0A958"/>
    <w:rsid w:val="63F0AB8F"/>
    <w:rsid w:val="63F0C9B0"/>
    <w:rsid w:val="63F0EA29"/>
    <w:rsid w:val="63F1773F"/>
    <w:rsid w:val="63F45743"/>
    <w:rsid w:val="63F5091E"/>
    <w:rsid w:val="63F53B83"/>
    <w:rsid w:val="63F5F445"/>
    <w:rsid w:val="63F6B23B"/>
    <w:rsid w:val="63F76C6F"/>
    <w:rsid w:val="63F80E36"/>
    <w:rsid w:val="63F96851"/>
    <w:rsid w:val="63FA3844"/>
    <w:rsid w:val="63FB3A0D"/>
    <w:rsid w:val="63FCC90E"/>
    <w:rsid w:val="63FCE404"/>
    <w:rsid w:val="63FD1520"/>
    <w:rsid w:val="63FE9871"/>
    <w:rsid w:val="63FEF37F"/>
    <w:rsid w:val="63FF2405"/>
    <w:rsid w:val="63FF4D50"/>
    <w:rsid w:val="6400F3E6"/>
    <w:rsid w:val="6401A3AB"/>
    <w:rsid w:val="6402E72E"/>
    <w:rsid w:val="640451B8"/>
    <w:rsid w:val="64049ADB"/>
    <w:rsid w:val="6404F5DD"/>
    <w:rsid w:val="64061269"/>
    <w:rsid w:val="64068061"/>
    <w:rsid w:val="640737EB"/>
    <w:rsid w:val="6407FED3"/>
    <w:rsid w:val="64081F96"/>
    <w:rsid w:val="640872C8"/>
    <w:rsid w:val="64097BD3"/>
    <w:rsid w:val="6409DCDB"/>
    <w:rsid w:val="640AB7A1"/>
    <w:rsid w:val="640CCCB7"/>
    <w:rsid w:val="640DABDF"/>
    <w:rsid w:val="640E2D31"/>
    <w:rsid w:val="640F287F"/>
    <w:rsid w:val="640F50DE"/>
    <w:rsid w:val="640F7212"/>
    <w:rsid w:val="641045F7"/>
    <w:rsid w:val="641093DF"/>
    <w:rsid w:val="6411CEB1"/>
    <w:rsid w:val="6412513D"/>
    <w:rsid w:val="6413CED2"/>
    <w:rsid w:val="64165EBE"/>
    <w:rsid w:val="6416728A"/>
    <w:rsid w:val="6416784F"/>
    <w:rsid w:val="6416C32C"/>
    <w:rsid w:val="6416E7CE"/>
    <w:rsid w:val="6416FAE7"/>
    <w:rsid w:val="641740F0"/>
    <w:rsid w:val="64174B2A"/>
    <w:rsid w:val="64176B0F"/>
    <w:rsid w:val="6418202B"/>
    <w:rsid w:val="64184D4E"/>
    <w:rsid w:val="64188618"/>
    <w:rsid w:val="6418BFDE"/>
    <w:rsid w:val="6419D8C4"/>
    <w:rsid w:val="641B385E"/>
    <w:rsid w:val="641CA460"/>
    <w:rsid w:val="641CB2C1"/>
    <w:rsid w:val="641E32FC"/>
    <w:rsid w:val="641F1746"/>
    <w:rsid w:val="641F6404"/>
    <w:rsid w:val="641F8541"/>
    <w:rsid w:val="64200CFE"/>
    <w:rsid w:val="6420680F"/>
    <w:rsid w:val="64208B3F"/>
    <w:rsid w:val="64217E40"/>
    <w:rsid w:val="6421CB62"/>
    <w:rsid w:val="64220337"/>
    <w:rsid w:val="642297C7"/>
    <w:rsid w:val="6422B61E"/>
    <w:rsid w:val="64230418"/>
    <w:rsid w:val="64230DA5"/>
    <w:rsid w:val="6423E9CA"/>
    <w:rsid w:val="64244D93"/>
    <w:rsid w:val="64248D9B"/>
    <w:rsid w:val="64265D80"/>
    <w:rsid w:val="6426D9E4"/>
    <w:rsid w:val="6427E2DC"/>
    <w:rsid w:val="6427F687"/>
    <w:rsid w:val="6428C33C"/>
    <w:rsid w:val="64291968"/>
    <w:rsid w:val="64299617"/>
    <w:rsid w:val="642A6F96"/>
    <w:rsid w:val="642C7CF3"/>
    <w:rsid w:val="642CD818"/>
    <w:rsid w:val="642D2FD9"/>
    <w:rsid w:val="642D88B8"/>
    <w:rsid w:val="642DD5BF"/>
    <w:rsid w:val="642DFC0D"/>
    <w:rsid w:val="642E35E7"/>
    <w:rsid w:val="642EDB2C"/>
    <w:rsid w:val="642FBF2E"/>
    <w:rsid w:val="642FDCDE"/>
    <w:rsid w:val="64301C54"/>
    <w:rsid w:val="64324137"/>
    <w:rsid w:val="64346AB4"/>
    <w:rsid w:val="6434930C"/>
    <w:rsid w:val="6435184A"/>
    <w:rsid w:val="643549DD"/>
    <w:rsid w:val="643600F6"/>
    <w:rsid w:val="64372234"/>
    <w:rsid w:val="6438F9A4"/>
    <w:rsid w:val="6439D25C"/>
    <w:rsid w:val="6439D273"/>
    <w:rsid w:val="643A38C3"/>
    <w:rsid w:val="643A7B57"/>
    <w:rsid w:val="643AF32E"/>
    <w:rsid w:val="643AFB34"/>
    <w:rsid w:val="643CCB54"/>
    <w:rsid w:val="643E4923"/>
    <w:rsid w:val="643FD344"/>
    <w:rsid w:val="644198C2"/>
    <w:rsid w:val="6441F471"/>
    <w:rsid w:val="644211D2"/>
    <w:rsid w:val="6443518A"/>
    <w:rsid w:val="6443B9B8"/>
    <w:rsid w:val="64443358"/>
    <w:rsid w:val="64460AE4"/>
    <w:rsid w:val="6446281D"/>
    <w:rsid w:val="6447422D"/>
    <w:rsid w:val="64477213"/>
    <w:rsid w:val="64493A1C"/>
    <w:rsid w:val="64496F7E"/>
    <w:rsid w:val="644982F7"/>
    <w:rsid w:val="6449B1D6"/>
    <w:rsid w:val="644A169C"/>
    <w:rsid w:val="644ACC91"/>
    <w:rsid w:val="644C687B"/>
    <w:rsid w:val="644DAA3B"/>
    <w:rsid w:val="644E637D"/>
    <w:rsid w:val="644F7674"/>
    <w:rsid w:val="64504284"/>
    <w:rsid w:val="645202A3"/>
    <w:rsid w:val="6452BEEA"/>
    <w:rsid w:val="6452ED6C"/>
    <w:rsid w:val="64534BCE"/>
    <w:rsid w:val="645483D6"/>
    <w:rsid w:val="6455A537"/>
    <w:rsid w:val="64563B7E"/>
    <w:rsid w:val="645667E7"/>
    <w:rsid w:val="6456F837"/>
    <w:rsid w:val="64576FE9"/>
    <w:rsid w:val="64587901"/>
    <w:rsid w:val="6458F01B"/>
    <w:rsid w:val="64595114"/>
    <w:rsid w:val="6459C324"/>
    <w:rsid w:val="6459DA1B"/>
    <w:rsid w:val="645A0F2C"/>
    <w:rsid w:val="645A1615"/>
    <w:rsid w:val="645B5F01"/>
    <w:rsid w:val="645C42DB"/>
    <w:rsid w:val="645C6B83"/>
    <w:rsid w:val="645F1485"/>
    <w:rsid w:val="645F29E0"/>
    <w:rsid w:val="645F7A50"/>
    <w:rsid w:val="645FE02C"/>
    <w:rsid w:val="64623873"/>
    <w:rsid w:val="646343E0"/>
    <w:rsid w:val="6463C627"/>
    <w:rsid w:val="6463E8E3"/>
    <w:rsid w:val="6463F6C6"/>
    <w:rsid w:val="6464E05F"/>
    <w:rsid w:val="64654617"/>
    <w:rsid w:val="64655F13"/>
    <w:rsid w:val="64658422"/>
    <w:rsid w:val="64658883"/>
    <w:rsid w:val="6465FBA0"/>
    <w:rsid w:val="64666FEF"/>
    <w:rsid w:val="64672B5F"/>
    <w:rsid w:val="6467F99E"/>
    <w:rsid w:val="64682E7A"/>
    <w:rsid w:val="646987E3"/>
    <w:rsid w:val="646A84AE"/>
    <w:rsid w:val="646C5C6F"/>
    <w:rsid w:val="646E00E2"/>
    <w:rsid w:val="646EEF50"/>
    <w:rsid w:val="646F5995"/>
    <w:rsid w:val="64708A0B"/>
    <w:rsid w:val="64713C00"/>
    <w:rsid w:val="64716965"/>
    <w:rsid w:val="647231A7"/>
    <w:rsid w:val="64724BA4"/>
    <w:rsid w:val="647317A8"/>
    <w:rsid w:val="64736CFD"/>
    <w:rsid w:val="6475024D"/>
    <w:rsid w:val="64757F37"/>
    <w:rsid w:val="6476D06B"/>
    <w:rsid w:val="6477CDF0"/>
    <w:rsid w:val="6478A8B7"/>
    <w:rsid w:val="647956D7"/>
    <w:rsid w:val="64797564"/>
    <w:rsid w:val="64798D54"/>
    <w:rsid w:val="647AEBF7"/>
    <w:rsid w:val="647AEDFB"/>
    <w:rsid w:val="647BB33E"/>
    <w:rsid w:val="647C08EF"/>
    <w:rsid w:val="647C5BC1"/>
    <w:rsid w:val="647C6039"/>
    <w:rsid w:val="647CC7CA"/>
    <w:rsid w:val="647CE025"/>
    <w:rsid w:val="647D7D4B"/>
    <w:rsid w:val="647DCB5B"/>
    <w:rsid w:val="647F6ABB"/>
    <w:rsid w:val="647FA1E8"/>
    <w:rsid w:val="64800BAF"/>
    <w:rsid w:val="648011C6"/>
    <w:rsid w:val="64813936"/>
    <w:rsid w:val="64816DEB"/>
    <w:rsid w:val="6481CB99"/>
    <w:rsid w:val="6482559E"/>
    <w:rsid w:val="6482D38C"/>
    <w:rsid w:val="648323DC"/>
    <w:rsid w:val="6483C089"/>
    <w:rsid w:val="6484B842"/>
    <w:rsid w:val="648541AC"/>
    <w:rsid w:val="6485487D"/>
    <w:rsid w:val="6485AE2C"/>
    <w:rsid w:val="64860B81"/>
    <w:rsid w:val="64871E80"/>
    <w:rsid w:val="648AADFD"/>
    <w:rsid w:val="648C5A5C"/>
    <w:rsid w:val="648C6A6A"/>
    <w:rsid w:val="648C6C5C"/>
    <w:rsid w:val="648CB1E7"/>
    <w:rsid w:val="648E9B7A"/>
    <w:rsid w:val="648F662A"/>
    <w:rsid w:val="648F9406"/>
    <w:rsid w:val="648FB96C"/>
    <w:rsid w:val="648FECB0"/>
    <w:rsid w:val="6490D225"/>
    <w:rsid w:val="649375A2"/>
    <w:rsid w:val="6494190C"/>
    <w:rsid w:val="6494D267"/>
    <w:rsid w:val="64966467"/>
    <w:rsid w:val="64981C52"/>
    <w:rsid w:val="649885FC"/>
    <w:rsid w:val="6499B1A2"/>
    <w:rsid w:val="6499EF15"/>
    <w:rsid w:val="649B2B0D"/>
    <w:rsid w:val="649B5197"/>
    <w:rsid w:val="649B8DED"/>
    <w:rsid w:val="649BBBC5"/>
    <w:rsid w:val="649C9BF0"/>
    <w:rsid w:val="649D59DF"/>
    <w:rsid w:val="649D64C4"/>
    <w:rsid w:val="649D68BB"/>
    <w:rsid w:val="649EB6BF"/>
    <w:rsid w:val="649ECA40"/>
    <w:rsid w:val="649EFBD6"/>
    <w:rsid w:val="649F9834"/>
    <w:rsid w:val="64A066A3"/>
    <w:rsid w:val="64A0A8A5"/>
    <w:rsid w:val="64A0ECDC"/>
    <w:rsid w:val="64A194C2"/>
    <w:rsid w:val="64A19539"/>
    <w:rsid w:val="64A1B8C5"/>
    <w:rsid w:val="64A2FF6D"/>
    <w:rsid w:val="64A3EC5D"/>
    <w:rsid w:val="64A8140F"/>
    <w:rsid w:val="64A9F4B6"/>
    <w:rsid w:val="64AA5E38"/>
    <w:rsid w:val="64AACD80"/>
    <w:rsid w:val="64ABC286"/>
    <w:rsid w:val="64AE7D56"/>
    <w:rsid w:val="64AE9DC0"/>
    <w:rsid w:val="64AF9E7F"/>
    <w:rsid w:val="64AFA6C8"/>
    <w:rsid w:val="64B0456A"/>
    <w:rsid w:val="64B07EC5"/>
    <w:rsid w:val="64B0D873"/>
    <w:rsid w:val="64B1D871"/>
    <w:rsid w:val="64B20221"/>
    <w:rsid w:val="64B21F38"/>
    <w:rsid w:val="64B2CEE0"/>
    <w:rsid w:val="64B2F18D"/>
    <w:rsid w:val="64B331DC"/>
    <w:rsid w:val="64B3BAC1"/>
    <w:rsid w:val="64B51FED"/>
    <w:rsid w:val="64B56DF4"/>
    <w:rsid w:val="64B7529D"/>
    <w:rsid w:val="64B78B27"/>
    <w:rsid w:val="64B7DCDB"/>
    <w:rsid w:val="64B8326C"/>
    <w:rsid w:val="64B83DDE"/>
    <w:rsid w:val="64B86527"/>
    <w:rsid w:val="64B95F69"/>
    <w:rsid w:val="64BA4907"/>
    <w:rsid w:val="64BC2925"/>
    <w:rsid w:val="64BC45DC"/>
    <w:rsid w:val="64BE0789"/>
    <w:rsid w:val="64BF4935"/>
    <w:rsid w:val="64C031C1"/>
    <w:rsid w:val="64C05213"/>
    <w:rsid w:val="64C07331"/>
    <w:rsid w:val="64C11435"/>
    <w:rsid w:val="64C25E94"/>
    <w:rsid w:val="64C2D60C"/>
    <w:rsid w:val="64C2EC1A"/>
    <w:rsid w:val="64C40C76"/>
    <w:rsid w:val="64C41D56"/>
    <w:rsid w:val="64C6920D"/>
    <w:rsid w:val="64C6D80B"/>
    <w:rsid w:val="64C89FD7"/>
    <w:rsid w:val="64C9BE5E"/>
    <w:rsid w:val="64CA4A1B"/>
    <w:rsid w:val="64CD4393"/>
    <w:rsid w:val="64CEB8B5"/>
    <w:rsid w:val="64D0635E"/>
    <w:rsid w:val="64D0B9ED"/>
    <w:rsid w:val="64D0DF5C"/>
    <w:rsid w:val="64D2F543"/>
    <w:rsid w:val="64D30E6A"/>
    <w:rsid w:val="64D3A3F4"/>
    <w:rsid w:val="64D4660F"/>
    <w:rsid w:val="64D4998A"/>
    <w:rsid w:val="64D5E743"/>
    <w:rsid w:val="64D76D40"/>
    <w:rsid w:val="64DB6979"/>
    <w:rsid w:val="64DDC6BB"/>
    <w:rsid w:val="64DFA358"/>
    <w:rsid w:val="64E08CA7"/>
    <w:rsid w:val="64E11C5D"/>
    <w:rsid w:val="64E21431"/>
    <w:rsid w:val="64E2B6A8"/>
    <w:rsid w:val="64E353D6"/>
    <w:rsid w:val="64E38E7D"/>
    <w:rsid w:val="64E3EA0F"/>
    <w:rsid w:val="64E413F0"/>
    <w:rsid w:val="64E4EF34"/>
    <w:rsid w:val="64E5A9A2"/>
    <w:rsid w:val="64E5CC89"/>
    <w:rsid w:val="64E6BE5E"/>
    <w:rsid w:val="64E6F243"/>
    <w:rsid w:val="64E9DC4F"/>
    <w:rsid w:val="64EB411B"/>
    <w:rsid w:val="64EC17F2"/>
    <w:rsid w:val="64EC6993"/>
    <w:rsid w:val="64EC76D6"/>
    <w:rsid w:val="64ED2C1C"/>
    <w:rsid w:val="64EDB54E"/>
    <w:rsid w:val="64EE2A51"/>
    <w:rsid w:val="64F0873D"/>
    <w:rsid w:val="64F11B77"/>
    <w:rsid w:val="64F142C4"/>
    <w:rsid w:val="64F17B0C"/>
    <w:rsid w:val="64F19C2D"/>
    <w:rsid w:val="64F28440"/>
    <w:rsid w:val="64F2DA55"/>
    <w:rsid w:val="64F2E583"/>
    <w:rsid w:val="64F41286"/>
    <w:rsid w:val="64F4A0DF"/>
    <w:rsid w:val="64F4B9B6"/>
    <w:rsid w:val="64F4D50C"/>
    <w:rsid w:val="64F4FE21"/>
    <w:rsid w:val="64F66EA7"/>
    <w:rsid w:val="64F70CE0"/>
    <w:rsid w:val="64F7418F"/>
    <w:rsid w:val="64F773E3"/>
    <w:rsid w:val="64F8E210"/>
    <w:rsid w:val="64F95702"/>
    <w:rsid w:val="64F991DD"/>
    <w:rsid w:val="64FA4007"/>
    <w:rsid w:val="64FB36E8"/>
    <w:rsid w:val="64FC582B"/>
    <w:rsid w:val="64FD0F5C"/>
    <w:rsid w:val="64FEA51A"/>
    <w:rsid w:val="64FEE47B"/>
    <w:rsid w:val="65002820"/>
    <w:rsid w:val="6500B169"/>
    <w:rsid w:val="6500C23E"/>
    <w:rsid w:val="6500DCB9"/>
    <w:rsid w:val="6502130C"/>
    <w:rsid w:val="65032507"/>
    <w:rsid w:val="6503998D"/>
    <w:rsid w:val="65041BF2"/>
    <w:rsid w:val="65045366"/>
    <w:rsid w:val="6504CCFD"/>
    <w:rsid w:val="6504E1D0"/>
    <w:rsid w:val="6505DF68"/>
    <w:rsid w:val="650618D4"/>
    <w:rsid w:val="6507274A"/>
    <w:rsid w:val="650793F7"/>
    <w:rsid w:val="65082989"/>
    <w:rsid w:val="6508CD49"/>
    <w:rsid w:val="6508D9D3"/>
    <w:rsid w:val="6508FAA8"/>
    <w:rsid w:val="650963AC"/>
    <w:rsid w:val="6509FB9A"/>
    <w:rsid w:val="650B06DB"/>
    <w:rsid w:val="650BC02D"/>
    <w:rsid w:val="650BD240"/>
    <w:rsid w:val="650C10E6"/>
    <w:rsid w:val="650C5C67"/>
    <w:rsid w:val="650C7ADB"/>
    <w:rsid w:val="650CE312"/>
    <w:rsid w:val="650D7757"/>
    <w:rsid w:val="650E9FE8"/>
    <w:rsid w:val="650EC3E6"/>
    <w:rsid w:val="650F14E2"/>
    <w:rsid w:val="650F33B5"/>
    <w:rsid w:val="650FA924"/>
    <w:rsid w:val="65100F12"/>
    <w:rsid w:val="651011F8"/>
    <w:rsid w:val="65102966"/>
    <w:rsid w:val="65104070"/>
    <w:rsid w:val="65107AE1"/>
    <w:rsid w:val="6510D46D"/>
    <w:rsid w:val="65126989"/>
    <w:rsid w:val="651280EC"/>
    <w:rsid w:val="6512B420"/>
    <w:rsid w:val="65133465"/>
    <w:rsid w:val="6513489B"/>
    <w:rsid w:val="6513C80D"/>
    <w:rsid w:val="6513FBC3"/>
    <w:rsid w:val="65140B70"/>
    <w:rsid w:val="6515B13D"/>
    <w:rsid w:val="6516F2CC"/>
    <w:rsid w:val="65170318"/>
    <w:rsid w:val="65175ACB"/>
    <w:rsid w:val="6517C447"/>
    <w:rsid w:val="6518828A"/>
    <w:rsid w:val="6518C6D9"/>
    <w:rsid w:val="651A447C"/>
    <w:rsid w:val="651A7D61"/>
    <w:rsid w:val="651ABD2B"/>
    <w:rsid w:val="651B36AD"/>
    <w:rsid w:val="651C9A7E"/>
    <w:rsid w:val="651CD0C5"/>
    <w:rsid w:val="651CEE1E"/>
    <w:rsid w:val="651D26C1"/>
    <w:rsid w:val="651D6E38"/>
    <w:rsid w:val="651E66A3"/>
    <w:rsid w:val="651E773D"/>
    <w:rsid w:val="651ECCB8"/>
    <w:rsid w:val="651F11F7"/>
    <w:rsid w:val="651F78F9"/>
    <w:rsid w:val="6520F0F9"/>
    <w:rsid w:val="65213527"/>
    <w:rsid w:val="6521E5AE"/>
    <w:rsid w:val="6521E752"/>
    <w:rsid w:val="65257812"/>
    <w:rsid w:val="6525840A"/>
    <w:rsid w:val="65277E93"/>
    <w:rsid w:val="6528BCC9"/>
    <w:rsid w:val="6528C5C9"/>
    <w:rsid w:val="6528DBA1"/>
    <w:rsid w:val="65298822"/>
    <w:rsid w:val="6529B2BD"/>
    <w:rsid w:val="652A24C7"/>
    <w:rsid w:val="652E435F"/>
    <w:rsid w:val="652FB17B"/>
    <w:rsid w:val="6530145B"/>
    <w:rsid w:val="65302044"/>
    <w:rsid w:val="65316AB4"/>
    <w:rsid w:val="6531FF1D"/>
    <w:rsid w:val="65336BAA"/>
    <w:rsid w:val="65342BD7"/>
    <w:rsid w:val="65348C61"/>
    <w:rsid w:val="65349940"/>
    <w:rsid w:val="6534D2B3"/>
    <w:rsid w:val="6535B31C"/>
    <w:rsid w:val="6535B723"/>
    <w:rsid w:val="6535E342"/>
    <w:rsid w:val="65361C62"/>
    <w:rsid w:val="6536B92B"/>
    <w:rsid w:val="65372707"/>
    <w:rsid w:val="65374AF0"/>
    <w:rsid w:val="6537C778"/>
    <w:rsid w:val="653AF5E7"/>
    <w:rsid w:val="653C12D7"/>
    <w:rsid w:val="653CCA22"/>
    <w:rsid w:val="653CE8B7"/>
    <w:rsid w:val="653D95F6"/>
    <w:rsid w:val="653E65E4"/>
    <w:rsid w:val="653E8592"/>
    <w:rsid w:val="653EA855"/>
    <w:rsid w:val="65415D84"/>
    <w:rsid w:val="6542684D"/>
    <w:rsid w:val="6542EC07"/>
    <w:rsid w:val="65443230"/>
    <w:rsid w:val="65447560"/>
    <w:rsid w:val="65447CF4"/>
    <w:rsid w:val="65473AB5"/>
    <w:rsid w:val="654989A6"/>
    <w:rsid w:val="65499895"/>
    <w:rsid w:val="654A0602"/>
    <w:rsid w:val="654A37A3"/>
    <w:rsid w:val="654C1E78"/>
    <w:rsid w:val="654C26BA"/>
    <w:rsid w:val="654CE1E2"/>
    <w:rsid w:val="654D5E83"/>
    <w:rsid w:val="654F2A20"/>
    <w:rsid w:val="6550CA3C"/>
    <w:rsid w:val="6551A95A"/>
    <w:rsid w:val="6551D7FF"/>
    <w:rsid w:val="6553452B"/>
    <w:rsid w:val="65535290"/>
    <w:rsid w:val="655494D0"/>
    <w:rsid w:val="6555FA35"/>
    <w:rsid w:val="65561EF2"/>
    <w:rsid w:val="6556C1B3"/>
    <w:rsid w:val="6558E51F"/>
    <w:rsid w:val="6559A645"/>
    <w:rsid w:val="6559AA04"/>
    <w:rsid w:val="6559ADBC"/>
    <w:rsid w:val="655A8724"/>
    <w:rsid w:val="655AE68C"/>
    <w:rsid w:val="655B3186"/>
    <w:rsid w:val="655B833D"/>
    <w:rsid w:val="655B9753"/>
    <w:rsid w:val="655C5E28"/>
    <w:rsid w:val="655E5249"/>
    <w:rsid w:val="655FC0CA"/>
    <w:rsid w:val="656038A1"/>
    <w:rsid w:val="6561314F"/>
    <w:rsid w:val="65613C5D"/>
    <w:rsid w:val="656287C7"/>
    <w:rsid w:val="6565F1DE"/>
    <w:rsid w:val="65661A28"/>
    <w:rsid w:val="65664630"/>
    <w:rsid w:val="656832F5"/>
    <w:rsid w:val="656A911E"/>
    <w:rsid w:val="656B604A"/>
    <w:rsid w:val="656BE26B"/>
    <w:rsid w:val="656C9EDA"/>
    <w:rsid w:val="656FF7CB"/>
    <w:rsid w:val="657145AB"/>
    <w:rsid w:val="6573305B"/>
    <w:rsid w:val="657378C5"/>
    <w:rsid w:val="6574147D"/>
    <w:rsid w:val="65741949"/>
    <w:rsid w:val="657522A8"/>
    <w:rsid w:val="6576C5E5"/>
    <w:rsid w:val="6576DB6E"/>
    <w:rsid w:val="65782A26"/>
    <w:rsid w:val="65788465"/>
    <w:rsid w:val="6578B4F1"/>
    <w:rsid w:val="65795B24"/>
    <w:rsid w:val="6579A8F7"/>
    <w:rsid w:val="6579B850"/>
    <w:rsid w:val="657A11F4"/>
    <w:rsid w:val="657B5437"/>
    <w:rsid w:val="657BD5C6"/>
    <w:rsid w:val="657CC66B"/>
    <w:rsid w:val="657D42F6"/>
    <w:rsid w:val="657DA7FA"/>
    <w:rsid w:val="657E1133"/>
    <w:rsid w:val="657EBF3F"/>
    <w:rsid w:val="658028A9"/>
    <w:rsid w:val="65810DF0"/>
    <w:rsid w:val="6582DCF8"/>
    <w:rsid w:val="6583F9CC"/>
    <w:rsid w:val="6584812B"/>
    <w:rsid w:val="65853558"/>
    <w:rsid w:val="6585857F"/>
    <w:rsid w:val="6585CE58"/>
    <w:rsid w:val="658629C4"/>
    <w:rsid w:val="658647A8"/>
    <w:rsid w:val="6587221C"/>
    <w:rsid w:val="65873C7E"/>
    <w:rsid w:val="65873E20"/>
    <w:rsid w:val="65878158"/>
    <w:rsid w:val="6587C8A5"/>
    <w:rsid w:val="6587E274"/>
    <w:rsid w:val="65884EB0"/>
    <w:rsid w:val="6588CDD5"/>
    <w:rsid w:val="65890405"/>
    <w:rsid w:val="65892212"/>
    <w:rsid w:val="658A6835"/>
    <w:rsid w:val="658B71D5"/>
    <w:rsid w:val="658C31F2"/>
    <w:rsid w:val="658C6907"/>
    <w:rsid w:val="658CD835"/>
    <w:rsid w:val="658CFB18"/>
    <w:rsid w:val="658D6BFA"/>
    <w:rsid w:val="658D7BDF"/>
    <w:rsid w:val="658D9A8C"/>
    <w:rsid w:val="658E1B98"/>
    <w:rsid w:val="658E375E"/>
    <w:rsid w:val="658E5CC3"/>
    <w:rsid w:val="658FAE0A"/>
    <w:rsid w:val="658FB233"/>
    <w:rsid w:val="65912CD9"/>
    <w:rsid w:val="65927318"/>
    <w:rsid w:val="6594192F"/>
    <w:rsid w:val="6594518E"/>
    <w:rsid w:val="6594ABD9"/>
    <w:rsid w:val="6594F274"/>
    <w:rsid w:val="6594FAC1"/>
    <w:rsid w:val="6594FEFA"/>
    <w:rsid w:val="65964FCB"/>
    <w:rsid w:val="6597EECC"/>
    <w:rsid w:val="65994F81"/>
    <w:rsid w:val="65996F51"/>
    <w:rsid w:val="6599D3F3"/>
    <w:rsid w:val="659A0EF5"/>
    <w:rsid w:val="659B2912"/>
    <w:rsid w:val="659D5F12"/>
    <w:rsid w:val="659D91B6"/>
    <w:rsid w:val="659FEC6E"/>
    <w:rsid w:val="65A089F7"/>
    <w:rsid w:val="65A1D74D"/>
    <w:rsid w:val="65A56965"/>
    <w:rsid w:val="65A621AB"/>
    <w:rsid w:val="65A726FF"/>
    <w:rsid w:val="65A74E93"/>
    <w:rsid w:val="65A75FF6"/>
    <w:rsid w:val="65A7E8E9"/>
    <w:rsid w:val="65A83838"/>
    <w:rsid w:val="65A91172"/>
    <w:rsid w:val="65A94E0F"/>
    <w:rsid w:val="65AA59BD"/>
    <w:rsid w:val="65AC8A37"/>
    <w:rsid w:val="65AC9FA4"/>
    <w:rsid w:val="65ACE263"/>
    <w:rsid w:val="65AD35AD"/>
    <w:rsid w:val="65ADB4EE"/>
    <w:rsid w:val="65AFBF1B"/>
    <w:rsid w:val="65AFFB94"/>
    <w:rsid w:val="65B21FED"/>
    <w:rsid w:val="65B2D0A6"/>
    <w:rsid w:val="65B367D1"/>
    <w:rsid w:val="65B3754C"/>
    <w:rsid w:val="65B38D61"/>
    <w:rsid w:val="65B39A2B"/>
    <w:rsid w:val="65B3C5D4"/>
    <w:rsid w:val="65B41764"/>
    <w:rsid w:val="65B53AD3"/>
    <w:rsid w:val="65B642C6"/>
    <w:rsid w:val="65B715EC"/>
    <w:rsid w:val="65B7C8BD"/>
    <w:rsid w:val="65B7F7DA"/>
    <w:rsid w:val="65B9C618"/>
    <w:rsid w:val="65B9CD0B"/>
    <w:rsid w:val="65BA2E24"/>
    <w:rsid w:val="65BA34F7"/>
    <w:rsid w:val="65BC7A98"/>
    <w:rsid w:val="65BD75BD"/>
    <w:rsid w:val="65BDDFAF"/>
    <w:rsid w:val="65BEB4C1"/>
    <w:rsid w:val="65BECE34"/>
    <w:rsid w:val="65BF272D"/>
    <w:rsid w:val="65BFB66D"/>
    <w:rsid w:val="65C012BC"/>
    <w:rsid w:val="65C125C3"/>
    <w:rsid w:val="65C1CD53"/>
    <w:rsid w:val="65C210DC"/>
    <w:rsid w:val="65C28841"/>
    <w:rsid w:val="65C419AB"/>
    <w:rsid w:val="65C45E56"/>
    <w:rsid w:val="65C5E8BC"/>
    <w:rsid w:val="65C75663"/>
    <w:rsid w:val="65C79697"/>
    <w:rsid w:val="65C9540F"/>
    <w:rsid w:val="65C9693F"/>
    <w:rsid w:val="65C971A7"/>
    <w:rsid w:val="65C9C1EF"/>
    <w:rsid w:val="65C9E803"/>
    <w:rsid w:val="65CAA865"/>
    <w:rsid w:val="65CC2046"/>
    <w:rsid w:val="65CDB77D"/>
    <w:rsid w:val="65CDF9F9"/>
    <w:rsid w:val="65CF1307"/>
    <w:rsid w:val="65D00A8C"/>
    <w:rsid w:val="65D26630"/>
    <w:rsid w:val="65D4EE4E"/>
    <w:rsid w:val="65D58FF4"/>
    <w:rsid w:val="65D8FDD5"/>
    <w:rsid w:val="65DA9E6A"/>
    <w:rsid w:val="65DC077D"/>
    <w:rsid w:val="65DC1078"/>
    <w:rsid w:val="65DC6997"/>
    <w:rsid w:val="65DDC63C"/>
    <w:rsid w:val="65DF5AD6"/>
    <w:rsid w:val="65DF75E5"/>
    <w:rsid w:val="65DF8010"/>
    <w:rsid w:val="65DFA4EE"/>
    <w:rsid w:val="65E37AA3"/>
    <w:rsid w:val="65E37EA4"/>
    <w:rsid w:val="65E3A317"/>
    <w:rsid w:val="65E3ED73"/>
    <w:rsid w:val="65E4772F"/>
    <w:rsid w:val="65E52204"/>
    <w:rsid w:val="65E744FB"/>
    <w:rsid w:val="65E79EC7"/>
    <w:rsid w:val="65E7EC17"/>
    <w:rsid w:val="65E89D75"/>
    <w:rsid w:val="65E8DD2B"/>
    <w:rsid w:val="65E8E1D5"/>
    <w:rsid w:val="65EACB62"/>
    <w:rsid w:val="65EAFD39"/>
    <w:rsid w:val="65EB2BC2"/>
    <w:rsid w:val="65ECE94A"/>
    <w:rsid w:val="65ED25CD"/>
    <w:rsid w:val="65ED6028"/>
    <w:rsid w:val="65EDDEDE"/>
    <w:rsid w:val="65EEA8CB"/>
    <w:rsid w:val="65EF9111"/>
    <w:rsid w:val="65F0E988"/>
    <w:rsid w:val="65F0F3BF"/>
    <w:rsid w:val="65F0F4E7"/>
    <w:rsid w:val="65F0FF55"/>
    <w:rsid w:val="65F3971B"/>
    <w:rsid w:val="65F3CCC7"/>
    <w:rsid w:val="65F4BD13"/>
    <w:rsid w:val="65F4C33F"/>
    <w:rsid w:val="65F5D855"/>
    <w:rsid w:val="65F6AB58"/>
    <w:rsid w:val="65F8E878"/>
    <w:rsid w:val="65F99C5B"/>
    <w:rsid w:val="65F9C958"/>
    <w:rsid w:val="65FBF98D"/>
    <w:rsid w:val="65FCD10E"/>
    <w:rsid w:val="65FEB8CE"/>
    <w:rsid w:val="65FFB1A9"/>
    <w:rsid w:val="6600C179"/>
    <w:rsid w:val="6600F02D"/>
    <w:rsid w:val="66010194"/>
    <w:rsid w:val="660134FE"/>
    <w:rsid w:val="660138D3"/>
    <w:rsid w:val="66013CBE"/>
    <w:rsid w:val="66016DF0"/>
    <w:rsid w:val="6601B352"/>
    <w:rsid w:val="6602CC20"/>
    <w:rsid w:val="6602D81F"/>
    <w:rsid w:val="6603D807"/>
    <w:rsid w:val="66050BA6"/>
    <w:rsid w:val="66050E9F"/>
    <w:rsid w:val="660530FD"/>
    <w:rsid w:val="66060FF5"/>
    <w:rsid w:val="66069ACA"/>
    <w:rsid w:val="6606AF0D"/>
    <w:rsid w:val="6607387A"/>
    <w:rsid w:val="660788C0"/>
    <w:rsid w:val="66095490"/>
    <w:rsid w:val="660A5FA3"/>
    <w:rsid w:val="660C14D1"/>
    <w:rsid w:val="660E443B"/>
    <w:rsid w:val="660EEFFF"/>
    <w:rsid w:val="660F5D99"/>
    <w:rsid w:val="660FD2FC"/>
    <w:rsid w:val="66101447"/>
    <w:rsid w:val="66105365"/>
    <w:rsid w:val="66114760"/>
    <w:rsid w:val="66134B98"/>
    <w:rsid w:val="66137F7E"/>
    <w:rsid w:val="66153965"/>
    <w:rsid w:val="6615D18E"/>
    <w:rsid w:val="6615EB2E"/>
    <w:rsid w:val="6616DFE6"/>
    <w:rsid w:val="66171BC8"/>
    <w:rsid w:val="6617EFD7"/>
    <w:rsid w:val="6617F125"/>
    <w:rsid w:val="661838F1"/>
    <w:rsid w:val="66183E0A"/>
    <w:rsid w:val="6618D1DA"/>
    <w:rsid w:val="66190906"/>
    <w:rsid w:val="6619677D"/>
    <w:rsid w:val="6619C3F5"/>
    <w:rsid w:val="6619F7A5"/>
    <w:rsid w:val="661A1490"/>
    <w:rsid w:val="661BA467"/>
    <w:rsid w:val="661C5325"/>
    <w:rsid w:val="661CA6C8"/>
    <w:rsid w:val="661D8479"/>
    <w:rsid w:val="661E8F0A"/>
    <w:rsid w:val="661EF104"/>
    <w:rsid w:val="661FE2DB"/>
    <w:rsid w:val="66206835"/>
    <w:rsid w:val="66208263"/>
    <w:rsid w:val="6621C8AD"/>
    <w:rsid w:val="6623BC38"/>
    <w:rsid w:val="6623C3CF"/>
    <w:rsid w:val="66245AB6"/>
    <w:rsid w:val="662484F1"/>
    <w:rsid w:val="6625373F"/>
    <w:rsid w:val="6625BA51"/>
    <w:rsid w:val="6627B4B9"/>
    <w:rsid w:val="6627E844"/>
    <w:rsid w:val="6629E39E"/>
    <w:rsid w:val="662D688D"/>
    <w:rsid w:val="66304EE6"/>
    <w:rsid w:val="6631EDBD"/>
    <w:rsid w:val="6632C151"/>
    <w:rsid w:val="66332A80"/>
    <w:rsid w:val="6633B9FB"/>
    <w:rsid w:val="66341D79"/>
    <w:rsid w:val="66351B30"/>
    <w:rsid w:val="663612D7"/>
    <w:rsid w:val="6636865B"/>
    <w:rsid w:val="6637F798"/>
    <w:rsid w:val="66397A10"/>
    <w:rsid w:val="6639EADD"/>
    <w:rsid w:val="663B38E7"/>
    <w:rsid w:val="663BC11C"/>
    <w:rsid w:val="663C6CC4"/>
    <w:rsid w:val="663C7A7E"/>
    <w:rsid w:val="663E6212"/>
    <w:rsid w:val="66405AB6"/>
    <w:rsid w:val="66405EF6"/>
    <w:rsid w:val="6641EF02"/>
    <w:rsid w:val="66426963"/>
    <w:rsid w:val="6643B060"/>
    <w:rsid w:val="6643E8D5"/>
    <w:rsid w:val="664469B1"/>
    <w:rsid w:val="66447D49"/>
    <w:rsid w:val="66455111"/>
    <w:rsid w:val="6645B738"/>
    <w:rsid w:val="6646E609"/>
    <w:rsid w:val="6647268A"/>
    <w:rsid w:val="6648359F"/>
    <w:rsid w:val="66496FC8"/>
    <w:rsid w:val="6649BD77"/>
    <w:rsid w:val="6649C7A4"/>
    <w:rsid w:val="664A18F4"/>
    <w:rsid w:val="664A8EE7"/>
    <w:rsid w:val="664AFA55"/>
    <w:rsid w:val="664B01DB"/>
    <w:rsid w:val="664B7820"/>
    <w:rsid w:val="664B93B6"/>
    <w:rsid w:val="664DD9A4"/>
    <w:rsid w:val="664E1C6A"/>
    <w:rsid w:val="664E531C"/>
    <w:rsid w:val="664E608A"/>
    <w:rsid w:val="664FAE7F"/>
    <w:rsid w:val="66509839"/>
    <w:rsid w:val="6650D524"/>
    <w:rsid w:val="6650DA97"/>
    <w:rsid w:val="6651D499"/>
    <w:rsid w:val="665376E6"/>
    <w:rsid w:val="665397AF"/>
    <w:rsid w:val="66545BDF"/>
    <w:rsid w:val="6654B108"/>
    <w:rsid w:val="66557AD6"/>
    <w:rsid w:val="66571E52"/>
    <w:rsid w:val="66573C29"/>
    <w:rsid w:val="6657507B"/>
    <w:rsid w:val="665796B3"/>
    <w:rsid w:val="665A7721"/>
    <w:rsid w:val="665B3E05"/>
    <w:rsid w:val="665B426E"/>
    <w:rsid w:val="665B87F1"/>
    <w:rsid w:val="665C99AE"/>
    <w:rsid w:val="665CAF20"/>
    <w:rsid w:val="665CF696"/>
    <w:rsid w:val="665D1DDA"/>
    <w:rsid w:val="665E9F89"/>
    <w:rsid w:val="66607354"/>
    <w:rsid w:val="6660D869"/>
    <w:rsid w:val="666172FB"/>
    <w:rsid w:val="666294CD"/>
    <w:rsid w:val="666650A2"/>
    <w:rsid w:val="6666BBD5"/>
    <w:rsid w:val="6667E307"/>
    <w:rsid w:val="6668A7B2"/>
    <w:rsid w:val="66690C7A"/>
    <w:rsid w:val="66695B42"/>
    <w:rsid w:val="666CC101"/>
    <w:rsid w:val="6672AEB5"/>
    <w:rsid w:val="6675848B"/>
    <w:rsid w:val="6676692A"/>
    <w:rsid w:val="6678EF86"/>
    <w:rsid w:val="667A4F82"/>
    <w:rsid w:val="667AF4F4"/>
    <w:rsid w:val="667B12B8"/>
    <w:rsid w:val="667BD0D4"/>
    <w:rsid w:val="667C20BF"/>
    <w:rsid w:val="667C5639"/>
    <w:rsid w:val="667DF0EC"/>
    <w:rsid w:val="667F6E98"/>
    <w:rsid w:val="667FB5BC"/>
    <w:rsid w:val="6680E38A"/>
    <w:rsid w:val="66810B1E"/>
    <w:rsid w:val="66817792"/>
    <w:rsid w:val="66819805"/>
    <w:rsid w:val="6682D760"/>
    <w:rsid w:val="6682F9BF"/>
    <w:rsid w:val="66848F16"/>
    <w:rsid w:val="6684C922"/>
    <w:rsid w:val="668574C3"/>
    <w:rsid w:val="6685E868"/>
    <w:rsid w:val="6687EFE1"/>
    <w:rsid w:val="66893786"/>
    <w:rsid w:val="668963B5"/>
    <w:rsid w:val="6689B0A8"/>
    <w:rsid w:val="668B2486"/>
    <w:rsid w:val="668C144C"/>
    <w:rsid w:val="668C8EDA"/>
    <w:rsid w:val="668DD4DB"/>
    <w:rsid w:val="668F837F"/>
    <w:rsid w:val="668FCD53"/>
    <w:rsid w:val="668FDC48"/>
    <w:rsid w:val="66900095"/>
    <w:rsid w:val="669016B3"/>
    <w:rsid w:val="6690E085"/>
    <w:rsid w:val="669151B3"/>
    <w:rsid w:val="6691A1CE"/>
    <w:rsid w:val="66922F97"/>
    <w:rsid w:val="6692815E"/>
    <w:rsid w:val="6693E3E2"/>
    <w:rsid w:val="66948687"/>
    <w:rsid w:val="6694AEBD"/>
    <w:rsid w:val="66951347"/>
    <w:rsid w:val="669601A2"/>
    <w:rsid w:val="669637D2"/>
    <w:rsid w:val="66969CC7"/>
    <w:rsid w:val="66978597"/>
    <w:rsid w:val="6698E5C6"/>
    <w:rsid w:val="6698F46B"/>
    <w:rsid w:val="6699416C"/>
    <w:rsid w:val="66998394"/>
    <w:rsid w:val="669A36D5"/>
    <w:rsid w:val="669A9091"/>
    <w:rsid w:val="669B31F6"/>
    <w:rsid w:val="669C203B"/>
    <w:rsid w:val="669CE476"/>
    <w:rsid w:val="669DAB8B"/>
    <w:rsid w:val="669F1217"/>
    <w:rsid w:val="669F75CC"/>
    <w:rsid w:val="66A0965B"/>
    <w:rsid w:val="66A097F7"/>
    <w:rsid w:val="66A223CF"/>
    <w:rsid w:val="66A356CC"/>
    <w:rsid w:val="66A3A83C"/>
    <w:rsid w:val="66A3CAAE"/>
    <w:rsid w:val="66A65067"/>
    <w:rsid w:val="66A749BF"/>
    <w:rsid w:val="66A9545F"/>
    <w:rsid w:val="66AAE196"/>
    <w:rsid w:val="66ACB49D"/>
    <w:rsid w:val="66AD5DAB"/>
    <w:rsid w:val="66B013D2"/>
    <w:rsid w:val="66B05219"/>
    <w:rsid w:val="66B0AA42"/>
    <w:rsid w:val="66B1FE11"/>
    <w:rsid w:val="66B26672"/>
    <w:rsid w:val="66B2E7FE"/>
    <w:rsid w:val="66B39254"/>
    <w:rsid w:val="66B4C917"/>
    <w:rsid w:val="66B4DFCC"/>
    <w:rsid w:val="66B5A30D"/>
    <w:rsid w:val="66B5FA27"/>
    <w:rsid w:val="66B61A75"/>
    <w:rsid w:val="66B6224E"/>
    <w:rsid w:val="66B6C0AE"/>
    <w:rsid w:val="66B77FC4"/>
    <w:rsid w:val="66B846FD"/>
    <w:rsid w:val="66B84826"/>
    <w:rsid w:val="66BA0AE7"/>
    <w:rsid w:val="66BA17C1"/>
    <w:rsid w:val="66BA74F3"/>
    <w:rsid w:val="66BB3173"/>
    <w:rsid w:val="66BC243D"/>
    <w:rsid w:val="66BC4A9F"/>
    <w:rsid w:val="66BD2B65"/>
    <w:rsid w:val="66BEA2A4"/>
    <w:rsid w:val="66BF2622"/>
    <w:rsid w:val="66BF73A6"/>
    <w:rsid w:val="66BFEA51"/>
    <w:rsid w:val="66C07B34"/>
    <w:rsid w:val="66C08C65"/>
    <w:rsid w:val="66C14ADE"/>
    <w:rsid w:val="66C1EB2C"/>
    <w:rsid w:val="66C28EB5"/>
    <w:rsid w:val="66C2A06D"/>
    <w:rsid w:val="66C352BC"/>
    <w:rsid w:val="66C35854"/>
    <w:rsid w:val="66C3ADE9"/>
    <w:rsid w:val="66C46ED9"/>
    <w:rsid w:val="66C4BC7B"/>
    <w:rsid w:val="66C5E0C8"/>
    <w:rsid w:val="66C5EF36"/>
    <w:rsid w:val="66C66948"/>
    <w:rsid w:val="66C66F71"/>
    <w:rsid w:val="66C6B3DA"/>
    <w:rsid w:val="66C763FA"/>
    <w:rsid w:val="66C76BFC"/>
    <w:rsid w:val="66C7CB3E"/>
    <w:rsid w:val="66C8433C"/>
    <w:rsid w:val="66C92F9B"/>
    <w:rsid w:val="66C93804"/>
    <w:rsid w:val="66C974EA"/>
    <w:rsid w:val="66C99643"/>
    <w:rsid w:val="66CA3DEF"/>
    <w:rsid w:val="66CB2AAD"/>
    <w:rsid w:val="66CB7525"/>
    <w:rsid w:val="66CB7EC8"/>
    <w:rsid w:val="66CC3499"/>
    <w:rsid w:val="66CC9FA5"/>
    <w:rsid w:val="66CD49EA"/>
    <w:rsid w:val="66CDBA6C"/>
    <w:rsid w:val="66CE1CE5"/>
    <w:rsid w:val="66D0568A"/>
    <w:rsid w:val="66D0A6BC"/>
    <w:rsid w:val="66D1BADF"/>
    <w:rsid w:val="66D2A68B"/>
    <w:rsid w:val="66D38322"/>
    <w:rsid w:val="66D3DD67"/>
    <w:rsid w:val="66D434B5"/>
    <w:rsid w:val="66D47788"/>
    <w:rsid w:val="66D6D7FA"/>
    <w:rsid w:val="66D725E8"/>
    <w:rsid w:val="66D7626F"/>
    <w:rsid w:val="66D94A3B"/>
    <w:rsid w:val="66D963EE"/>
    <w:rsid w:val="66D9C227"/>
    <w:rsid w:val="66DA109E"/>
    <w:rsid w:val="66DAA965"/>
    <w:rsid w:val="66DAE7CD"/>
    <w:rsid w:val="66DCB6EA"/>
    <w:rsid w:val="66DCC4DE"/>
    <w:rsid w:val="66DDB6E7"/>
    <w:rsid w:val="66DDBA59"/>
    <w:rsid w:val="66E08467"/>
    <w:rsid w:val="66E12D02"/>
    <w:rsid w:val="66E14377"/>
    <w:rsid w:val="66E1E3C3"/>
    <w:rsid w:val="66E1EA05"/>
    <w:rsid w:val="66E21182"/>
    <w:rsid w:val="66E228AE"/>
    <w:rsid w:val="66E44DC2"/>
    <w:rsid w:val="66E4C893"/>
    <w:rsid w:val="66E65ECA"/>
    <w:rsid w:val="66E7232B"/>
    <w:rsid w:val="66E7369C"/>
    <w:rsid w:val="66E7371F"/>
    <w:rsid w:val="66E73C59"/>
    <w:rsid w:val="66E7798E"/>
    <w:rsid w:val="66E8DB9E"/>
    <w:rsid w:val="66E944A2"/>
    <w:rsid w:val="66E99D42"/>
    <w:rsid w:val="66EAC452"/>
    <w:rsid w:val="66EBBE68"/>
    <w:rsid w:val="66EDF236"/>
    <w:rsid w:val="66EF7C84"/>
    <w:rsid w:val="66EF94EB"/>
    <w:rsid w:val="66EFF42D"/>
    <w:rsid w:val="66F07DD0"/>
    <w:rsid w:val="66F09C9E"/>
    <w:rsid w:val="66F10384"/>
    <w:rsid w:val="66F2DDD3"/>
    <w:rsid w:val="66F31AFC"/>
    <w:rsid w:val="66F3A27A"/>
    <w:rsid w:val="66F41DA0"/>
    <w:rsid w:val="66F4894D"/>
    <w:rsid w:val="66F497F6"/>
    <w:rsid w:val="66F4B87F"/>
    <w:rsid w:val="66F6B72E"/>
    <w:rsid w:val="66F752DE"/>
    <w:rsid w:val="66F92303"/>
    <w:rsid w:val="66F944C7"/>
    <w:rsid w:val="66FA5CCE"/>
    <w:rsid w:val="66FA8128"/>
    <w:rsid w:val="66FA8969"/>
    <w:rsid w:val="66FA8F60"/>
    <w:rsid w:val="66FB69FA"/>
    <w:rsid w:val="66FB70ED"/>
    <w:rsid w:val="66FC8852"/>
    <w:rsid w:val="66FEEE22"/>
    <w:rsid w:val="670054F7"/>
    <w:rsid w:val="67014A68"/>
    <w:rsid w:val="6701E1D3"/>
    <w:rsid w:val="670231DC"/>
    <w:rsid w:val="670288FF"/>
    <w:rsid w:val="6703D88C"/>
    <w:rsid w:val="6703DD87"/>
    <w:rsid w:val="67047180"/>
    <w:rsid w:val="67055375"/>
    <w:rsid w:val="6705C2A3"/>
    <w:rsid w:val="6707FACB"/>
    <w:rsid w:val="67080CFA"/>
    <w:rsid w:val="670820AD"/>
    <w:rsid w:val="67083920"/>
    <w:rsid w:val="67084801"/>
    <w:rsid w:val="6708B579"/>
    <w:rsid w:val="6708D5CE"/>
    <w:rsid w:val="670AC326"/>
    <w:rsid w:val="670B088C"/>
    <w:rsid w:val="670C2BCB"/>
    <w:rsid w:val="670C3F56"/>
    <w:rsid w:val="670CD5E5"/>
    <w:rsid w:val="670D9CA9"/>
    <w:rsid w:val="670F289F"/>
    <w:rsid w:val="670FCDAA"/>
    <w:rsid w:val="671249A6"/>
    <w:rsid w:val="6712690B"/>
    <w:rsid w:val="671284D9"/>
    <w:rsid w:val="671311BF"/>
    <w:rsid w:val="6713639A"/>
    <w:rsid w:val="671378DD"/>
    <w:rsid w:val="67145F10"/>
    <w:rsid w:val="6714EE72"/>
    <w:rsid w:val="6716BFA7"/>
    <w:rsid w:val="6716DCF3"/>
    <w:rsid w:val="6717E9B6"/>
    <w:rsid w:val="671815C6"/>
    <w:rsid w:val="67181AA6"/>
    <w:rsid w:val="6718E6A8"/>
    <w:rsid w:val="6719FE19"/>
    <w:rsid w:val="671A1370"/>
    <w:rsid w:val="671A3133"/>
    <w:rsid w:val="671A339C"/>
    <w:rsid w:val="671A4D66"/>
    <w:rsid w:val="671A92BB"/>
    <w:rsid w:val="671B3C63"/>
    <w:rsid w:val="671D54BD"/>
    <w:rsid w:val="671F4B5C"/>
    <w:rsid w:val="671F7512"/>
    <w:rsid w:val="671FB308"/>
    <w:rsid w:val="672363EB"/>
    <w:rsid w:val="672396BA"/>
    <w:rsid w:val="67243A38"/>
    <w:rsid w:val="6724BB1F"/>
    <w:rsid w:val="6724CB99"/>
    <w:rsid w:val="67256AB6"/>
    <w:rsid w:val="6725E21E"/>
    <w:rsid w:val="67260BC6"/>
    <w:rsid w:val="67262748"/>
    <w:rsid w:val="67269EC8"/>
    <w:rsid w:val="672713C2"/>
    <w:rsid w:val="67274592"/>
    <w:rsid w:val="6727DBBD"/>
    <w:rsid w:val="672AA80D"/>
    <w:rsid w:val="672AAD32"/>
    <w:rsid w:val="672ACAC1"/>
    <w:rsid w:val="672B549B"/>
    <w:rsid w:val="672B78F8"/>
    <w:rsid w:val="672C6ECB"/>
    <w:rsid w:val="672E1E4A"/>
    <w:rsid w:val="672E5D3E"/>
    <w:rsid w:val="672EE030"/>
    <w:rsid w:val="672F0AB2"/>
    <w:rsid w:val="672FE13C"/>
    <w:rsid w:val="672FF528"/>
    <w:rsid w:val="6730C127"/>
    <w:rsid w:val="67311567"/>
    <w:rsid w:val="67311EF7"/>
    <w:rsid w:val="67313091"/>
    <w:rsid w:val="673372E4"/>
    <w:rsid w:val="6733FE42"/>
    <w:rsid w:val="673565B2"/>
    <w:rsid w:val="6736790D"/>
    <w:rsid w:val="6736BBE9"/>
    <w:rsid w:val="6737109D"/>
    <w:rsid w:val="67396C75"/>
    <w:rsid w:val="6739E730"/>
    <w:rsid w:val="673A2895"/>
    <w:rsid w:val="673AC450"/>
    <w:rsid w:val="673B3E20"/>
    <w:rsid w:val="673BDA12"/>
    <w:rsid w:val="673C0A17"/>
    <w:rsid w:val="673C97B2"/>
    <w:rsid w:val="673CFD0A"/>
    <w:rsid w:val="673D1993"/>
    <w:rsid w:val="673D8B0C"/>
    <w:rsid w:val="673EB010"/>
    <w:rsid w:val="67418110"/>
    <w:rsid w:val="67421EA6"/>
    <w:rsid w:val="67437019"/>
    <w:rsid w:val="674408E1"/>
    <w:rsid w:val="67444D52"/>
    <w:rsid w:val="674479FA"/>
    <w:rsid w:val="674640E4"/>
    <w:rsid w:val="67475B0C"/>
    <w:rsid w:val="67478278"/>
    <w:rsid w:val="6747B710"/>
    <w:rsid w:val="674873CB"/>
    <w:rsid w:val="6748C327"/>
    <w:rsid w:val="6748EEB3"/>
    <w:rsid w:val="67495472"/>
    <w:rsid w:val="67498405"/>
    <w:rsid w:val="67498824"/>
    <w:rsid w:val="6749B75A"/>
    <w:rsid w:val="6749D57D"/>
    <w:rsid w:val="6749DF0C"/>
    <w:rsid w:val="674B2CD2"/>
    <w:rsid w:val="674BCA66"/>
    <w:rsid w:val="674C18AF"/>
    <w:rsid w:val="674C9C75"/>
    <w:rsid w:val="674DA26F"/>
    <w:rsid w:val="674EE944"/>
    <w:rsid w:val="674EF71C"/>
    <w:rsid w:val="674F9CE5"/>
    <w:rsid w:val="6750C203"/>
    <w:rsid w:val="6750D604"/>
    <w:rsid w:val="675117DB"/>
    <w:rsid w:val="67512E1C"/>
    <w:rsid w:val="6751D687"/>
    <w:rsid w:val="67520F64"/>
    <w:rsid w:val="6754F033"/>
    <w:rsid w:val="67557A0B"/>
    <w:rsid w:val="6755C12D"/>
    <w:rsid w:val="6755C398"/>
    <w:rsid w:val="67561153"/>
    <w:rsid w:val="675663BD"/>
    <w:rsid w:val="6756BA73"/>
    <w:rsid w:val="6757364B"/>
    <w:rsid w:val="67577AE4"/>
    <w:rsid w:val="6757E079"/>
    <w:rsid w:val="6757E643"/>
    <w:rsid w:val="675C3981"/>
    <w:rsid w:val="675C41F7"/>
    <w:rsid w:val="675D495F"/>
    <w:rsid w:val="675E639A"/>
    <w:rsid w:val="675E87E8"/>
    <w:rsid w:val="675EB6FE"/>
    <w:rsid w:val="675F74D3"/>
    <w:rsid w:val="675F7D60"/>
    <w:rsid w:val="675FB614"/>
    <w:rsid w:val="6760CE94"/>
    <w:rsid w:val="6760F51F"/>
    <w:rsid w:val="6761F2C0"/>
    <w:rsid w:val="67623E8E"/>
    <w:rsid w:val="6762F4B1"/>
    <w:rsid w:val="67632157"/>
    <w:rsid w:val="67633A05"/>
    <w:rsid w:val="67640CB7"/>
    <w:rsid w:val="676445C0"/>
    <w:rsid w:val="6764AF00"/>
    <w:rsid w:val="67656FF7"/>
    <w:rsid w:val="6765A436"/>
    <w:rsid w:val="6765ECF2"/>
    <w:rsid w:val="67667C77"/>
    <w:rsid w:val="676780CF"/>
    <w:rsid w:val="6767BE78"/>
    <w:rsid w:val="67688FA2"/>
    <w:rsid w:val="6768AE9D"/>
    <w:rsid w:val="67693C90"/>
    <w:rsid w:val="6769EC29"/>
    <w:rsid w:val="676A457B"/>
    <w:rsid w:val="676A5C91"/>
    <w:rsid w:val="676A95B4"/>
    <w:rsid w:val="676BB4DE"/>
    <w:rsid w:val="676C4F78"/>
    <w:rsid w:val="676D254D"/>
    <w:rsid w:val="676E70C3"/>
    <w:rsid w:val="676FD7C2"/>
    <w:rsid w:val="67710D17"/>
    <w:rsid w:val="677216A0"/>
    <w:rsid w:val="677234DD"/>
    <w:rsid w:val="6772632A"/>
    <w:rsid w:val="6772D17E"/>
    <w:rsid w:val="6774C7B9"/>
    <w:rsid w:val="6774E1DD"/>
    <w:rsid w:val="677594B0"/>
    <w:rsid w:val="6776F189"/>
    <w:rsid w:val="6777C632"/>
    <w:rsid w:val="677B9DE2"/>
    <w:rsid w:val="677BB75A"/>
    <w:rsid w:val="677E9DC7"/>
    <w:rsid w:val="677F88E6"/>
    <w:rsid w:val="677FD690"/>
    <w:rsid w:val="6780673A"/>
    <w:rsid w:val="67814F10"/>
    <w:rsid w:val="67829168"/>
    <w:rsid w:val="6782CDA6"/>
    <w:rsid w:val="6782DFCA"/>
    <w:rsid w:val="67834FC8"/>
    <w:rsid w:val="6783C66D"/>
    <w:rsid w:val="6783FC1E"/>
    <w:rsid w:val="67842AC6"/>
    <w:rsid w:val="6785B985"/>
    <w:rsid w:val="6786BF62"/>
    <w:rsid w:val="6786D0AC"/>
    <w:rsid w:val="67887E44"/>
    <w:rsid w:val="6789157A"/>
    <w:rsid w:val="67892A31"/>
    <w:rsid w:val="67892E14"/>
    <w:rsid w:val="678940DF"/>
    <w:rsid w:val="678E7017"/>
    <w:rsid w:val="678F2054"/>
    <w:rsid w:val="678F3B78"/>
    <w:rsid w:val="678FC9C1"/>
    <w:rsid w:val="67913498"/>
    <w:rsid w:val="6791A142"/>
    <w:rsid w:val="67926AA0"/>
    <w:rsid w:val="6793FAA9"/>
    <w:rsid w:val="6795F83D"/>
    <w:rsid w:val="6797AEFA"/>
    <w:rsid w:val="67986CFB"/>
    <w:rsid w:val="6799412A"/>
    <w:rsid w:val="6799CE3C"/>
    <w:rsid w:val="6799D08A"/>
    <w:rsid w:val="6799D554"/>
    <w:rsid w:val="679AA22E"/>
    <w:rsid w:val="679B1BF6"/>
    <w:rsid w:val="679C3BCC"/>
    <w:rsid w:val="679D2609"/>
    <w:rsid w:val="679D3903"/>
    <w:rsid w:val="679D9CCB"/>
    <w:rsid w:val="679DB168"/>
    <w:rsid w:val="679E6C58"/>
    <w:rsid w:val="679EE033"/>
    <w:rsid w:val="679F68B8"/>
    <w:rsid w:val="679FC99D"/>
    <w:rsid w:val="67A052FE"/>
    <w:rsid w:val="67A06E20"/>
    <w:rsid w:val="67A0CFEF"/>
    <w:rsid w:val="67A1D377"/>
    <w:rsid w:val="67A1DE44"/>
    <w:rsid w:val="67A2BEE7"/>
    <w:rsid w:val="67A5234A"/>
    <w:rsid w:val="67A53D84"/>
    <w:rsid w:val="67A54208"/>
    <w:rsid w:val="67A55515"/>
    <w:rsid w:val="67A79D27"/>
    <w:rsid w:val="67A85E42"/>
    <w:rsid w:val="67A9356B"/>
    <w:rsid w:val="67A9CFBB"/>
    <w:rsid w:val="67AA1D6D"/>
    <w:rsid w:val="67AC648E"/>
    <w:rsid w:val="67ACC43A"/>
    <w:rsid w:val="67AF37CC"/>
    <w:rsid w:val="67B01838"/>
    <w:rsid w:val="67B07C85"/>
    <w:rsid w:val="67B14474"/>
    <w:rsid w:val="67B155C9"/>
    <w:rsid w:val="67B25A66"/>
    <w:rsid w:val="67B431CA"/>
    <w:rsid w:val="67B47901"/>
    <w:rsid w:val="67B4E6FD"/>
    <w:rsid w:val="67B74019"/>
    <w:rsid w:val="67B750DF"/>
    <w:rsid w:val="67B85C7F"/>
    <w:rsid w:val="67BB9E93"/>
    <w:rsid w:val="67BC623A"/>
    <w:rsid w:val="67BC877A"/>
    <w:rsid w:val="67BCBE3C"/>
    <w:rsid w:val="67BFCD60"/>
    <w:rsid w:val="67C02C32"/>
    <w:rsid w:val="67C03650"/>
    <w:rsid w:val="67C17F68"/>
    <w:rsid w:val="67C2ED62"/>
    <w:rsid w:val="67C33FF6"/>
    <w:rsid w:val="67C3678F"/>
    <w:rsid w:val="67C41AA0"/>
    <w:rsid w:val="67C46FF0"/>
    <w:rsid w:val="67C4806B"/>
    <w:rsid w:val="67C49FAE"/>
    <w:rsid w:val="67C4D7F9"/>
    <w:rsid w:val="67C56CF3"/>
    <w:rsid w:val="67C5934A"/>
    <w:rsid w:val="67C603BE"/>
    <w:rsid w:val="67C62E17"/>
    <w:rsid w:val="67C70917"/>
    <w:rsid w:val="67C8191D"/>
    <w:rsid w:val="67C8323D"/>
    <w:rsid w:val="67C8BF65"/>
    <w:rsid w:val="67CA5019"/>
    <w:rsid w:val="67CAD02A"/>
    <w:rsid w:val="67CB3F1A"/>
    <w:rsid w:val="67CCD5FC"/>
    <w:rsid w:val="67CD70EF"/>
    <w:rsid w:val="67CD791F"/>
    <w:rsid w:val="67CDC766"/>
    <w:rsid w:val="67CEB255"/>
    <w:rsid w:val="67CF95F4"/>
    <w:rsid w:val="67CFB3CA"/>
    <w:rsid w:val="67D09D04"/>
    <w:rsid w:val="67D10255"/>
    <w:rsid w:val="67D1668B"/>
    <w:rsid w:val="67D1A1AD"/>
    <w:rsid w:val="67D334E9"/>
    <w:rsid w:val="67D36206"/>
    <w:rsid w:val="67D3DBF2"/>
    <w:rsid w:val="67D3E6EA"/>
    <w:rsid w:val="67D6E5DC"/>
    <w:rsid w:val="67D7D8E7"/>
    <w:rsid w:val="67D8194E"/>
    <w:rsid w:val="67D9327F"/>
    <w:rsid w:val="67D9E1D6"/>
    <w:rsid w:val="67DAB00A"/>
    <w:rsid w:val="67DAB2F0"/>
    <w:rsid w:val="67DBB664"/>
    <w:rsid w:val="67DBD9A4"/>
    <w:rsid w:val="67DD9CC3"/>
    <w:rsid w:val="67DF0DE9"/>
    <w:rsid w:val="67DF9365"/>
    <w:rsid w:val="67E0494B"/>
    <w:rsid w:val="67E0800D"/>
    <w:rsid w:val="67E1569D"/>
    <w:rsid w:val="67E33750"/>
    <w:rsid w:val="67E473B6"/>
    <w:rsid w:val="67E4E37D"/>
    <w:rsid w:val="67E50AFC"/>
    <w:rsid w:val="67E5BBFA"/>
    <w:rsid w:val="67E64C4D"/>
    <w:rsid w:val="67E689D1"/>
    <w:rsid w:val="67E68BA8"/>
    <w:rsid w:val="67E6973E"/>
    <w:rsid w:val="67E69B34"/>
    <w:rsid w:val="67E6F913"/>
    <w:rsid w:val="67E75A32"/>
    <w:rsid w:val="67E8558F"/>
    <w:rsid w:val="67E8A14E"/>
    <w:rsid w:val="67EA7064"/>
    <w:rsid w:val="67ED5E70"/>
    <w:rsid w:val="67EDA4E7"/>
    <w:rsid w:val="67EDAD70"/>
    <w:rsid w:val="67EDC0A3"/>
    <w:rsid w:val="67EEE38F"/>
    <w:rsid w:val="67EFA063"/>
    <w:rsid w:val="67EFD4A8"/>
    <w:rsid w:val="67F11C2F"/>
    <w:rsid w:val="67F394EE"/>
    <w:rsid w:val="67F49B69"/>
    <w:rsid w:val="67F527FB"/>
    <w:rsid w:val="67F53B73"/>
    <w:rsid w:val="67F61F69"/>
    <w:rsid w:val="67F679CB"/>
    <w:rsid w:val="67F7CA51"/>
    <w:rsid w:val="67F8DF50"/>
    <w:rsid w:val="67F9B615"/>
    <w:rsid w:val="67F9E134"/>
    <w:rsid w:val="67FA03F3"/>
    <w:rsid w:val="67FB20CF"/>
    <w:rsid w:val="67FBA30A"/>
    <w:rsid w:val="67FBD97C"/>
    <w:rsid w:val="67FC42F6"/>
    <w:rsid w:val="67FCF914"/>
    <w:rsid w:val="67FD3C86"/>
    <w:rsid w:val="67FDADEA"/>
    <w:rsid w:val="67FF0979"/>
    <w:rsid w:val="68007197"/>
    <w:rsid w:val="68026120"/>
    <w:rsid w:val="6802862C"/>
    <w:rsid w:val="6802CA24"/>
    <w:rsid w:val="6802DA5F"/>
    <w:rsid w:val="6802F5E4"/>
    <w:rsid w:val="68040D0A"/>
    <w:rsid w:val="68044B87"/>
    <w:rsid w:val="68046938"/>
    <w:rsid w:val="6805A4EF"/>
    <w:rsid w:val="6805B0DC"/>
    <w:rsid w:val="680786C0"/>
    <w:rsid w:val="680808FD"/>
    <w:rsid w:val="68083C25"/>
    <w:rsid w:val="6809DF80"/>
    <w:rsid w:val="680B8C45"/>
    <w:rsid w:val="680C1DBD"/>
    <w:rsid w:val="680CAE71"/>
    <w:rsid w:val="680D807C"/>
    <w:rsid w:val="680DAAE3"/>
    <w:rsid w:val="680E75DF"/>
    <w:rsid w:val="680EBA7A"/>
    <w:rsid w:val="680F4A47"/>
    <w:rsid w:val="680F74AC"/>
    <w:rsid w:val="680FE5F7"/>
    <w:rsid w:val="6810058F"/>
    <w:rsid w:val="6811AD86"/>
    <w:rsid w:val="6811F9F0"/>
    <w:rsid w:val="681229A6"/>
    <w:rsid w:val="68137070"/>
    <w:rsid w:val="68146382"/>
    <w:rsid w:val="68158AFA"/>
    <w:rsid w:val="6815E1C4"/>
    <w:rsid w:val="6818280B"/>
    <w:rsid w:val="6818C905"/>
    <w:rsid w:val="681940AD"/>
    <w:rsid w:val="681AA85C"/>
    <w:rsid w:val="681B2E48"/>
    <w:rsid w:val="681BCB92"/>
    <w:rsid w:val="681BDACA"/>
    <w:rsid w:val="681C6314"/>
    <w:rsid w:val="681C8884"/>
    <w:rsid w:val="681CED9A"/>
    <w:rsid w:val="681D1296"/>
    <w:rsid w:val="681D9F49"/>
    <w:rsid w:val="681E3C70"/>
    <w:rsid w:val="68207B82"/>
    <w:rsid w:val="6820C630"/>
    <w:rsid w:val="68210CDC"/>
    <w:rsid w:val="682176ED"/>
    <w:rsid w:val="68218218"/>
    <w:rsid w:val="68218564"/>
    <w:rsid w:val="6821B647"/>
    <w:rsid w:val="68220730"/>
    <w:rsid w:val="6824856D"/>
    <w:rsid w:val="6824FA66"/>
    <w:rsid w:val="6825D4D4"/>
    <w:rsid w:val="6826628A"/>
    <w:rsid w:val="682696FD"/>
    <w:rsid w:val="68286807"/>
    <w:rsid w:val="682958BE"/>
    <w:rsid w:val="68295F55"/>
    <w:rsid w:val="68299C86"/>
    <w:rsid w:val="6829D1D3"/>
    <w:rsid w:val="682B7DFA"/>
    <w:rsid w:val="682D73D4"/>
    <w:rsid w:val="682D9C15"/>
    <w:rsid w:val="682DD26E"/>
    <w:rsid w:val="682E8BFA"/>
    <w:rsid w:val="682E9AC3"/>
    <w:rsid w:val="68301B1A"/>
    <w:rsid w:val="6830CD34"/>
    <w:rsid w:val="68319877"/>
    <w:rsid w:val="683231C8"/>
    <w:rsid w:val="683278E8"/>
    <w:rsid w:val="68329BC6"/>
    <w:rsid w:val="68348506"/>
    <w:rsid w:val="68351AAE"/>
    <w:rsid w:val="6835F161"/>
    <w:rsid w:val="683774C3"/>
    <w:rsid w:val="68384CAF"/>
    <w:rsid w:val="68388A13"/>
    <w:rsid w:val="6838B5A6"/>
    <w:rsid w:val="6838E332"/>
    <w:rsid w:val="6838ECE8"/>
    <w:rsid w:val="68398A75"/>
    <w:rsid w:val="68399A0B"/>
    <w:rsid w:val="683A2783"/>
    <w:rsid w:val="683B7C46"/>
    <w:rsid w:val="683C3202"/>
    <w:rsid w:val="683C3417"/>
    <w:rsid w:val="683DD835"/>
    <w:rsid w:val="683E6A7A"/>
    <w:rsid w:val="683EABA9"/>
    <w:rsid w:val="683F34FC"/>
    <w:rsid w:val="684125D8"/>
    <w:rsid w:val="68412F78"/>
    <w:rsid w:val="68425072"/>
    <w:rsid w:val="684264BB"/>
    <w:rsid w:val="68427477"/>
    <w:rsid w:val="6842E39E"/>
    <w:rsid w:val="6842FDB5"/>
    <w:rsid w:val="684460F2"/>
    <w:rsid w:val="6844952E"/>
    <w:rsid w:val="68460667"/>
    <w:rsid w:val="6846599B"/>
    <w:rsid w:val="6846939F"/>
    <w:rsid w:val="6846E8EB"/>
    <w:rsid w:val="68477820"/>
    <w:rsid w:val="68479546"/>
    <w:rsid w:val="6847D1F8"/>
    <w:rsid w:val="68497D3F"/>
    <w:rsid w:val="68498DF0"/>
    <w:rsid w:val="684AAC6A"/>
    <w:rsid w:val="684ADC07"/>
    <w:rsid w:val="684B1E60"/>
    <w:rsid w:val="684B3EA5"/>
    <w:rsid w:val="684B8675"/>
    <w:rsid w:val="684BB372"/>
    <w:rsid w:val="684BD4A1"/>
    <w:rsid w:val="684CACF3"/>
    <w:rsid w:val="684CBC56"/>
    <w:rsid w:val="684DD893"/>
    <w:rsid w:val="684FF9C3"/>
    <w:rsid w:val="68500C3C"/>
    <w:rsid w:val="685197FD"/>
    <w:rsid w:val="6852345E"/>
    <w:rsid w:val="68524A82"/>
    <w:rsid w:val="6852CCA7"/>
    <w:rsid w:val="6853EE8B"/>
    <w:rsid w:val="6855F29D"/>
    <w:rsid w:val="6857686B"/>
    <w:rsid w:val="68579CB8"/>
    <w:rsid w:val="685B65A4"/>
    <w:rsid w:val="685C2493"/>
    <w:rsid w:val="685C84D0"/>
    <w:rsid w:val="685D4962"/>
    <w:rsid w:val="685D8B75"/>
    <w:rsid w:val="685E2C2F"/>
    <w:rsid w:val="685E83D0"/>
    <w:rsid w:val="685EBA58"/>
    <w:rsid w:val="685F1368"/>
    <w:rsid w:val="685F9D85"/>
    <w:rsid w:val="685FC1AE"/>
    <w:rsid w:val="68606A2B"/>
    <w:rsid w:val="68618746"/>
    <w:rsid w:val="6864518A"/>
    <w:rsid w:val="6864E567"/>
    <w:rsid w:val="68654ACA"/>
    <w:rsid w:val="6865660E"/>
    <w:rsid w:val="686601DA"/>
    <w:rsid w:val="68663C56"/>
    <w:rsid w:val="68675F05"/>
    <w:rsid w:val="686837F1"/>
    <w:rsid w:val="68687A5A"/>
    <w:rsid w:val="6868D9C6"/>
    <w:rsid w:val="68696AC4"/>
    <w:rsid w:val="6869916A"/>
    <w:rsid w:val="686BD03D"/>
    <w:rsid w:val="686C093C"/>
    <w:rsid w:val="686C960F"/>
    <w:rsid w:val="686D7AD4"/>
    <w:rsid w:val="686FE91B"/>
    <w:rsid w:val="687153C6"/>
    <w:rsid w:val="68729DB5"/>
    <w:rsid w:val="6872F903"/>
    <w:rsid w:val="68734A0B"/>
    <w:rsid w:val="68735BB2"/>
    <w:rsid w:val="6874DC03"/>
    <w:rsid w:val="6875212A"/>
    <w:rsid w:val="68756524"/>
    <w:rsid w:val="687714B3"/>
    <w:rsid w:val="687795E4"/>
    <w:rsid w:val="6878D704"/>
    <w:rsid w:val="6879C35F"/>
    <w:rsid w:val="687A1DC1"/>
    <w:rsid w:val="687AA0D0"/>
    <w:rsid w:val="687AA831"/>
    <w:rsid w:val="687B1486"/>
    <w:rsid w:val="687B1660"/>
    <w:rsid w:val="687B6354"/>
    <w:rsid w:val="687C50B4"/>
    <w:rsid w:val="687CBBCB"/>
    <w:rsid w:val="687CD476"/>
    <w:rsid w:val="687D33B4"/>
    <w:rsid w:val="687E65E6"/>
    <w:rsid w:val="687E9971"/>
    <w:rsid w:val="687F499D"/>
    <w:rsid w:val="68802257"/>
    <w:rsid w:val="688062F0"/>
    <w:rsid w:val="6880FCE3"/>
    <w:rsid w:val="68819862"/>
    <w:rsid w:val="6881FA00"/>
    <w:rsid w:val="688237A8"/>
    <w:rsid w:val="68827A38"/>
    <w:rsid w:val="6883839A"/>
    <w:rsid w:val="6884778C"/>
    <w:rsid w:val="6884EAEC"/>
    <w:rsid w:val="68864478"/>
    <w:rsid w:val="6888EEAE"/>
    <w:rsid w:val="688AACC3"/>
    <w:rsid w:val="688B8D60"/>
    <w:rsid w:val="688D30FC"/>
    <w:rsid w:val="688E202B"/>
    <w:rsid w:val="688FD9EB"/>
    <w:rsid w:val="689005F4"/>
    <w:rsid w:val="68900ECA"/>
    <w:rsid w:val="68901B2F"/>
    <w:rsid w:val="68903507"/>
    <w:rsid w:val="68915281"/>
    <w:rsid w:val="6891EADF"/>
    <w:rsid w:val="68920FAD"/>
    <w:rsid w:val="68927CEF"/>
    <w:rsid w:val="6893BBDA"/>
    <w:rsid w:val="68962DDF"/>
    <w:rsid w:val="689728D6"/>
    <w:rsid w:val="689ADF3A"/>
    <w:rsid w:val="689D6E22"/>
    <w:rsid w:val="689D9673"/>
    <w:rsid w:val="689E164C"/>
    <w:rsid w:val="689E553D"/>
    <w:rsid w:val="689E5DE8"/>
    <w:rsid w:val="68A152A3"/>
    <w:rsid w:val="68A1D04E"/>
    <w:rsid w:val="68A37D0E"/>
    <w:rsid w:val="68A410BE"/>
    <w:rsid w:val="68A4B3B6"/>
    <w:rsid w:val="68A830E3"/>
    <w:rsid w:val="68A8A925"/>
    <w:rsid w:val="68A987A0"/>
    <w:rsid w:val="68A9D6CA"/>
    <w:rsid w:val="68AA613C"/>
    <w:rsid w:val="68AB5C0C"/>
    <w:rsid w:val="68AE0B99"/>
    <w:rsid w:val="68AE3E05"/>
    <w:rsid w:val="68AE5193"/>
    <w:rsid w:val="68AF17C5"/>
    <w:rsid w:val="68AF2528"/>
    <w:rsid w:val="68AF3F70"/>
    <w:rsid w:val="68B28707"/>
    <w:rsid w:val="68B2A534"/>
    <w:rsid w:val="68B2CA7B"/>
    <w:rsid w:val="68B2D05D"/>
    <w:rsid w:val="68B30412"/>
    <w:rsid w:val="68B307E4"/>
    <w:rsid w:val="68B34684"/>
    <w:rsid w:val="68B49936"/>
    <w:rsid w:val="68B51AF0"/>
    <w:rsid w:val="68B56B8C"/>
    <w:rsid w:val="68B5E6CB"/>
    <w:rsid w:val="68B663F9"/>
    <w:rsid w:val="68B70990"/>
    <w:rsid w:val="68B7BCF6"/>
    <w:rsid w:val="68B7F677"/>
    <w:rsid w:val="68B84E1A"/>
    <w:rsid w:val="68B8C052"/>
    <w:rsid w:val="68B8D8DA"/>
    <w:rsid w:val="68BAFEB0"/>
    <w:rsid w:val="68BB90F7"/>
    <w:rsid w:val="68BC899A"/>
    <w:rsid w:val="68BCC9A5"/>
    <w:rsid w:val="68BD7407"/>
    <w:rsid w:val="68BD74BB"/>
    <w:rsid w:val="68BD770F"/>
    <w:rsid w:val="68BE4281"/>
    <w:rsid w:val="68BF7663"/>
    <w:rsid w:val="68C0C7A0"/>
    <w:rsid w:val="68C37A32"/>
    <w:rsid w:val="68C3BE5F"/>
    <w:rsid w:val="68C4690F"/>
    <w:rsid w:val="68C4C225"/>
    <w:rsid w:val="68C54244"/>
    <w:rsid w:val="68C58087"/>
    <w:rsid w:val="68C75E1E"/>
    <w:rsid w:val="68C77BF1"/>
    <w:rsid w:val="68C7990D"/>
    <w:rsid w:val="68C7A593"/>
    <w:rsid w:val="68C7B1EB"/>
    <w:rsid w:val="68C9CD82"/>
    <w:rsid w:val="68CA7053"/>
    <w:rsid w:val="68CA9FE3"/>
    <w:rsid w:val="68CB59D0"/>
    <w:rsid w:val="68CC42BF"/>
    <w:rsid w:val="68CDB774"/>
    <w:rsid w:val="68CE69A6"/>
    <w:rsid w:val="68CF0F37"/>
    <w:rsid w:val="68CF4119"/>
    <w:rsid w:val="68D12549"/>
    <w:rsid w:val="68D1A815"/>
    <w:rsid w:val="68D1E953"/>
    <w:rsid w:val="68D30D55"/>
    <w:rsid w:val="68D5626C"/>
    <w:rsid w:val="68D578F8"/>
    <w:rsid w:val="68D6022A"/>
    <w:rsid w:val="68D7DF67"/>
    <w:rsid w:val="68D7E756"/>
    <w:rsid w:val="68D85BA6"/>
    <w:rsid w:val="68D88109"/>
    <w:rsid w:val="68DA61F2"/>
    <w:rsid w:val="68DAAD92"/>
    <w:rsid w:val="68DC376C"/>
    <w:rsid w:val="68DCB39D"/>
    <w:rsid w:val="68DE50D6"/>
    <w:rsid w:val="68DEE842"/>
    <w:rsid w:val="68DF6D0F"/>
    <w:rsid w:val="68DFF0EC"/>
    <w:rsid w:val="68DFFB24"/>
    <w:rsid w:val="68E563B9"/>
    <w:rsid w:val="68E6F38B"/>
    <w:rsid w:val="68E726D3"/>
    <w:rsid w:val="68E7895D"/>
    <w:rsid w:val="68E78C25"/>
    <w:rsid w:val="68E81E72"/>
    <w:rsid w:val="68E9CCA0"/>
    <w:rsid w:val="68EAFA81"/>
    <w:rsid w:val="68EB76EE"/>
    <w:rsid w:val="68EC4B73"/>
    <w:rsid w:val="68ECDF6A"/>
    <w:rsid w:val="68ECF4F7"/>
    <w:rsid w:val="68EDAF21"/>
    <w:rsid w:val="68EE76D3"/>
    <w:rsid w:val="68EFDFF5"/>
    <w:rsid w:val="68F040C9"/>
    <w:rsid w:val="68F0436F"/>
    <w:rsid w:val="68F0AE55"/>
    <w:rsid w:val="68F21167"/>
    <w:rsid w:val="68F3EDA9"/>
    <w:rsid w:val="68F48F83"/>
    <w:rsid w:val="68F5CDD5"/>
    <w:rsid w:val="68F61EDB"/>
    <w:rsid w:val="68F625FD"/>
    <w:rsid w:val="68F637D4"/>
    <w:rsid w:val="68F729F8"/>
    <w:rsid w:val="68F731C3"/>
    <w:rsid w:val="68F76E87"/>
    <w:rsid w:val="68FAB63C"/>
    <w:rsid w:val="68FB6C67"/>
    <w:rsid w:val="68FBC224"/>
    <w:rsid w:val="68FBFE95"/>
    <w:rsid w:val="68FC379A"/>
    <w:rsid w:val="68FC537B"/>
    <w:rsid w:val="68FD3821"/>
    <w:rsid w:val="68FFBD5D"/>
    <w:rsid w:val="690207AA"/>
    <w:rsid w:val="69021A96"/>
    <w:rsid w:val="69041996"/>
    <w:rsid w:val="69045E69"/>
    <w:rsid w:val="690461DD"/>
    <w:rsid w:val="6904A466"/>
    <w:rsid w:val="69062458"/>
    <w:rsid w:val="69082139"/>
    <w:rsid w:val="69094E90"/>
    <w:rsid w:val="6909A6B0"/>
    <w:rsid w:val="690AA1C0"/>
    <w:rsid w:val="690AEB79"/>
    <w:rsid w:val="690B4824"/>
    <w:rsid w:val="690B59A9"/>
    <w:rsid w:val="690B8DE9"/>
    <w:rsid w:val="690BD529"/>
    <w:rsid w:val="690C7861"/>
    <w:rsid w:val="690D0939"/>
    <w:rsid w:val="690D7B59"/>
    <w:rsid w:val="690F1D17"/>
    <w:rsid w:val="690F1F21"/>
    <w:rsid w:val="690F66F6"/>
    <w:rsid w:val="6910E964"/>
    <w:rsid w:val="69141E0B"/>
    <w:rsid w:val="69147A71"/>
    <w:rsid w:val="6914A64E"/>
    <w:rsid w:val="6915737F"/>
    <w:rsid w:val="6915EE2A"/>
    <w:rsid w:val="69172E38"/>
    <w:rsid w:val="691B98AA"/>
    <w:rsid w:val="691D643D"/>
    <w:rsid w:val="691DF598"/>
    <w:rsid w:val="691EA16C"/>
    <w:rsid w:val="691EA483"/>
    <w:rsid w:val="691F5022"/>
    <w:rsid w:val="691FCF11"/>
    <w:rsid w:val="69214BF1"/>
    <w:rsid w:val="6921F0E3"/>
    <w:rsid w:val="69225595"/>
    <w:rsid w:val="69226E89"/>
    <w:rsid w:val="69248504"/>
    <w:rsid w:val="6924BE15"/>
    <w:rsid w:val="6924EFE6"/>
    <w:rsid w:val="69266FD6"/>
    <w:rsid w:val="6926D1F6"/>
    <w:rsid w:val="692834CD"/>
    <w:rsid w:val="692A41D6"/>
    <w:rsid w:val="692C8172"/>
    <w:rsid w:val="692EA82B"/>
    <w:rsid w:val="692F8B5E"/>
    <w:rsid w:val="69301BDF"/>
    <w:rsid w:val="693140ED"/>
    <w:rsid w:val="6931CA65"/>
    <w:rsid w:val="6931ECE5"/>
    <w:rsid w:val="69323C96"/>
    <w:rsid w:val="693366F2"/>
    <w:rsid w:val="6933B1EF"/>
    <w:rsid w:val="6933E53A"/>
    <w:rsid w:val="69348A4F"/>
    <w:rsid w:val="6934A916"/>
    <w:rsid w:val="6935A18A"/>
    <w:rsid w:val="69364229"/>
    <w:rsid w:val="6937A1C6"/>
    <w:rsid w:val="6937C645"/>
    <w:rsid w:val="6938463D"/>
    <w:rsid w:val="69390199"/>
    <w:rsid w:val="693C7EAA"/>
    <w:rsid w:val="693CFB33"/>
    <w:rsid w:val="693D5EDA"/>
    <w:rsid w:val="693D8EE9"/>
    <w:rsid w:val="693D8F55"/>
    <w:rsid w:val="693E5867"/>
    <w:rsid w:val="693F74F1"/>
    <w:rsid w:val="6940C829"/>
    <w:rsid w:val="694149CA"/>
    <w:rsid w:val="6941A59B"/>
    <w:rsid w:val="69421DD4"/>
    <w:rsid w:val="69423572"/>
    <w:rsid w:val="694489FE"/>
    <w:rsid w:val="69448D09"/>
    <w:rsid w:val="694582DB"/>
    <w:rsid w:val="6945E3F4"/>
    <w:rsid w:val="6947EFB1"/>
    <w:rsid w:val="6949D0B3"/>
    <w:rsid w:val="694B304C"/>
    <w:rsid w:val="694B6572"/>
    <w:rsid w:val="694C80EF"/>
    <w:rsid w:val="694FD94F"/>
    <w:rsid w:val="694FFB26"/>
    <w:rsid w:val="69505329"/>
    <w:rsid w:val="69508C45"/>
    <w:rsid w:val="6953AC0B"/>
    <w:rsid w:val="695437E1"/>
    <w:rsid w:val="69546942"/>
    <w:rsid w:val="6955FDCC"/>
    <w:rsid w:val="6957B640"/>
    <w:rsid w:val="695987DD"/>
    <w:rsid w:val="695A747E"/>
    <w:rsid w:val="695B17C3"/>
    <w:rsid w:val="695BA9C0"/>
    <w:rsid w:val="695C191B"/>
    <w:rsid w:val="695CEA87"/>
    <w:rsid w:val="695D9B7C"/>
    <w:rsid w:val="695E4092"/>
    <w:rsid w:val="695E42C4"/>
    <w:rsid w:val="695EC296"/>
    <w:rsid w:val="695EC6BF"/>
    <w:rsid w:val="6960FE85"/>
    <w:rsid w:val="6962979B"/>
    <w:rsid w:val="6962C588"/>
    <w:rsid w:val="69636A23"/>
    <w:rsid w:val="69640786"/>
    <w:rsid w:val="6965AAFD"/>
    <w:rsid w:val="6965B4E8"/>
    <w:rsid w:val="6967F1C3"/>
    <w:rsid w:val="69684BCB"/>
    <w:rsid w:val="69684FF7"/>
    <w:rsid w:val="69686FF9"/>
    <w:rsid w:val="696AD777"/>
    <w:rsid w:val="696B2C12"/>
    <w:rsid w:val="696B9E80"/>
    <w:rsid w:val="696C7845"/>
    <w:rsid w:val="696CB47A"/>
    <w:rsid w:val="696D1CA1"/>
    <w:rsid w:val="696D9669"/>
    <w:rsid w:val="696F2F55"/>
    <w:rsid w:val="696F32D0"/>
    <w:rsid w:val="696FCF21"/>
    <w:rsid w:val="69703373"/>
    <w:rsid w:val="69703868"/>
    <w:rsid w:val="697286D7"/>
    <w:rsid w:val="6972B7FA"/>
    <w:rsid w:val="6972CAFD"/>
    <w:rsid w:val="6972E429"/>
    <w:rsid w:val="6973232B"/>
    <w:rsid w:val="697324CD"/>
    <w:rsid w:val="6973A75B"/>
    <w:rsid w:val="69742540"/>
    <w:rsid w:val="69777E5C"/>
    <w:rsid w:val="6977E478"/>
    <w:rsid w:val="697A663D"/>
    <w:rsid w:val="697B59DD"/>
    <w:rsid w:val="697C5636"/>
    <w:rsid w:val="697E9F33"/>
    <w:rsid w:val="697F87A4"/>
    <w:rsid w:val="697FE92A"/>
    <w:rsid w:val="697FF758"/>
    <w:rsid w:val="69808CFE"/>
    <w:rsid w:val="69813295"/>
    <w:rsid w:val="69827095"/>
    <w:rsid w:val="6983A32A"/>
    <w:rsid w:val="69842AB8"/>
    <w:rsid w:val="698680F1"/>
    <w:rsid w:val="69868146"/>
    <w:rsid w:val="6986BE0B"/>
    <w:rsid w:val="69875E78"/>
    <w:rsid w:val="6988D2F9"/>
    <w:rsid w:val="6988F9D1"/>
    <w:rsid w:val="698A0CA8"/>
    <w:rsid w:val="698A60AA"/>
    <w:rsid w:val="698AB3F1"/>
    <w:rsid w:val="698AC7B0"/>
    <w:rsid w:val="698B7FDF"/>
    <w:rsid w:val="698CA6D1"/>
    <w:rsid w:val="698CA98D"/>
    <w:rsid w:val="698ECC9A"/>
    <w:rsid w:val="698ECFDA"/>
    <w:rsid w:val="698F1F4F"/>
    <w:rsid w:val="698FDA7F"/>
    <w:rsid w:val="69907883"/>
    <w:rsid w:val="6990CBF5"/>
    <w:rsid w:val="699185A3"/>
    <w:rsid w:val="699287CF"/>
    <w:rsid w:val="6994963F"/>
    <w:rsid w:val="69950EA8"/>
    <w:rsid w:val="69959495"/>
    <w:rsid w:val="6995B077"/>
    <w:rsid w:val="6995FE9B"/>
    <w:rsid w:val="6996DCF3"/>
    <w:rsid w:val="6996ED0A"/>
    <w:rsid w:val="69973D88"/>
    <w:rsid w:val="6997D33A"/>
    <w:rsid w:val="699A2854"/>
    <w:rsid w:val="699AA89B"/>
    <w:rsid w:val="699AE089"/>
    <w:rsid w:val="699B1AA3"/>
    <w:rsid w:val="699B6574"/>
    <w:rsid w:val="699BBCC3"/>
    <w:rsid w:val="699D96D7"/>
    <w:rsid w:val="699E3FE9"/>
    <w:rsid w:val="699F86B9"/>
    <w:rsid w:val="69A1C668"/>
    <w:rsid w:val="69A1E129"/>
    <w:rsid w:val="69A27246"/>
    <w:rsid w:val="69A2AC47"/>
    <w:rsid w:val="69A441DA"/>
    <w:rsid w:val="69A4EBE9"/>
    <w:rsid w:val="69A56D69"/>
    <w:rsid w:val="69A700E3"/>
    <w:rsid w:val="69A913B3"/>
    <w:rsid w:val="69A92169"/>
    <w:rsid w:val="69A93181"/>
    <w:rsid w:val="69A976A3"/>
    <w:rsid w:val="69AA2BA0"/>
    <w:rsid w:val="69AAF72A"/>
    <w:rsid w:val="69AB469E"/>
    <w:rsid w:val="69ABDE21"/>
    <w:rsid w:val="69ABE3A1"/>
    <w:rsid w:val="69AC8EFC"/>
    <w:rsid w:val="69ADC485"/>
    <w:rsid w:val="69AE1CDC"/>
    <w:rsid w:val="69AEFB55"/>
    <w:rsid w:val="69AF374A"/>
    <w:rsid w:val="69AF465A"/>
    <w:rsid w:val="69B0F05F"/>
    <w:rsid w:val="69B144D3"/>
    <w:rsid w:val="69B17BE7"/>
    <w:rsid w:val="69B1EFC4"/>
    <w:rsid w:val="69B2693A"/>
    <w:rsid w:val="69B2817E"/>
    <w:rsid w:val="69B3E42A"/>
    <w:rsid w:val="69B40F95"/>
    <w:rsid w:val="69B4BBFE"/>
    <w:rsid w:val="69B5F1B3"/>
    <w:rsid w:val="69B6F6C1"/>
    <w:rsid w:val="69B73EB9"/>
    <w:rsid w:val="69B7CDB5"/>
    <w:rsid w:val="69B7E106"/>
    <w:rsid w:val="69B830F8"/>
    <w:rsid w:val="69B8C363"/>
    <w:rsid w:val="69B8D975"/>
    <w:rsid w:val="69B9074B"/>
    <w:rsid w:val="69BA6BFA"/>
    <w:rsid w:val="69BAF6BB"/>
    <w:rsid w:val="69BC46E7"/>
    <w:rsid w:val="69BCA803"/>
    <w:rsid w:val="69BD1058"/>
    <w:rsid w:val="69BDEB02"/>
    <w:rsid w:val="69C0A99D"/>
    <w:rsid w:val="69C161DA"/>
    <w:rsid w:val="69C17D67"/>
    <w:rsid w:val="69C188D4"/>
    <w:rsid w:val="69C1D782"/>
    <w:rsid w:val="69C2A35B"/>
    <w:rsid w:val="69C34E92"/>
    <w:rsid w:val="69C37882"/>
    <w:rsid w:val="69C3CE26"/>
    <w:rsid w:val="69C46610"/>
    <w:rsid w:val="69C64907"/>
    <w:rsid w:val="69C6A2A9"/>
    <w:rsid w:val="69C6CDBF"/>
    <w:rsid w:val="69C7455C"/>
    <w:rsid w:val="69C8696E"/>
    <w:rsid w:val="69C8A5BF"/>
    <w:rsid w:val="69CA40D2"/>
    <w:rsid w:val="69CAD7D9"/>
    <w:rsid w:val="69CB2264"/>
    <w:rsid w:val="69CB3B79"/>
    <w:rsid w:val="69CBFDCE"/>
    <w:rsid w:val="69CCF7BC"/>
    <w:rsid w:val="69CD25A0"/>
    <w:rsid w:val="69CDC217"/>
    <w:rsid w:val="69CDF1DE"/>
    <w:rsid w:val="69CE033D"/>
    <w:rsid w:val="69CEFC2A"/>
    <w:rsid w:val="69CF2383"/>
    <w:rsid w:val="69D0D90F"/>
    <w:rsid w:val="69D2C34F"/>
    <w:rsid w:val="69D2E313"/>
    <w:rsid w:val="69D31065"/>
    <w:rsid w:val="69D415A6"/>
    <w:rsid w:val="69D42EC9"/>
    <w:rsid w:val="69D43ED9"/>
    <w:rsid w:val="69D44A52"/>
    <w:rsid w:val="69D45567"/>
    <w:rsid w:val="69D628E0"/>
    <w:rsid w:val="69D71568"/>
    <w:rsid w:val="69D75BB0"/>
    <w:rsid w:val="69D7C006"/>
    <w:rsid w:val="69D8E856"/>
    <w:rsid w:val="69D974BF"/>
    <w:rsid w:val="69DA8408"/>
    <w:rsid w:val="69DB811C"/>
    <w:rsid w:val="69DB929A"/>
    <w:rsid w:val="69DB9F46"/>
    <w:rsid w:val="69DC2A91"/>
    <w:rsid w:val="69DC3EE0"/>
    <w:rsid w:val="69DD01C6"/>
    <w:rsid w:val="69DE167A"/>
    <w:rsid w:val="69DFC4E1"/>
    <w:rsid w:val="69E0F361"/>
    <w:rsid w:val="69E17272"/>
    <w:rsid w:val="69E1AFA4"/>
    <w:rsid w:val="69E1FC65"/>
    <w:rsid w:val="69E3A247"/>
    <w:rsid w:val="69E42DD1"/>
    <w:rsid w:val="69E4AAF5"/>
    <w:rsid w:val="69E51FD2"/>
    <w:rsid w:val="69E58463"/>
    <w:rsid w:val="69E6DD38"/>
    <w:rsid w:val="69E81712"/>
    <w:rsid w:val="69E8CCEB"/>
    <w:rsid w:val="69E91844"/>
    <w:rsid w:val="69EA0344"/>
    <w:rsid w:val="69EA8443"/>
    <w:rsid w:val="69EA857B"/>
    <w:rsid w:val="69EC2AA3"/>
    <w:rsid w:val="69ED489F"/>
    <w:rsid w:val="69ED86B4"/>
    <w:rsid w:val="69ED9C4E"/>
    <w:rsid w:val="69F026FE"/>
    <w:rsid w:val="69F077BF"/>
    <w:rsid w:val="69F2AD2E"/>
    <w:rsid w:val="69F5536A"/>
    <w:rsid w:val="69F6034F"/>
    <w:rsid w:val="69F61B69"/>
    <w:rsid w:val="69F6AB6D"/>
    <w:rsid w:val="69F917FC"/>
    <w:rsid w:val="69FA77AF"/>
    <w:rsid w:val="69FB7768"/>
    <w:rsid w:val="69FBC0CD"/>
    <w:rsid w:val="69FBE484"/>
    <w:rsid w:val="69FC4D9B"/>
    <w:rsid w:val="69FD2604"/>
    <w:rsid w:val="69FE91B7"/>
    <w:rsid w:val="69FEC43D"/>
    <w:rsid w:val="6A0087DD"/>
    <w:rsid w:val="6A00CB63"/>
    <w:rsid w:val="6A026B7F"/>
    <w:rsid w:val="6A02F5D5"/>
    <w:rsid w:val="6A052D00"/>
    <w:rsid w:val="6A05A999"/>
    <w:rsid w:val="6A05D02D"/>
    <w:rsid w:val="6A069D46"/>
    <w:rsid w:val="6A06AD9A"/>
    <w:rsid w:val="6A0701D4"/>
    <w:rsid w:val="6A08205C"/>
    <w:rsid w:val="6A0880B8"/>
    <w:rsid w:val="6A08C744"/>
    <w:rsid w:val="6A09547D"/>
    <w:rsid w:val="6A0997AC"/>
    <w:rsid w:val="6A09B942"/>
    <w:rsid w:val="6A0CA96C"/>
    <w:rsid w:val="6A0CB369"/>
    <w:rsid w:val="6A0D33E0"/>
    <w:rsid w:val="6A0D65C2"/>
    <w:rsid w:val="6A0DA184"/>
    <w:rsid w:val="6A0DADA6"/>
    <w:rsid w:val="6A0EDEF8"/>
    <w:rsid w:val="6A0F6A0E"/>
    <w:rsid w:val="6A0FC76A"/>
    <w:rsid w:val="6A114F2A"/>
    <w:rsid w:val="6A12A909"/>
    <w:rsid w:val="6A12DA88"/>
    <w:rsid w:val="6A139E93"/>
    <w:rsid w:val="6A1450B8"/>
    <w:rsid w:val="6A1540C3"/>
    <w:rsid w:val="6A159D52"/>
    <w:rsid w:val="6A166534"/>
    <w:rsid w:val="6A16E7DD"/>
    <w:rsid w:val="6A1747CE"/>
    <w:rsid w:val="6A18111A"/>
    <w:rsid w:val="6A187E0C"/>
    <w:rsid w:val="6A1A4BBB"/>
    <w:rsid w:val="6A1A7B91"/>
    <w:rsid w:val="6A1AC3A1"/>
    <w:rsid w:val="6A1BF0CA"/>
    <w:rsid w:val="6A1CEF68"/>
    <w:rsid w:val="6A1DA6F9"/>
    <w:rsid w:val="6A1E3687"/>
    <w:rsid w:val="6A1E54CF"/>
    <w:rsid w:val="6A1ED53E"/>
    <w:rsid w:val="6A1F2050"/>
    <w:rsid w:val="6A1F50A7"/>
    <w:rsid w:val="6A202BB3"/>
    <w:rsid w:val="6A207EC2"/>
    <w:rsid w:val="6A20816F"/>
    <w:rsid w:val="6A21CAA9"/>
    <w:rsid w:val="6A231EA5"/>
    <w:rsid w:val="6A23E876"/>
    <w:rsid w:val="6A241CE2"/>
    <w:rsid w:val="6A243A30"/>
    <w:rsid w:val="6A26FBA5"/>
    <w:rsid w:val="6A276EBA"/>
    <w:rsid w:val="6A277331"/>
    <w:rsid w:val="6A2840AF"/>
    <w:rsid w:val="6A28A394"/>
    <w:rsid w:val="6A28AA97"/>
    <w:rsid w:val="6A28F356"/>
    <w:rsid w:val="6A2B13A6"/>
    <w:rsid w:val="6A2C5991"/>
    <w:rsid w:val="6A2C60B2"/>
    <w:rsid w:val="6A2CBD99"/>
    <w:rsid w:val="6A2D67B2"/>
    <w:rsid w:val="6A2E53F5"/>
    <w:rsid w:val="6A2ED72E"/>
    <w:rsid w:val="6A2F3C6C"/>
    <w:rsid w:val="6A2FA764"/>
    <w:rsid w:val="6A308435"/>
    <w:rsid w:val="6A309891"/>
    <w:rsid w:val="6A30B790"/>
    <w:rsid w:val="6A30E7B5"/>
    <w:rsid w:val="6A310F99"/>
    <w:rsid w:val="6A32527C"/>
    <w:rsid w:val="6A332AE3"/>
    <w:rsid w:val="6A339341"/>
    <w:rsid w:val="6A340251"/>
    <w:rsid w:val="6A345395"/>
    <w:rsid w:val="6A34BE73"/>
    <w:rsid w:val="6A34EB65"/>
    <w:rsid w:val="6A350BAC"/>
    <w:rsid w:val="6A35742C"/>
    <w:rsid w:val="6A367F6B"/>
    <w:rsid w:val="6A387E8C"/>
    <w:rsid w:val="6A390A3D"/>
    <w:rsid w:val="6A39249E"/>
    <w:rsid w:val="6A395F7F"/>
    <w:rsid w:val="6A3C0BCB"/>
    <w:rsid w:val="6A3D9701"/>
    <w:rsid w:val="6A3E4DDB"/>
    <w:rsid w:val="6A3E9DA7"/>
    <w:rsid w:val="6A3F4EAE"/>
    <w:rsid w:val="6A3F789F"/>
    <w:rsid w:val="6A3FB4C3"/>
    <w:rsid w:val="6A404888"/>
    <w:rsid w:val="6A4071E6"/>
    <w:rsid w:val="6A40C97C"/>
    <w:rsid w:val="6A40FA76"/>
    <w:rsid w:val="6A417D55"/>
    <w:rsid w:val="6A418DDF"/>
    <w:rsid w:val="6A422A67"/>
    <w:rsid w:val="6A428DA4"/>
    <w:rsid w:val="6A42F197"/>
    <w:rsid w:val="6A4302C6"/>
    <w:rsid w:val="6A43805D"/>
    <w:rsid w:val="6A452A54"/>
    <w:rsid w:val="6A455E32"/>
    <w:rsid w:val="6A45B45B"/>
    <w:rsid w:val="6A476F8A"/>
    <w:rsid w:val="6A47CFCD"/>
    <w:rsid w:val="6A47D817"/>
    <w:rsid w:val="6A48CD71"/>
    <w:rsid w:val="6A48DEBB"/>
    <w:rsid w:val="6A491C3B"/>
    <w:rsid w:val="6A499D64"/>
    <w:rsid w:val="6A4A3466"/>
    <w:rsid w:val="6A4B32EC"/>
    <w:rsid w:val="6A4BED4C"/>
    <w:rsid w:val="6A4C2ADD"/>
    <w:rsid w:val="6A4C36F3"/>
    <w:rsid w:val="6A4D4456"/>
    <w:rsid w:val="6A4D9502"/>
    <w:rsid w:val="6A4F8FF9"/>
    <w:rsid w:val="6A5016ED"/>
    <w:rsid w:val="6A53DEA6"/>
    <w:rsid w:val="6A54A7D7"/>
    <w:rsid w:val="6A55EE05"/>
    <w:rsid w:val="6A5651BE"/>
    <w:rsid w:val="6A56E76B"/>
    <w:rsid w:val="6A5734B2"/>
    <w:rsid w:val="6A587BF3"/>
    <w:rsid w:val="6A5903DB"/>
    <w:rsid w:val="6A5A4021"/>
    <w:rsid w:val="6A5A6AA8"/>
    <w:rsid w:val="6A5ABBD7"/>
    <w:rsid w:val="6A5B77ED"/>
    <w:rsid w:val="6A5BA2DA"/>
    <w:rsid w:val="6A5BB03A"/>
    <w:rsid w:val="6A5C1E19"/>
    <w:rsid w:val="6A5CC3C6"/>
    <w:rsid w:val="6A5D6E5A"/>
    <w:rsid w:val="6A5D7710"/>
    <w:rsid w:val="6A5F96E2"/>
    <w:rsid w:val="6A5F9B9E"/>
    <w:rsid w:val="6A60CE61"/>
    <w:rsid w:val="6A614D0D"/>
    <w:rsid w:val="6A6234B6"/>
    <w:rsid w:val="6A629EEF"/>
    <w:rsid w:val="6A6337A7"/>
    <w:rsid w:val="6A64ABB6"/>
    <w:rsid w:val="6A64F7B5"/>
    <w:rsid w:val="6A6581B8"/>
    <w:rsid w:val="6A65ACA1"/>
    <w:rsid w:val="6A65AE62"/>
    <w:rsid w:val="6A65C1D9"/>
    <w:rsid w:val="6A65EBC0"/>
    <w:rsid w:val="6A662D4F"/>
    <w:rsid w:val="6A66EE32"/>
    <w:rsid w:val="6A675AE6"/>
    <w:rsid w:val="6A687A91"/>
    <w:rsid w:val="6A695C0A"/>
    <w:rsid w:val="6A69C7FC"/>
    <w:rsid w:val="6A6A65FA"/>
    <w:rsid w:val="6A6B8776"/>
    <w:rsid w:val="6A6B8A16"/>
    <w:rsid w:val="6A6BFDFD"/>
    <w:rsid w:val="6A6C3118"/>
    <w:rsid w:val="6A6C8954"/>
    <w:rsid w:val="6A6CB40B"/>
    <w:rsid w:val="6A6CCABA"/>
    <w:rsid w:val="6A6DEF3C"/>
    <w:rsid w:val="6A6E9EE5"/>
    <w:rsid w:val="6A6F2027"/>
    <w:rsid w:val="6A6FEB75"/>
    <w:rsid w:val="6A70E574"/>
    <w:rsid w:val="6A718B5C"/>
    <w:rsid w:val="6A71AA22"/>
    <w:rsid w:val="6A72D4CB"/>
    <w:rsid w:val="6A745DE6"/>
    <w:rsid w:val="6A754C90"/>
    <w:rsid w:val="6A76B43A"/>
    <w:rsid w:val="6A76FDD8"/>
    <w:rsid w:val="6A7748A4"/>
    <w:rsid w:val="6A77999C"/>
    <w:rsid w:val="6A77C579"/>
    <w:rsid w:val="6A784081"/>
    <w:rsid w:val="6A787481"/>
    <w:rsid w:val="6A78B30D"/>
    <w:rsid w:val="6A7A5FF8"/>
    <w:rsid w:val="6A7BCDAB"/>
    <w:rsid w:val="6A7C087D"/>
    <w:rsid w:val="6A7C13B5"/>
    <w:rsid w:val="6A7CF2C2"/>
    <w:rsid w:val="6A7CF91C"/>
    <w:rsid w:val="6A7D2444"/>
    <w:rsid w:val="6A7EA077"/>
    <w:rsid w:val="6A7F167B"/>
    <w:rsid w:val="6A81B210"/>
    <w:rsid w:val="6A834368"/>
    <w:rsid w:val="6A841689"/>
    <w:rsid w:val="6A84AE71"/>
    <w:rsid w:val="6A864F77"/>
    <w:rsid w:val="6A87BA12"/>
    <w:rsid w:val="6A87BD77"/>
    <w:rsid w:val="6A87E799"/>
    <w:rsid w:val="6A88F794"/>
    <w:rsid w:val="6A88F7D8"/>
    <w:rsid w:val="6A8A71CC"/>
    <w:rsid w:val="6A8AD16F"/>
    <w:rsid w:val="6A8AD235"/>
    <w:rsid w:val="6A8AEB8D"/>
    <w:rsid w:val="6A8D2307"/>
    <w:rsid w:val="6A8D8F07"/>
    <w:rsid w:val="6A8E3193"/>
    <w:rsid w:val="6A8E8DB0"/>
    <w:rsid w:val="6A90447F"/>
    <w:rsid w:val="6A907B19"/>
    <w:rsid w:val="6A921EAE"/>
    <w:rsid w:val="6A92EC8E"/>
    <w:rsid w:val="6A94E1BB"/>
    <w:rsid w:val="6A96A835"/>
    <w:rsid w:val="6A96C532"/>
    <w:rsid w:val="6A977DEC"/>
    <w:rsid w:val="6A97C550"/>
    <w:rsid w:val="6A9A8388"/>
    <w:rsid w:val="6A9AF53A"/>
    <w:rsid w:val="6A9AFAD4"/>
    <w:rsid w:val="6A9B6B61"/>
    <w:rsid w:val="6A9B8E4D"/>
    <w:rsid w:val="6A9BE477"/>
    <w:rsid w:val="6A9C3321"/>
    <w:rsid w:val="6A9C59B3"/>
    <w:rsid w:val="6A9CCB74"/>
    <w:rsid w:val="6A9D08A1"/>
    <w:rsid w:val="6A9E88EF"/>
    <w:rsid w:val="6A9EA463"/>
    <w:rsid w:val="6A9F5980"/>
    <w:rsid w:val="6A9F9192"/>
    <w:rsid w:val="6A9FDD91"/>
    <w:rsid w:val="6AA07AEF"/>
    <w:rsid w:val="6AA20A6A"/>
    <w:rsid w:val="6AA3EC75"/>
    <w:rsid w:val="6AA563DE"/>
    <w:rsid w:val="6AA57640"/>
    <w:rsid w:val="6AA6A423"/>
    <w:rsid w:val="6AA71D06"/>
    <w:rsid w:val="6AA72BC1"/>
    <w:rsid w:val="6AA7B6DD"/>
    <w:rsid w:val="6AA9002E"/>
    <w:rsid w:val="6AAA2C22"/>
    <w:rsid w:val="6AAB79CC"/>
    <w:rsid w:val="6AAC24E5"/>
    <w:rsid w:val="6AAE20CB"/>
    <w:rsid w:val="6AAF3E5B"/>
    <w:rsid w:val="6AAF5334"/>
    <w:rsid w:val="6AB021C3"/>
    <w:rsid w:val="6AB0511C"/>
    <w:rsid w:val="6AB08743"/>
    <w:rsid w:val="6AB19788"/>
    <w:rsid w:val="6AB19D18"/>
    <w:rsid w:val="6AB1D7A9"/>
    <w:rsid w:val="6AB29A20"/>
    <w:rsid w:val="6AB41136"/>
    <w:rsid w:val="6AB44EFD"/>
    <w:rsid w:val="6AB45563"/>
    <w:rsid w:val="6AB4C96B"/>
    <w:rsid w:val="6AB6056A"/>
    <w:rsid w:val="6AB65DF0"/>
    <w:rsid w:val="6AB690FA"/>
    <w:rsid w:val="6AB6D7C1"/>
    <w:rsid w:val="6AB6F8C6"/>
    <w:rsid w:val="6AB72275"/>
    <w:rsid w:val="6AB73B81"/>
    <w:rsid w:val="6AB75FD6"/>
    <w:rsid w:val="6AB7AFAA"/>
    <w:rsid w:val="6AB81842"/>
    <w:rsid w:val="6AB9F4A7"/>
    <w:rsid w:val="6ABAA17B"/>
    <w:rsid w:val="6ABC1DD3"/>
    <w:rsid w:val="6ABD3D65"/>
    <w:rsid w:val="6ABE148B"/>
    <w:rsid w:val="6ABEA98D"/>
    <w:rsid w:val="6ABFA097"/>
    <w:rsid w:val="6ABFE77D"/>
    <w:rsid w:val="6AC00671"/>
    <w:rsid w:val="6AC04100"/>
    <w:rsid w:val="6AC113FF"/>
    <w:rsid w:val="6AC19506"/>
    <w:rsid w:val="6AC30CF2"/>
    <w:rsid w:val="6AC36F0F"/>
    <w:rsid w:val="6AC4F2D9"/>
    <w:rsid w:val="6AC5D629"/>
    <w:rsid w:val="6AC6B76E"/>
    <w:rsid w:val="6AC6E634"/>
    <w:rsid w:val="6AC6ED14"/>
    <w:rsid w:val="6AC79694"/>
    <w:rsid w:val="6AC99649"/>
    <w:rsid w:val="6ACACE76"/>
    <w:rsid w:val="6ACE3416"/>
    <w:rsid w:val="6ACF68A6"/>
    <w:rsid w:val="6ACFC30D"/>
    <w:rsid w:val="6AD04254"/>
    <w:rsid w:val="6AD06563"/>
    <w:rsid w:val="6AD2CFA7"/>
    <w:rsid w:val="6AD3847E"/>
    <w:rsid w:val="6AD4379F"/>
    <w:rsid w:val="6AD63287"/>
    <w:rsid w:val="6AD66630"/>
    <w:rsid w:val="6AD76AE4"/>
    <w:rsid w:val="6AD8DCBE"/>
    <w:rsid w:val="6ADA0020"/>
    <w:rsid w:val="6ADBDAB0"/>
    <w:rsid w:val="6ADBE45D"/>
    <w:rsid w:val="6ADCD47B"/>
    <w:rsid w:val="6AE030DA"/>
    <w:rsid w:val="6AE183F3"/>
    <w:rsid w:val="6AE2285D"/>
    <w:rsid w:val="6AE27BA1"/>
    <w:rsid w:val="6AE31883"/>
    <w:rsid w:val="6AE47EDE"/>
    <w:rsid w:val="6AE52703"/>
    <w:rsid w:val="6AE58104"/>
    <w:rsid w:val="6AE5DCB9"/>
    <w:rsid w:val="6AE62216"/>
    <w:rsid w:val="6AE62D63"/>
    <w:rsid w:val="6AE67117"/>
    <w:rsid w:val="6AE78F25"/>
    <w:rsid w:val="6AE84400"/>
    <w:rsid w:val="6AE84A5B"/>
    <w:rsid w:val="6AE9348C"/>
    <w:rsid w:val="6AE9B9B7"/>
    <w:rsid w:val="6AE9F3D4"/>
    <w:rsid w:val="6AEAB99C"/>
    <w:rsid w:val="6AEAF376"/>
    <w:rsid w:val="6AEB0BC6"/>
    <w:rsid w:val="6AEB2ACA"/>
    <w:rsid w:val="6AEBBECF"/>
    <w:rsid w:val="6AEBD470"/>
    <w:rsid w:val="6AEC2FD0"/>
    <w:rsid w:val="6AED792F"/>
    <w:rsid w:val="6AEE22A2"/>
    <w:rsid w:val="6AEED29B"/>
    <w:rsid w:val="6AEFDA39"/>
    <w:rsid w:val="6AF033EB"/>
    <w:rsid w:val="6AF09857"/>
    <w:rsid w:val="6AF15D78"/>
    <w:rsid w:val="6AF3D983"/>
    <w:rsid w:val="6AF4470C"/>
    <w:rsid w:val="6AF4E5B7"/>
    <w:rsid w:val="6AF53D6A"/>
    <w:rsid w:val="6AF6B140"/>
    <w:rsid w:val="6AF78B6A"/>
    <w:rsid w:val="6AF7B5BB"/>
    <w:rsid w:val="6AFA57AC"/>
    <w:rsid w:val="6AFB66F8"/>
    <w:rsid w:val="6AFB7603"/>
    <w:rsid w:val="6AFBA32C"/>
    <w:rsid w:val="6AFC8BC8"/>
    <w:rsid w:val="6AFCB889"/>
    <w:rsid w:val="6B001A86"/>
    <w:rsid w:val="6B015625"/>
    <w:rsid w:val="6B018CD0"/>
    <w:rsid w:val="6B023631"/>
    <w:rsid w:val="6B03AAF4"/>
    <w:rsid w:val="6B0548C6"/>
    <w:rsid w:val="6B07BA33"/>
    <w:rsid w:val="6B08A2EC"/>
    <w:rsid w:val="6B08EDDC"/>
    <w:rsid w:val="6B098E59"/>
    <w:rsid w:val="6B09FC3B"/>
    <w:rsid w:val="6B0ABDE3"/>
    <w:rsid w:val="6B0C4FC5"/>
    <w:rsid w:val="6B0D21F7"/>
    <w:rsid w:val="6B0D5AC6"/>
    <w:rsid w:val="6B0E641D"/>
    <w:rsid w:val="6B0EA424"/>
    <w:rsid w:val="6B0EA6D3"/>
    <w:rsid w:val="6B0EEBA1"/>
    <w:rsid w:val="6B0F35F7"/>
    <w:rsid w:val="6B10C191"/>
    <w:rsid w:val="6B115674"/>
    <w:rsid w:val="6B115DAA"/>
    <w:rsid w:val="6B11EE77"/>
    <w:rsid w:val="6B12ABE3"/>
    <w:rsid w:val="6B13CAD9"/>
    <w:rsid w:val="6B14F845"/>
    <w:rsid w:val="6B15E473"/>
    <w:rsid w:val="6B168BBC"/>
    <w:rsid w:val="6B168BF4"/>
    <w:rsid w:val="6B182E02"/>
    <w:rsid w:val="6B19213A"/>
    <w:rsid w:val="6B1A38B3"/>
    <w:rsid w:val="6B1B399B"/>
    <w:rsid w:val="6B1B5566"/>
    <w:rsid w:val="6B1C737F"/>
    <w:rsid w:val="6B1CE20D"/>
    <w:rsid w:val="6B1E3AE6"/>
    <w:rsid w:val="6B1E5636"/>
    <w:rsid w:val="6B1ECE85"/>
    <w:rsid w:val="6B1EEF11"/>
    <w:rsid w:val="6B202C75"/>
    <w:rsid w:val="6B205FA0"/>
    <w:rsid w:val="6B2069DE"/>
    <w:rsid w:val="6B20F5AB"/>
    <w:rsid w:val="6B215193"/>
    <w:rsid w:val="6B21EDF8"/>
    <w:rsid w:val="6B22013B"/>
    <w:rsid w:val="6B223EBD"/>
    <w:rsid w:val="6B228539"/>
    <w:rsid w:val="6B26C4E6"/>
    <w:rsid w:val="6B284B4D"/>
    <w:rsid w:val="6B292753"/>
    <w:rsid w:val="6B29CDAB"/>
    <w:rsid w:val="6B29F57A"/>
    <w:rsid w:val="6B2A1D54"/>
    <w:rsid w:val="6B2AD2F3"/>
    <w:rsid w:val="6B2AFC28"/>
    <w:rsid w:val="6B2C115A"/>
    <w:rsid w:val="6B2C379E"/>
    <w:rsid w:val="6B2C8814"/>
    <w:rsid w:val="6B2C89F2"/>
    <w:rsid w:val="6B2D0766"/>
    <w:rsid w:val="6B2EB430"/>
    <w:rsid w:val="6B2F5936"/>
    <w:rsid w:val="6B2FB104"/>
    <w:rsid w:val="6B2FB938"/>
    <w:rsid w:val="6B30BD3B"/>
    <w:rsid w:val="6B30E8BE"/>
    <w:rsid w:val="6B31014C"/>
    <w:rsid w:val="6B31265A"/>
    <w:rsid w:val="6B314549"/>
    <w:rsid w:val="6B3151CD"/>
    <w:rsid w:val="6B31AC98"/>
    <w:rsid w:val="6B325DC9"/>
    <w:rsid w:val="6B328023"/>
    <w:rsid w:val="6B341FA8"/>
    <w:rsid w:val="6B342156"/>
    <w:rsid w:val="6B349D45"/>
    <w:rsid w:val="6B34F2A7"/>
    <w:rsid w:val="6B35BAC1"/>
    <w:rsid w:val="6B35D395"/>
    <w:rsid w:val="6B377823"/>
    <w:rsid w:val="6B380154"/>
    <w:rsid w:val="6B39A2DE"/>
    <w:rsid w:val="6B39B358"/>
    <w:rsid w:val="6B3A6842"/>
    <w:rsid w:val="6B3AE09C"/>
    <w:rsid w:val="6B3BFCE7"/>
    <w:rsid w:val="6B3C2E2F"/>
    <w:rsid w:val="6B3CE189"/>
    <w:rsid w:val="6B3D3433"/>
    <w:rsid w:val="6B3DFB94"/>
    <w:rsid w:val="6B3E02D8"/>
    <w:rsid w:val="6B3E416D"/>
    <w:rsid w:val="6B3EA736"/>
    <w:rsid w:val="6B3FF5C9"/>
    <w:rsid w:val="6B40F54D"/>
    <w:rsid w:val="6B41CB35"/>
    <w:rsid w:val="6B429A4F"/>
    <w:rsid w:val="6B42B3DC"/>
    <w:rsid w:val="6B42F2E0"/>
    <w:rsid w:val="6B4352B5"/>
    <w:rsid w:val="6B43E0FC"/>
    <w:rsid w:val="6B458394"/>
    <w:rsid w:val="6B45E9B7"/>
    <w:rsid w:val="6B46BBFA"/>
    <w:rsid w:val="6B46D007"/>
    <w:rsid w:val="6B473159"/>
    <w:rsid w:val="6B4746CF"/>
    <w:rsid w:val="6B476D8C"/>
    <w:rsid w:val="6B47B02C"/>
    <w:rsid w:val="6B483BFF"/>
    <w:rsid w:val="6B488E85"/>
    <w:rsid w:val="6B499ACB"/>
    <w:rsid w:val="6B4A25E2"/>
    <w:rsid w:val="6B4A7A7E"/>
    <w:rsid w:val="6B4A96B8"/>
    <w:rsid w:val="6B4B1029"/>
    <w:rsid w:val="6B4B3484"/>
    <w:rsid w:val="6B4BD905"/>
    <w:rsid w:val="6B4C39FA"/>
    <w:rsid w:val="6B4D631F"/>
    <w:rsid w:val="6B4E344A"/>
    <w:rsid w:val="6B4FD5CD"/>
    <w:rsid w:val="6B5015BB"/>
    <w:rsid w:val="6B5068CC"/>
    <w:rsid w:val="6B515073"/>
    <w:rsid w:val="6B51B5B9"/>
    <w:rsid w:val="6B52410F"/>
    <w:rsid w:val="6B5301D8"/>
    <w:rsid w:val="6B534D65"/>
    <w:rsid w:val="6B5436BE"/>
    <w:rsid w:val="6B5534DE"/>
    <w:rsid w:val="6B55692C"/>
    <w:rsid w:val="6B56541D"/>
    <w:rsid w:val="6B56C7D6"/>
    <w:rsid w:val="6B56FF37"/>
    <w:rsid w:val="6B5791CE"/>
    <w:rsid w:val="6B58B124"/>
    <w:rsid w:val="6B594BE7"/>
    <w:rsid w:val="6B5A83D7"/>
    <w:rsid w:val="6B5AAC9A"/>
    <w:rsid w:val="6B5C4728"/>
    <w:rsid w:val="6B5C9D62"/>
    <w:rsid w:val="6B5D3954"/>
    <w:rsid w:val="6B5E07E8"/>
    <w:rsid w:val="6B5EAA1A"/>
    <w:rsid w:val="6B5F470C"/>
    <w:rsid w:val="6B6040A3"/>
    <w:rsid w:val="6B611F88"/>
    <w:rsid w:val="6B621EE7"/>
    <w:rsid w:val="6B63B72B"/>
    <w:rsid w:val="6B644E3C"/>
    <w:rsid w:val="6B662A94"/>
    <w:rsid w:val="6B67598E"/>
    <w:rsid w:val="6B67695B"/>
    <w:rsid w:val="6B67A9E5"/>
    <w:rsid w:val="6B67D9BE"/>
    <w:rsid w:val="6B694321"/>
    <w:rsid w:val="6B6955F2"/>
    <w:rsid w:val="6B69CBCF"/>
    <w:rsid w:val="6B6A34B6"/>
    <w:rsid w:val="6B6B103D"/>
    <w:rsid w:val="6B6B5F02"/>
    <w:rsid w:val="6B6D12F2"/>
    <w:rsid w:val="6B6D760A"/>
    <w:rsid w:val="6B6DBB7A"/>
    <w:rsid w:val="6B6EB267"/>
    <w:rsid w:val="6B6F19A0"/>
    <w:rsid w:val="6B6F6AC1"/>
    <w:rsid w:val="6B70B913"/>
    <w:rsid w:val="6B70D136"/>
    <w:rsid w:val="6B71356F"/>
    <w:rsid w:val="6B716585"/>
    <w:rsid w:val="6B7308AF"/>
    <w:rsid w:val="6B739705"/>
    <w:rsid w:val="6B755388"/>
    <w:rsid w:val="6B7676EC"/>
    <w:rsid w:val="6B778393"/>
    <w:rsid w:val="6B778AE8"/>
    <w:rsid w:val="6B789C16"/>
    <w:rsid w:val="6B78C6E7"/>
    <w:rsid w:val="6B7ACF37"/>
    <w:rsid w:val="6B7AFF12"/>
    <w:rsid w:val="6B7B4DFC"/>
    <w:rsid w:val="6B7B9A90"/>
    <w:rsid w:val="6B7BC7EA"/>
    <w:rsid w:val="6B7BC85D"/>
    <w:rsid w:val="6B7C0246"/>
    <w:rsid w:val="6B7C6D5C"/>
    <w:rsid w:val="6B7D46C1"/>
    <w:rsid w:val="6B7DBB35"/>
    <w:rsid w:val="6B8013B7"/>
    <w:rsid w:val="6B80357D"/>
    <w:rsid w:val="6B80470C"/>
    <w:rsid w:val="6B80F3C3"/>
    <w:rsid w:val="6B80F73F"/>
    <w:rsid w:val="6B819655"/>
    <w:rsid w:val="6B84B0AA"/>
    <w:rsid w:val="6B871372"/>
    <w:rsid w:val="6B87B133"/>
    <w:rsid w:val="6B885A2A"/>
    <w:rsid w:val="6B8960E5"/>
    <w:rsid w:val="6B89F07F"/>
    <w:rsid w:val="6B8B0AB8"/>
    <w:rsid w:val="6B8C1A4A"/>
    <w:rsid w:val="6B8E6AB6"/>
    <w:rsid w:val="6B8F0BEE"/>
    <w:rsid w:val="6B8FBDAA"/>
    <w:rsid w:val="6B913CF6"/>
    <w:rsid w:val="6B91A23E"/>
    <w:rsid w:val="6B92123D"/>
    <w:rsid w:val="6B92B7FF"/>
    <w:rsid w:val="6B931D86"/>
    <w:rsid w:val="6B932F80"/>
    <w:rsid w:val="6B944637"/>
    <w:rsid w:val="6B944AAD"/>
    <w:rsid w:val="6B949261"/>
    <w:rsid w:val="6B94AD97"/>
    <w:rsid w:val="6B9521A2"/>
    <w:rsid w:val="6B955EA0"/>
    <w:rsid w:val="6B95799A"/>
    <w:rsid w:val="6B960EAD"/>
    <w:rsid w:val="6B9631B1"/>
    <w:rsid w:val="6B963C05"/>
    <w:rsid w:val="6B973F59"/>
    <w:rsid w:val="6B977F39"/>
    <w:rsid w:val="6B982EA0"/>
    <w:rsid w:val="6B98BE3F"/>
    <w:rsid w:val="6B9ACA5D"/>
    <w:rsid w:val="6B9AF56A"/>
    <w:rsid w:val="6B9C8039"/>
    <w:rsid w:val="6B9CD7AB"/>
    <w:rsid w:val="6B9D336A"/>
    <w:rsid w:val="6B9DA89F"/>
    <w:rsid w:val="6B9DCCD1"/>
    <w:rsid w:val="6B9E54F2"/>
    <w:rsid w:val="6BA00C3C"/>
    <w:rsid w:val="6BA19FDE"/>
    <w:rsid w:val="6BA29F0F"/>
    <w:rsid w:val="6BA439DD"/>
    <w:rsid w:val="6BA55B90"/>
    <w:rsid w:val="6BA5D518"/>
    <w:rsid w:val="6BA6033D"/>
    <w:rsid w:val="6BA7A44D"/>
    <w:rsid w:val="6BA7CBE0"/>
    <w:rsid w:val="6BA7F9B6"/>
    <w:rsid w:val="6BAA964E"/>
    <w:rsid w:val="6BABA38C"/>
    <w:rsid w:val="6BAC1D29"/>
    <w:rsid w:val="6BAC59CA"/>
    <w:rsid w:val="6BACE229"/>
    <w:rsid w:val="6BAE45A0"/>
    <w:rsid w:val="6BAEC7C0"/>
    <w:rsid w:val="6BAF072B"/>
    <w:rsid w:val="6BAF1791"/>
    <w:rsid w:val="6BAFA98A"/>
    <w:rsid w:val="6BAFFD16"/>
    <w:rsid w:val="6BB1A258"/>
    <w:rsid w:val="6BB1B64C"/>
    <w:rsid w:val="6BB244E6"/>
    <w:rsid w:val="6BB2948E"/>
    <w:rsid w:val="6BB579A9"/>
    <w:rsid w:val="6BB5FBD1"/>
    <w:rsid w:val="6BB6BB71"/>
    <w:rsid w:val="6BB70352"/>
    <w:rsid w:val="6BB7469C"/>
    <w:rsid w:val="6BBA3D9A"/>
    <w:rsid w:val="6BBA8649"/>
    <w:rsid w:val="6BBCD55E"/>
    <w:rsid w:val="6BBD26AD"/>
    <w:rsid w:val="6BBEFBCA"/>
    <w:rsid w:val="6BBFFC35"/>
    <w:rsid w:val="6BC06531"/>
    <w:rsid w:val="6BC0A5C7"/>
    <w:rsid w:val="6BC0CE97"/>
    <w:rsid w:val="6BC13F66"/>
    <w:rsid w:val="6BC147C8"/>
    <w:rsid w:val="6BC14E83"/>
    <w:rsid w:val="6BC2D10B"/>
    <w:rsid w:val="6BC42624"/>
    <w:rsid w:val="6BC4FEB7"/>
    <w:rsid w:val="6BC51C59"/>
    <w:rsid w:val="6BC5811C"/>
    <w:rsid w:val="6BC5A89A"/>
    <w:rsid w:val="6BC6F536"/>
    <w:rsid w:val="6BC7E718"/>
    <w:rsid w:val="6BC8618A"/>
    <w:rsid w:val="6BC9EC16"/>
    <w:rsid w:val="6BCB1713"/>
    <w:rsid w:val="6BCB38D6"/>
    <w:rsid w:val="6BCC2814"/>
    <w:rsid w:val="6BCC46FC"/>
    <w:rsid w:val="6BCCC9BA"/>
    <w:rsid w:val="6BCCEFA1"/>
    <w:rsid w:val="6BCCF57B"/>
    <w:rsid w:val="6BCD4EBC"/>
    <w:rsid w:val="6BCE319B"/>
    <w:rsid w:val="6BCEECCA"/>
    <w:rsid w:val="6BCF6AFE"/>
    <w:rsid w:val="6BD0F718"/>
    <w:rsid w:val="6BD20673"/>
    <w:rsid w:val="6BD375BE"/>
    <w:rsid w:val="6BD441BD"/>
    <w:rsid w:val="6BD486A8"/>
    <w:rsid w:val="6BD5800A"/>
    <w:rsid w:val="6BD66B61"/>
    <w:rsid w:val="6BD6BC33"/>
    <w:rsid w:val="6BD77524"/>
    <w:rsid w:val="6BD7A780"/>
    <w:rsid w:val="6BD84F47"/>
    <w:rsid w:val="6BDA396B"/>
    <w:rsid w:val="6BDB0D1F"/>
    <w:rsid w:val="6BDB19CF"/>
    <w:rsid w:val="6BDC5F44"/>
    <w:rsid w:val="6BDD7457"/>
    <w:rsid w:val="6BDE969E"/>
    <w:rsid w:val="6BDEB508"/>
    <w:rsid w:val="6BDF3C11"/>
    <w:rsid w:val="6BDF82D4"/>
    <w:rsid w:val="6BE0C5C9"/>
    <w:rsid w:val="6BE0D32F"/>
    <w:rsid w:val="6BE511A6"/>
    <w:rsid w:val="6BE57EA5"/>
    <w:rsid w:val="6BE5EFBE"/>
    <w:rsid w:val="6BE651FE"/>
    <w:rsid w:val="6BE7E19F"/>
    <w:rsid w:val="6BE804A0"/>
    <w:rsid w:val="6BE85E75"/>
    <w:rsid w:val="6BE98536"/>
    <w:rsid w:val="6BEAD330"/>
    <w:rsid w:val="6BEB3DE4"/>
    <w:rsid w:val="6BEC5EE8"/>
    <w:rsid w:val="6BEDA269"/>
    <w:rsid w:val="6BEDDF7F"/>
    <w:rsid w:val="6BEDE034"/>
    <w:rsid w:val="6BEFB3E7"/>
    <w:rsid w:val="6BEFE766"/>
    <w:rsid w:val="6BEFF6F6"/>
    <w:rsid w:val="6BF0397C"/>
    <w:rsid w:val="6BF12E09"/>
    <w:rsid w:val="6BF13542"/>
    <w:rsid w:val="6BF1556B"/>
    <w:rsid w:val="6BF1BD04"/>
    <w:rsid w:val="6BF27869"/>
    <w:rsid w:val="6BF2AA1E"/>
    <w:rsid w:val="6BF2C546"/>
    <w:rsid w:val="6BF3581D"/>
    <w:rsid w:val="6BF43E9E"/>
    <w:rsid w:val="6BF5115E"/>
    <w:rsid w:val="6BF5758E"/>
    <w:rsid w:val="6BF5C570"/>
    <w:rsid w:val="6BF5DB7A"/>
    <w:rsid w:val="6BF63D10"/>
    <w:rsid w:val="6BF6E3C8"/>
    <w:rsid w:val="6BF761FE"/>
    <w:rsid w:val="6BF80D7A"/>
    <w:rsid w:val="6BF94B67"/>
    <w:rsid w:val="6BF9F6EF"/>
    <w:rsid w:val="6BFA1760"/>
    <w:rsid w:val="6BFAA5D8"/>
    <w:rsid w:val="6BFABD1B"/>
    <w:rsid w:val="6BFB986A"/>
    <w:rsid w:val="6BFC34C5"/>
    <w:rsid w:val="6BFEE36D"/>
    <w:rsid w:val="6BFF6BC8"/>
    <w:rsid w:val="6C005528"/>
    <w:rsid w:val="6C008AA4"/>
    <w:rsid w:val="6C00B1A1"/>
    <w:rsid w:val="6C019828"/>
    <w:rsid w:val="6C026FCF"/>
    <w:rsid w:val="6C02E4B4"/>
    <w:rsid w:val="6C03FDF5"/>
    <w:rsid w:val="6C04643F"/>
    <w:rsid w:val="6C04E02D"/>
    <w:rsid w:val="6C079724"/>
    <w:rsid w:val="6C086580"/>
    <w:rsid w:val="6C088F94"/>
    <w:rsid w:val="6C08C551"/>
    <w:rsid w:val="6C09D04D"/>
    <w:rsid w:val="6C09DC0E"/>
    <w:rsid w:val="6C0BAF0E"/>
    <w:rsid w:val="6C0BEBA5"/>
    <w:rsid w:val="6C0D93F2"/>
    <w:rsid w:val="6C10203D"/>
    <w:rsid w:val="6C10B5DD"/>
    <w:rsid w:val="6C10D698"/>
    <w:rsid w:val="6C11D9A9"/>
    <w:rsid w:val="6C1263E9"/>
    <w:rsid w:val="6C12F316"/>
    <w:rsid w:val="6C133415"/>
    <w:rsid w:val="6C14011E"/>
    <w:rsid w:val="6C149CFF"/>
    <w:rsid w:val="6C152A99"/>
    <w:rsid w:val="6C161687"/>
    <w:rsid w:val="6C169358"/>
    <w:rsid w:val="6C16D677"/>
    <w:rsid w:val="6C17A496"/>
    <w:rsid w:val="6C195F10"/>
    <w:rsid w:val="6C19B78D"/>
    <w:rsid w:val="6C1A77BC"/>
    <w:rsid w:val="6C1ABD6B"/>
    <w:rsid w:val="6C1B46CB"/>
    <w:rsid w:val="6C1BD578"/>
    <w:rsid w:val="6C1BEC96"/>
    <w:rsid w:val="6C1BECE5"/>
    <w:rsid w:val="6C1CE4B4"/>
    <w:rsid w:val="6C1D3221"/>
    <w:rsid w:val="6C1DCF2A"/>
    <w:rsid w:val="6C1ECC40"/>
    <w:rsid w:val="6C1FB409"/>
    <w:rsid w:val="6C1FD310"/>
    <w:rsid w:val="6C21360F"/>
    <w:rsid w:val="6C21391F"/>
    <w:rsid w:val="6C21B2D3"/>
    <w:rsid w:val="6C21DB65"/>
    <w:rsid w:val="6C221AA6"/>
    <w:rsid w:val="6C22B69E"/>
    <w:rsid w:val="6C230E95"/>
    <w:rsid w:val="6C24893D"/>
    <w:rsid w:val="6C257959"/>
    <w:rsid w:val="6C258077"/>
    <w:rsid w:val="6C26F62F"/>
    <w:rsid w:val="6C2845F8"/>
    <w:rsid w:val="6C293643"/>
    <w:rsid w:val="6C29C4BF"/>
    <w:rsid w:val="6C2AC4F0"/>
    <w:rsid w:val="6C2B0989"/>
    <w:rsid w:val="6C2BCE28"/>
    <w:rsid w:val="6C2C0155"/>
    <w:rsid w:val="6C2F1DB2"/>
    <w:rsid w:val="6C2F1DF7"/>
    <w:rsid w:val="6C2F5A97"/>
    <w:rsid w:val="6C3024F0"/>
    <w:rsid w:val="6C305A2E"/>
    <w:rsid w:val="6C314B28"/>
    <w:rsid w:val="6C322CA2"/>
    <w:rsid w:val="6C330D79"/>
    <w:rsid w:val="6C330EDD"/>
    <w:rsid w:val="6C33B96D"/>
    <w:rsid w:val="6C359169"/>
    <w:rsid w:val="6C35AA5A"/>
    <w:rsid w:val="6C3651B6"/>
    <w:rsid w:val="6C367262"/>
    <w:rsid w:val="6C37BD24"/>
    <w:rsid w:val="6C381238"/>
    <w:rsid w:val="6C38E6C8"/>
    <w:rsid w:val="6C39085F"/>
    <w:rsid w:val="6C3972AF"/>
    <w:rsid w:val="6C3A774F"/>
    <w:rsid w:val="6C3B510A"/>
    <w:rsid w:val="6C3B547E"/>
    <w:rsid w:val="6C3B70DD"/>
    <w:rsid w:val="6C3C664C"/>
    <w:rsid w:val="6C3D43CE"/>
    <w:rsid w:val="6C3DE471"/>
    <w:rsid w:val="6C3E3F81"/>
    <w:rsid w:val="6C3F0C01"/>
    <w:rsid w:val="6C3F6243"/>
    <w:rsid w:val="6C3FE0B3"/>
    <w:rsid w:val="6C41AABC"/>
    <w:rsid w:val="6C42FB41"/>
    <w:rsid w:val="6C42FECA"/>
    <w:rsid w:val="6C449D7A"/>
    <w:rsid w:val="6C465BA0"/>
    <w:rsid w:val="6C470EDE"/>
    <w:rsid w:val="6C476EA0"/>
    <w:rsid w:val="6C478329"/>
    <w:rsid w:val="6C479FE8"/>
    <w:rsid w:val="6C47FF5D"/>
    <w:rsid w:val="6C480CE0"/>
    <w:rsid w:val="6C483380"/>
    <w:rsid w:val="6C4847E0"/>
    <w:rsid w:val="6C48C6BC"/>
    <w:rsid w:val="6C4CCC7C"/>
    <w:rsid w:val="6C4D22CB"/>
    <w:rsid w:val="6C4D38F9"/>
    <w:rsid w:val="6C4D42A0"/>
    <w:rsid w:val="6C4DB963"/>
    <w:rsid w:val="6C4DE1D4"/>
    <w:rsid w:val="6C4E0E1D"/>
    <w:rsid w:val="6C4E6B90"/>
    <w:rsid w:val="6C4F1299"/>
    <w:rsid w:val="6C4F6313"/>
    <w:rsid w:val="6C502401"/>
    <w:rsid w:val="6C508FCF"/>
    <w:rsid w:val="6C513281"/>
    <w:rsid w:val="6C526136"/>
    <w:rsid w:val="6C52C7EE"/>
    <w:rsid w:val="6C531966"/>
    <w:rsid w:val="6C53823B"/>
    <w:rsid w:val="6C552BA0"/>
    <w:rsid w:val="6C552DA1"/>
    <w:rsid w:val="6C5672DD"/>
    <w:rsid w:val="6C5721D0"/>
    <w:rsid w:val="6C587C23"/>
    <w:rsid w:val="6C58B18E"/>
    <w:rsid w:val="6C58B5BE"/>
    <w:rsid w:val="6C592295"/>
    <w:rsid w:val="6C593A28"/>
    <w:rsid w:val="6C5A3F1C"/>
    <w:rsid w:val="6C5BD736"/>
    <w:rsid w:val="6C5BDF9D"/>
    <w:rsid w:val="6C5BE543"/>
    <w:rsid w:val="6C5E83F7"/>
    <w:rsid w:val="6C5FCAC8"/>
    <w:rsid w:val="6C614246"/>
    <w:rsid w:val="6C61A2D7"/>
    <w:rsid w:val="6C61DA9F"/>
    <w:rsid w:val="6C63F9F7"/>
    <w:rsid w:val="6C6477A5"/>
    <w:rsid w:val="6C651E3B"/>
    <w:rsid w:val="6C65FC66"/>
    <w:rsid w:val="6C661DF2"/>
    <w:rsid w:val="6C665ABB"/>
    <w:rsid w:val="6C678BCF"/>
    <w:rsid w:val="6C67E09C"/>
    <w:rsid w:val="6C681B2E"/>
    <w:rsid w:val="6C682123"/>
    <w:rsid w:val="6C68D22E"/>
    <w:rsid w:val="6C697110"/>
    <w:rsid w:val="6C6A1A99"/>
    <w:rsid w:val="6C6A26A0"/>
    <w:rsid w:val="6C6A6EF3"/>
    <w:rsid w:val="6C6BAE60"/>
    <w:rsid w:val="6C6E97F8"/>
    <w:rsid w:val="6C6FE513"/>
    <w:rsid w:val="6C70602B"/>
    <w:rsid w:val="6C706148"/>
    <w:rsid w:val="6C716C05"/>
    <w:rsid w:val="6C722B83"/>
    <w:rsid w:val="6C7289F7"/>
    <w:rsid w:val="6C72B71E"/>
    <w:rsid w:val="6C735EFE"/>
    <w:rsid w:val="6C737D76"/>
    <w:rsid w:val="6C74D3FA"/>
    <w:rsid w:val="6C758280"/>
    <w:rsid w:val="6C767F36"/>
    <w:rsid w:val="6C768CC5"/>
    <w:rsid w:val="6C770107"/>
    <w:rsid w:val="6C77A44A"/>
    <w:rsid w:val="6C785EE1"/>
    <w:rsid w:val="6C786764"/>
    <w:rsid w:val="6C78BBD9"/>
    <w:rsid w:val="6C791CCD"/>
    <w:rsid w:val="6C796B1E"/>
    <w:rsid w:val="6C799A0A"/>
    <w:rsid w:val="6C7A14EB"/>
    <w:rsid w:val="6C7A67C9"/>
    <w:rsid w:val="6C7AD3B2"/>
    <w:rsid w:val="6C7C22BA"/>
    <w:rsid w:val="6C7D21F2"/>
    <w:rsid w:val="6C7E65E9"/>
    <w:rsid w:val="6C7F572E"/>
    <w:rsid w:val="6C800BA0"/>
    <w:rsid w:val="6C80A839"/>
    <w:rsid w:val="6C80A970"/>
    <w:rsid w:val="6C80D8A2"/>
    <w:rsid w:val="6C81207E"/>
    <w:rsid w:val="6C81A7E0"/>
    <w:rsid w:val="6C827646"/>
    <w:rsid w:val="6C82955A"/>
    <w:rsid w:val="6C837B75"/>
    <w:rsid w:val="6C8400AB"/>
    <w:rsid w:val="6C84C242"/>
    <w:rsid w:val="6C8758C1"/>
    <w:rsid w:val="6C87D5D7"/>
    <w:rsid w:val="6C87DD95"/>
    <w:rsid w:val="6C895BC4"/>
    <w:rsid w:val="6C896A36"/>
    <w:rsid w:val="6C89C02C"/>
    <w:rsid w:val="6C89DDD0"/>
    <w:rsid w:val="6C8AC093"/>
    <w:rsid w:val="6C8B2A49"/>
    <w:rsid w:val="6C8B3DDB"/>
    <w:rsid w:val="6C8CAAE5"/>
    <w:rsid w:val="6C8CF10E"/>
    <w:rsid w:val="6C8E7C2E"/>
    <w:rsid w:val="6C8E8C29"/>
    <w:rsid w:val="6C90165A"/>
    <w:rsid w:val="6C90E9CF"/>
    <w:rsid w:val="6C91C71F"/>
    <w:rsid w:val="6C91C8DE"/>
    <w:rsid w:val="6C91DBD6"/>
    <w:rsid w:val="6C92E715"/>
    <w:rsid w:val="6C9430E6"/>
    <w:rsid w:val="6C9526F7"/>
    <w:rsid w:val="6C95FE7E"/>
    <w:rsid w:val="6C980FF7"/>
    <w:rsid w:val="6C980FFC"/>
    <w:rsid w:val="6C98A462"/>
    <w:rsid w:val="6C9A4BCE"/>
    <w:rsid w:val="6C9AF7E8"/>
    <w:rsid w:val="6C9B28B4"/>
    <w:rsid w:val="6C9B8AD4"/>
    <w:rsid w:val="6C9BFCEE"/>
    <w:rsid w:val="6C9C021B"/>
    <w:rsid w:val="6C9C6873"/>
    <w:rsid w:val="6C9C80AC"/>
    <w:rsid w:val="6C9C8C35"/>
    <w:rsid w:val="6C9D3A02"/>
    <w:rsid w:val="6C9DB599"/>
    <w:rsid w:val="6C9E740E"/>
    <w:rsid w:val="6C9F6416"/>
    <w:rsid w:val="6C9F6746"/>
    <w:rsid w:val="6C9F87B2"/>
    <w:rsid w:val="6CA15666"/>
    <w:rsid w:val="6CA1C478"/>
    <w:rsid w:val="6CA2AD7F"/>
    <w:rsid w:val="6CA39FE8"/>
    <w:rsid w:val="6CA491A1"/>
    <w:rsid w:val="6CA4E101"/>
    <w:rsid w:val="6CA68CBF"/>
    <w:rsid w:val="6CA70219"/>
    <w:rsid w:val="6CA79F76"/>
    <w:rsid w:val="6CA7F496"/>
    <w:rsid w:val="6CA9930F"/>
    <w:rsid w:val="6CA9D4DD"/>
    <w:rsid w:val="6CAA09F0"/>
    <w:rsid w:val="6CAAFCA4"/>
    <w:rsid w:val="6CAB6B2B"/>
    <w:rsid w:val="6CABA462"/>
    <w:rsid w:val="6CACF719"/>
    <w:rsid w:val="6CAD0ABB"/>
    <w:rsid w:val="6CAD19EA"/>
    <w:rsid w:val="6CAE5BC6"/>
    <w:rsid w:val="6CAEFE7A"/>
    <w:rsid w:val="6CAF4A5E"/>
    <w:rsid w:val="6CAFAF54"/>
    <w:rsid w:val="6CB0222E"/>
    <w:rsid w:val="6CB0659E"/>
    <w:rsid w:val="6CB0F0E3"/>
    <w:rsid w:val="6CB11F68"/>
    <w:rsid w:val="6CB127F0"/>
    <w:rsid w:val="6CB15977"/>
    <w:rsid w:val="6CB1A21A"/>
    <w:rsid w:val="6CB1DBF3"/>
    <w:rsid w:val="6CB2787C"/>
    <w:rsid w:val="6CB3BF5C"/>
    <w:rsid w:val="6CB42B0A"/>
    <w:rsid w:val="6CB5D3C3"/>
    <w:rsid w:val="6CB648CD"/>
    <w:rsid w:val="6CB67928"/>
    <w:rsid w:val="6CB6F693"/>
    <w:rsid w:val="6CB8799E"/>
    <w:rsid w:val="6CB8ACAF"/>
    <w:rsid w:val="6CB8F8C4"/>
    <w:rsid w:val="6CB9A245"/>
    <w:rsid w:val="6CBA3208"/>
    <w:rsid w:val="6CBA4728"/>
    <w:rsid w:val="6CBB3E7F"/>
    <w:rsid w:val="6CBB70A9"/>
    <w:rsid w:val="6CBBAC23"/>
    <w:rsid w:val="6CBBD159"/>
    <w:rsid w:val="6CBC3F8A"/>
    <w:rsid w:val="6CBCB5BC"/>
    <w:rsid w:val="6CBE8078"/>
    <w:rsid w:val="6CBF844E"/>
    <w:rsid w:val="6CBFF43D"/>
    <w:rsid w:val="6CC27B6C"/>
    <w:rsid w:val="6CC2E6E1"/>
    <w:rsid w:val="6CC2F019"/>
    <w:rsid w:val="6CC36DD5"/>
    <w:rsid w:val="6CC3CC4B"/>
    <w:rsid w:val="6CC488FF"/>
    <w:rsid w:val="6CC51D17"/>
    <w:rsid w:val="6CC5E33A"/>
    <w:rsid w:val="6CC6CA66"/>
    <w:rsid w:val="6CC7B793"/>
    <w:rsid w:val="6CC9D006"/>
    <w:rsid w:val="6CCA8487"/>
    <w:rsid w:val="6CCA915C"/>
    <w:rsid w:val="6CCB7A26"/>
    <w:rsid w:val="6CCCC9FF"/>
    <w:rsid w:val="6CCED853"/>
    <w:rsid w:val="6CCFAA9B"/>
    <w:rsid w:val="6CCFE457"/>
    <w:rsid w:val="6CD14512"/>
    <w:rsid w:val="6CD1756D"/>
    <w:rsid w:val="6CD254FA"/>
    <w:rsid w:val="6CD408DA"/>
    <w:rsid w:val="6CD48078"/>
    <w:rsid w:val="6CD756EC"/>
    <w:rsid w:val="6CD97700"/>
    <w:rsid w:val="6CDA8246"/>
    <w:rsid w:val="6CDA9AE9"/>
    <w:rsid w:val="6CDB4291"/>
    <w:rsid w:val="6CDBE6AC"/>
    <w:rsid w:val="6CDC17CA"/>
    <w:rsid w:val="6CDC5613"/>
    <w:rsid w:val="6CDE54E6"/>
    <w:rsid w:val="6CDFA828"/>
    <w:rsid w:val="6CE0F26A"/>
    <w:rsid w:val="6CE14B18"/>
    <w:rsid w:val="6CE180B1"/>
    <w:rsid w:val="6CE1810D"/>
    <w:rsid w:val="6CE18F4C"/>
    <w:rsid w:val="6CE26A31"/>
    <w:rsid w:val="6CE34B02"/>
    <w:rsid w:val="6CE42255"/>
    <w:rsid w:val="6CE7B3C9"/>
    <w:rsid w:val="6CE7B6E3"/>
    <w:rsid w:val="6CE81F9B"/>
    <w:rsid w:val="6CE8EA18"/>
    <w:rsid w:val="6CE98F09"/>
    <w:rsid w:val="6CEA0C92"/>
    <w:rsid w:val="6CEA2795"/>
    <w:rsid w:val="6CEA788F"/>
    <w:rsid w:val="6CEB8621"/>
    <w:rsid w:val="6CEC2A36"/>
    <w:rsid w:val="6CEC8378"/>
    <w:rsid w:val="6CED0F29"/>
    <w:rsid w:val="6CEE4394"/>
    <w:rsid w:val="6CEF3442"/>
    <w:rsid w:val="6CEFB1A0"/>
    <w:rsid w:val="6CF14FF4"/>
    <w:rsid w:val="6CF1A76E"/>
    <w:rsid w:val="6CF246D9"/>
    <w:rsid w:val="6CF385B8"/>
    <w:rsid w:val="6CF475AD"/>
    <w:rsid w:val="6CF581F0"/>
    <w:rsid w:val="6CF5D9F3"/>
    <w:rsid w:val="6CF638F3"/>
    <w:rsid w:val="6CF66E00"/>
    <w:rsid w:val="6CF79502"/>
    <w:rsid w:val="6CFA5FDA"/>
    <w:rsid w:val="6CFC6921"/>
    <w:rsid w:val="6CFCD35B"/>
    <w:rsid w:val="6CFD147C"/>
    <w:rsid w:val="6CFD43E3"/>
    <w:rsid w:val="6CFD86BE"/>
    <w:rsid w:val="6CFDA584"/>
    <w:rsid w:val="6CFEAA80"/>
    <w:rsid w:val="6D003642"/>
    <w:rsid w:val="6D008F49"/>
    <w:rsid w:val="6D00A3DE"/>
    <w:rsid w:val="6D00BCB3"/>
    <w:rsid w:val="6D016E42"/>
    <w:rsid w:val="6D037BE8"/>
    <w:rsid w:val="6D039247"/>
    <w:rsid w:val="6D04164A"/>
    <w:rsid w:val="6D0629AF"/>
    <w:rsid w:val="6D062D5C"/>
    <w:rsid w:val="6D0782D1"/>
    <w:rsid w:val="6D079C9D"/>
    <w:rsid w:val="6D07B6C6"/>
    <w:rsid w:val="6D087F27"/>
    <w:rsid w:val="6D0A61F8"/>
    <w:rsid w:val="6D0B2C8F"/>
    <w:rsid w:val="6D0BFA73"/>
    <w:rsid w:val="6D0C02E1"/>
    <w:rsid w:val="6D0C628C"/>
    <w:rsid w:val="6D111ED6"/>
    <w:rsid w:val="6D112B85"/>
    <w:rsid w:val="6D114598"/>
    <w:rsid w:val="6D1242C6"/>
    <w:rsid w:val="6D12A8D1"/>
    <w:rsid w:val="6D12E856"/>
    <w:rsid w:val="6D1426EF"/>
    <w:rsid w:val="6D143516"/>
    <w:rsid w:val="6D14F3AE"/>
    <w:rsid w:val="6D18B414"/>
    <w:rsid w:val="6D1952C1"/>
    <w:rsid w:val="6D198C75"/>
    <w:rsid w:val="6D1A46B3"/>
    <w:rsid w:val="6D1ACEC3"/>
    <w:rsid w:val="6D1BBA29"/>
    <w:rsid w:val="6D1BEE44"/>
    <w:rsid w:val="6D1C9A2A"/>
    <w:rsid w:val="6D1D202F"/>
    <w:rsid w:val="6D1DDB4F"/>
    <w:rsid w:val="6D1E1ED2"/>
    <w:rsid w:val="6D1F0E74"/>
    <w:rsid w:val="6D1F38E8"/>
    <w:rsid w:val="6D1FA12C"/>
    <w:rsid w:val="6D1FAB40"/>
    <w:rsid w:val="6D202F14"/>
    <w:rsid w:val="6D20C32E"/>
    <w:rsid w:val="6D20FD21"/>
    <w:rsid w:val="6D210C8E"/>
    <w:rsid w:val="6D21CCC8"/>
    <w:rsid w:val="6D234179"/>
    <w:rsid w:val="6D248CA2"/>
    <w:rsid w:val="6D2579D5"/>
    <w:rsid w:val="6D25F402"/>
    <w:rsid w:val="6D265F2D"/>
    <w:rsid w:val="6D279D15"/>
    <w:rsid w:val="6D29DB8A"/>
    <w:rsid w:val="6D2A1ECB"/>
    <w:rsid w:val="6D2B1CCB"/>
    <w:rsid w:val="6D2B5E7F"/>
    <w:rsid w:val="6D2CD6FC"/>
    <w:rsid w:val="6D2DB8A2"/>
    <w:rsid w:val="6D2E75C5"/>
    <w:rsid w:val="6D2EBC64"/>
    <w:rsid w:val="6D30B473"/>
    <w:rsid w:val="6D32B57F"/>
    <w:rsid w:val="6D33065B"/>
    <w:rsid w:val="6D332E50"/>
    <w:rsid w:val="6D337225"/>
    <w:rsid w:val="6D367962"/>
    <w:rsid w:val="6D36CEEB"/>
    <w:rsid w:val="6D370D57"/>
    <w:rsid w:val="6D37E749"/>
    <w:rsid w:val="6D3850CF"/>
    <w:rsid w:val="6D3881CA"/>
    <w:rsid w:val="6D388829"/>
    <w:rsid w:val="6D38CB03"/>
    <w:rsid w:val="6D39598D"/>
    <w:rsid w:val="6D39A2B2"/>
    <w:rsid w:val="6D3B4E0F"/>
    <w:rsid w:val="6D3B5866"/>
    <w:rsid w:val="6D3B65AB"/>
    <w:rsid w:val="6D3BB6FB"/>
    <w:rsid w:val="6D3BE735"/>
    <w:rsid w:val="6D3C3C50"/>
    <w:rsid w:val="6D3D54D0"/>
    <w:rsid w:val="6D3DF193"/>
    <w:rsid w:val="6D3EF27C"/>
    <w:rsid w:val="6D3EF718"/>
    <w:rsid w:val="6D3F0FB1"/>
    <w:rsid w:val="6D4022B1"/>
    <w:rsid w:val="6D409829"/>
    <w:rsid w:val="6D40F8E0"/>
    <w:rsid w:val="6D4110B0"/>
    <w:rsid w:val="6D414A75"/>
    <w:rsid w:val="6D428432"/>
    <w:rsid w:val="6D4306FA"/>
    <w:rsid w:val="6D44B095"/>
    <w:rsid w:val="6D44B10F"/>
    <w:rsid w:val="6D45A4AE"/>
    <w:rsid w:val="6D45D436"/>
    <w:rsid w:val="6D48D5D6"/>
    <w:rsid w:val="6D4AAB4C"/>
    <w:rsid w:val="6D4B7639"/>
    <w:rsid w:val="6D4C4E72"/>
    <w:rsid w:val="6D4E3F35"/>
    <w:rsid w:val="6D4E86C5"/>
    <w:rsid w:val="6D4F1F65"/>
    <w:rsid w:val="6D4F2ED3"/>
    <w:rsid w:val="6D4F447B"/>
    <w:rsid w:val="6D4FB524"/>
    <w:rsid w:val="6D5385E7"/>
    <w:rsid w:val="6D53D3FA"/>
    <w:rsid w:val="6D53D9F2"/>
    <w:rsid w:val="6D53E0B2"/>
    <w:rsid w:val="6D549BC6"/>
    <w:rsid w:val="6D54E0D0"/>
    <w:rsid w:val="6D556337"/>
    <w:rsid w:val="6D557E30"/>
    <w:rsid w:val="6D55964C"/>
    <w:rsid w:val="6D595BB9"/>
    <w:rsid w:val="6D5A3003"/>
    <w:rsid w:val="6D5A7F53"/>
    <w:rsid w:val="6D5AE883"/>
    <w:rsid w:val="6D5BEF88"/>
    <w:rsid w:val="6D5C0AFD"/>
    <w:rsid w:val="6D5C3FBC"/>
    <w:rsid w:val="6D5D2788"/>
    <w:rsid w:val="6D5DEB11"/>
    <w:rsid w:val="6D5ED94C"/>
    <w:rsid w:val="6D60B70C"/>
    <w:rsid w:val="6D61E9EC"/>
    <w:rsid w:val="6D628928"/>
    <w:rsid w:val="6D6299CE"/>
    <w:rsid w:val="6D64AA7E"/>
    <w:rsid w:val="6D665674"/>
    <w:rsid w:val="6D665B20"/>
    <w:rsid w:val="6D66B45C"/>
    <w:rsid w:val="6D67AC52"/>
    <w:rsid w:val="6D67C3FD"/>
    <w:rsid w:val="6D693218"/>
    <w:rsid w:val="6D693AC4"/>
    <w:rsid w:val="6D6A102F"/>
    <w:rsid w:val="6D6A72E8"/>
    <w:rsid w:val="6D6B290A"/>
    <w:rsid w:val="6D6D6028"/>
    <w:rsid w:val="6D6FF21F"/>
    <w:rsid w:val="6D70364E"/>
    <w:rsid w:val="6D704C57"/>
    <w:rsid w:val="6D707B39"/>
    <w:rsid w:val="6D729A55"/>
    <w:rsid w:val="6D7377F1"/>
    <w:rsid w:val="6D74073F"/>
    <w:rsid w:val="6D7442E2"/>
    <w:rsid w:val="6D747571"/>
    <w:rsid w:val="6D752893"/>
    <w:rsid w:val="6D768037"/>
    <w:rsid w:val="6D76A4B6"/>
    <w:rsid w:val="6D77B525"/>
    <w:rsid w:val="6D79957A"/>
    <w:rsid w:val="6D7CB8F6"/>
    <w:rsid w:val="6D7DC93F"/>
    <w:rsid w:val="6D7FF8AA"/>
    <w:rsid w:val="6D800261"/>
    <w:rsid w:val="6D818241"/>
    <w:rsid w:val="6D82FFF4"/>
    <w:rsid w:val="6D841DC5"/>
    <w:rsid w:val="6D843ED0"/>
    <w:rsid w:val="6D85213D"/>
    <w:rsid w:val="6D8601A4"/>
    <w:rsid w:val="6D86E7DB"/>
    <w:rsid w:val="6D8A256C"/>
    <w:rsid w:val="6D8A6D53"/>
    <w:rsid w:val="6D8BC21C"/>
    <w:rsid w:val="6D8C7C17"/>
    <w:rsid w:val="6D8CF6F4"/>
    <w:rsid w:val="6D8D0D2E"/>
    <w:rsid w:val="6D8D27A5"/>
    <w:rsid w:val="6D8D674B"/>
    <w:rsid w:val="6D8ECAEC"/>
    <w:rsid w:val="6D902E1C"/>
    <w:rsid w:val="6D906A45"/>
    <w:rsid w:val="6D907708"/>
    <w:rsid w:val="6D90D370"/>
    <w:rsid w:val="6D916F94"/>
    <w:rsid w:val="6D924931"/>
    <w:rsid w:val="6D94CC68"/>
    <w:rsid w:val="6D9583C5"/>
    <w:rsid w:val="6D95D9B0"/>
    <w:rsid w:val="6D95FBA0"/>
    <w:rsid w:val="6D96A0E8"/>
    <w:rsid w:val="6D96C709"/>
    <w:rsid w:val="6D981BDE"/>
    <w:rsid w:val="6D9999F8"/>
    <w:rsid w:val="6D9A2802"/>
    <w:rsid w:val="6D9A9BD7"/>
    <w:rsid w:val="6D9AFF3C"/>
    <w:rsid w:val="6D9B5CDE"/>
    <w:rsid w:val="6D9B7C67"/>
    <w:rsid w:val="6D9BAF06"/>
    <w:rsid w:val="6D9C1CFC"/>
    <w:rsid w:val="6D9C3361"/>
    <w:rsid w:val="6D9D1698"/>
    <w:rsid w:val="6D9D985D"/>
    <w:rsid w:val="6D9E1336"/>
    <w:rsid w:val="6D9ED5D7"/>
    <w:rsid w:val="6D9FFAD8"/>
    <w:rsid w:val="6DA066F4"/>
    <w:rsid w:val="6DA3223F"/>
    <w:rsid w:val="6DA51D4A"/>
    <w:rsid w:val="6DA56E7B"/>
    <w:rsid w:val="6DA5AD3B"/>
    <w:rsid w:val="6DA632BB"/>
    <w:rsid w:val="6DA64EC0"/>
    <w:rsid w:val="6DA65824"/>
    <w:rsid w:val="6DA6CF3E"/>
    <w:rsid w:val="6DA71E48"/>
    <w:rsid w:val="6DA77E71"/>
    <w:rsid w:val="6DA8AA52"/>
    <w:rsid w:val="6DA8AF31"/>
    <w:rsid w:val="6DA9FD62"/>
    <w:rsid w:val="6DAA103B"/>
    <w:rsid w:val="6DAA9C63"/>
    <w:rsid w:val="6DAB0E2F"/>
    <w:rsid w:val="6DAB7DD3"/>
    <w:rsid w:val="6DABC581"/>
    <w:rsid w:val="6DAFA157"/>
    <w:rsid w:val="6DB0239A"/>
    <w:rsid w:val="6DB0523D"/>
    <w:rsid w:val="6DB0700C"/>
    <w:rsid w:val="6DB1D2B1"/>
    <w:rsid w:val="6DB2C266"/>
    <w:rsid w:val="6DB2CEAE"/>
    <w:rsid w:val="6DB45DFF"/>
    <w:rsid w:val="6DB74D89"/>
    <w:rsid w:val="6DB7C6A8"/>
    <w:rsid w:val="6DB7DCF8"/>
    <w:rsid w:val="6DB81E6B"/>
    <w:rsid w:val="6DB9A7E8"/>
    <w:rsid w:val="6DBA0738"/>
    <w:rsid w:val="6DBD3135"/>
    <w:rsid w:val="6DBE2697"/>
    <w:rsid w:val="6DBF3B4E"/>
    <w:rsid w:val="6DBF8570"/>
    <w:rsid w:val="6DC0C94F"/>
    <w:rsid w:val="6DC20E0B"/>
    <w:rsid w:val="6DC4DE56"/>
    <w:rsid w:val="6DC5C481"/>
    <w:rsid w:val="6DC68A46"/>
    <w:rsid w:val="6DC6A338"/>
    <w:rsid w:val="6DC6EF53"/>
    <w:rsid w:val="6DC6EFA8"/>
    <w:rsid w:val="6DCA205E"/>
    <w:rsid w:val="6DCA807F"/>
    <w:rsid w:val="6DCB8917"/>
    <w:rsid w:val="6DCD5BBA"/>
    <w:rsid w:val="6DCDE427"/>
    <w:rsid w:val="6DCE9FA9"/>
    <w:rsid w:val="6DCEDAB9"/>
    <w:rsid w:val="6DD0078F"/>
    <w:rsid w:val="6DD0A339"/>
    <w:rsid w:val="6DD0B7FF"/>
    <w:rsid w:val="6DD10601"/>
    <w:rsid w:val="6DD22B88"/>
    <w:rsid w:val="6DD23C5E"/>
    <w:rsid w:val="6DD295A9"/>
    <w:rsid w:val="6DD39B98"/>
    <w:rsid w:val="6DD4CCEA"/>
    <w:rsid w:val="6DD604FC"/>
    <w:rsid w:val="6DD6A3B7"/>
    <w:rsid w:val="6DD6EAB4"/>
    <w:rsid w:val="6DD78FA1"/>
    <w:rsid w:val="6DD7F4B1"/>
    <w:rsid w:val="6DD7FF26"/>
    <w:rsid w:val="6DD8985A"/>
    <w:rsid w:val="6DD911CF"/>
    <w:rsid w:val="6DD980EE"/>
    <w:rsid w:val="6DDAEC97"/>
    <w:rsid w:val="6DDB0F3F"/>
    <w:rsid w:val="6DDBADE0"/>
    <w:rsid w:val="6DDC4A2D"/>
    <w:rsid w:val="6DDC7D11"/>
    <w:rsid w:val="6DDD5CE0"/>
    <w:rsid w:val="6DDD82F5"/>
    <w:rsid w:val="6DDE102D"/>
    <w:rsid w:val="6DDE2A32"/>
    <w:rsid w:val="6DDE6B38"/>
    <w:rsid w:val="6DDEF02A"/>
    <w:rsid w:val="6DDF22CA"/>
    <w:rsid w:val="6DDF5D42"/>
    <w:rsid w:val="6DE052ED"/>
    <w:rsid w:val="6DE0DCC8"/>
    <w:rsid w:val="6DE1271B"/>
    <w:rsid w:val="6DE1DF40"/>
    <w:rsid w:val="6DE39226"/>
    <w:rsid w:val="6DE3E7DB"/>
    <w:rsid w:val="6DE52D0D"/>
    <w:rsid w:val="6DE62A7D"/>
    <w:rsid w:val="6DE6B378"/>
    <w:rsid w:val="6DE921F1"/>
    <w:rsid w:val="6DE9C742"/>
    <w:rsid w:val="6DEB440F"/>
    <w:rsid w:val="6DEB647B"/>
    <w:rsid w:val="6DEC16D8"/>
    <w:rsid w:val="6DEC1779"/>
    <w:rsid w:val="6DED8FCA"/>
    <w:rsid w:val="6DED97F8"/>
    <w:rsid w:val="6DEDD090"/>
    <w:rsid w:val="6DEE0612"/>
    <w:rsid w:val="6DEE5C2A"/>
    <w:rsid w:val="6DF02E23"/>
    <w:rsid w:val="6DF06F3F"/>
    <w:rsid w:val="6DF1388A"/>
    <w:rsid w:val="6DF29AAC"/>
    <w:rsid w:val="6DF3CB6A"/>
    <w:rsid w:val="6DF3E45D"/>
    <w:rsid w:val="6DF4543C"/>
    <w:rsid w:val="6DF5604A"/>
    <w:rsid w:val="6DF75AB4"/>
    <w:rsid w:val="6DF76DFC"/>
    <w:rsid w:val="6DF9CA47"/>
    <w:rsid w:val="6DFA8B69"/>
    <w:rsid w:val="6DFAC609"/>
    <w:rsid w:val="6DFB3410"/>
    <w:rsid w:val="6DFB63E6"/>
    <w:rsid w:val="6DFCF310"/>
    <w:rsid w:val="6DFDAC51"/>
    <w:rsid w:val="6DFE5619"/>
    <w:rsid w:val="6DFE84BF"/>
    <w:rsid w:val="6DFE8CEA"/>
    <w:rsid w:val="6DFEA5D3"/>
    <w:rsid w:val="6DFF511E"/>
    <w:rsid w:val="6DFF7EC0"/>
    <w:rsid w:val="6DFFB0BA"/>
    <w:rsid w:val="6DFFB9AE"/>
    <w:rsid w:val="6DFFD509"/>
    <w:rsid w:val="6E00FEAD"/>
    <w:rsid w:val="6E012882"/>
    <w:rsid w:val="6E01E355"/>
    <w:rsid w:val="6E0276B7"/>
    <w:rsid w:val="6E02DFA7"/>
    <w:rsid w:val="6E02FDB5"/>
    <w:rsid w:val="6E031118"/>
    <w:rsid w:val="6E03D98B"/>
    <w:rsid w:val="6E044965"/>
    <w:rsid w:val="6E04FC4E"/>
    <w:rsid w:val="6E05E835"/>
    <w:rsid w:val="6E073A3B"/>
    <w:rsid w:val="6E087308"/>
    <w:rsid w:val="6E097B8F"/>
    <w:rsid w:val="6E09CD0F"/>
    <w:rsid w:val="6E0B1EB6"/>
    <w:rsid w:val="6E0BE3F0"/>
    <w:rsid w:val="6E0D47A7"/>
    <w:rsid w:val="6E0D5397"/>
    <w:rsid w:val="6E0F4532"/>
    <w:rsid w:val="6E0F736D"/>
    <w:rsid w:val="6E10AE86"/>
    <w:rsid w:val="6E1353DE"/>
    <w:rsid w:val="6E141064"/>
    <w:rsid w:val="6E14F74F"/>
    <w:rsid w:val="6E15D680"/>
    <w:rsid w:val="6E178B93"/>
    <w:rsid w:val="6E1870E2"/>
    <w:rsid w:val="6E196857"/>
    <w:rsid w:val="6E19E7A6"/>
    <w:rsid w:val="6E19F504"/>
    <w:rsid w:val="6E1AB536"/>
    <w:rsid w:val="6E1B5E3D"/>
    <w:rsid w:val="6E1BD77E"/>
    <w:rsid w:val="6E21F150"/>
    <w:rsid w:val="6E21FC6E"/>
    <w:rsid w:val="6E2280C8"/>
    <w:rsid w:val="6E242CFB"/>
    <w:rsid w:val="6E24720B"/>
    <w:rsid w:val="6E24CDDC"/>
    <w:rsid w:val="6E250842"/>
    <w:rsid w:val="6E25529C"/>
    <w:rsid w:val="6E2596FC"/>
    <w:rsid w:val="6E2642EF"/>
    <w:rsid w:val="6E276F76"/>
    <w:rsid w:val="6E27D372"/>
    <w:rsid w:val="6E285CC0"/>
    <w:rsid w:val="6E2870E2"/>
    <w:rsid w:val="6E292DCB"/>
    <w:rsid w:val="6E29B80C"/>
    <w:rsid w:val="6E29C54E"/>
    <w:rsid w:val="6E29D2B9"/>
    <w:rsid w:val="6E2A9BD8"/>
    <w:rsid w:val="6E2B92AC"/>
    <w:rsid w:val="6E2CFDEE"/>
    <w:rsid w:val="6E2D891A"/>
    <w:rsid w:val="6E2E9E09"/>
    <w:rsid w:val="6E2E9FFA"/>
    <w:rsid w:val="6E2EA593"/>
    <w:rsid w:val="6E2FEC49"/>
    <w:rsid w:val="6E303D8B"/>
    <w:rsid w:val="6E3211F9"/>
    <w:rsid w:val="6E325D02"/>
    <w:rsid w:val="6E32FE0C"/>
    <w:rsid w:val="6E33C17A"/>
    <w:rsid w:val="6E34FA1D"/>
    <w:rsid w:val="6E365393"/>
    <w:rsid w:val="6E36E29E"/>
    <w:rsid w:val="6E370C80"/>
    <w:rsid w:val="6E3725A7"/>
    <w:rsid w:val="6E3960C4"/>
    <w:rsid w:val="6E3A5258"/>
    <w:rsid w:val="6E3AD2D1"/>
    <w:rsid w:val="6E3AE12C"/>
    <w:rsid w:val="6E3D4C7C"/>
    <w:rsid w:val="6E400FA4"/>
    <w:rsid w:val="6E41012D"/>
    <w:rsid w:val="6E4113F9"/>
    <w:rsid w:val="6E414D39"/>
    <w:rsid w:val="6E4363FD"/>
    <w:rsid w:val="6E438953"/>
    <w:rsid w:val="6E43A093"/>
    <w:rsid w:val="6E43B954"/>
    <w:rsid w:val="6E446594"/>
    <w:rsid w:val="6E44C770"/>
    <w:rsid w:val="6E44F9D1"/>
    <w:rsid w:val="6E464523"/>
    <w:rsid w:val="6E46AF6C"/>
    <w:rsid w:val="6E46BEBD"/>
    <w:rsid w:val="6E473458"/>
    <w:rsid w:val="6E4754A3"/>
    <w:rsid w:val="6E484722"/>
    <w:rsid w:val="6E4882D1"/>
    <w:rsid w:val="6E4B1D01"/>
    <w:rsid w:val="6E4C1547"/>
    <w:rsid w:val="6E4D3354"/>
    <w:rsid w:val="6E4E344F"/>
    <w:rsid w:val="6E4EBB1D"/>
    <w:rsid w:val="6E4F011E"/>
    <w:rsid w:val="6E4F5DBB"/>
    <w:rsid w:val="6E4F775C"/>
    <w:rsid w:val="6E4F81A1"/>
    <w:rsid w:val="6E517AA6"/>
    <w:rsid w:val="6E521E82"/>
    <w:rsid w:val="6E52CF3F"/>
    <w:rsid w:val="6E537719"/>
    <w:rsid w:val="6E53E19A"/>
    <w:rsid w:val="6E549B5B"/>
    <w:rsid w:val="6E54F2BC"/>
    <w:rsid w:val="6E5517A7"/>
    <w:rsid w:val="6E559B53"/>
    <w:rsid w:val="6E56065E"/>
    <w:rsid w:val="6E5614D4"/>
    <w:rsid w:val="6E5701B6"/>
    <w:rsid w:val="6E5705B7"/>
    <w:rsid w:val="6E579A97"/>
    <w:rsid w:val="6E581DD4"/>
    <w:rsid w:val="6E584D74"/>
    <w:rsid w:val="6E58629B"/>
    <w:rsid w:val="6E58D764"/>
    <w:rsid w:val="6E5AB101"/>
    <w:rsid w:val="6E5AC5DF"/>
    <w:rsid w:val="6E5C10FF"/>
    <w:rsid w:val="6E5CF3AC"/>
    <w:rsid w:val="6E5D0835"/>
    <w:rsid w:val="6E5D800A"/>
    <w:rsid w:val="6E5DA619"/>
    <w:rsid w:val="6E5DDDBA"/>
    <w:rsid w:val="6E5FCF68"/>
    <w:rsid w:val="6E60A894"/>
    <w:rsid w:val="6E60B7EC"/>
    <w:rsid w:val="6E610B5C"/>
    <w:rsid w:val="6E6112ED"/>
    <w:rsid w:val="6E6306A7"/>
    <w:rsid w:val="6E6352AE"/>
    <w:rsid w:val="6E642F83"/>
    <w:rsid w:val="6E650248"/>
    <w:rsid w:val="6E65C000"/>
    <w:rsid w:val="6E67B256"/>
    <w:rsid w:val="6E68D288"/>
    <w:rsid w:val="6E6A3C47"/>
    <w:rsid w:val="6E6BC50F"/>
    <w:rsid w:val="6E6C7C3F"/>
    <w:rsid w:val="6E6D00C6"/>
    <w:rsid w:val="6E6D93FC"/>
    <w:rsid w:val="6E6D9BD4"/>
    <w:rsid w:val="6E6DFB79"/>
    <w:rsid w:val="6E6E287B"/>
    <w:rsid w:val="6E6EAA4C"/>
    <w:rsid w:val="6E6EEC2D"/>
    <w:rsid w:val="6E6EFC7B"/>
    <w:rsid w:val="6E6F897B"/>
    <w:rsid w:val="6E712C82"/>
    <w:rsid w:val="6E71D5ED"/>
    <w:rsid w:val="6E7315BF"/>
    <w:rsid w:val="6E736E06"/>
    <w:rsid w:val="6E77AB91"/>
    <w:rsid w:val="6E77C43E"/>
    <w:rsid w:val="6E782048"/>
    <w:rsid w:val="6E7B014E"/>
    <w:rsid w:val="6E7B05F9"/>
    <w:rsid w:val="6E7C5021"/>
    <w:rsid w:val="6E7CE9D4"/>
    <w:rsid w:val="6E7D76CC"/>
    <w:rsid w:val="6E7D7FA7"/>
    <w:rsid w:val="6E7DE840"/>
    <w:rsid w:val="6E7E5B0C"/>
    <w:rsid w:val="6E7E8FB7"/>
    <w:rsid w:val="6E7E9689"/>
    <w:rsid w:val="6E7EA496"/>
    <w:rsid w:val="6E7F3700"/>
    <w:rsid w:val="6E7F6723"/>
    <w:rsid w:val="6E7F86D5"/>
    <w:rsid w:val="6E7F9D35"/>
    <w:rsid w:val="6E7FB93E"/>
    <w:rsid w:val="6E806551"/>
    <w:rsid w:val="6E806B4F"/>
    <w:rsid w:val="6E80927E"/>
    <w:rsid w:val="6E81E99A"/>
    <w:rsid w:val="6E822CFD"/>
    <w:rsid w:val="6E835CEA"/>
    <w:rsid w:val="6E83DFD8"/>
    <w:rsid w:val="6E850B28"/>
    <w:rsid w:val="6E86A1F6"/>
    <w:rsid w:val="6E86D397"/>
    <w:rsid w:val="6E86E82D"/>
    <w:rsid w:val="6E88D027"/>
    <w:rsid w:val="6E89E539"/>
    <w:rsid w:val="6E8AE8C9"/>
    <w:rsid w:val="6E8C0E2D"/>
    <w:rsid w:val="6E8C4455"/>
    <w:rsid w:val="6E8C8E26"/>
    <w:rsid w:val="6E8D7E38"/>
    <w:rsid w:val="6E902CDB"/>
    <w:rsid w:val="6E903310"/>
    <w:rsid w:val="6E906D92"/>
    <w:rsid w:val="6E909220"/>
    <w:rsid w:val="6E91FA5E"/>
    <w:rsid w:val="6E92423C"/>
    <w:rsid w:val="6E92BFAA"/>
    <w:rsid w:val="6E93133A"/>
    <w:rsid w:val="6E93C797"/>
    <w:rsid w:val="6E940680"/>
    <w:rsid w:val="6E94573B"/>
    <w:rsid w:val="6E955F3C"/>
    <w:rsid w:val="6E9621A3"/>
    <w:rsid w:val="6E96F05E"/>
    <w:rsid w:val="6E98C04A"/>
    <w:rsid w:val="6E99C7FC"/>
    <w:rsid w:val="6E9A1D4C"/>
    <w:rsid w:val="6E9B8F46"/>
    <w:rsid w:val="6E9C7035"/>
    <w:rsid w:val="6E9D0774"/>
    <w:rsid w:val="6E9D88BF"/>
    <w:rsid w:val="6E9DA199"/>
    <w:rsid w:val="6E9DC60B"/>
    <w:rsid w:val="6E9E6457"/>
    <w:rsid w:val="6EA17DB5"/>
    <w:rsid w:val="6EA19258"/>
    <w:rsid w:val="6EA1DC53"/>
    <w:rsid w:val="6EA1F1F0"/>
    <w:rsid w:val="6EA21DAB"/>
    <w:rsid w:val="6EA2B19F"/>
    <w:rsid w:val="6EA33CF1"/>
    <w:rsid w:val="6EA375B2"/>
    <w:rsid w:val="6EA3A069"/>
    <w:rsid w:val="6EA3B733"/>
    <w:rsid w:val="6EA59D77"/>
    <w:rsid w:val="6EA66C0A"/>
    <w:rsid w:val="6EA6E06C"/>
    <w:rsid w:val="6EA712E9"/>
    <w:rsid w:val="6EA7DC65"/>
    <w:rsid w:val="6EA7FA01"/>
    <w:rsid w:val="6EAA00B8"/>
    <w:rsid w:val="6EAA88B4"/>
    <w:rsid w:val="6EAB6541"/>
    <w:rsid w:val="6EAC2580"/>
    <w:rsid w:val="6EAC351F"/>
    <w:rsid w:val="6EACBF43"/>
    <w:rsid w:val="6EACCCBE"/>
    <w:rsid w:val="6EACD93A"/>
    <w:rsid w:val="6EACF7C2"/>
    <w:rsid w:val="6EAD06C5"/>
    <w:rsid w:val="6EADBF18"/>
    <w:rsid w:val="6EADDAF4"/>
    <w:rsid w:val="6EAEB801"/>
    <w:rsid w:val="6EAF08B9"/>
    <w:rsid w:val="6EAF73A0"/>
    <w:rsid w:val="6EB00591"/>
    <w:rsid w:val="6EB0B3AC"/>
    <w:rsid w:val="6EB11248"/>
    <w:rsid w:val="6EB1173C"/>
    <w:rsid w:val="6EB1CFDF"/>
    <w:rsid w:val="6EB1D450"/>
    <w:rsid w:val="6EB260C5"/>
    <w:rsid w:val="6EB2A6DE"/>
    <w:rsid w:val="6EB3385A"/>
    <w:rsid w:val="6EB3F612"/>
    <w:rsid w:val="6EB410EA"/>
    <w:rsid w:val="6EB4466E"/>
    <w:rsid w:val="6EB4F156"/>
    <w:rsid w:val="6EB5479E"/>
    <w:rsid w:val="6EB5EF09"/>
    <w:rsid w:val="6EB5F25E"/>
    <w:rsid w:val="6EB8713A"/>
    <w:rsid w:val="6EB8D06A"/>
    <w:rsid w:val="6EBB4203"/>
    <w:rsid w:val="6EBB7EB2"/>
    <w:rsid w:val="6EBCE4B8"/>
    <w:rsid w:val="6EBDC6E4"/>
    <w:rsid w:val="6EBEB8E3"/>
    <w:rsid w:val="6EC008ED"/>
    <w:rsid w:val="6EC13EEA"/>
    <w:rsid w:val="6EC1A612"/>
    <w:rsid w:val="6EC68088"/>
    <w:rsid w:val="6EC75504"/>
    <w:rsid w:val="6EC9604B"/>
    <w:rsid w:val="6ECAF018"/>
    <w:rsid w:val="6ECB361F"/>
    <w:rsid w:val="6ECCB34C"/>
    <w:rsid w:val="6ECDF3D0"/>
    <w:rsid w:val="6ECF76D5"/>
    <w:rsid w:val="6ECF7BCC"/>
    <w:rsid w:val="6ECFBEAE"/>
    <w:rsid w:val="6ED22458"/>
    <w:rsid w:val="6ED252FE"/>
    <w:rsid w:val="6ED33BBB"/>
    <w:rsid w:val="6ED6613D"/>
    <w:rsid w:val="6ED6A2E9"/>
    <w:rsid w:val="6ED71662"/>
    <w:rsid w:val="6ED828FB"/>
    <w:rsid w:val="6ED91A2E"/>
    <w:rsid w:val="6ED91EDD"/>
    <w:rsid w:val="6ED9E848"/>
    <w:rsid w:val="6EDAC5AA"/>
    <w:rsid w:val="6EDB2B77"/>
    <w:rsid w:val="6EDB5389"/>
    <w:rsid w:val="6EDDC9D0"/>
    <w:rsid w:val="6EDEE04D"/>
    <w:rsid w:val="6EDF0F56"/>
    <w:rsid w:val="6EDF838F"/>
    <w:rsid w:val="6EDFC67F"/>
    <w:rsid w:val="6EE07545"/>
    <w:rsid w:val="6EE11647"/>
    <w:rsid w:val="6EE1B56B"/>
    <w:rsid w:val="6EE35E0D"/>
    <w:rsid w:val="6EE3A15E"/>
    <w:rsid w:val="6EE50985"/>
    <w:rsid w:val="6EE54F0E"/>
    <w:rsid w:val="6EE564DE"/>
    <w:rsid w:val="6EE5FADB"/>
    <w:rsid w:val="6EE66D48"/>
    <w:rsid w:val="6EE7279A"/>
    <w:rsid w:val="6EE7430C"/>
    <w:rsid w:val="6EE88C0E"/>
    <w:rsid w:val="6EEA2E20"/>
    <w:rsid w:val="6EEA83FF"/>
    <w:rsid w:val="6EEAD1AD"/>
    <w:rsid w:val="6EEB159A"/>
    <w:rsid w:val="6EEC29B8"/>
    <w:rsid w:val="6EEC3BC5"/>
    <w:rsid w:val="6EEE5F91"/>
    <w:rsid w:val="6EEE6D3D"/>
    <w:rsid w:val="6EEEB1AA"/>
    <w:rsid w:val="6EEEF299"/>
    <w:rsid w:val="6EEFE4FE"/>
    <w:rsid w:val="6EF01A4D"/>
    <w:rsid w:val="6EF0E46B"/>
    <w:rsid w:val="6EF1194A"/>
    <w:rsid w:val="6EF1270F"/>
    <w:rsid w:val="6EF14FEA"/>
    <w:rsid w:val="6EF1C847"/>
    <w:rsid w:val="6EF2BEB4"/>
    <w:rsid w:val="6EF327E0"/>
    <w:rsid w:val="6EF41A0E"/>
    <w:rsid w:val="6EF4BADA"/>
    <w:rsid w:val="6EF4BD4B"/>
    <w:rsid w:val="6EF6E3B3"/>
    <w:rsid w:val="6EF71DC5"/>
    <w:rsid w:val="6EF724AF"/>
    <w:rsid w:val="6EF73911"/>
    <w:rsid w:val="6EF774AB"/>
    <w:rsid w:val="6EF80CDA"/>
    <w:rsid w:val="6EF85182"/>
    <w:rsid w:val="6EF87DAC"/>
    <w:rsid w:val="6EF88315"/>
    <w:rsid w:val="6EF91B86"/>
    <w:rsid w:val="6EFB26F4"/>
    <w:rsid w:val="6EFC0A7C"/>
    <w:rsid w:val="6EFE4EC4"/>
    <w:rsid w:val="6EFEE73F"/>
    <w:rsid w:val="6F011FA2"/>
    <w:rsid w:val="6F014C6D"/>
    <w:rsid w:val="6F01CFE8"/>
    <w:rsid w:val="6F020F61"/>
    <w:rsid w:val="6F0225B4"/>
    <w:rsid w:val="6F02534F"/>
    <w:rsid w:val="6F02B92F"/>
    <w:rsid w:val="6F033331"/>
    <w:rsid w:val="6F0348C1"/>
    <w:rsid w:val="6F03BD84"/>
    <w:rsid w:val="6F040E87"/>
    <w:rsid w:val="6F047276"/>
    <w:rsid w:val="6F04FB4F"/>
    <w:rsid w:val="6F050D0C"/>
    <w:rsid w:val="6F05A328"/>
    <w:rsid w:val="6F066A97"/>
    <w:rsid w:val="6F069C2C"/>
    <w:rsid w:val="6F076B1B"/>
    <w:rsid w:val="6F085935"/>
    <w:rsid w:val="6F09EC7F"/>
    <w:rsid w:val="6F0A675B"/>
    <w:rsid w:val="6F0AF197"/>
    <w:rsid w:val="6F0C6A63"/>
    <w:rsid w:val="6F0CF631"/>
    <w:rsid w:val="6F0D7BE4"/>
    <w:rsid w:val="6F0EE382"/>
    <w:rsid w:val="6F0F452A"/>
    <w:rsid w:val="6F10A1CF"/>
    <w:rsid w:val="6F10CDAE"/>
    <w:rsid w:val="6F111F8D"/>
    <w:rsid w:val="6F11569B"/>
    <w:rsid w:val="6F12F377"/>
    <w:rsid w:val="6F13996A"/>
    <w:rsid w:val="6F14B281"/>
    <w:rsid w:val="6F1511EB"/>
    <w:rsid w:val="6F152E81"/>
    <w:rsid w:val="6F17DA25"/>
    <w:rsid w:val="6F17EADD"/>
    <w:rsid w:val="6F190AB8"/>
    <w:rsid w:val="6F19559C"/>
    <w:rsid w:val="6F1A3286"/>
    <w:rsid w:val="6F1ACCE9"/>
    <w:rsid w:val="6F1AF8DD"/>
    <w:rsid w:val="6F1BFCB3"/>
    <w:rsid w:val="6F1D19D2"/>
    <w:rsid w:val="6F1D7673"/>
    <w:rsid w:val="6F1DADF1"/>
    <w:rsid w:val="6F1F2FF5"/>
    <w:rsid w:val="6F20BE0E"/>
    <w:rsid w:val="6F2122C4"/>
    <w:rsid w:val="6F21F4F5"/>
    <w:rsid w:val="6F22A1C1"/>
    <w:rsid w:val="6F231EC0"/>
    <w:rsid w:val="6F239509"/>
    <w:rsid w:val="6F23E490"/>
    <w:rsid w:val="6F245141"/>
    <w:rsid w:val="6F24E39D"/>
    <w:rsid w:val="6F250DF0"/>
    <w:rsid w:val="6F25A444"/>
    <w:rsid w:val="6F25C2F0"/>
    <w:rsid w:val="6F25E33F"/>
    <w:rsid w:val="6F265DF6"/>
    <w:rsid w:val="6F275DDB"/>
    <w:rsid w:val="6F276E42"/>
    <w:rsid w:val="6F280B84"/>
    <w:rsid w:val="6F2821C4"/>
    <w:rsid w:val="6F28A357"/>
    <w:rsid w:val="6F2B17E8"/>
    <w:rsid w:val="6F2D7D68"/>
    <w:rsid w:val="6F33F1CC"/>
    <w:rsid w:val="6F34D02E"/>
    <w:rsid w:val="6F35C986"/>
    <w:rsid w:val="6F36284F"/>
    <w:rsid w:val="6F370AF4"/>
    <w:rsid w:val="6F3740A6"/>
    <w:rsid w:val="6F376443"/>
    <w:rsid w:val="6F37A62A"/>
    <w:rsid w:val="6F384505"/>
    <w:rsid w:val="6F3846DC"/>
    <w:rsid w:val="6F3890B3"/>
    <w:rsid w:val="6F38C700"/>
    <w:rsid w:val="6F39D15F"/>
    <w:rsid w:val="6F39F9C8"/>
    <w:rsid w:val="6F3A3993"/>
    <w:rsid w:val="6F3A8526"/>
    <w:rsid w:val="6F3AD847"/>
    <w:rsid w:val="6F3BAC89"/>
    <w:rsid w:val="6F3CD6B6"/>
    <w:rsid w:val="6F3D8D34"/>
    <w:rsid w:val="6F3D9CCB"/>
    <w:rsid w:val="6F3E3910"/>
    <w:rsid w:val="6F3FFF24"/>
    <w:rsid w:val="6F404D8B"/>
    <w:rsid w:val="6F41376D"/>
    <w:rsid w:val="6F41511C"/>
    <w:rsid w:val="6F415BCB"/>
    <w:rsid w:val="6F41B249"/>
    <w:rsid w:val="6F41F355"/>
    <w:rsid w:val="6F42F5F9"/>
    <w:rsid w:val="6F45AD73"/>
    <w:rsid w:val="6F48D21A"/>
    <w:rsid w:val="6F4952B6"/>
    <w:rsid w:val="6F4971A3"/>
    <w:rsid w:val="6F49D251"/>
    <w:rsid w:val="6F4AC9CC"/>
    <w:rsid w:val="6F4C0C66"/>
    <w:rsid w:val="6F4C9FF4"/>
    <w:rsid w:val="6F4D1519"/>
    <w:rsid w:val="6F4E7723"/>
    <w:rsid w:val="6F4EFACE"/>
    <w:rsid w:val="6F4F6D55"/>
    <w:rsid w:val="6F50F731"/>
    <w:rsid w:val="6F516ECD"/>
    <w:rsid w:val="6F52D625"/>
    <w:rsid w:val="6F544F01"/>
    <w:rsid w:val="6F562BBD"/>
    <w:rsid w:val="6F5656DA"/>
    <w:rsid w:val="6F56989E"/>
    <w:rsid w:val="6F58008B"/>
    <w:rsid w:val="6F58EA6E"/>
    <w:rsid w:val="6F59821B"/>
    <w:rsid w:val="6F5A0553"/>
    <w:rsid w:val="6F5A52A1"/>
    <w:rsid w:val="6F5B3AB3"/>
    <w:rsid w:val="6F5B5A88"/>
    <w:rsid w:val="6F5B7F32"/>
    <w:rsid w:val="6F5C1EEA"/>
    <w:rsid w:val="6F5C492B"/>
    <w:rsid w:val="6F5C6A03"/>
    <w:rsid w:val="6F5D2552"/>
    <w:rsid w:val="6F5E8C94"/>
    <w:rsid w:val="6F5F13C7"/>
    <w:rsid w:val="6F6127D2"/>
    <w:rsid w:val="6F6128DE"/>
    <w:rsid w:val="6F616190"/>
    <w:rsid w:val="6F62B25B"/>
    <w:rsid w:val="6F651AAE"/>
    <w:rsid w:val="6F68A794"/>
    <w:rsid w:val="6F68E8CE"/>
    <w:rsid w:val="6F691C78"/>
    <w:rsid w:val="6F694787"/>
    <w:rsid w:val="6F694E6A"/>
    <w:rsid w:val="6F69A692"/>
    <w:rsid w:val="6F6A4581"/>
    <w:rsid w:val="6F6D0305"/>
    <w:rsid w:val="6F6EB6C3"/>
    <w:rsid w:val="6F6F1B36"/>
    <w:rsid w:val="6F717A94"/>
    <w:rsid w:val="6F718CF5"/>
    <w:rsid w:val="6F71D41F"/>
    <w:rsid w:val="6F7252D1"/>
    <w:rsid w:val="6F72AB8A"/>
    <w:rsid w:val="6F734EC3"/>
    <w:rsid w:val="6F741162"/>
    <w:rsid w:val="6F74B93E"/>
    <w:rsid w:val="6F75217B"/>
    <w:rsid w:val="6F754BEE"/>
    <w:rsid w:val="6F75E077"/>
    <w:rsid w:val="6F75F866"/>
    <w:rsid w:val="6F76DADD"/>
    <w:rsid w:val="6F77A6AF"/>
    <w:rsid w:val="6F7922FB"/>
    <w:rsid w:val="6F794D10"/>
    <w:rsid w:val="6F7AE545"/>
    <w:rsid w:val="6F7CF150"/>
    <w:rsid w:val="6F7F30DF"/>
    <w:rsid w:val="6F7F61B4"/>
    <w:rsid w:val="6F80A3E7"/>
    <w:rsid w:val="6F813352"/>
    <w:rsid w:val="6F83CAEB"/>
    <w:rsid w:val="6F83CDAD"/>
    <w:rsid w:val="6F84259F"/>
    <w:rsid w:val="6F85C07C"/>
    <w:rsid w:val="6F85DAEA"/>
    <w:rsid w:val="6F8618EA"/>
    <w:rsid w:val="6F87C083"/>
    <w:rsid w:val="6F87E607"/>
    <w:rsid w:val="6F88C8AE"/>
    <w:rsid w:val="6F89150D"/>
    <w:rsid w:val="6F894016"/>
    <w:rsid w:val="6F8A0B2F"/>
    <w:rsid w:val="6F8C30FA"/>
    <w:rsid w:val="6F8C575E"/>
    <w:rsid w:val="6F8CF959"/>
    <w:rsid w:val="6F8D7A4B"/>
    <w:rsid w:val="6F8DD91B"/>
    <w:rsid w:val="6F9028A9"/>
    <w:rsid w:val="6F922A14"/>
    <w:rsid w:val="6F92C2DD"/>
    <w:rsid w:val="6F947354"/>
    <w:rsid w:val="6F9567B9"/>
    <w:rsid w:val="6F96D83E"/>
    <w:rsid w:val="6F96FE81"/>
    <w:rsid w:val="6F97B5E2"/>
    <w:rsid w:val="6F9818DE"/>
    <w:rsid w:val="6F983D41"/>
    <w:rsid w:val="6F99119A"/>
    <w:rsid w:val="6F99237B"/>
    <w:rsid w:val="6F993F67"/>
    <w:rsid w:val="6F9957CC"/>
    <w:rsid w:val="6F9979B9"/>
    <w:rsid w:val="6F998DBF"/>
    <w:rsid w:val="6F9A9968"/>
    <w:rsid w:val="6F9ACEA4"/>
    <w:rsid w:val="6F9CB2B5"/>
    <w:rsid w:val="6F9D61D1"/>
    <w:rsid w:val="6F9DB4E5"/>
    <w:rsid w:val="6F9E8BA1"/>
    <w:rsid w:val="6F9EB8FB"/>
    <w:rsid w:val="6F9ECD93"/>
    <w:rsid w:val="6F9FA600"/>
    <w:rsid w:val="6F9FDAE2"/>
    <w:rsid w:val="6FA00E61"/>
    <w:rsid w:val="6FA0BD60"/>
    <w:rsid w:val="6FA0BEC5"/>
    <w:rsid w:val="6FA24500"/>
    <w:rsid w:val="6FA2F126"/>
    <w:rsid w:val="6FA42E64"/>
    <w:rsid w:val="6FA50874"/>
    <w:rsid w:val="6FA8549A"/>
    <w:rsid w:val="6FA98C0D"/>
    <w:rsid w:val="6FA9BAD6"/>
    <w:rsid w:val="6FAA1045"/>
    <w:rsid w:val="6FAA65C6"/>
    <w:rsid w:val="6FAA8548"/>
    <w:rsid w:val="6FAAE63D"/>
    <w:rsid w:val="6FAB3829"/>
    <w:rsid w:val="6FAB4BB0"/>
    <w:rsid w:val="6FAC60B2"/>
    <w:rsid w:val="6FACFD58"/>
    <w:rsid w:val="6FAD8720"/>
    <w:rsid w:val="6FADCC63"/>
    <w:rsid w:val="6FAE3EAE"/>
    <w:rsid w:val="6FAED651"/>
    <w:rsid w:val="6FB0CBC5"/>
    <w:rsid w:val="6FB15892"/>
    <w:rsid w:val="6FB202E2"/>
    <w:rsid w:val="6FB23463"/>
    <w:rsid w:val="6FB3BD15"/>
    <w:rsid w:val="6FB4642E"/>
    <w:rsid w:val="6FB4A6DA"/>
    <w:rsid w:val="6FB544BC"/>
    <w:rsid w:val="6FB59AE3"/>
    <w:rsid w:val="6FB5D8BC"/>
    <w:rsid w:val="6FB60863"/>
    <w:rsid w:val="6FB65688"/>
    <w:rsid w:val="6FB86214"/>
    <w:rsid w:val="6FBA1662"/>
    <w:rsid w:val="6FBAABD5"/>
    <w:rsid w:val="6FBABEBA"/>
    <w:rsid w:val="6FBAC074"/>
    <w:rsid w:val="6FBBEA47"/>
    <w:rsid w:val="6FBC2361"/>
    <w:rsid w:val="6FBEEF2A"/>
    <w:rsid w:val="6FBF6C4D"/>
    <w:rsid w:val="6FC0B4FB"/>
    <w:rsid w:val="6FC11B47"/>
    <w:rsid w:val="6FC1C631"/>
    <w:rsid w:val="6FC3FDE2"/>
    <w:rsid w:val="6FC4219C"/>
    <w:rsid w:val="6FC4DF09"/>
    <w:rsid w:val="6FC51A70"/>
    <w:rsid w:val="6FC569AF"/>
    <w:rsid w:val="6FC5B60F"/>
    <w:rsid w:val="6FC6600A"/>
    <w:rsid w:val="6FC87290"/>
    <w:rsid w:val="6FC88A37"/>
    <w:rsid w:val="6FC8D005"/>
    <w:rsid w:val="6FC963E1"/>
    <w:rsid w:val="6FC96AA3"/>
    <w:rsid w:val="6FCA567B"/>
    <w:rsid w:val="6FCA9392"/>
    <w:rsid w:val="6FCBA44C"/>
    <w:rsid w:val="6FCBAF7A"/>
    <w:rsid w:val="6FCD7E5B"/>
    <w:rsid w:val="6FCDFC7F"/>
    <w:rsid w:val="6FCE0129"/>
    <w:rsid w:val="6FCE49FB"/>
    <w:rsid w:val="6FD32F61"/>
    <w:rsid w:val="6FD37FE4"/>
    <w:rsid w:val="6FD38895"/>
    <w:rsid w:val="6FD3D3F6"/>
    <w:rsid w:val="6FD3F5E8"/>
    <w:rsid w:val="6FD4DEAA"/>
    <w:rsid w:val="6FD52B77"/>
    <w:rsid w:val="6FD53704"/>
    <w:rsid w:val="6FD66EEA"/>
    <w:rsid w:val="6FD82B88"/>
    <w:rsid w:val="6FD8640B"/>
    <w:rsid w:val="6FD876FC"/>
    <w:rsid w:val="6FD8C108"/>
    <w:rsid w:val="6FD9A884"/>
    <w:rsid w:val="6FD9F505"/>
    <w:rsid w:val="6FDA501F"/>
    <w:rsid w:val="6FDA75FE"/>
    <w:rsid w:val="6FDA9B4B"/>
    <w:rsid w:val="6FDAC036"/>
    <w:rsid w:val="6FDAC442"/>
    <w:rsid w:val="6FDBE0FD"/>
    <w:rsid w:val="6FDC0EFF"/>
    <w:rsid w:val="6FDCE79C"/>
    <w:rsid w:val="6FDD64F5"/>
    <w:rsid w:val="6FDDFCFA"/>
    <w:rsid w:val="6FDE6402"/>
    <w:rsid w:val="6FDE8DD0"/>
    <w:rsid w:val="6FDEADC1"/>
    <w:rsid w:val="6FDF513A"/>
    <w:rsid w:val="6FE0A7CF"/>
    <w:rsid w:val="6FE285B1"/>
    <w:rsid w:val="6FE35ED8"/>
    <w:rsid w:val="6FE3A49B"/>
    <w:rsid w:val="6FE421E5"/>
    <w:rsid w:val="6FE446FE"/>
    <w:rsid w:val="6FE4F73D"/>
    <w:rsid w:val="6FE5A618"/>
    <w:rsid w:val="6FE60486"/>
    <w:rsid w:val="6FE6AA97"/>
    <w:rsid w:val="6FE6B44A"/>
    <w:rsid w:val="6FE799E4"/>
    <w:rsid w:val="6FE93269"/>
    <w:rsid w:val="6FE97972"/>
    <w:rsid w:val="6FEAFDD1"/>
    <w:rsid w:val="6FEB5E0D"/>
    <w:rsid w:val="6FEBC27B"/>
    <w:rsid w:val="6FEBE292"/>
    <w:rsid w:val="6FEBF7BB"/>
    <w:rsid w:val="6FEC2837"/>
    <w:rsid w:val="6FED1614"/>
    <w:rsid w:val="6FED98B2"/>
    <w:rsid w:val="6FEDAE5E"/>
    <w:rsid w:val="6FEE5782"/>
    <w:rsid w:val="6FF1893E"/>
    <w:rsid w:val="6FF1ABAB"/>
    <w:rsid w:val="6FF27EA0"/>
    <w:rsid w:val="6FF31052"/>
    <w:rsid w:val="6FF3A0A8"/>
    <w:rsid w:val="6FF4C80B"/>
    <w:rsid w:val="6FF4DFC9"/>
    <w:rsid w:val="6FF52029"/>
    <w:rsid w:val="6FF52C71"/>
    <w:rsid w:val="6FF8978D"/>
    <w:rsid w:val="6FF8FAF1"/>
    <w:rsid w:val="6FF95CD9"/>
    <w:rsid w:val="6FF9E211"/>
    <w:rsid w:val="6FFA6AD8"/>
    <w:rsid w:val="6FFB8F4E"/>
    <w:rsid w:val="6FFBAA4B"/>
    <w:rsid w:val="6FFBAC53"/>
    <w:rsid w:val="6FFBB134"/>
    <w:rsid w:val="6FFBF052"/>
    <w:rsid w:val="6FFC64AD"/>
    <w:rsid w:val="6FFD8132"/>
    <w:rsid w:val="6FFD85C1"/>
    <w:rsid w:val="6FFD9109"/>
    <w:rsid w:val="6FFDB086"/>
    <w:rsid w:val="6FFE6780"/>
    <w:rsid w:val="6FFE7B9A"/>
    <w:rsid w:val="7000449A"/>
    <w:rsid w:val="70023CCC"/>
    <w:rsid w:val="7002957A"/>
    <w:rsid w:val="7002CF15"/>
    <w:rsid w:val="70034A1C"/>
    <w:rsid w:val="70059ED2"/>
    <w:rsid w:val="7006005A"/>
    <w:rsid w:val="7006EFF4"/>
    <w:rsid w:val="7008801E"/>
    <w:rsid w:val="700B0973"/>
    <w:rsid w:val="700B59AC"/>
    <w:rsid w:val="700B5C67"/>
    <w:rsid w:val="700BDF7C"/>
    <w:rsid w:val="700C2A56"/>
    <w:rsid w:val="700C69A0"/>
    <w:rsid w:val="700D31ED"/>
    <w:rsid w:val="700EFA99"/>
    <w:rsid w:val="700F99FC"/>
    <w:rsid w:val="70102BAF"/>
    <w:rsid w:val="701031A7"/>
    <w:rsid w:val="70105D13"/>
    <w:rsid w:val="70115621"/>
    <w:rsid w:val="701179A7"/>
    <w:rsid w:val="70124373"/>
    <w:rsid w:val="70132381"/>
    <w:rsid w:val="70149658"/>
    <w:rsid w:val="70159C20"/>
    <w:rsid w:val="701615BC"/>
    <w:rsid w:val="7016736F"/>
    <w:rsid w:val="7016B297"/>
    <w:rsid w:val="70176189"/>
    <w:rsid w:val="7017C679"/>
    <w:rsid w:val="7018E676"/>
    <w:rsid w:val="7019600C"/>
    <w:rsid w:val="7019E735"/>
    <w:rsid w:val="701A5D0F"/>
    <w:rsid w:val="701B7395"/>
    <w:rsid w:val="701BFC58"/>
    <w:rsid w:val="701D0FC8"/>
    <w:rsid w:val="701D1E9B"/>
    <w:rsid w:val="701DE5B7"/>
    <w:rsid w:val="701E582C"/>
    <w:rsid w:val="701EA859"/>
    <w:rsid w:val="701F1ABE"/>
    <w:rsid w:val="701FA376"/>
    <w:rsid w:val="7020AF48"/>
    <w:rsid w:val="7021425C"/>
    <w:rsid w:val="7023AC95"/>
    <w:rsid w:val="70242583"/>
    <w:rsid w:val="7025797C"/>
    <w:rsid w:val="7025CFD8"/>
    <w:rsid w:val="70274D26"/>
    <w:rsid w:val="702752D4"/>
    <w:rsid w:val="70276D37"/>
    <w:rsid w:val="7027A4C7"/>
    <w:rsid w:val="70293EE1"/>
    <w:rsid w:val="702A1070"/>
    <w:rsid w:val="702B3284"/>
    <w:rsid w:val="702B4B7B"/>
    <w:rsid w:val="702BB5A6"/>
    <w:rsid w:val="702DF695"/>
    <w:rsid w:val="702E0C9F"/>
    <w:rsid w:val="702ED34C"/>
    <w:rsid w:val="70300017"/>
    <w:rsid w:val="7030E87C"/>
    <w:rsid w:val="70323F74"/>
    <w:rsid w:val="70326879"/>
    <w:rsid w:val="7032BD4D"/>
    <w:rsid w:val="7033759E"/>
    <w:rsid w:val="7033760B"/>
    <w:rsid w:val="703490AB"/>
    <w:rsid w:val="7035750F"/>
    <w:rsid w:val="7035AA39"/>
    <w:rsid w:val="7035E91F"/>
    <w:rsid w:val="7036F2CB"/>
    <w:rsid w:val="70390C9C"/>
    <w:rsid w:val="703A2338"/>
    <w:rsid w:val="703BD8F2"/>
    <w:rsid w:val="703C8224"/>
    <w:rsid w:val="703CCB82"/>
    <w:rsid w:val="703DA5B9"/>
    <w:rsid w:val="703DBD19"/>
    <w:rsid w:val="703F4174"/>
    <w:rsid w:val="70400B2D"/>
    <w:rsid w:val="7041A8D0"/>
    <w:rsid w:val="7041B1BA"/>
    <w:rsid w:val="7041CB75"/>
    <w:rsid w:val="7041EB73"/>
    <w:rsid w:val="7042110A"/>
    <w:rsid w:val="70424EC0"/>
    <w:rsid w:val="704410A1"/>
    <w:rsid w:val="704463A9"/>
    <w:rsid w:val="70452257"/>
    <w:rsid w:val="704523DF"/>
    <w:rsid w:val="70464017"/>
    <w:rsid w:val="7046B30E"/>
    <w:rsid w:val="704721DC"/>
    <w:rsid w:val="7049AF41"/>
    <w:rsid w:val="704A7350"/>
    <w:rsid w:val="704AA4C7"/>
    <w:rsid w:val="704AD2DB"/>
    <w:rsid w:val="704C2B97"/>
    <w:rsid w:val="704DEF1E"/>
    <w:rsid w:val="704E7E13"/>
    <w:rsid w:val="70503279"/>
    <w:rsid w:val="7052CE55"/>
    <w:rsid w:val="7053B10B"/>
    <w:rsid w:val="7053D4BA"/>
    <w:rsid w:val="70540744"/>
    <w:rsid w:val="70547FEC"/>
    <w:rsid w:val="70552640"/>
    <w:rsid w:val="70553E97"/>
    <w:rsid w:val="7055D549"/>
    <w:rsid w:val="7055DECA"/>
    <w:rsid w:val="7055ECC2"/>
    <w:rsid w:val="7056DD14"/>
    <w:rsid w:val="70579C51"/>
    <w:rsid w:val="705811C3"/>
    <w:rsid w:val="7058BDBB"/>
    <w:rsid w:val="705B4A6B"/>
    <w:rsid w:val="705BD749"/>
    <w:rsid w:val="705BE276"/>
    <w:rsid w:val="705BFF55"/>
    <w:rsid w:val="705C6A96"/>
    <w:rsid w:val="705DFB25"/>
    <w:rsid w:val="7060492E"/>
    <w:rsid w:val="70607C73"/>
    <w:rsid w:val="70618D7E"/>
    <w:rsid w:val="7062BDFF"/>
    <w:rsid w:val="706327EE"/>
    <w:rsid w:val="70638363"/>
    <w:rsid w:val="7063F984"/>
    <w:rsid w:val="7064178C"/>
    <w:rsid w:val="70642D93"/>
    <w:rsid w:val="7065AF0F"/>
    <w:rsid w:val="70669251"/>
    <w:rsid w:val="7066A2AC"/>
    <w:rsid w:val="7067F950"/>
    <w:rsid w:val="706803AC"/>
    <w:rsid w:val="7068D427"/>
    <w:rsid w:val="7068E701"/>
    <w:rsid w:val="70694DD6"/>
    <w:rsid w:val="7069CFFF"/>
    <w:rsid w:val="706A4218"/>
    <w:rsid w:val="706A6128"/>
    <w:rsid w:val="706A65D4"/>
    <w:rsid w:val="706A7727"/>
    <w:rsid w:val="706AC574"/>
    <w:rsid w:val="706CB0B8"/>
    <w:rsid w:val="706D2A80"/>
    <w:rsid w:val="706F15E2"/>
    <w:rsid w:val="70714AF9"/>
    <w:rsid w:val="707259C2"/>
    <w:rsid w:val="7072C857"/>
    <w:rsid w:val="7072CA3E"/>
    <w:rsid w:val="7074EA82"/>
    <w:rsid w:val="70753992"/>
    <w:rsid w:val="707566D2"/>
    <w:rsid w:val="7076DFB8"/>
    <w:rsid w:val="707728EE"/>
    <w:rsid w:val="7079AECC"/>
    <w:rsid w:val="707B1223"/>
    <w:rsid w:val="707C5732"/>
    <w:rsid w:val="707DFBD6"/>
    <w:rsid w:val="707F2E58"/>
    <w:rsid w:val="707F9710"/>
    <w:rsid w:val="70804A3C"/>
    <w:rsid w:val="70807001"/>
    <w:rsid w:val="70818DBA"/>
    <w:rsid w:val="70819F4F"/>
    <w:rsid w:val="7084A05B"/>
    <w:rsid w:val="70851D7A"/>
    <w:rsid w:val="70852847"/>
    <w:rsid w:val="7085532A"/>
    <w:rsid w:val="70869982"/>
    <w:rsid w:val="7087891E"/>
    <w:rsid w:val="7087C1A4"/>
    <w:rsid w:val="7087CCF5"/>
    <w:rsid w:val="70880E8D"/>
    <w:rsid w:val="7088F740"/>
    <w:rsid w:val="7089115B"/>
    <w:rsid w:val="70892421"/>
    <w:rsid w:val="70892810"/>
    <w:rsid w:val="708939F9"/>
    <w:rsid w:val="7089594E"/>
    <w:rsid w:val="7089E37E"/>
    <w:rsid w:val="708E4289"/>
    <w:rsid w:val="708F194E"/>
    <w:rsid w:val="708F3136"/>
    <w:rsid w:val="708F5BE6"/>
    <w:rsid w:val="708FD943"/>
    <w:rsid w:val="7090A64F"/>
    <w:rsid w:val="7091678F"/>
    <w:rsid w:val="7092196C"/>
    <w:rsid w:val="70923FF2"/>
    <w:rsid w:val="7094547B"/>
    <w:rsid w:val="7094ADA4"/>
    <w:rsid w:val="7094BDAE"/>
    <w:rsid w:val="709522BA"/>
    <w:rsid w:val="70966FF4"/>
    <w:rsid w:val="70979E9D"/>
    <w:rsid w:val="7097C8E8"/>
    <w:rsid w:val="7098DA6C"/>
    <w:rsid w:val="7099512B"/>
    <w:rsid w:val="70999C05"/>
    <w:rsid w:val="7099C1D8"/>
    <w:rsid w:val="7099F796"/>
    <w:rsid w:val="709B4334"/>
    <w:rsid w:val="709DFEE5"/>
    <w:rsid w:val="709E806C"/>
    <w:rsid w:val="709F2AED"/>
    <w:rsid w:val="709F89CC"/>
    <w:rsid w:val="709FE8BE"/>
    <w:rsid w:val="70A0BE17"/>
    <w:rsid w:val="70A0EE03"/>
    <w:rsid w:val="70A383C9"/>
    <w:rsid w:val="70A56982"/>
    <w:rsid w:val="70A570B9"/>
    <w:rsid w:val="70A73A43"/>
    <w:rsid w:val="70A7621C"/>
    <w:rsid w:val="70A797A9"/>
    <w:rsid w:val="70A81477"/>
    <w:rsid w:val="70A84E6D"/>
    <w:rsid w:val="70A87E9B"/>
    <w:rsid w:val="70A8C656"/>
    <w:rsid w:val="70A900C3"/>
    <w:rsid w:val="70AC5733"/>
    <w:rsid w:val="70ACEF56"/>
    <w:rsid w:val="70ADB2A6"/>
    <w:rsid w:val="70ADE6EA"/>
    <w:rsid w:val="70AE1682"/>
    <w:rsid w:val="70AE865C"/>
    <w:rsid w:val="70AEE6AD"/>
    <w:rsid w:val="70B02F23"/>
    <w:rsid w:val="70B06225"/>
    <w:rsid w:val="70B0BD42"/>
    <w:rsid w:val="70B13C35"/>
    <w:rsid w:val="70B35ED3"/>
    <w:rsid w:val="70B39969"/>
    <w:rsid w:val="70B428D6"/>
    <w:rsid w:val="70B534CD"/>
    <w:rsid w:val="70B56B44"/>
    <w:rsid w:val="70B65833"/>
    <w:rsid w:val="70B6B621"/>
    <w:rsid w:val="70B78ABA"/>
    <w:rsid w:val="70B7DB73"/>
    <w:rsid w:val="70B81264"/>
    <w:rsid w:val="70B97D6A"/>
    <w:rsid w:val="70B9A69A"/>
    <w:rsid w:val="70BA4E59"/>
    <w:rsid w:val="70BAA6FA"/>
    <w:rsid w:val="70BDBD9D"/>
    <w:rsid w:val="70BDE655"/>
    <w:rsid w:val="70BE0C79"/>
    <w:rsid w:val="70BE8763"/>
    <w:rsid w:val="70BF67DE"/>
    <w:rsid w:val="70BF8140"/>
    <w:rsid w:val="70BFA161"/>
    <w:rsid w:val="70BFD4E3"/>
    <w:rsid w:val="70C03E8F"/>
    <w:rsid w:val="70C0490E"/>
    <w:rsid w:val="70C0C7CD"/>
    <w:rsid w:val="70C11736"/>
    <w:rsid w:val="70C1B268"/>
    <w:rsid w:val="70C2C992"/>
    <w:rsid w:val="70C3F151"/>
    <w:rsid w:val="70C4334F"/>
    <w:rsid w:val="70C44F62"/>
    <w:rsid w:val="70C51B97"/>
    <w:rsid w:val="70C578A9"/>
    <w:rsid w:val="70C58616"/>
    <w:rsid w:val="70C5CD7A"/>
    <w:rsid w:val="70C65F17"/>
    <w:rsid w:val="70C80858"/>
    <w:rsid w:val="70C912CD"/>
    <w:rsid w:val="70C999B9"/>
    <w:rsid w:val="70C9D8B0"/>
    <w:rsid w:val="70CA8C22"/>
    <w:rsid w:val="70CB04A9"/>
    <w:rsid w:val="70CC70DA"/>
    <w:rsid w:val="70CCD5A9"/>
    <w:rsid w:val="70CCFBD1"/>
    <w:rsid w:val="70CDA93A"/>
    <w:rsid w:val="70CEA621"/>
    <w:rsid w:val="70CEAC8B"/>
    <w:rsid w:val="70CF1662"/>
    <w:rsid w:val="70D11BD1"/>
    <w:rsid w:val="70D12F44"/>
    <w:rsid w:val="70D16C3F"/>
    <w:rsid w:val="70D1DE75"/>
    <w:rsid w:val="70D1F42D"/>
    <w:rsid w:val="70D3BC73"/>
    <w:rsid w:val="70D3F74F"/>
    <w:rsid w:val="70D49345"/>
    <w:rsid w:val="70D4ADE7"/>
    <w:rsid w:val="70D4EB19"/>
    <w:rsid w:val="70D6C338"/>
    <w:rsid w:val="70D82958"/>
    <w:rsid w:val="70DAA5CD"/>
    <w:rsid w:val="70DB4170"/>
    <w:rsid w:val="70DB784F"/>
    <w:rsid w:val="70DB8E19"/>
    <w:rsid w:val="70DC4195"/>
    <w:rsid w:val="70DD8EB6"/>
    <w:rsid w:val="70DE9EF4"/>
    <w:rsid w:val="70E01431"/>
    <w:rsid w:val="70E044F3"/>
    <w:rsid w:val="70E10262"/>
    <w:rsid w:val="70E18B6C"/>
    <w:rsid w:val="70E1CFBE"/>
    <w:rsid w:val="70E234A3"/>
    <w:rsid w:val="70E256DA"/>
    <w:rsid w:val="70E26300"/>
    <w:rsid w:val="70E2F617"/>
    <w:rsid w:val="70E4A28A"/>
    <w:rsid w:val="70E5D219"/>
    <w:rsid w:val="70E65DC7"/>
    <w:rsid w:val="70E6822F"/>
    <w:rsid w:val="70E6D7B8"/>
    <w:rsid w:val="70E72F1A"/>
    <w:rsid w:val="70E82E28"/>
    <w:rsid w:val="70E8D4CB"/>
    <w:rsid w:val="70E9FE97"/>
    <w:rsid w:val="70EA5E55"/>
    <w:rsid w:val="70EA6F30"/>
    <w:rsid w:val="70EA9435"/>
    <w:rsid w:val="70EAE5F0"/>
    <w:rsid w:val="70EB2772"/>
    <w:rsid w:val="70ED7AFA"/>
    <w:rsid w:val="70EDD840"/>
    <w:rsid w:val="70EE4646"/>
    <w:rsid w:val="70EED4A1"/>
    <w:rsid w:val="70EF4E92"/>
    <w:rsid w:val="70EFBA68"/>
    <w:rsid w:val="70F0B7EF"/>
    <w:rsid w:val="70F0EC04"/>
    <w:rsid w:val="70F1110F"/>
    <w:rsid w:val="70F1170A"/>
    <w:rsid w:val="70F3BCBE"/>
    <w:rsid w:val="70F48677"/>
    <w:rsid w:val="70F4AAAC"/>
    <w:rsid w:val="70F5CC2F"/>
    <w:rsid w:val="70F68EC4"/>
    <w:rsid w:val="70F72477"/>
    <w:rsid w:val="70F8C4EE"/>
    <w:rsid w:val="70F8F1C1"/>
    <w:rsid w:val="70F95927"/>
    <w:rsid w:val="70F9F441"/>
    <w:rsid w:val="70FAA893"/>
    <w:rsid w:val="70FABAC9"/>
    <w:rsid w:val="70FBD5A3"/>
    <w:rsid w:val="70FC1AB1"/>
    <w:rsid w:val="70FD88D7"/>
    <w:rsid w:val="70FE155B"/>
    <w:rsid w:val="70FE5FC8"/>
    <w:rsid w:val="71013761"/>
    <w:rsid w:val="71023FEE"/>
    <w:rsid w:val="7102C64A"/>
    <w:rsid w:val="71030963"/>
    <w:rsid w:val="71048C88"/>
    <w:rsid w:val="710497A9"/>
    <w:rsid w:val="7105B60A"/>
    <w:rsid w:val="7106FF17"/>
    <w:rsid w:val="7107FF75"/>
    <w:rsid w:val="71081BCA"/>
    <w:rsid w:val="7109F545"/>
    <w:rsid w:val="710A3A9B"/>
    <w:rsid w:val="710A6745"/>
    <w:rsid w:val="710AF549"/>
    <w:rsid w:val="710B0946"/>
    <w:rsid w:val="710B6C05"/>
    <w:rsid w:val="710B6F85"/>
    <w:rsid w:val="710B9138"/>
    <w:rsid w:val="710C33E7"/>
    <w:rsid w:val="710D5455"/>
    <w:rsid w:val="710D6011"/>
    <w:rsid w:val="710DB5DE"/>
    <w:rsid w:val="710E0D1C"/>
    <w:rsid w:val="710EF8A2"/>
    <w:rsid w:val="710F3BD9"/>
    <w:rsid w:val="71101D2E"/>
    <w:rsid w:val="711052D5"/>
    <w:rsid w:val="7110BED8"/>
    <w:rsid w:val="71112B15"/>
    <w:rsid w:val="71114CDD"/>
    <w:rsid w:val="711164D1"/>
    <w:rsid w:val="7112B569"/>
    <w:rsid w:val="7112B5D0"/>
    <w:rsid w:val="711306AC"/>
    <w:rsid w:val="711429C5"/>
    <w:rsid w:val="71158075"/>
    <w:rsid w:val="7115AC3A"/>
    <w:rsid w:val="7115D14E"/>
    <w:rsid w:val="7115E2C5"/>
    <w:rsid w:val="7117574B"/>
    <w:rsid w:val="7117DDCE"/>
    <w:rsid w:val="7118804B"/>
    <w:rsid w:val="71193381"/>
    <w:rsid w:val="7119B9E2"/>
    <w:rsid w:val="7119EEAC"/>
    <w:rsid w:val="711AB815"/>
    <w:rsid w:val="711ADBDD"/>
    <w:rsid w:val="711B0AEE"/>
    <w:rsid w:val="711B1701"/>
    <w:rsid w:val="711B74EC"/>
    <w:rsid w:val="711BBEC5"/>
    <w:rsid w:val="711C38D8"/>
    <w:rsid w:val="711C9A7C"/>
    <w:rsid w:val="711D0D14"/>
    <w:rsid w:val="711DC21C"/>
    <w:rsid w:val="711E02E5"/>
    <w:rsid w:val="711E2711"/>
    <w:rsid w:val="711E479A"/>
    <w:rsid w:val="711EB68C"/>
    <w:rsid w:val="711EDD56"/>
    <w:rsid w:val="711F3A10"/>
    <w:rsid w:val="711FAAE0"/>
    <w:rsid w:val="711FCE85"/>
    <w:rsid w:val="712052A3"/>
    <w:rsid w:val="712156DA"/>
    <w:rsid w:val="7122014B"/>
    <w:rsid w:val="7122E3A8"/>
    <w:rsid w:val="71230FF4"/>
    <w:rsid w:val="712373ED"/>
    <w:rsid w:val="7125107E"/>
    <w:rsid w:val="7125850F"/>
    <w:rsid w:val="712592C3"/>
    <w:rsid w:val="7125989B"/>
    <w:rsid w:val="7125C97A"/>
    <w:rsid w:val="71272603"/>
    <w:rsid w:val="712969B1"/>
    <w:rsid w:val="71296B0A"/>
    <w:rsid w:val="712A8649"/>
    <w:rsid w:val="712AED70"/>
    <w:rsid w:val="712C13DF"/>
    <w:rsid w:val="712C33D0"/>
    <w:rsid w:val="712CD7CE"/>
    <w:rsid w:val="712E48FA"/>
    <w:rsid w:val="7133F0C9"/>
    <w:rsid w:val="71343047"/>
    <w:rsid w:val="71348A1A"/>
    <w:rsid w:val="713511B1"/>
    <w:rsid w:val="71366263"/>
    <w:rsid w:val="7137FC21"/>
    <w:rsid w:val="713812F8"/>
    <w:rsid w:val="7138B5F2"/>
    <w:rsid w:val="7138E376"/>
    <w:rsid w:val="713A5060"/>
    <w:rsid w:val="713B512A"/>
    <w:rsid w:val="713D869E"/>
    <w:rsid w:val="713E7319"/>
    <w:rsid w:val="713FFA55"/>
    <w:rsid w:val="7140D7E6"/>
    <w:rsid w:val="71428C3D"/>
    <w:rsid w:val="7142BF8F"/>
    <w:rsid w:val="7142ECDD"/>
    <w:rsid w:val="7143891A"/>
    <w:rsid w:val="71438B1F"/>
    <w:rsid w:val="7143AE74"/>
    <w:rsid w:val="7144CA67"/>
    <w:rsid w:val="7145F668"/>
    <w:rsid w:val="71461689"/>
    <w:rsid w:val="714638A5"/>
    <w:rsid w:val="71466CB8"/>
    <w:rsid w:val="71478B41"/>
    <w:rsid w:val="7149412C"/>
    <w:rsid w:val="7149ECB8"/>
    <w:rsid w:val="714BBADD"/>
    <w:rsid w:val="714D545F"/>
    <w:rsid w:val="714D7583"/>
    <w:rsid w:val="714DC24E"/>
    <w:rsid w:val="714E2DE3"/>
    <w:rsid w:val="714E3F3B"/>
    <w:rsid w:val="714FFE87"/>
    <w:rsid w:val="715011C1"/>
    <w:rsid w:val="715093FD"/>
    <w:rsid w:val="7150A8B7"/>
    <w:rsid w:val="71525EC5"/>
    <w:rsid w:val="71529380"/>
    <w:rsid w:val="7153090E"/>
    <w:rsid w:val="7153D851"/>
    <w:rsid w:val="715494CB"/>
    <w:rsid w:val="71552ABA"/>
    <w:rsid w:val="71558FDA"/>
    <w:rsid w:val="7155ECE7"/>
    <w:rsid w:val="7158F296"/>
    <w:rsid w:val="715961C3"/>
    <w:rsid w:val="7159A35D"/>
    <w:rsid w:val="715A3C9A"/>
    <w:rsid w:val="715CD0E7"/>
    <w:rsid w:val="715CD158"/>
    <w:rsid w:val="715D158D"/>
    <w:rsid w:val="715D4FFB"/>
    <w:rsid w:val="715D52E9"/>
    <w:rsid w:val="715D99FC"/>
    <w:rsid w:val="715E1A63"/>
    <w:rsid w:val="71629F33"/>
    <w:rsid w:val="7162C545"/>
    <w:rsid w:val="7162F8E1"/>
    <w:rsid w:val="71644578"/>
    <w:rsid w:val="7164B844"/>
    <w:rsid w:val="7164FEB4"/>
    <w:rsid w:val="7166697B"/>
    <w:rsid w:val="716925E4"/>
    <w:rsid w:val="716A32AD"/>
    <w:rsid w:val="716A7439"/>
    <w:rsid w:val="716A8417"/>
    <w:rsid w:val="716AD65A"/>
    <w:rsid w:val="716B1A08"/>
    <w:rsid w:val="716CAFA3"/>
    <w:rsid w:val="716DA8B9"/>
    <w:rsid w:val="716EB19A"/>
    <w:rsid w:val="716F7069"/>
    <w:rsid w:val="717031F4"/>
    <w:rsid w:val="71707A87"/>
    <w:rsid w:val="7170B21D"/>
    <w:rsid w:val="7170E225"/>
    <w:rsid w:val="71712859"/>
    <w:rsid w:val="71727F75"/>
    <w:rsid w:val="7172FFAF"/>
    <w:rsid w:val="717557EA"/>
    <w:rsid w:val="71757E8A"/>
    <w:rsid w:val="717602AA"/>
    <w:rsid w:val="7176332B"/>
    <w:rsid w:val="7177773C"/>
    <w:rsid w:val="717897D0"/>
    <w:rsid w:val="71789E69"/>
    <w:rsid w:val="7178B771"/>
    <w:rsid w:val="71790CB9"/>
    <w:rsid w:val="7179E13F"/>
    <w:rsid w:val="7179EF8A"/>
    <w:rsid w:val="717A021E"/>
    <w:rsid w:val="717A310E"/>
    <w:rsid w:val="717A392C"/>
    <w:rsid w:val="717B4E48"/>
    <w:rsid w:val="717CFA1E"/>
    <w:rsid w:val="717E20D2"/>
    <w:rsid w:val="717EF9C8"/>
    <w:rsid w:val="717FAF6D"/>
    <w:rsid w:val="7180A193"/>
    <w:rsid w:val="7182557F"/>
    <w:rsid w:val="7182B2BE"/>
    <w:rsid w:val="718364EA"/>
    <w:rsid w:val="7183F40A"/>
    <w:rsid w:val="71842AA6"/>
    <w:rsid w:val="71855388"/>
    <w:rsid w:val="71857F1D"/>
    <w:rsid w:val="7185CCE0"/>
    <w:rsid w:val="7187455D"/>
    <w:rsid w:val="7188C321"/>
    <w:rsid w:val="718951AC"/>
    <w:rsid w:val="71895846"/>
    <w:rsid w:val="7189B319"/>
    <w:rsid w:val="718A4FD5"/>
    <w:rsid w:val="718AD113"/>
    <w:rsid w:val="718AF27E"/>
    <w:rsid w:val="718BE3E2"/>
    <w:rsid w:val="718D4E92"/>
    <w:rsid w:val="718D8B0C"/>
    <w:rsid w:val="718DB06A"/>
    <w:rsid w:val="718DB2ED"/>
    <w:rsid w:val="718E03A2"/>
    <w:rsid w:val="718E6900"/>
    <w:rsid w:val="718EA933"/>
    <w:rsid w:val="71912A9B"/>
    <w:rsid w:val="71915BB9"/>
    <w:rsid w:val="7192DBEF"/>
    <w:rsid w:val="7193A85C"/>
    <w:rsid w:val="7193B4AB"/>
    <w:rsid w:val="7194CAFE"/>
    <w:rsid w:val="719566C4"/>
    <w:rsid w:val="71962961"/>
    <w:rsid w:val="7196C093"/>
    <w:rsid w:val="71971A4F"/>
    <w:rsid w:val="7197C2E3"/>
    <w:rsid w:val="7197D726"/>
    <w:rsid w:val="71987DDE"/>
    <w:rsid w:val="7199039C"/>
    <w:rsid w:val="7199CB6A"/>
    <w:rsid w:val="7199EC0A"/>
    <w:rsid w:val="719AAD69"/>
    <w:rsid w:val="719C1039"/>
    <w:rsid w:val="719C3DEF"/>
    <w:rsid w:val="719CBF8E"/>
    <w:rsid w:val="719CD69B"/>
    <w:rsid w:val="719CE906"/>
    <w:rsid w:val="719CFCA5"/>
    <w:rsid w:val="719D98B2"/>
    <w:rsid w:val="719DC2C8"/>
    <w:rsid w:val="719F8CD4"/>
    <w:rsid w:val="71A19837"/>
    <w:rsid w:val="71A1E6C4"/>
    <w:rsid w:val="71A376A4"/>
    <w:rsid w:val="71A47368"/>
    <w:rsid w:val="71A5C462"/>
    <w:rsid w:val="71A76A7F"/>
    <w:rsid w:val="71A89AC2"/>
    <w:rsid w:val="71AA3560"/>
    <w:rsid w:val="71AB1B61"/>
    <w:rsid w:val="71AB4FAF"/>
    <w:rsid w:val="71ABB7C2"/>
    <w:rsid w:val="71ACCF98"/>
    <w:rsid w:val="71AEB922"/>
    <w:rsid w:val="71AFB9CD"/>
    <w:rsid w:val="71AFF753"/>
    <w:rsid w:val="71B060CE"/>
    <w:rsid w:val="71B1B0A2"/>
    <w:rsid w:val="71B26D42"/>
    <w:rsid w:val="71B4DE82"/>
    <w:rsid w:val="71B592FC"/>
    <w:rsid w:val="71B5E48E"/>
    <w:rsid w:val="71B63975"/>
    <w:rsid w:val="71B67A27"/>
    <w:rsid w:val="71B69347"/>
    <w:rsid w:val="71B73EF2"/>
    <w:rsid w:val="71BA3DF5"/>
    <w:rsid w:val="71BB20C9"/>
    <w:rsid w:val="71BBBF40"/>
    <w:rsid w:val="71BD3599"/>
    <w:rsid w:val="71BDA498"/>
    <w:rsid w:val="71BDEEBC"/>
    <w:rsid w:val="71BE4702"/>
    <w:rsid w:val="71C04A7C"/>
    <w:rsid w:val="71C0542A"/>
    <w:rsid w:val="71C075E6"/>
    <w:rsid w:val="71C12C70"/>
    <w:rsid w:val="71C1317E"/>
    <w:rsid w:val="71C201F8"/>
    <w:rsid w:val="71C23AF6"/>
    <w:rsid w:val="71C694B4"/>
    <w:rsid w:val="71C7388E"/>
    <w:rsid w:val="71C7C5EC"/>
    <w:rsid w:val="71C84EA5"/>
    <w:rsid w:val="71CA5C0E"/>
    <w:rsid w:val="71CB095F"/>
    <w:rsid w:val="71CBA399"/>
    <w:rsid w:val="71CBFC96"/>
    <w:rsid w:val="71CC49C9"/>
    <w:rsid w:val="71CC658A"/>
    <w:rsid w:val="71CC697B"/>
    <w:rsid w:val="71CCD880"/>
    <w:rsid w:val="71CD236F"/>
    <w:rsid w:val="71CF9739"/>
    <w:rsid w:val="71CFA1B2"/>
    <w:rsid w:val="71D03285"/>
    <w:rsid w:val="71D08076"/>
    <w:rsid w:val="71D0CFA6"/>
    <w:rsid w:val="71D15541"/>
    <w:rsid w:val="71D49EA1"/>
    <w:rsid w:val="71D5191B"/>
    <w:rsid w:val="71D5ED1B"/>
    <w:rsid w:val="71D725EF"/>
    <w:rsid w:val="71D802DA"/>
    <w:rsid w:val="71D81600"/>
    <w:rsid w:val="71D99BB4"/>
    <w:rsid w:val="71DAAAB7"/>
    <w:rsid w:val="71DB753B"/>
    <w:rsid w:val="71DDEC3F"/>
    <w:rsid w:val="71DF6370"/>
    <w:rsid w:val="71DF697C"/>
    <w:rsid w:val="71E036D9"/>
    <w:rsid w:val="71E041B3"/>
    <w:rsid w:val="71E08308"/>
    <w:rsid w:val="71E0CE48"/>
    <w:rsid w:val="71E30CFD"/>
    <w:rsid w:val="71E3C8D2"/>
    <w:rsid w:val="71E49E61"/>
    <w:rsid w:val="71E52894"/>
    <w:rsid w:val="71E72E41"/>
    <w:rsid w:val="71E75B85"/>
    <w:rsid w:val="71E7813A"/>
    <w:rsid w:val="71E8788D"/>
    <w:rsid w:val="71E96D4A"/>
    <w:rsid w:val="71E9DC02"/>
    <w:rsid w:val="71EA9A6C"/>
    <w:rsid w:val="71EAF72B"/>
    <w:rsid w:val="71EC379A"/>
    <w:rsid w:val="71EC3FD2"/>
    <w:rsid w:val="71EC91A0"/>
    <w:rsid w:val="71EDB60D"/>
    <w:rsid w:val="71EF3DDA"/>
    <w:rsid w:val="71F130DC"/>
    <w:rsid w:val="71F152D3"/>
    <w:rsid w:val="71F16E2D"/>
    <w:rsid w:val="71F27570"/>
    <w:rsid w:val="71F2FC21"/>
    <w:rsid w:val="71F3D450"/>
    <w:rsid w:val="71F40A03"/>
    <w:rsid w:val="71F66510"/>
    <w:rsid w:val="71F6757C"/>
    <w:rsid w:val="71F6EA30"/>
    <w:rsid w:val="71F7304E"/>
    <w:rsid w:val="71F74449"/>
    <w:rsid w:val="71F805C6"/>
    <w:rsid w:val="71F826EF"/>
    <w:rsid w:val="71F84DD9"/>
    <w:rsid w:val="71F8D48D"/>
    <w:rsid w:val="71FA870B"/>
    <w:rsid w:val="71FA89D1"/>
    <w:rsid w:val="71FAF272"/>
    <w:rsid w:val="71FB457E"/>
    <w:rsid w:val="71FBFADC"/>
    <w:rsid w:val="71FD354A"/>
    <w:rsid w:val="71FD6259"/>
    <w:rsid w:val="71FDD327"/>
    <w:rsid w:val="71FDE7A5"/>
    <w:rsid w:val="71FE28D7"/>
    <w:rsid w:val="71FEB427"/>
    <w:rsid w:val="72003FD6"/>
    <w:rsid w:val="72010070"/>
    <w:rsid w:val="72020024"/>
    <w:rsid w:val="7202B5F2"/>
    <w:rsid w:val="72033F84"/>
    <w:rsid w:val="7203B04D"/>
    <w:rsid w:val="7203FD46"/>
    <w:rsid w:val="7204A19A"/>
    <w:rsid w:val="7204BF0A"/>
    <w:rsid w:val="720520D7"/>
    <w:rsid w:val="72057C2B"/>
    <w:rsid w:val="7205C5C1"/>
    <w:rsid w:val="72063E34"/>
    <w:rsid w:val="7207D40F"/>
    <w:rsid w:val="72096421"/>
    <w:rsid w:val="720B050C"/>
    <w:rsid w:val="720BE1D6"/>
    <w:rsid w:val="720C3FB3"/>
    <w:rsid w:val="720CE26A"/>
    <w:rsid w:val="720D51F2"/>
    <w:rsid w:val="720DB53C"/>
    <w:rsid w:val="720DEDBC"/>
    <w:rsid w:val="720DEFEB"/>
    <w:rsid w:val="720E838C"/>
    <w:rsid w:val="7210395A"/>
    <w:rsid w:val="721180B0"/>
    <w:rsid w:val="7212EFED"/>
    <w:rsid w:val="7212FDE9"/>
    <w:rsid w:val="72130626"/>
    <w:rsid w:val="72135511"/>
    <w:rsid w:val="7213A994"/>
    <w:rsid w:val="7214118A"/>
    <w:rsid w:val="721804A2"/>
    <w:rsid w:val="72182A7A"/>
    <w:rsid w:val="7218BD43"/>
    <w:rsid w:val="72192309"/>
    <w:rsid w:val="72192C2A"/>
    <w:rsid w:val="7219682A"/>
    <w:rsid w:val="72199D91"/>
    <w:rsid w:val="721AB5B2"/>
    <w:rsid w:val="721D854E"/>
    <w:rsid w:val="721E02F3"/>
    <w:rsid w:val="721E503F"/>
    <w:rsid w:val="721E6FCE"/>
    <w:rsid w:val="721EAEFE"/>
    <w:rsid w:val="721EEC81"/>
    <w:rsid w:val="722036F0"/>
    <w:rsid w:val="72226E34"/>
    <w:rsid w:val="7222B760"/>
    <w:rsid w:val="7223F260"/>
    <w:rsid w:val="72245091"/>
    <w:rsid w:val="7224AD5F"/>
    <w:rsid w:val="72253EA7"/>
    <w:rsid w:val="72256A0B"/>
    <w:rsid w:val="722577E3"/>
    <w:rsid w:val="72261EA1"/>
    <w:rsid w:val="7226DBAE"/>
    <w:rsid w:val="72276B2C"/>
    <w:rsid w:val="722834D1"/>
    <w:rsid w:val="722896E7"/>
    <w:rsid w:val="7229282A"/>
    <w:rsid w:val="7229BD05"/>
    <w:rsid w:val="722A45C2"/>
    <w:rsid w:val="722B956E"/>
    <w:rsid w:val="722BCF3C"/>
    <w:rsid w:val="722D27EC"/>
    <w:rsid w:val="722DD725"/>
    <w:rsid w:val="722DE56B"/>
    <w:rsid w:val="722E10E1"/>
    <w:rsid w:val="722FFE9C"/>
    <w:rsid w:val="723149DD"/>
    <w:rsid w:val="72318C66"/>
    <w:rsid w:val="72324148"/>
    <w:rsid w:val="7232BFA5"/>
    <w:rsid w:val="7232E04C"/>
    <w:rsid w:val="7233FB7C"/>
    <w:rsid w:val="72379AB4"/>
    <w:rsid w:val="72380F21"/>
    <w:rsid w:val="723903EA"/>
    <w:rsid w:val="72390FC7"/>
    <w:rsid w:val="723926B1"/>
    <w:rsid w:val="72398379"/>
    <w:rsid w:val="7239F0F3"/>
    <w:rsid w:val="723A1BDC"/>
    <w:rsid w:val="723A2EE8"/>
    <w:rsid w:val="723A78C9"/>
    <w:rsid w:val="723AADE5"/>
    <w:rsid w:val="723AC171"/>
    <w:rsid w:val="723BEE67"/>
    <w:rsid w:val="723BFF41"/>
    <w:rsid w:val="723E1CDA"/>
    <w:rsid w:val="723E59FF"/>
    <w:rsid w:val="723E745E"/>
    <w:rsid w:val="723EA9E5"/>
    <w:rsid w:val="723F852D"/>
    <w:rsid w:val="724043AD"/>
    <w:rsid w:val="7240DABD"/>
    <w:rsid w:val="7241393A"/>
    <w:rsid w:val="7242AF08"/>
    <w:rsid w:val="7242DA8B"/>
    <w:rsid w:val="7242F01F"/>
    <w:rsid w:val="7243016E"/>
    <w:rsid w:val="7245E6CD"/>
    <w:rsid w:val="72464A9F"/>
    <w:rsid w:val="724674F6"/>
    <w:rsid w:val="7246AB21"/>
    <w:rsid w:val="724747F3"/>
    <w:rsid w:val="72480AF2"/>
    <w:rsid w:val="7248A2C6"/>
    <w:rsid w:val="72493469"/>
    <w:rsid w:val="7249C052"/>
    <w:rsid w:val="724A910D"/>
    <w:rsid w:val="724B233F"/>
    <w:rsid w:val="724CF787"/>
    <w:rsid w:val="72501CF6"/>
    <w:rsid w:val="72506917"/>
    <w:rsid w:val="72512143"/>
    <w:rsid w:val="72522A0D"/>
    <w:rsid w:val="72522BE6"/>
    <w:rsid w:val="7254DB01"/>
    <w:rsid w:val="7255B5D8"/>
    <w:rsid w:val="72562137"/>
    <w:rsid w:val="7256ABBF"/>
    <w:rsid w:val="7259835E"/>
    <w:rsid w:val="725A44B3"/>
    <w:rsid w:val="725B23FA"/>
    <w:rsid w:val="725BCDC1"/>
    <w:rsid w:val="725BCFF6"/>
    <w:rsid w:val="725C5864"/>
    <w:rsid w:val="725CEBB9"/>
    <w:rsid w:val="725F46DC"/>
    <w:rsid w:val="725FEC55"/>
    <w:rsid w:val="725FF6B2"/>
    <w:rsid w:val="7260005F"/>
    <w:rsid w:val="72614FF4"/>
    <w:rsid w:val="7261584F"/>
    <w:rsid w:val="7262C233"/>
    <w:rsid w:val="7262CFA1"/>
    <w:rsid w:val="72638BE6"/>
    <w:rsid w:val="726455D5"/>
    <w:rsid w:val="72649567"/>
    <w:rsid w:val="7265E0D7"/>
    <w:rsid w:val="72660D1E"/>
    <w:rsid w:val="7267B47F"/>
    <w:rsid w:val="7268BB36"/>
    <w:rsid w:val="7268CBB0"/>
    <w:rsid w:val="726CA4B6"/>
    <w:rsid w:val="726D2CD5"/>
    <w:rsid w:val="726D931C"/>
    <w:rsid w:val="726E8511"/>
    <w:rsid w:val="726EC3E4"/>
    <w:rsid w:val="726FA0D0"/>
    <w:rsid w:val="726FA108"/>
    <w:rsid w:val="726FC751"/>
    <w:rsid w:val="727142B0"/>
    <w:rsid w:val="72734BC0"/>
    <w:rsid w:val="7273723C"/>
    <w:rsid w:val="7274470C"/>
    <w:rsid w:val="7274ECFF"/>
    <w:rsid w:val="72753F21"/>
    <w:rsid w:val="72775FA2"/>
    <w:rsid w:val="72778436"/>
    <w:rsid w:val="7277B22C"/>
    <w:rsid w:val="7278702C"/>
    <w:rsid w:val="727A69F8"/>
    <w:rsid w:val="727A6E21"/>
    <w:rsid w:val="727A76CB"/>
    <w:rsid w:val="727C516C"/>
    <w:rsid w:val="727C7E41"/>
    <w:rsid w:val="727CDAC4"/>
    <w:rsid w:val="727E0F36"/>
    <w:rsid w:val="727E5ED2"/>
    <w:rsid w:val="727E86B9"/>
    <w:rsid w:val="728072A2"/>
    <w:rsid w:val="7282487D"/>
    <w:rsid w:val="7282560A"/>
    <w:rsid w:val="7282C419"/>
    <w:rsid w:val="7282E98D"/>
    <w:rsid w:val="7282F0C4"/>
    <w:rsid w:val="7283A2CC"/>
    <w:rsid w:val="7283C12C"/>
    <w:rsid w:val="72850DCB"/>
    <w:rsid w:val="7285CC08"/>
    <w:rsid w:val="7285D57A"/>
    <w:rsid w:val="72867A72"/>
    <w:rsid w:val="7287427A"/>
    <w:rsid w:val="72876045"/>
    <w:rsid w:val="7287F8E3"/>
    <w:rsid w:val="7288478E"/>
    <w:rsid w:val="72888102"/>
    <w:rsid w:val="72897C05"/>
    <w:rsid w:val="728A07CD"/>
    <w:rsid w:val="728A5AE4"/>
    <w:rsid w:val="728A9CD9"/>
    <w:rsid w:val="728B59A7"/>
    <w:rsid w:val="728BC65E"/>
    <w:rsid w:val="728BE6CF"/>
    <w:rsid w:val="728CF3D3"/>
    <w:rsid w:val="728CF83A"/>
    <w:rsid w:val="728D8DF8"/>
    <w:rsid w:val="728F0933"/>
    <w:rsid w:val="728F2DD5"/>
    <w:rsid w:val="7290AC12"/>
    <w:rsid w:val="729115D1"/>
    <w:rsid w:val="729116EA"/>
    <w:rsid w:val="72912B99"/>
    <w:rsid w:val="7291B7A0"/>
    <w:rsid w:val="7292789A"/>
    <w:rsid w:val="72927B02"/>
    <w:rsid w:val="72938787"/>
    <w:rsid w:val="7296A3EB"/>
    <w:rsid w:val="72977200"/>
    <w:rsid w:val="72999312"/>
    <w:rsid w:val="729AB0F2"/>
    <w:rsid w:val="729B89BA"/>
    <w:rsid w:val="729D1CD5"/>
    <w:rsid w:val="729E68CE"/>
    <w:rsid w:val="729E8BE0"/>
    <w:rsid w:val="729EC045"/>
    <w:rsid w:val="729EC6CD"/>
    <w:rsid w:val="729F2B76"/>
    <w:rsid w:val="72A06466"/>
    <w:rsid w:val="72A267FE"/>
    <w:rsid w:val="72A30494"/>
    <w:rsid w:val="72A3455D"/>
    <w:rsid w:val="72A4C8F5"/>
    <w:rsid w:val="72A51C31"/>
    <w:rsid w:val="72A5F2B6"/>
    <w:rsid w:val="72A65EEC"/>
    <w:rsid w:val="72A6B7E5"/>
    <w:rsid w:val="72A733ED"/>
    <w:rsid w:val="72A81E7D"/>
    <w:rsid w:val="72A87AEB"/>
    <w:rsid w:val="72A8CDB5"/>
    <w:rsid w:val="72A920CB"/>
    <w:rsid w:val="72AA22F1"/>
    <w:rsid w:val="72AA9738"/>
    <w:rsid w:val="72AAB7BE"/>
    <w:rsid w:val="72AC57A8"/>
    <w:rsid w:val="72ADB397"/>
    <w:rsid w:val="72B015C0"/>
    <w:rsid w:val="72B14EAF"/>
    <w:rsid w:val="72B1C80E"/>
    <w:rsid w:val="72B1F613"/>
    <w:rsid w:val="72B2A01E"/>
    <w:rsid w:val="72B2DAC5"/>
    <w:rsid w:val="72B66311"/>
    <w:rsid w:val="72B7623A"/>
    <w:rsid w:val="72B7F1B3"/>
    <w:rsid w:val="72B8A992"/>
    <w:rsid w:val="72B8CF74"/>
    <w:rsid w:val="72B925AE"/>
    <w:rsid w:val="72BB568C"/>
    <w:rsid w:val="72BC0C5B"/>
    <w:rsid w:val="72BCB04C"/>
    <w:rsid w:val="72BCB3C8"/>
    <w:rsid w:val="72BD1DF9"/>
    <w:rsid w:val="72BDBB25"/>
    <w:rsid w:val="72BE1724"/>
    <w:rsid w:val="72BE50EC"/>
    <w:rsid w:val="72BF08B0"/>
    <w:rsid w:val="72BFAEC7"/>
    <w:rsid w:val="72C09F38"/>
    <w:rsid w:val="72C0A40D"/>
    <w:rsid w:val="72C1CC1E"/>
    <w:rsid w:val="72C2AAB0"/>
    <w:rsid w:val="72C2C097"/>
    <w:rsid w:val="72C46BA0"/>
    <w:rsid w:val="72C51580"/>
    <w:rsid w:val="72C5F351"/>
    <w:rsid w:val="72C6C92D"/>
    <w:rsid w:val="72C738F5"/>
    <w:rsid w:val="72C803FC"/>
    <w:rsid w:val="72C87CF4"/>
    <w:rsid w:val="72C9363A"/>
    <w:rsid w:val="72C9BAD4"/>
    <w:rsid w:val="72CA69C5"/>
    <w:rsid w:val="72CADBD9"/>
    <w:rsid w:val="72CB0278"/>
    <w:rsid w:val="72CDE9A1"/>
    <w:rsid w:val="72CE360B"/>
    <w:rsid w:val="72D138D3"/>
    <w:rsid w:val="72D16C3C"/>
    <w:rsid w:val="72D16D22"/>
    <w:rsid w:val="72D29B52"/>
    <w:rsid w:val="72D2F354"/>
    <w:rsid w:val="72D35865"/>
    <w:rsid w:val="72D3777E"/>
    <w:rsid w:val="72D427D2"/>
    <w:rsid w:val="72D4CAC9"/>
    <w:rsid w:val="72D4F9FC"/>
    <w:rsid w:val="72D5EFFA"/>
    <w:rsid w:val="72D72089"/>
    <w:rsid w:val="72D8899D"/>
    <w:rsid w:val="72D8B9F4"/>
    <w:rsid w:val="72D8C1FA"/>
    <w:rsid w:val="72D905C1"/>
    <w:rsid w:val="72D98C13"/>
    <w:rsid w:val="72DA9163"/>
    <w:rsid w:val="72DAD0CE"/>
    <w:rsid w:val="72DCC491"/>
    <w:rsid w:val="72DCDD9D"/>
    <w:rsid w:val="72E06033"/>
    <w:rsid w:val="72E0C426"/>
    <w:rsid w:val="72E12F4B"/>
    <w:rsid w:val="72E19A5C"/>
    <w:rsid w:val="72E1B007"/>
    <w:rsid w:val="72E25643"/>
    <w:rsid w:val="72E2A8B5"/>
    <w:rsid w:val="72E3A3F3"/>
    <w:rsid w:val="72E3ECA7"/>
    <w:rsid w:val="72E3FFF4"/>
    <w:rsid w:val="72E5ECFE"/>
    <w:rsid w:val="72E70330"/>
    <w:rsid w:val="72E8848F"/>
    <w:rsid w:val="72E896B8"/>
    <w:rsid w:val="72E95810"/>
    <w:rsid w:val="72E99C7D"/>
    <w:rsid w:val="72E9ABFE"/>
    <w:rsid w:val="72E9E18F"/>
    <w:rsid w:val="72EA0889"/>
    <w:rsid w:val="72EAFCBF"/>
    <w:rsid w:val="72EC6FF7"/>
    <w:rsid w:val="72EC7B6D"/>
    <w:rsid w:val="72ECA998"/>
    <w:rsid w:val="72ECEF49"/>
    <w:rsid w:val="72ED31B0"/>
    <w:rsid w:val="72ED6B24"/>
    <w:rsid w:val="72EF764C"/>
    <w:rsid w:val="72EFF8A2"/>
    <w:rsid w:val="72F067D5"/>
    <w:rsid w:val="72F0BF10"/>
    <w:rsid w:val="72F0CAD9"/>
    <w:rsid w:val="72F1D0DF"/>
    <w:rsid w:val="72F1EBDD"/>
    <w:rsid w:val="72F1FFC7"/>
    <w:rsid w:val="72F2E15D"/>
    <w:rsid w:val="72F379BF"/>
    <w:rsid w:val="72F3EF3E"/>
    <w:rsid w:val="72F5438C"/>
    <w:rsid w:val="72F5442C"/>
    <w:rsid w:val="72F548C7"/>
    <w:rsid w:val="72F569D4"/>
    <w:rsid w:val="72F56E9A"/>
    <w:rsid w:val="72F7C7BB"/>
    <w:rsid w:val="72F865C0"/>
    <w:rsid w:val="72F8A04A"/>
    <w:rsid w:val="72F93D93"/>
    <w:rsid w:val="72F9564F"/>
    <w:rsid w:val="72F97931"/>
    <w:rsid w:val="72FA1EBD"/>
    <w:rsid w:val="72FACEBA"/>
    <w:rsid w:val="72FBBA9C"/>
    <w:rsid w:val="72FEE64D"/>
    <w:rsid w:val="72FF2077"/>
    <w:rsid w:val="72FFFA8A"/>
    <w:rsid w:val="730038AA"/>
    <w:rsid w:val="7301466E"/>
    <w:rsid w:val="73022BF2"/>
    <w:rsid w:val="7303D4D7"/>
    <w:rsid w:val="73042062"/>
    <w:rsid w:val="730426DD"/>
    <w:rsid w:val="730437C6"/>
    <w:rsid w:val="730536AF"/>
    <w:rsid w:val="7305B8C7"/>
    <w:rsid w:val="7308ACF4"/>
    <w:rsid w:val="730923E1"/>
    <w:rsid w:val="730A90AC"/>
    <w:rsid w:val="730A98A8"/>
    <w:rsid w:val="730B25D6"/>
    <w:rsid w:val="730B6C95"/>
    <w:rsid w:val="730B8B58"/>
    <w:rsid w:val="730C220F"/>
    <w:rsid w:val="730E06DD"/>
    <w:rsid w:val="730F3EA0"/>
    <w:rsid w:val="730FE049"/>
    <w:rsid w:val="7310105F"/>
    <w:rsid w:val="73102CB2"/>
    <w:rsid w:val="73104BB7"/>
    <w:rsid w:val="73105EB7"/>
    <w:rsid w:val="73105EEE"/>
    <w:rsid w:val="7310FE2E"/>
    <w:rsid w:val="7312860A"/>
    <w:rsid w:val="73145927"/>
    <w:rsid w:val="73147B48"/>
    <w:rsid w:val="7314DED4"/>
    <w:rsid w:val="73150639"/>
    <w:rsid w:val="7315188E"/>
    <w:rsid w:val="7315508A"/>
    <w:rsid w:val="73158689"/>
    <w:rsid w:val="7315BA10"/>
    <w:rsid w:val="73165DAB"/>
    <w:rsid w:val="731712BA"/>
    <w:rsid w:val="731739AB"/>
    <w:rsid w:val="731793A5"/>
    <w:rsid w:val="7319B3B9"/>
    <w:rsid w:val="731B32A5"/>
    <w:rsid w:val="731CDE57"/>
    <w:rsid w:val="731D0B4C"/>
    <w:rsid w:val="731DA8AC"/>
    <w:rsid w:val="731DBA70"/>
    <w:rsid w:val="731DC5E8"/>
    <w:rsid w:val="731E6DBD"/>
    <w:rsid w:val="731FC697"/>
    <w:rsid w:val="73200792"/>
    <w:rsid w:val="73201EBF"/>
    <w:rsid w:val="73204EBA"/>
    <w:rsid w:val="73208B66"/>
    <w:rsid w:val="7320B428"/>
    <w:rsid w:val="7320E5A7"/>
    <w:rsid w:val="73212104"/>
    <w:rsid w:val="73212F6A"/>
    <w:rsid w:val="732258B5"/>
    <w:rsid w:val="732280F8"/>
    <w:rsid w:val="73229911"/>
    <w:rsid w:val="7322DFDA"/>
    <w:rsid w:val="7323149B"/>
    <w:rsid w:val="73231EAA"/>
    <w:rsid w:val="732377A6"/>
    <w:rsid w:val="73248FA7"/>
    <w:rsid w:val="7324C8B0"/>
    <w:rsid w:val="732519BC"/>
    <w:rsid w:val="7326D459"/>
    <w:rsid w:val="7326FEB3"/>
    <w:rsid w:val="73274B87"/>
    <w:rsid w:val="7327A0B9"/>
    <w:rsid w:val="7327C24E"/>
    <w:rsid w:val="7329DFB4"/>
    <w:rsid w:val="732A0BD8"/>
    <w:rsid w:val="732B611D"/>
    <w:rsid w:val="732D4942"/>
    <w:rsid w:val="732D7C71"/>
    <w:rsid w:val="732EBB7B"/>
    <w:rsid w:val="732F59DA"/>
    <w:rsid w:val="732F93DD"/>
    <w:rsid w:val="73308BD6"/>
    <w:rsid w:val="73318389"/>
    <w:rsid w:val="7331AE65"/>
    <w:rsid w:val="73322636"/>
    <w:rsid w:val="7332D4F6"/>
    <w:rsid w:val="733383AD"/>
    <w:rsid w:val="7336C8ED"/>
    <w:rsid w:val="7338437E"/>
    <w:rsid w:val="7339706C"/>
    <w:rsid w:val="733D0CA5"/>
    <w:rsid w:val="733E6A13"/>
    <w:rsid w:val="733F2EBF"/>
    <w:rsid w:val="733F4947"/>
    <w:rsid w:val="73401FC7"/>
    <w:rsid w:val="734075E1"/>
    <w:rsid w:val="7341EDAA"/>
    <w:rsid w:val="73421AA1"/>
    <w:rsid w:val="7343143E"/>
    <w:rsid w:val="7345192E"/>
    <w:rsid w:val="73466617"/>
    <w:rsid w:val="7346DC83"/>
    <w:rsid w:val="734882DF"/>
    <w:rsid w:val="7349E92B"/>
    <w:rsid w:val="734A14CE"/>
    <w:rsid w:val="734B3A56"/>
    <w:rsid w:val="734D842A"/>
    <w:rsid w:val="734E3C21"/>
    <w:rsid w:val="734FB5A5"/>
    <w:rsid w:val="734FFA49"/>
    <w:rsid w:val="7351AF4E"/>
    <w:rsid w:val="7352F4DA"/>
    <w:rsid w:val="735314CC"/>
    <w:rsid w:val="7353FBBA"/>
    <w:rsid w:val="73542E2A"/>
    <w:rsid w:val="7355B868"/>
    <w:rsid w:val="73560953"/>
    <w:rsid w:val="73569433"/>
    <w:rsid w:val="73578B84"/>
    <w:rsid w:val="7357D21E"/>
    <w:rsid w:val="7358F9E3"/>
    <w:rsid w:val="73594B82"/>
    <w:rsid w:val="7359AEF6"/>
    <w:rsid w:val="7359C95B"/>
    <w:rsid w:val="735A84BB"/>
    <w:rsid w:val="735AB8B3"/>
    <w:rsid w:val="735B1DC9"/>
    <w:rsid w:val="735B35C5"/>
    <w:rsid w:val="735B83B0"/>
    <w:rsid w:val="735BF126"/>
    <w:rsid w:val="735C6909"/>
    <w:rsid w:val="735D48A6"/>
    <w:rsid w:val="735D8212"/>
    <w:rsid w:val="735E4A23"/>
    <w:rsid w:val="735EC616"/>
    <w:rsid w:val="735EFF3E"/>
    <w:rsid w:val="735F1EBC"/>
    <w:rsid w:val="735F3854"/>
    <w:rsid w:val="735F4E41"/>
    <w:rsid w:val="73608866"/>
    <w:rsid w:val="73618FDF"/>
    <w:rsid w:val="73628C46"/>
    <w:rsid w:val="7362A242"/>
    <w:rsid w:val="73631394"/>
    <w:rsid w:val="7363DEE4"/>
    <w:rsid w:val="736416B2"/>
    <w:rsid w:val="7365316F"/>
    <w:rsid w:val="73653E8A"/>
    <w:rsid w:val="73659482"/>
    <w:rsid w:val="7365C9AB"/>
    <w:rsid w:val="7365E6BE"/>
    <w:rsid w:val="73662CD0"/>
    <w:rsid w:val="7366C5E8"/>
    <w:rsid w:val="7366F8BD"/>
    <w:rsid w:val="736B0218"/>
    <w:rsid w:val="736C692D"/>
    <w:rsid w:val="736DEA26"/>
    <w:rsid w:val="736FD0BB"/>
    <w:rsid w:val="737204F1"/>
    <w:rsid w:val="7372D3A2"/>
    <w:rsid w:val="7373B0C4"/>
    <w:rsid w:val="73741F8A"/>
    <w:rsid w:val="7376B9FA"/>
    <w:rsid w:val="737938EC"/>
    <w:rsid w:val="737A0487"/>
    <w:rsid w:val="737A2D40"/>
    <w:rsid w:val="737A5D9B"/>
    <w:rsid w:val="737AA90D"/>
    <w:rsid w:val="737B3C82"/>
    <w:rsid w:val="737CFE57"/>
    <w:rsid w:val="737DE6ED"/>
    <w:rsid w:val="737E61E7"/>
    <w:rsid w:val="737F1028"/>
    <w:rsid w:val="73804E49"/>
    <w:rsid w:val="738086F0"/>
    <w:rsid w:val="7381B716"/>
    <w:rsid w:val="738223F4"/>
    <w:rsid w:val="7382943F"/>
    <w:rsid w:val="738297DB"/>
    <w:rsid w:val="7382C601"/>
    <w:rsid w:val="7382D0E7"/>
    <w:rsid w:val="7383688B"/>
    <w:rsid w:val="738386BA"/>
    <w:rsid w:val="7384C1B8"/>
    <w:rsid w:val="738567B1"/>
    <w:rsid w:val="73864086"/>
    <w:rsid w:val="738A1B13"/>
    <w:rsid w:val="738A387F"/>
    <w:rsid w:val="738AC9E1"/>
    <w:rsid w:val="738ACF29"/>
    <w:rsid w:val="738BA74E"/>
    <w:rsid w:val="738BD740"/>
    <w:rsid w:val="738D01D6"/>
    <w:rsid w:val="738E5D75"/>
    <w:rsid w:val="738E721B"/>
    <w:rsid w:val="738EE633"/>
    <w:rsid w:val="7391EBDA"/>
    <w:rsid w:val="73932BD4"/>
    <w:rsid w:val="7394AA28"/>
    <w:rsid w:val="7395D35E"/>
    <w:rsid w:val="7395E59F"/>
    <w:rsid w:val="7396773C"/>
    <w:rsid w:val="7397BF9A"/>
    <w:rsid w:val="7397D0FE"/>
    <w:rsid w:val="73987D65"/>
    <w:rsid w:val="73996202"/>
    <w:rsid w:val="7399B6CB"/>
    <w:rsid w:val="739A3C26"/>
    <w:rsid w:val="739A5C0A"/>
    <w:rsid w:val="739A5DFC"/>
    <w:rsid w:val="739BA428"/>
    <w:rsid w:val="739BEC8F"/>
    <w:rsid w:val="73A05BAB"/>
    <w:rsid w:val="73A0E8F6"/>
    <w:rsid w:val="73A1E341"/>
    <w:rsid w:val="73A20094"/>
    <w:rsid w:val="73A2A4B6"/>
    <w:rsid w:val="73A2AFA2"/>
    <w:rsid w:val="73A371ED"/>
    <w:rsid w:val="73A3F79E"/>
    <w:rsid w:val="73A3F7D2"/>
    <w:rsid w:val="73A4CC74"/>
    <w:rsid w:val="73A58667"/>
    <w:rsid w:val="73A5F276"/>
    <w:rsid w:val="73A63BBF"/>
    <w:rsid w:val="73A82999"/>
    <w:rsid w:val="73A972BF"/>
    <w:rsid w:val="73AA7699"/>
    <w:rsid w:val="73AC0A8D"/>
    <w:rsid w:val="73AD8812"/>
    <w:rsid w:val="73AEA314"/>
    <w:rsid w:val="73AF11FA"/>
    <w:rsid w:val="73AFA38F"/>
    <w:rsid w:val="73B13392"/>
    <w:rsid w:val="73B160E5"/>
    <w:rsid w:val="73B1A1DE"/>
    <w:rsid w:val="73B1A77A"/>
    <w:rsid w:val="73B1D3BA"/>
    <w:rsid w:val="73B25B69"/>
    <w:rsid w:val="73B33DA1"/>
    <w:rsid w:val="73B3DB84"/>
    <w:rsid w:val="73B4A04A"/>
    <w:rsid w:val="73B4F609"/>
    <w:rsid w:val="73B4FA29"/>
    <w:rsid w:val="73B68C0A"/>
    <w:rsid w:val="73B79FA4"/>
    <w:rsid w:val="73B89A9C"/>
    <w:rsid w:val="73B91E1C"/>
    <w:rsid w:val="73BAC183"/>
    <w:rsid w:val="73BB3BC9"/>
    <w:rsid w:val="73BC85FB"/>
    <w:rsid w:val="73BDB03B"/>
    <w:rsid w:val="73C088CD"/>
    <w:rsid w:val="73C0979D"/>
    <w:rsid w:val="73C15EC0"/>
    <w:rsid w:val="73C2FCED"/>
    <w:rsid w:val="73C350A2"/>
    <w:rsid w:val="73C4C6D3"/>
    <w:rsid w:val="73C56323"/>
    <w:rsid w:val="73C68431"/>
    <w:rsid w:val="73C73285"/>
    <w:rsid w:val="73C82BDD"/>
    <w:rsid w:val="73C8EAF5"/>
    <w:rsid w:val="73C98EDE"/>
    <w:rsid w:val="73C99A49"/>
    <w:rsid w:val="73C9E8D0"/>
    <w:rsid w:val="73CA0E5E"/>
    <w:rsid w:val="73CB2D12"/>
    <w:rsid w:val="73CB3412"/>
    <w:rsid w:val="73CB8024"/>
    <w:rsid w:val="73CC1A19"/>
    <w:rsid w:val="73CCA890"/>
    <w:rsid w:val="73CCB150"/>
    <w:rsid w:val="73CE63BD"/>
    <w:rsid w:val="73CEE2BE"/>
    <w:rsid w:val="73CF25C3"/>
    <w:rsid w:val="73CFB6B1"/>
    <w:rsid w:val="73D199C1"/>
    <w:rsid w:val="73D25D43"/>
    <w:rsid w:val="73D2D0CF"/>
    <w:rsid w:val="73D2F503"/>
    <w:rsid w:val="73D3DEF4"/>
    <w:rsid w:val="73D41280"/>
    <w:rsid w:val="73D47C64"/>
    <w:rsid w:val="73D4D6B7"/>
    <w:rsid w:val="73D4EDAC"/>
    <w:rsid w:val="73D5C542"/>
    <w:rsid w:val="73D7E1C6"/>
    <w:rsid w:val="73D832D7"/>
    <w:rsid w:val="73DB9B33"/>
    <w:rsid w:val="73DBC381"/>
    <w:rsid w:val="73DD82D5"/>
    <w:rsid w:val="73DE0E50"/>
    <w:rsid w:val="73DE1A49"/>
    <w:rsid w:val="73DE21B3"/>
    <w:rsid w:val="73DFBB5B"/>
    <w:rsid w:val="73DFF763"/>
    <w:rsid w:val="73E140E6"/>
    <w:rsid w:val="73E1AB5D"/>
    <w:rsid w:val="73E1FBCC"/>
    <w:rsid w:val="73E220F4"/>
    <w:rsid w:val="73E289CD"/>
    <w:rsid w:val="73E45114"/>
    <w:rsid w:val="73E4611F"/>
    <w:rsid w:val="73E47B12"/>
    <w:rsid w:val="73E5010D"/>
    <w:rsid w:val="73E599E4"/>
    <w:rsid w:val="73E5D056"/>
    <w:rsid w:val="73E747EB"/>
    <w:rsid w:val="73E76F89"/>
    <w:rsid w:val="73E7CF14"/>
    <w:rsid w:val="73E82BE5"/>
    <w:rsid w:val="73E867C8"/>
    <w:rsid w:val="73E99F13"/>
    <w:rsid w:val="73EA6C98"/>
    <w:rsid w:val="73EAAD1B"/>
    <w:rsid w:val="73EB1FE7"/>
    <w:rsid w:val="73EB3926"/>
    <w:rsid w:val="73ED15ED"/>
    <w:rsid w:val="73EE76EB"/>
    <w:rsid w:val="73EE9558"/>
    <w:rsid w:val="73EED1CC"/>
    <w:rsid w:val="73EEFB5E"/>
    <w:rsid w:val="73EF9E12"/>
    <w:rsid w:val="73F09493"/>
    <w:rsid w:val="73F09E78"/>
    <w:rsid w:val="73F12C79"/>
    <w:rsid w:val="73F1975E"/>
    <w:rsid w:val="73F3EAE0"/>
    <w:rsid w:val="73F3F97F"/>
    <w:rsid w:val="73F456BC"/>
    <w:rsid w:val="73F4E34B"/>
    <w:rsid w:val="73F51F04"/>
    <w:rsid w:val="73F57E18"/>
    <w:rsid w:val="73F5BD50"/>
    <w:rsid w:val="73F74AE8"/>
    <w:rsid w:val="73F8127C"/>
    <w:rsid w:val="73F8BA29"/>
    <w:rsid w:val="73F8C52C"/>
    <w:rsid w:val="73FA4633"/>
    <w:rsid w:val="73FA68B4"/>
    <w:rsid w:val="73FAE75F"/>
    <w:rsid w:val="73FBF092"/>
    <w:rsid w:val="73FC798D"/>
    <w:rsid w:val="73FE78DA"/>
    <w:rsid w:val="740054AD"/>
    <w:rsid w:val="74006A1B"/>
    <w:rsid w:val="74033860"/>
    <w:rsid w:val="74034798"/>
    <w:rsid w:val="7404AF18"/>
    <w:rsid w:val="74056AA0"/>
    <w:rsid w:val="7405B19F"/>
    <w:rsid w:val="74061DA0"/>
    <w:rsid w:val="7406601E"/>
    <w:rsid w:val="74073FA3"/>
    <w:rsid w:val="7407436A"/>
    <w:rsid w:val="74074DA9"/>
    <w:rsid w:val="74083F63"/>
    <w:rsid w:val="7408A760"/>
    <w:rsid w:val="7408DCFD"/>
    <w:rsid w:val="7408E0D8"/>
    <w:rsid w:val="7408F076"/>
    <w:rsid w:val="740A02AE"/>
    <w:rsid w:val="740CEF68"/>
    <w:rsid w:val="740DA671"/>
    <w:rsid w:val="740EA0D6"/>
    <w:rsid w:val="740EE790"/>
    <w:rsid w:val="740FBADC"/>
    <w:rsid w:val="74102506"/>
    <w:rsid w:val="74103C0E"/>
    <w:rsid w:val="741092A8"/>
    <w:rsid w:val="7411BBB3"/>
    <w:rsid w:val="7411E1F6"/>
    <w:rsid w:val="74127B63"/>
    <w:rsid w:val="741382FA"/>
    <w:rsid w:val="7413DE5E"/>
    <w:rsid w:val="7416BEAF"/>
    <w:rsid w:val="74174483"/>
    <w:rsid w:val="741885B2"/>
    <w:rsid w:val="7419E8A3"/>
    <w:rsid w:val="7419FE19"/>
    <w:rsid w:val="741A4D46"/>
    <w:rsid w:val="741AA32B"/>
    <w:rsid w:val="741B7311"/>
    <w:rsid w:val="741BB49A"/>
    <w:rsid w:val="741EEFED"/>
    <w:rsid w:val="741F02F2"/>
    <w:rsid w:val="74205F53"/>
    <w:rsid w:val="74219A6E"/>
    <w:rsid w:val="7421DA6C"/>
    <w:rsid w:val="74223107"/>
    <w:rsid w:val="74225BAF"/>
    <w:rsid w:val="742353E2"/>
    <w:rsid w:val="742357AE"/>
    <w:rsid w:val="7423B39D"/>
    <w:rsid w:val="7423E4F8"/>
    <w:rsid w:val="74244F9D"/>
    <w:rsid w:val="74245655"/>
    <w:rsid w:val="742619BE"/>
    <w:rsid w:val="74275847"/>
    <w:rsid w:val="74277EB0"/>
    <w:rsid w:val="74285EDB"/>
    <w:rsid w:val="742A78D1"/>
    <w:rsid w:val="742ACA63"/>
    <w:rsid w:val="742AD577"/>
    <w:rsid w:val="742B3899"/>
    <w:rsid w:val="742B534B"/>
    <w:rsid w:val="742B812D"/>
    <w:rsid w:val="742BCF80"/>
    <w:rsid w:val="742CCCE7"/>
    <w:rsid w:val="742D4571"/>
    <w:rsid w:val="742F07EC"/>
    <w:rsid w:val="742F13CE"/>
    <w:rsid w:val="742F1A9C"/>
    <w:rsid w:val="7430359C"/>
    <w:rsid w:val="74322391"/>
    <w:rsid w:val="74324827"/>
    <w:rsid w:val="7432492B"/>
    <w:rsid w:val="7432753D"/>
    <w:rsid w:val="7433E9B7"/>
    <w:rsid w:val="74353DB1"/>
    <w:rsid w:val="74358AD1"/>
    <w:rsid w:val="74362164"/>
    <w:rsid w:val="743659FC"/>
    <w:rsid w:val="7437C7A8"/>
    <w:rsid w:val="743963C5"/>
    <w:rsid w:val="743A4794"/>
    <w:rsid w:val="743BC35F"/>
    <w:rsid w:val="743C00B1"/>
    <w:rsid w:val="743E0C08"/>
    <w:rsid w:val="743F11E3"/>
    <w:rsid w:val="743FAAE6"/>
    <w:rsid w:val="7440D51B"/>
    <w:rsid w:val="7440E4B8"/>
    <w:rsid w:val="7442F248"/>
    <w:rsid w:val="744454BD"/>
    <w:rsid w:val="74464A71"/>
    <w:rsid w:val="74475461"/>
    <w:rsid w:val="744763C3"/>
    <w:rsid w:val="7447F650"/>
    <w:rsid w:val="7448A422"/>
    <w:rsid w:val="74491D91"/>
    <w:rsid w:val="7449E0F9"/>
    <w:rsid w:val="744B86DB"/>
    <w:rsid w:val="744CDCB6"/>
    <w:rsid w:val="744EA865"/>
    <w:rsid w:val="744EC9A4"/>
    <w:rsid w:val="744EDFC7"/>
    <w:rsid w:val="744F9FC7"/>
    <w:rsid w:val="744FB5A8"/>
    <w:rsid w:val="7450E737"/>
    <w:rsid w:val="74522AA9"/>
    <w:rsid w:val="745409C4"/>
    <w:rsid w:val="745518B3"/>
    <w:rsid w:val="74566B06"/>
    <w:rsid w:val="7456B10C"/>
    <w:rsid w:val="745781F5"/>
    <w:rsid w:val="7457D776"/>
    <w:rsid w:val="7458EDDC"/>
    <w:rsid w:val="7459666A"/>
    <w:rsid w:val="745B4F02"/>
    <w:rsid w:val="745C2F12"/>
    <w:rsid w:val="745D9E97"/>
    <w:rsid w:val="745EDEFA"/>
    <w:rsid w:val="745F3427"/>
    <w:rsid w:val="745F6F76"/>
    <w:rsid w:val="745F948A"/>
    <w:rsid w:val="745FB946"/>
    <w:rsid w:val="7460F112"/>
    <w:rsid w:val="7464A687"/>
    <w:rsid w:val="74659726"/>
    <w:rsid w:val="746597D3"/>
    <w:rsid w:val="74670A0B"/>
    <w:rsid w:val="7467F7CC"/>
    <w:rsid w:val="74680240"/>
    <w:rsid w:val="74696143"/>
    <w:rsid w:val="74696BD3"/>
    <w:rsid w:val="74698764"/>
    <w:rsid w:val="746A85AB"/>
    <w:rsid w:val="746AA058"/>
    <w:rsid w:val="746AE5C8"/>
    <w:rsid w:val="746B8E96"/>
    <w:rsid w:val="746C03FF"/>
    <w:rsid w:val="746D03AA"/>
    <w:rsid w:val="746E740B"/>
    <w:rsid w:val="746FE7DA"/>
    <w:rsid w:val="7471EEC5"/>
    <w:rsid w:val="747268FD"/>
    <w:rsid w:val="7472C414"/>
    <w:rsid w:val="7472EC27"/>
    <w:rsid w:val="74734462"/>
    <w:rsid w:val="74756FCC"/>
    <w:rsid w:val="74768C3F"/>
    <w:rsid w:val="7478E118"/>
    <w:rsid w:val="74794FA1"/>
    <w:rsid w:val="7479DF24"/>
    <w:rsid w:val="747AA8EE"/>
    <w:rsid w:val="747C563D"/>
    <w:rsid w:val="747C9760"/>
    <w:rsid w:val="747D3E98"/>
    <w:rsid w:val="747D8D82"/>
    <w:rsid w:val="747F4230"/>
    <w:rsid w:val="747F591C"/>
    <w:rsid w:val="747FD0E0"/>
    <w:rsid w:val="747FD10F"/>
    <w:rsid w:val="74803E0D"/>
    <w:rsid w:val="74804CED"/>
    <w:rsid w:val="74813C9B"/>
    <w:rsid w:val="748463FA"/>
    <w:rsid w:val="74855570"/>
    <w:rsid w:val="74870596"/>
    <w:rsid w:val="7488D498"/>
    <w:rsid w:val="748A9ABF"/>
    <w:rsid w:val="748AF218"/>
    <w:rsid w:val="748BF313"/>
    <w:rsid w:val="748C0EA2"/>
    <w:rsid w:val="748C0EBA"/>
    <w:rsid w:val="748CA2F4"/>
    <w:rsid w:val="748CDF96"/>
    <w:rsid w:val="748DCB1D"/>
    <w:rsid w:val="748E489D"/>
    <w:rsid w:val="748E9BA1"/>
    <w:rsid w:val="748F0DDB"/>
    <w:rsid w:val="748FA386"/>
    <w:rsid w:val="7490F87B"/>
    <w:rsid w:val="74914634"/>
    <w:rsid w:val="7494659A"/>
    <w:rsid w:val="7495B727"/>
    <w:rsid w:val="74972890"/>
    <w:rsid w:val="7497F6E2"/>
    <w:rsid w:val="74982634"/>
    <w:rsid w:val="74985281"/>
    <w:rsid w:val="749A1DE3"/>
    <w:rsid w:val="749A28FB"/>
    <w:rsid w:val="749BBC5A"/>
    <w:rsid w:val="749C5E38"/>
    <w:rsid w:val="749D33DC"/>
    <w:rsid w:val="749E904B"/>
    <w:rsid w:val="749EEF1A"/>
    <w:rsid w:val="749F030D"/>
    <w:rsid w:val="74A082F6"/>
    <w:rsid w:val="74A0DA67"/>
    <w:rsid w:val="74A34B33"/>
    <w:rsid w:val="74A4B31F"/>
    <w:rsid w:val="74A5D3F3"/>
    <w:rsid w:val="74A6B878"/>
    <w:rsid w:val="74A6E7AA"/>
    <w:rsid w:val="74A7AE9B"/>
    <w:rsid w:val="74A8A132"/>
    <w:rsid w:val="74A8B272"/>
    <w:rsid w:val="74A95B16"/>
    <w:rsid w:val="74AD0E42"/>
    <w:rsid w:val="74AD67B2"/>
    <w:rsid w:val="74AD8D1D"/>
    <w:rsid w:val="74AE38FF"/>
    <w:rsid w:val="74AE6A39"/>
    <w:rsid w:val="74B19DC0"/>
    <w:rsid w:val="74B1B680"/>
    <w:rsid w:val="74B1C966"/>
    <w:rsid w:val="74B26D23"/>
    <w:rsid w:val="74B4D180"/>
    <w:rsid w:val="74B4D709"/>
    <w:rsid w:val="74B4E0CB"/>
    <w:rsid w:val="74B83C5C"/>
    <w:rsid w:val="74B93632"/>
    <w:rsid w:val="74B950EA"/>
    <w:rsid w:val="74B9B618"/>
    <w:rsid w:val="74BAB05E"/>
    <w:rsid w:val="74BBDE9F"/>
    <w:rsid w:val="74BBEEF3"/>
    <w:rsid w:val="74BC04C0"/>
    <w:rsid w:val="74BC6A0D"/>
    <w:rsid w:val="74BD2A23"/>
    <w:rsid w:val="74C0CF28"/>
    <w:rsid w:val="74C299EC"/>
    <w:rsid w:val="74C3C229"/>
    <w:rsid w:val="74C46299"/>
    <w:rsid w:val="74C479F3"/>
    <w:rsid w:val="74C5DF7F"/>
    <w:rsid w:val="74C61BF8"/>
    <w:rsid w:val="74C685B3"/>
    <w:rsid w:val="74C89380"/>
    <w:rsid w:val="74CA94E1"/>
    <w:rsid w:val="74CAB7F3"/>
    <w:rsid w:val="74CB1EB6"/>
    <w:rsid w:val="74CB3281"/>
    <w:rsid w:val="74CB4CCF"/>
    <w:rsid w:val="74CB83D6"/>
    <w:rsid w:val="74CD0BD1"/>
    <w:rsid w:val="74CFCA3D"/>
    <w:rsid w:val="74D0313F"/>
    <w:rsid w:val="74D04B14"/>
    <w:rsid w:val="74D05BAA"/>
    <w:rsid w:val="74D1ED9E"/>
    <w:rsid w:val="74D2A920"/>
    <w:rsid w:val="74D2C4D8"/>
    <w:rsid w:val="74D2E298"/>
    <w:rsid w:val="74D2E689"/>
    <w:rsid w:val="74D303C8"/>
    <w:rsid w:val="74D30901"/>
    <w:rsid w:val="74D3138B"/>
    <w:rsid w:val="74D32066"/>
    <w:rsid w:val="74D3F353"/>
    <w:rsid w:val="74D7B3D7"/>
    <w:rsid w:val="74D9101D"/>
    <w:rsid w:val="74DA1EC0"/>
    <w:rsid w:val="74DB742E"/>
    <w:rsid w:val="74DBB166"/>
    <w:rsid w:val="74DC40CE"/>
    <w:rsid w:val="74DCEB4E"/>
    <w:rsid w:val="74DE72F7"/>
    <w:rsid w:val="74DF5AC6"/>
    <w:rsid w:val="74E02085"/>
    <w:rsid w:val="74E0FAB2"/>
    <w:rsid w:val="74E15DC6"/>
    <w:rsid w:val="74E29AC5"/>
    <w:rsid w:val="74E43AD3"/>
    <w:rsid w:val="74E4C134"/>
    <w:rsid w:val="74E5B566"/>
    <w:rsid w:val="74E62F57"/>
    <w:rsid w:val="74E72905"/>
    <w:rsid w:val="74E72FD1"/>
    <w:rsid w:val="74E752BF"/>
    <w:rsid w:val="74E76F81"/>
    <w:rsid w:val="74E7E50E"/>
    <w:rsid w:val="74E7E89F"/>
    <w:rsid w:val="74E816F1"/>
    <w:rsid w:val="74E84A71"/>
    <w:rsid w:val="74E8B1AA"/>
    <w:rsid w:val="74E8DFE1"/>
    <w:rsid w:val="74E9CE85"/>
    <w:rsid w:val="74EAFFAC"/>
    <w:rsid w:val="74EBAD82"/>
    <w:rsid w:val="74EBD54D"/>
    <w:rsid w:val="74EC87AF"/>
    <w:rsid w:val="74F0CA6F"/>
    <w:rsid w:val="74F2062C"/>
    <w:rsid w:val="74F25B12"/>
    <w:rsid w:val="74F27DC3"/>
    <w:rsid w:val="74F5CE5B"/>
    <w:rsid w:val="74F87766"/>
    <w:rsid w:val="74F8E9E1"/>
    <w:rsid w:val="74FA2DF7"/>
    <w:rsid w:val="74FABB3A"/>
    <w:rsid w:val="74FBEFDE"/>
    <w:rsid w:val="74FC8811"/>
    <w:rsid w:val="74FD6632"/>
    <w:rsid w:val="74FDC198"/>
    <w:rsid w:val="74FF960F"/>
    <w:rsid w:val="75000CD1"/>
    <w:rsid w:val="75015E20"/>
    <w:rsid w:val="7501AD24"/>
    <w:rsid w:val="75025B8E"/>
    <w:rsid w:val="750306A4"/>
    <w:rsid w:val="75038A3C"/>
    <w:rsid w:val="75057BFB"/>
    <w:rsid w:val="7505E9CF"/>
    <w:rsid w:val="7505FA74"/>
    <w:rsid w:val="750667BC"/>
    <w:rsid w:val="7506BCFF"/>
    <w:rsid w:val="75078834"/>
    <w:rsid w:val="75085306"/>
    <w:rsid w:val="75087247"/>
    <w:rsid w:val="7509D575"/>
    <w:rsid w:val="750A6AE7"/>
    <w:rsid w:val="750AEBD7"/>
    <w:rsid w:val="750CC194"/>
    <w:rsid w:val="750D1AE6"/>
    <w:rsid w:val="750D8578"/>
    <w:rsid w:val="750D9219"/>
    <w:rsid w:val="751044F5"/>
    <w:rsid w:val="7510B23D"/>
    <w:rsid w:val="7510D5F7"/>
    <w:rsid w:val="75111289"/>
    <w:rsid w:val="75114790"/>
    <w:rsid w:val="75141826"/>
    <w:rsid w:val="7514A778"/>
    <w:rsid w:val="7514AD83"/>
    <w:rsid w:val="75154F9D"/>
    <w:rsid w:val="751762AC"/>
    <w:rsid w:val="75181F97"/>
    <w:rsid w:val="751967D6"/>
    <w:rsid w:val="751992AF"/>
    <w:rsid w:val="7519E3CD"/>
    <w:rsid w:val="751AB3A5"/>
    <w:rsid w:val="751B11C0"/>
    <w:rsid w:val="751B3237"/>
    <w:rsid w:val="751BC571"/>
    <w:rsid w:val="751C1484"/>
    <w:rsid w:val="751C595C"/>
    <w:rsid w:val="751EB05B"/>
    <w:rsid w:val="751EE3A7"/>
    <w:rsid w:val="7520CD17"/>
    <w:rsid w:val="7520DDC6"/>
    <w:rsid w:val="7520E7D5"/>
    <w:rsid w:val="7521F3F8"/>
    <w:rsid w:val="7522E452"/>
    <w:rsid w:val="752344DB"/>
    <w:rsid w:val="7523F313"/>
    <w:rsid w:val="75241F04"/>
    <w:rsid w:val="75259804"/>
    <w:rsid w:val="7526B231"/>
    <w:rsid w:val="75278CBC"/>
    <w:rsid w:val="752817D3"/>
    <w:rsid w:val="752874BC"/>
    <w:rsid w:val="7528CC73"/>
    <w:rsid w:val="75294824"/>
    <w:rsid w:val="7529E9D1"/>
    <w:rsid w:val="752AAEB9"/>
    <w:rsid w:val="752B9BB4"/>
    <w:rsid w:val="752C5426"/>
    <w:rsid w:val="752C65A9"/>
    <w:rsid w:val="752CDA6C"/>
    <w:rsid w:val="752D6488"/>
    <w:rsid w:val="752E0DDB"/>
    <w:rsid w:val="752E604B"/>
    <w:rsid w:val="752F0BBF"/>
    <w:rsid w:val="752F4435"/>
    <w:rsid w:val="7530B339"/>
    <w:rsid w:val="7530D0AD"/>
    <w:rsid w:val="7530FE2B"/>
    <w:rsid w:val="7533233B"/>
    <w:rsid w:val="753452F8"/>
    <w:rsid w:val="75349E90"/>
    <w:rsid w:val="7534A148"/>
    <w:rsid w:val="7534B8A4"/>
    <w:rsid w:val="75354D6F"/>
    <w:rsid w:val="753690BB"/>
    <w:rsid w:val="7537D930"/>
    <w:rsid w:val="75381145"/>
    <w:rsid w:val="753877EB"/>
    <w:rsid w:val="75396738"/>
    <w:rsid w:val="753969EE"/>
    <w:rsid w:val="7539C837"/>
    <w:rsid w:val="753AFAE1"/>
    <w:rsid w:val="753B6AAE"/>
    <w:rsid w:val="753B7387"/>
    <w:rsid w:val="753BF167"/>
    <w:rsid w:val="753EFC2D"/>
    <w:rsid w:val="753FA1AC"/>
    <w:rsid w:val="75418619"/>
    <w:rsid w:val="754213E3"/>
    <w:rsid w:val="75438879"/>
    <w:rsid w:val="75439D7B"/>
    <w:rsid w:val="7543EE4D"/>
    <w:rsid w:val="754667EE"/>
    <w:rsid w:val="7546ED2F"/>
    <w:rsid w:val="75471431"/>
    <w:rsid w:val="7547AB77"/>
    <w:rsid w:val="7548105E"/>
    <w:rsid w:val="75482A04"/>
    <w:rsid w:val="75489FFE"/>
    <w:rsid w:val="754A35E5"/>
    <w:rsid w:val="754A8F00"/>
    <w:rsid w:val="754A9FB7"/>
    <w:rsid w:val="754ABC2F"/>
    <w:rsid w:val="754B6DEE"/>
    <w:rsid w:val="754B7801"/>
    <w:rsid w:val="754CDD85"/>
    <w:rsid w:val="754E71C5"/>
    <w:rsid w:val="754E821D"/>
    <w:rsid w:val="754F2FC2"/>
    <w:rsid w:val="75501F21"/>
    <w:rsid w:val="75536B03"/>
    <w:rsid w:val="75539034"/>
    <w:rsid w:val="755567A6"/>
    <w:rsid w:val="755683B0"/>
    <w:rsid w:val="75568748"/>
    <w:rsid w:val="7556A853"/>
    <w:rsid w:val="755A580A"/>
    <w:rsid w:val="755B8C72"/>
    <w:rsid w:val="755C4C0F"/>
    <w:rsid w:val="755D0780"/>
    <w:rsid w:val="755D8BA2"/>
    <w:rsid w:val="755E83F4"/>
    <w:rsid w:val="755FB80A"/>
    <w:rsid w:val="75630182"/>
    <w:rsid w:val="756531E1"/>
    <w:rsid w:val="7565AE82"/>
    <w:rsid w:val="7565B5CA"/>
    <w:rsid w:val="75664D55"/>
    <w:rsid w:val="756733F0"/>
    <w:rsid w:val="75674034"/>
    <w:rsid w:val="75676550"/>
    <w:rsid w:val="7567C03A"/>
    <w:rsid w:val="75688468"/>
    <w:rsid w:val="75691890"/>
    <w:rsid w:val="756A82ED"/>
    <w:rsid w:val="756B219F"/>
    <w:rsid w:val="756C8028"/>
    <w:rsid w:val="756C9D30"/>
    <w:rsid w:val="756CE432"/>
    <w:rsid w:val="756E5198"/>
    <w:rsid w:val="756ECEC1"/>
    <w:rsid w:val="756F5A4D"/>
    <w:rsid w:val="756FE8F6"/>
    <w:rsid w:val="7571404D"/>
    <w:rsid w:val="75722A15"/>
    <w:rsid w:val="7572D449"/>
    <w:rsid w:val="7572E784"/>
    <w:rsid w:val="75740096"/>
    <w:rsid w:val="75748C74"/>
    <w:rsid w:val="7575363D"/>
    <w:rsid w:val="75758174"/>
    <w:rsid w:val="75758B5A"/>
    <w:rsid w:val="7575DA6F"/>
    <w:rsid w:val="75763872"/>
    <w:rsid w:val="75765009"/>
    <w:rsid w:val="757668C3"/>
    <w:rsid w:val="757728C6"/>
    <w:rsid w:val="75782CF3"/>
    <w:rsid w:val="757A2EC7"/>
    <w:rsid w:val="757BBCC3"/>
    <w:rsid w:val="757C2F34"/>
    <w:rsid w:val="757CECF5"/>
    <w:rsid w:val="757D559E"/>
    <w:rsid w:val="757D80D4"/>
    <w:rsid w:val="757DAFD8"/>
    <w:rsid w:val="757E51D3"/>
    <w:rsid w:val="75801484"/>
    <w:rsid w:val="758024E7"/>
    <w:rsid w:val="75805D06"/>
    <w:rsid w:val="758064A6"/>
    <w:rsid w:val="75806534"/>
    <w:rsid w:val="758120B2"/>
    <w:rsid w:val="75816031"/>
    <w:rsid w:val="7581D8E7"/>
    <w:rsid w:val="75824EC2"/>
    <w:rsid w:val="7583360D"/>
    <w:rsid w:val="75834E94"/>
    <w:rsid w:val="7584694E"/>
    <w:rsid w:val="7585DE4E"/>
    <w:rsid w:val="75862C8B"/>
    <w:rsid w:val="758745CE"/>
    <w:rsid w:val="75876007"/>
    <w:rsid w:val="75876BE7"/>
    <w:rsid w:val="75881119"/>
    <w:rsid w:val="7588652F"/>
    <w:rsid w:val="758891E6"/>
    <w:rsid w:val="758A656A"/>
    <w:rsid w:val="758BB2E5"/>
    <w:rsid w:val="758D2E8B"/>
    <w:rsid w:val="758DD0B1"/>
    <w:rsid w:val="758F51A9"/>
    <w:rsid w:val="75905D13"/>
    <w:rsid w:val="7591FEF7"/>
    <w:rsid w:val="75921A1B"/>
    <w:rsid w:val="7592FAFC"/>
    <w:rsid w:val="75933418"/>
    <w:rsid w:val="75939DE5"/>
    <w:rsid w:val="7593E3D9"/>
    <w:rsid w:val="7593F060"/>
    <w:rsid w:val="7594B7E1"/>
    <w:rsid w:val="7594D846"/>
    <w:rsid w:val="7595041C"/>
    <w:rsid w:val="75968188"/>
    <w:rsid w:val="75971241"/>
    <w:rsid w:val="759780FF"/>
    <w:rsid w:val="7597EBC1"/>
    <w:rsid w:val="75980F22"/>
    <w:rsid w:val="759881F3"/>
    <w:rsid w:val="7598D24C"/>
    <w:rsid w:val="75996F54"/>
    <w:rsid w:val="75998769"/>
    <w:rsid w:val="759A5209"/>
    <w:rsid w:val="759A5737"/>
    <w:rsid w:val="759B2A38"/>
    <w:rsid w:val="759BB7A5"/>
    <w:rsid w:val="759BC10D"/>
    <w:rsid w:val="759D6318"/>
    <w:rsid w:val="759DA088"/>
    <w:rsid w:val="759E680C"/>
    <w:rsid w:val="759E80C7"/>
    <w:rsid w:val="759EC06C"/>
    <w:rsid w:val="75A0EEF6"/>
    <w:rsid w:val="75A305E3"/>
    <w:rsid w:val="75A34E7B"/>
    <w:rsid w:val="75A3E538"/>
    <w:rsid w:val="75A4321C"/>
    <w:rsid w:val="75A46A12"/>
    <w:rsid w:val="75A50C16"/>
    <w:rsid w:val="75A5A381"/>
    <w:rsid w:val="75A604B2"/>
    <w:rsid w:val="75A6DE4D"/>
    <w:rsid w:val="75A6E724"/>
    <w:rsid w:val="75AA1843"/>
    <w:rsid w:val="75AA1962"/>
    <w:rsid w:val="75AAEF58"/>
    <w:rsid w:val="75AB7156"/>
    <w:rsid w:val="75ABA524"/>
    <w:rsid w:val="75AD8FBE"/>
    <w:rsid w:val="75ADA7EE"/>
    <w:rsid w:val="75AE4126"/>
    <w:rsid w:val="75AE6958"/>
    <w:rsid w:val="75AF04C6"/>
    <w:rsid w:val="75B0B41D"/>
    <w:rsid w:val="75B0E979"/>
    <w:rsid w:val="75B22E3D"/>
    <w:rsid w:val="75B29501"/>
    <w:rsid w:val="75B31D39"/>
    <w:rsid w:val="75B3A0EC"/>
    <w:rsid w:val="75B3D887"/>
    <w:rsid w:val="75B42A9A"/>
    <w:rsid w:val="75B45570"/>
    <w:rsid w:val="75B46F14"/>
    <w:rsid w:val="75B4AEAE"/>
    <w:rsid w:val="75B52E52"/>
    <w:rsid w:val="75B569FA"/>
    <w:rsid w:val="75B5B1DC"/>
    <w:rsid w:val="75B6842D"/>
    <w:rsid w:val="75B7052C"/>
    <w:rsid w:val="75B79C4B"/>
    <w:rsid w:val="75B7D3E4"/>
    <w:rsid w:val="75B86191"/>
    <w:rsid w:val="75B9CC29"/>
    <w:rsid w:val="75BA5237"/>
    <w:rsid w:val="75BAA4DA"/>
    <w:rsid w:val="75BAAB0D"/>
    <w:rsid w:val="75BB262F"/>
    <w:rsid w:val="75BB53DB"/>
    <w:rsid w:val="75BB7C5A"/>
    <w:rsid w:val="75BB9C4A"/>
    <w:rsid w:val="75BC21F9"/>
    <w:rsid w:val="75BCF70E"/>
    <w:rsid w:val="75BD0D18"/>
    <w:rsid w:val="75BD20CD"/>
    <w:rsid w:val="75BDFDDF"/>
    <w:rsid w:val="75BE30DD"/>
    <w:rsid w:val="75BE7007"/>
    <w:rsid w:val="75BE7AD8"/>
    <w:rsid w:val="75BE84D9"/>
    <w:rsid w:val="75BEF3E3"/>
    <w:rsid w:val="75C03D1A"/>
    <w:rsid w:val="75C0B0A6"/>
    <w:rsid w:val="75C14D0B"/>
    <w:rsid w:val="75C40C6D"/>
    <w:rsid w:val="75C41B72"/>
    <w:rsid w:val="75C47659"/>
    <w:rsid w:val="75C49BDD"/>
    <w:rsid w:val="75C601F6"/>
    <w:rsid w:val="75C60863"/>
    <w:rsid w:val="75C8A038"/>
    <w:rsid w:val="75C94C5A"/>
    <w:rsid w:val="75C96BBD"/>
    <w:rsid w:val="75C98ABE"/>
    <w:rsid w:val="75C9C073"/>
    <w:rsid w:val="75CB2B70"/>
    <w:rsid w:val="75CC2420"/>
    <w:rsid w:val="75CCFB66"/>
    <w:rsid w:val="75CFFF8D"/>
    <w:rsid w:val="75D02856"/>
    <w:rsid w:val="75D1A7A0"/>
    <w:rsid w:val="75D28C9E"/>
    <w:rsid w:val="75D3498A"/>
    <w:rsid w:val="75D4B20B"/>
    <w:rsid w:val="75D50DB3"/>
    <w:rsid w:val="75D5F0AE"/>
    <w:rsid w:val="75D715CA"/>
    <w:rsid w:val="75D7AE9C"/>
    <w:rsid w:val="75D8443E"/>
    <w:rsid w:val="75D848E6"/>
    <w:rsid w:val="75DA1A75"/>
    <w:rsid w:val="75DABDB4"/>
    <w:rsid w:val="75DAE6C7"/>
    <w:rsid w:val="75DAE758"/>
    <w:rsid w:val="75DB151A"/>
    <w:rsid w:val="75DB6459"/>
    <w:rsid w:val="75DC1815"/>
    <w:rsid w:val="75DCDF71"/>
    <w:rsid w:val="75DCE236"/>
    <w:rsid w:val="75DD09CC"/>
    <w:rsid w:val="75DD7151"/>
    <w:rsid w:val="75DE375C"/>
    <w:rsid w:val="75E085BD"/>
    <w:rsid w:val="75E0A95B"/>
    <w:rsid w:val="75E0C42E"/>
    <w:rsid w:val="75E101EA"/>
    <w:rsid w:val="75E126DD"/>
    <w:rsid w:val="75E155ED"/>
    <w:rsid w:val="75E15FE2"/>
    <w:rsid w:val="75E1E47A"/>
    <w:rsid w:val="75E259E9"/>
    <w:rsid w:val="75E26009"/>
    <w:rsid w:val="75E46AAE"/>
    <w:rsid w:val="75E50E90"/>
    <w:rsid w:val="75E56EE7"/>
    <w:rsid w:val="75E5C5AB"/>
    <w:rsid w:val="75E71B62"/>
    <w:rsid w:val="75E844B9"/>
    <w:rsid w:val="75E88435"/>
    <w:rsid w:val="75E88EDE"/>
    <w:rsid w:val="75E8C14C"/>
    <w:rsid w:val="75E90633"/>
    <w:rsid w:val="75E98733"/>
    <w:rsid w:val="75EB9891"/>
    <w:rsid w:val="75EC273F"/>
    <w:rsid w:val="75ED2D87"/>
    <w:rsid w:val="75EE0D23"/>
    <w:rsid w:val="75EE3D3C"/>
    <w:rsid w:val="75EF863A"/>
    <w:rsid w:val="75F085B9"/>
    <w:rsid w:val="75F1F7B5"/>
    <w:rsid w:val="75F32D96"/>
    <w:rsid w:val="75F35740"/>
    <w:rsid w:val="75F3C094"/>
    <w:rsid w:val="75F3CAF6"/>
    <w:rsid w:val="75F3DE0D"/>
    <w:rsid w:val="75F48E0B"/>
    <w:rsid w:val="75F4E58C"/>
    <w:rsid w:val="75F6D331"/>
    <w:rsid w:val="75F73063"/>
    <w:rsid w:val="75F767B7"/>
    <w:rsid w:val="75F8173B"/>
    <w:rsid w:val="75F83392"/>
    <w:rsid w:val="75F8547A"/>
    <w:rsid w:val="75F8A1F4"/>
    <w:rsid w:val="75F92FD0"/>
    <w:rsid w:val="75F9B602"/>
    <w:rsid w:val="75FA7EA3"/>
    <w:rsid w:val="75FAB958"/>
    <w:rsid w:val="75FAD9C1"/>
    <w:rsid w:val="75FB7295"/>
    <w:rsid w:val="75FBAAA0"/>
    <w:rsid w:val="75FC434E"/>
    <w:rsid w:val="75FCED46"/>
    <w:rsid w:val="75FD0B2F"/>
    <w:rsid w:val="75FD7C66"/>
    <w:rsid w:val="75FEEC90"/>
    <w:rsid w:val="75FF96F6"/>
    <w:rsid w:val="75FFBD5B"/>
    <w:rsid w:val="76007913"/>
    <w:rsid w:val="760136A0"/>
    <w:rsid w:val="760189B2"/>
    <w:rsid w:val="7602ED83"/>
    <w:rsid w:val="76044F0C"/>
    <w:rsid w:val="760455A9"/>
    <w:rsid w:val="760540A7"/>
    <w:rsid w:val="76064A82"/>
    <w:rsid w:val="760650EC"/>
    <w:rsid w:val="760879C2"/>
    <w:rsid w:val="76088B89"/>
    <w:rsid w:val="7608FB70"/>
    <w:rsid w:val="76091AE5"/>
    <w:rsid w:val="76095443"/>
    <w:rsid w:val="760A17BD"/>
    <w:rsid w:val="760BBEE3"/>
    <w:rsid w:val="760BD388"/>
    <w:rsid w:val="760D005D"/>
    <w:rsid w:val="760D9FCA"/>
    <w:rsid w:val="760DD77E"/>
    <w:rsid w:val="760E6F90"/>
    <w:rsid w:val="760ED4BA"/>
    <w:rsid w:val="760FF032"/>
    <w:rsid w:val="7610B2C4"/>
    <w:rsid w:val="7611AE82"/>
    <w:rsid w:val="76127F76"/>
    <w:rsid w:val="7612CCA7"/>
    <w:rsid w:val="76132D11"/>
    <w:rsid w:val="76147464"/>
    <w:rsid w:val="76149497"/>
    <w:rsid w:val="7614ED00"/>
    <w:rsid w:val="761586A1"/>
    <w:rsid w:val="761594F1"/>
    <w:rsid w:val="7615A9E1"/>
    <w:rsid w:val="761600CB"/>
    <w:rsid w:val="76166702"/>
    <w:rsid w:val="7616CFC4"/>
    <w:rsid w:val="7617D91B"/>
    <w:rsid w:val="761805CB"/>
    <w:rsid w:val="761A02CB"/>
    <w:rsid w:val="761A386C"/>
    <w:rsid w:val="761A5AA3"/>
    <w:rsid w:val="761A7B02"/>
    <w:rsid w:val="761A9377"/>
    <w:rsid w:val="761AB932"/>
    <w:rsid w:val="761AC056"/>
    <w:rsid w:val="761B6812"/>
    <w:rsid w:val="761D096F"/>
    <w:rsid w:val="761E4634"/>
    <w:rsid w:val="761E84B6"/>
    <w:rsid w:val="761F76E8"/>
    <w:rsid w:val="761FC911"/>
    <w:rsid w:val="761FF85F"/>
    <w:rsid w:val="76204013"/>
    <w:rsid w:val="7620880D"/>
    <w:rsid w:val="7620DE53"/>
    <w:rsid w:val="76220548"/>
    <w:rsid w:val="7622771F"/>
    <w:rsid w:val="7623467D"/>
    <w:rsid w:val="76235721"/>
    <w:rsid w:val="762401A1"/>
    <w:rsid w:val="76241E27"/>
    <w:rsid w:val="7624F2E6"/>
    <w:rsid w:val="76255EEA"/>
    <w:rsid w:val="76260D6C"/>
    <w:rsid w:val="7626B56B"/>
    <w:rsid w:val="7628EDB6"/>
    <w:rsid w:val="76296113"/>
    <w:rsid w:val="76298141"/>
    <w:rsid w:val="7629BC10"/>
    <w:rsid w:val="762B7952"/>
    <w:rsid w:val="762B9467"/>
    <w:rsid w:val="762BE1B2"/>
    <w:rsid w:val="762BF4F4"/>
    <w:rsid w:val="762CB6B2"/>
    <w:rsid w:val="762DAC2C"/>
    <w:rsid w:val="762E366E"/>
    <w:rsid w:val="762FE966"/>
    <w:rsid w:val="76302588"/>
    <w:rsid w:val="763145AC"/>
    <w:rsid w:val="7632B96A"/>
    <w:rsid w:val="7633650C"/>
    <w:rsid w:val="7633FD70"/>
    <w:rsid w:val="76341FF7"/>
    <w:rsid w:val="76344FFF"/>
    <w:rsid w:val="7634CB41"/>
    <w:rsid w:val="763684A4"/>
    <w:rsid w:val="7636C065"/>
    <w:rsid w:val="7637F1F1"/>
    <w:rsid w:val="76391147"/>
    <w:rsid w:val="763943D4"/>
    <w:rsid w:val="7639F396"/>
    <w:rsid w:val="763A0708"/>
    <w:rsid w:val="763A1280"/>
    <w:rsid w:val="763A17E4"/>
    <w:rsid w:val="763A36BE"/>
    <w:rsid w:val="763A7676"/>
    <w:rsid w:val="763B712B"/>
    <w:rsid w:val="763BB676"/>
    <w:rsid w:val="763C9C01"/>
    <w:rsid w:val="763D9AF7"/>
    <w:rsid w:val="763DBE27"/>
    <w:rsid w:val="763E522E"/>
    <w:rsid w:val="763FBD5C"/>
    <w:rsid w:val="76402256"/>
    <w:rsid w:val="7640F993"/>
    <w:rsid w:val="764139B7"/>
    <w:rsid w:val="76424598"/>
    <w:rsid w:val="76439BA9"/>
    <w:rsid w:val="76441EF0"/>
    <w:rsid w:val="7644A372"/>
    <w:rsid w:val="7644D980"/>
    <w:rsid w:val="7644F06B"/>
    <w:rsid w:val="76455C07"/>
    <w:rsid w:val="764684D3"/>
    <w:rsid w:val="7647A23D"/>
    <w:rsid w:val="76489B10"/>
    <w:rsid w:val="7648E777"/>
    <w:rsid w:val="764ACDFE"/>
    <w:rsid w:val="764BA746"/>
    <w:rsid w:val="764E47E2"/>
    <w:rsid w:val="764F15AF"/>
    <w:rsid w:val="7650756D"/>
    <w:rsid w:val="765113C2"/>
    <w:rsid w:val="7651201B"/>
    <w:rsid w:val="7654F77A"/>
    <w:rsid w:val="76551966"/>
    <w:rsid w:val="7655BC05"/>
    <w:rsid w:val="7655BC29"/>
    <w:rsid w:val="76569CFB"/>
    <w:rsid w:val="7658B372"/>
    <w:rsid w:val="76590DBF"/>
    <w:rsid w:val="765973D4"/>
    <w:rsid w:val="7659CFB7"/>
    <w:rsid w:val="765BADA3"/>
    <w:rsid w:val="765BEC5D"/>
    <w:rsid w:val="765D45D6"/>
    <w:rsid w:val="765D5D25"/>
    <w:rsid w:val="765DD4A4"/>
    <w:rsid w:val="765E2886"/>
    <w:rsid w:val="765F248A"/>
    <w:rsid w:val="765F3EB7"/>
    <w:rsid w:val="765F5A8A"/>
    <w:rsid w:val="765FCB70"/>
    <w:rsid w:val="76608194"/>
    <w:rsid w:val="7661042A"/>
    <w:rsid w:val="76612183"/>
    <w:rsid w:val="76616D00"/>
    <w:rsid w:val="7661EEF5"/>
    <w:rsid w:val="7662C582"/>
    <w:rsid w:val="7665CFD7"/>
    <w:rsid w:val="7665D097"/>
    <w:rsid w:val="7666708C"/>
    <w:rsid w:val="7666B803"/>
    <w:rsid w:val="7666FC5F"/>
    <w:rsid w:val="7668CDBE"/>
    <w:rsid w:val="76699A02"/>
    <w:rsid w:val="766B0D7D"/>
    <w:rsid w:val="766B33D3"/>
    <w:rsid w:val="766BC98A"/>
    <w:rsid w:val="766CEB1F"/>
    <w:rsid w:val="766D0E31"/>
    <w:rsid w:val="766DAEEA"/>
    <w:rsid w:val="766ED954"/>
    <w:rsid w:val="7670CDCC"/>
    <w:rsid w:val="767131B3"/>
    <w:rsid w:val="76717E68"/>
    <w:rsid w:val="7671DA93"/>
    <w:rsid w:val="7672D22C"/>
    <w:rsid w:val="7672D874"/>
    <w:rsid w:val="7673483C"/>
    <w:rsid w:val="76739D05"/>
    <w:rsid w:val="7674BD6E"/>
    <w:rsid w:val="7675B081"/>
    <w:rsid w:val="7675EEEC"/>
    <w:rsid w:val="7676D2B2"/>
    <w:rsid w:val="76778DB2"/>
    <w:rsid w:val="7677EEA7"/>
    <w:rsid w:val="7679C624"/>
    <w:rsid w:val="767A0B49"/>
    <w:rsid w:val="767C401B"/>
    <w:rsid w:val="767C50EE"/>
    <w:rsid w:val="767CC370"/>
    <w:rsid w:val="767CD923"/>
    <w:rsid w:val="767DE438"/>
    <w:rsid w:val="7680E24D"/>
    <w:rsid w:val="768141FA"/>
    <w:rsid w:val="76821B4B"/>
    <w:rsid w:val="76826EE7"/>
    <w:rsid w:val="7683F45F"/>
    <w:rsid w:val="768422F4"/>
    <w:rsid w:val="768423E2"/>
    <w:rsid w:val="7685B921"/>
    <w:rsid w:val="76861E62"/>
    <w:rsid w:val="7686A927"/>
    <w:rsid w:val="7686B9BE"/>
    <w:rsid w:val="7686D2EF"/>
    <w:rsid w:val="76870B2B"/>
    <w:rsid w:val="76876AA0"/>
    <w:rsid w:val="76877DEC"/>
    <w:rsid w:val="76897331"/>
    <w:rsid w:val="7689FDC2"/>
    <w:rsid w:val="768B23EF"/>
    <w:rsid w:val="768CF8E4"/>
    <w:rsid w:val="768DB6EE"/>
    <w:rsid w:val="768E0AB3"/>
    <w:rsid w:val="768E7B29"/>
    <w:rsid w:val="768E9CDE"/>
    <w:rsid w:val="768EFA57"/>
    <w:rsid w:val="768F9BC5"/>
    <w:rsid w:val="768FC44F"/>
    <w:rsid w:val="768FD470"/>
    <w:rsid w:val="7690A560"/>
    <w:rsid w:val="7690F2D2"/>
    <w:rsid w:val="7691AF5B"/>
    <w:rsid w:val="7692130F"/>
    <w:rsid w:val="76933B14"/>
    <w:rsid w:val="7693B382"/>
    <w:rsid w:val="769524B0"/>
    <w:rsid w:val="76952EB1"/>
    <w:rsid w:val="76960DC8"/>
    <w:rsid w:val="7696178B"/>
    <w:rsid w:val="7696BECB"/>
    <w:rsid w:val="7697D34A"/>
    <w:rsid w:val="76983424"/>
    <w:rsid w:val="7699A738"/>
    <w:rsid w:val="769A59D7"/>
    <w:rsid w:val="769AD584"/>
    <w:rsid w:val="769B43C2"/>
    <w:rsid w:val="769B6091"/>
    <w:rsid w:val="769BD0AA"/>
    <w:rsid w:val="769D8C6B"/>
    <w:rsid w:val="769D9DBD"/>
    <w:rsid w:val="769DF4F8"/>
    <w:rsid w:val="769DFDB0"/>
    <w:rsid w:val="769E55E9"/>
    <w:rsid w:val="769E7AC3"/>
    <w:rsid w:val="769EC328"/>
    <w:rsid w:val="769ED283"/>
    <w:rsid w:val="76A372B1"/>
    <w:rsid w:val="76A3756C"/>
    <w:rsid w:val="76A45894"/>
    <w:rsid w:val="76A49725"/>
    <w:rsid w:val="76A4A886"/>
    <w:rsid w:val="76A5C90A"/>
    <w:rsid w:val="76A66006"/>
    <w:rsid w:val="76A77164"/>
    <w:rsid w:val="76A7B4FF"/>
    <w:rsid w:val="76A84232"/>
    <w:rsid w:val="76A8452D"/>
    <w:rsid w:val="76A87D33"/>
    <w:rsid w:val="76A95029"/>
    <w:rsid w:val="76A96CD0"/>
    <w:rsid w:val="76A9A903"/>
    <w:rsid w:val="76AA7AD7"/>
    <w:rsid w:val="76AAA693"/>
    <w:rsid w:val="76AB2C81"/>
    <w:rsid w:val="76AB351D"/>
    <w:rsid w:val="76AC8F78"/>
    <w:rsid w:val="76AE1EDA"/>
    <w:rsid w:val="76AEAE81"/>
    <w:rsid w:val="76AEC309"/>
    <w:rsid w:val="76AF1602"/>
    <w:rsid w:val="76B001E0"/>
    <w:rsid w:val="76B05F16"/>
    <w:rsid w:val="76B0EC62"/>
    <w:rsid w:val="76B168D6"/>
    <w:rsid w:val="76B2369E"/>
    <w:rsid w:val="76B2BA67"/>
    <w:rsid w:val="76B2C286"/>
    <w:rsid w:val="76B30F6E"/>
    <w:rsid w:val="76B4BD65"/>
    <w:rsid w:val="76B527D1"/>
    <w:rsid w:val="76B52EE1"/>
    <w:rsid w:val="76B8FC3F"/>
    <w:rsid w:val="76BA4334"/>
    <w:rsid w:val="76BB3DA9"/>
    <w:rsid w:val="76BCF529"/>
    <w:rsid w:val="76BD3095"/>
    <w:rsid w:val="76BFC421"/>
    <w:rsid w:val="76BFDB44"/>
    <w:rsid w:val="76C0A553"/>
    <w:rsid w:val="76C0F682"/>
    <w:rsid w:val="76C13C54"/>
    <w:rsid w:val="76C2032E"/>
    <w:rsid w:val="76C22804"/>
    <w:rsid w:val="76C33DD3"/>
    <w:rsid w:val="76C4B3B1"/>
    <w:rsid w:val="76C4C35B"/>
    <w:rsid w:val="76C4D1F9"/>
    <w:rsid w:val="76C54883"/>
    <w:rsid w:val="76C5E484"/>
    <w:rsid w:val="76C64195"/>
    <w:rsid w:val="76C73E7D"/>
    <w:rsid w:val="76C75947"/>
    <w:rsid w:val="76C7E481"/>
    <w:rsid w:val="76C7F904"/>
    <w:rsid w:val="76C80C27"/>
    <w:rsid w:val="76C9A49C"/>
    <w:rsid w:val="76C9C87C"/>
    <w:rsid w:val="76CA3A74"/>
    <w:rsid w:val="76CB8DB2"/>
    <w:rsid w:val="76CC6018"/>
    <w:rsid w:val="76CDB9D2"/>
    <w:rsid w:val="76CE3A3B"/>
    <w:rsid w:val="76CE821C"/>
    <w:rsid w:val="76CEF88B"/>
    <w:rsid w:val="76CF23F4"/>
    <w:rsid w:val="76D2600D"/>
    <w:rsid w:val="76D41C43"/>
    <w:rsid w:val="76D51960"/>
    <w:rsid w:val="76D58742"/>
    <w:rsid w:val="76D6154B"/>
    <w:rsid w:val="76D6E287"/>
    <w:rsid w:val="76D6EF71"/>
    <w:rsid w:val="76D77E88"/>
    <w:rsid w:val="76D7C0CE"/>
    <w:rsid w:val="76D84DFC"/>
    <w:rsid w:val="76D8A124"/>
    <w:rsid w:val="76D8D32C"/>
    <w:rsid w:val="76D9635E"/>
    <w:rsid w:val="76DA6B0C"/>
    <w:rsid w:val="76DB4672"/>
    <w:rsid w:val="76DB7D25"/>
    <w:rsid w:val="76DBECB3"/>
    <w:rsid w:val="76DC1B0A"/>
    <w:rsid w:val="76DC2B59"/>
    <w:rsid w:val="76DCCA6C"/>
    <w:rsid w:val="76DD8312"/>
    <w:rsid w:val="76DDA7B0"/>
    <w:rsid w:val="76DDCA68"/>
    <w:rsid w:val="76DE9E27"/>
    <w:rsid w:val="76DECD08"/>
    <w:rsid w:val="76DF3EED"/>
    <w:rsid w:val="76E00449"/>
    <w:rsid w:val="76E1A22F"/>
    <w:rsid w:val="76E1F265"/>
    <w:rsid w:val="76E21FD8"/>
    <w:rsid w:val="76E4D71C"/>
    <w:rsid w:val="76E51A12"/>
    <w:rsid w:val="76E7DE02"/>
    <w:rsid w:val="76E83DB5"/>
    <w:rsid w:val="76E8E823"/>
    <w:rsid w:val="76E95371"/>
    <w:rsid w:val="76E98E27"/>
    <w:rsid w:val="76EA3909"/>
    <w:rsid w:val="76EBA04C"/>
    <w:rsid w:val="76ECBE7F"/>
    <w:rsid w:val="76EEBF04"/>
    <w:rsid w:val="76EF2E2A"/>
    <w:rsid w:val="76EFE93C"/>
    <w:rsid w:val="76F0538B"/>
    <w:rsid w:val="76F0542D"/>
    <w:rsid w:val="76F14B9A"/>
    <w:rsid w:val="76F1C853"/>
    <w:rsid w:val="76F21EDA"/>
    <w:rsid w:val="76F2738A"/>
    <w:rsid w:val="76F2CEAE"/>
    <w:rsid w:val="76F39814"/>
    <w:rsid w:val="76F48978"/>
    <w:rsid w:val="76F566BA"/>
    <w:rsid w:val="76F58047"/>
    <w:rsid w:val="76F65D88"/>
    <w:rsid w:val="76F6BFFB"/>
    <w:rsid w:val="76F722BE"/>
    <w:rsid w:val="76F8535C"/>
    <w:rsid w:val="76F89826"/>
    <w:rsid w:val="76F8DB4B"/>
    <w:rsid w:val="76F91DC1"/>
    <w:rsid w:val="76F99CF0"/>
    <w:rsid w:val="76FA6D65"/>
    <w:rsid w:val="76FD3BBB"/>
    <w:rsid w:val="76FE22E7"/>
    <w:rsid w:val="76FF81A2"/>
    <w:rsid w:val="76FFCCBB"/>
    <w:rsid w:val="7700DE79"/>
    <w:rsid w:val="7700F5AB"/>
    <w:rsid w:val="77013DDE"/>
    <w:rsid w:val="7701FE60"/>
    <w:rsid w:val="7702D523"/>
    <w:rsid w:val="7702D995"/>
    <w:rsid w:val="7702DF85"/>
    <w:rsid w:val="77035052"/>
    <w:rsid w:val="77035DB5"/>
    <w:rsid w:val="7703EDC0"/>
    <w:rsid w:val="7703F40C"/>
    <w:rsid w:val="77045B54"/>
    <w:rsid w:val="77049BC2"/>
    <w:rsid w:val="7704D1AF"/>
    <w:rsid w:val="7704DF04"/>
    <w:rsid w:val="77053FCC"/>
    <w:rsid w:val="7705EF80"/>
    <w:rsid w:val="77065997"/>
    <w:rsid w:val="7706AA11"/>
    <w:rsid w:val="77084AD9"/>
    <w:rsid w:val="7709BD59"/>
    <w:rsid w:val="770AC533"/>
    <w:rsid w:val="770B0EB3"/>
    <w:rsid w:val="770B99CB"/>
    <w:rsid w:val="770BBA6E"/>
    <w:rsid w:val="770BED68"/>
    <w:rsid w:val="770D8EE5"/>
    <w:rsid w:val="770DFFED"/>
    <w:rsid w:val="770FCEEB"/>
    <w:rsid w:val="77106E3A"/>
    <w:rsid w:val="77116317"/>
    <w:rsid w:val="7711678B"/>
    <w:rsid w:val="77119B14"/>
    <w:rsid w:val="7712453E"/>
    <w:rsid w:val="77124653"/>
    <w:rsid w:val="77125936"/>
    <w:rsid w:val="77128B26"/>
    <w:rsid w:val="7712AB7A"/>
    <w:rsid w:val="77137C40"/>
    <w:rsid w:val="771424AC"/>
    <w:rsid w:val="7715A677"/>
    <w:rsid w:val="77173507"/>
    <w:rsid w:val="7717544F"/>
    <w:rsid w:val="7718E6FD"/>
    <w:rsid w:val="7719AC1C"/>
    <w:rsid w:val="7719F74A"/>
    <w:rsid w:val="771AC179"/>
    <w:rsid w:val="771C62EE"/>
    <w:rsid w:val="771CFD1E"/>
    <w:rsid w:val="771F018F"/>
    <w:rsid w:val="771FAE73"/>
    <w:rsid w:val="7720EACD"/>
    <w:rsid w:val="77219165"/>
    <w:rsid w:val="77220DB3"/>
    <w:rsid w:val="7722CA9A"/>
    <w:rsid w:val="7723C7B2"/>
    <w:rsid w:val="772568FC"/>
    <w:rsid w:val="772710E2"/>
    <w:rsid w:val="772737DE"/>
    <w:rsid w:val="77278362"/>
    <w:rsid w:val="7727B8F7"/>
    <w:rsid w:val="7727CB73"/>
    <w:rsid w:val="772F94C7"/>
    <w:rsid w:val="7730ADEF"/>
    <w:rsid w:val="77320C39"/>
    <w:rsid w:val="773339D4"/>
    <w:rsid w:val="77334BD6"/>
    <w:rsid w:val="7733C94F"/>
    <w:rsid w:val="7735D42B"/>
    <w:rsid w:val="77377D0B"/>
    <w:rsid w:val="7738C291"/>
    <w:rsid w:val="7738F1E6"/>
    <w:rsid w:val="77391211"/>
    <w:rsid w:val="7739193C"/>
    <w:rsid w:val="773A234C"/>
    <w:rsid w:val="773A8B5E"/>
    <w:rsid w:val="773AAC16"/>
    <w:rsid w:val="773B4E26"/>
    <w:rsid w:val="773B4F4A"/>
    <w:rsid w:val="773C0AD8"/>
    <w:rsid w:val="773C9678"/>
    <w:rsid w:val="773E4FD3"/>
    <w:rsid w:val="773EB0D4"/>
    <w:rsid w:val="77402361"/>
    <w:rsid w:val="77420989"/>
    <w:rsid w:val="77438FDA"/>
    <w:rsid w:val="7743BDED"/>
    <w:rsid w:val="77456BAC"/>
    <w:rsid w:val="7745724F"/>
    <w:rsid w:val="7745C68F"/>
    <w:rsid w:val="77461D25"/>
    <w:rsid w:val="77464ED0"/>
    <w:rsid w:val="77483DB7"/>
    <w:rsid w:val="77486B8A"/>
    <w:rsid w:val="7748E08F"/>
    <w:rsid w:val="7749BAC0"/>
    <w:rsid w:val="774AA42E"/>
    <w:rsid w:val="774B4AC2"/>
    <w:rsid w:val="774D3AE3"/>
    <w:rsid w:val="774E1440"/>
    <w:rsid w:val="774EEA0E"/>
    <w:rsid w:val="774EF499"/>
    <w:rsid w:val="774FE7F2"/>
    <w:rsid w:val="7750662E"/>
    <w:rsid w:val="7751150D"/>
    <w:rsid w:val="77513C67"/>
    <w:rsid w:val="77515C65"/>
    <w:rsid w:val="775198B3"/>
    <w:rsid w:val="7751C5AE"/>
    <w:rsid w:val="7752A9B6"/>
    <w:rsid w:val="77540431"/>
    <w:rsid w:val="7754FBE0"/>
    <w:rsid w:val="775567CE"/>
    <w:rsid w:val="7755AAC5"/>
    <w:rsid w:val="77575622"/>
    <w:rsid w:val="77592E6F"/>
    <w:rsid w:val="7759671D"/>
    <w:rsid w:val="775A0170"/>
    <w:rsid w:val="775CF43C"/>
    <w:rsid w:val="775CFF16"/>
    <w:rsid w:val="775E6C98"/>
    <w:rsid w:val="775F1B41"/>
    <w:rsid w:val="775F8E2D"/>
    <w:rsid w:val="7760B5D5"/>
    <w:rsid w:val="7761EA36"/>
    <w:rsid w:val="77631202"/>
    <w:rsid w:val="7763CE6A"/>
    <w:rsid w:val="7763DF94"/>
    <w:rsid w:val="77644D46"/>
    <w:rsid w:val="7764A3B8"/>
    <w:rsid w:val="7765537D"/>
    <w:rsid w:val="7765CFBD"/>
    <w:rsid w:val="7765E66D"/>
    <w:rsid w:val="776671F5"/>
    <w:rsid w:val="776689AA"/>
    <w:rsid w:val="77687401"/>
    <w:rsid w:val="77692016"/>
    <w:rsid w:val="7769475A"/>
    <w:rsid w:val="776B09BA"/>
    <w:rsid w:val="776B4512"/>
    <w:rsid w:val="776C4B30"/>
    <w:rsid w:val="776D61D8"/>
    <w:rsid w:val="776DC987"/>
    <w:rsid w:val="776E6B6B"/>
    <w:rsid w:val="776F5C7A"/>
    <w:rsid w:val="77700F32"/>
    <w:rsid w:val="7771B357"/>
    <w:rsid w:val="77732145"/>
    <w:rsid w:val="7773A525"/>
    <w:rsid w:val="777421BE"/>
    <w:rsid w:val="77748FC9"/>
    <w:rsid w:val="7774D304"/>
    <w:rsid w:val="7775EF0B"/>
    <w:rsid w:val="7776E9F9"/>
    <w:rsid w:val="77778FF6"/>
    <w:rsid w:val="7777BFB1"/>
    <w:rsid w:val="777825A1"/>
    <w:rsid w:val="777827B4"/>
    <w:rsid w:val="7778E769"/>
    <w:rsid w:val="7778F88B"/>
    <w:rsid w:val="77790E12"/>
    <w:rsid w:val="7779B66B"/>
    <w:rsid w:val="7779B775"/>
    <w:rsid w:val="7779E7CA"/>
    <w:rsid w:val="777A5317"/>
    <w:rsid w:val="777A6D9D"/>
    <w:rsid w:val="777B0E2F"/>
    <w:rsid w:val="777C817F"/>
    <w:rsid w:val="777C8A24"/>
    <w:rsid w:val="777D5766"/>
    <w:rsid w:val="777DBD76"/>
    <w:rsid w:val="777DEB4E"/>
    <w:rsid w:val="777F575C"/>
    <w:rsid w:val="777FC316"/>
    <w:rsid w:val="7780EDDE"/>
    <w:rsid w:val="77820032"/>
    <w:rsid w:val="77822F28"/>
    <w:rsid w:val="778230B7"/>
    <w:rsid w:val="7782AB3F"/>
    <w:rsid w:val="778320E5"/>
    <w:rsid w:val="77883394"/>
    <w:rsid w:val="778985A7"/>
    <w:rsid w:val="778A2A4B"/>
    <w:rsid w:val="778AD44C"/>
    <w:rsid w:val="778C9D0A"/>
    <w:rsid w:val="778CFD75"/>
    <w:rsid w:val="778D04D1"/>
    <w:rsid w:val="778D3CDE"/>
    <w:rsid w:val="778D49D9"/>
    <w:rsid w:val="778F9E3C"/>
    <w:rsid w:val="778FC454"/>
    <w:rsid w:val="77900B5C"/>
    <w:rsid w:val="77905793"/>
    <w:rsid w:val="77909DE9"/>
    <w:rsid w:val="7791CE72"/>
    <w:rsid w:val="77949EA6"/>
    <w:rsid w:val="7794BF7A"/>
    <w:rsid w:val="7794C5F0"/>
    <w:rsid w:val="7795BBD7"/>
    <w:rsid w:val="77960024"/>
    <w:rsid w:val="77961339"/>
    <w:rsid w:val="7797074E"/>
    <w:rsid w:val="7797D9A5"/>
    <w:rsid w:val="7798624E"/>
    <w:rsid w:val="77990B1F"/>
    <w:rsid w:val="7799F416"/>
    <w:rsid w:val="7799F481"/>
    <w:rsid w:val="779A13C5"/>
    <w:rsid w:val="779AF444"/>
    <w:rsid w:val="779B2F25"/>
    <w:rsid w:val="779C7C95"/>
    <w:rsid w:val="779D554E"/>
    <w:rsid w:val="77A05013"/>
    <w:rsid w:val="77A0770F"/>
    <w:rsid w:val="77A15035"/>
    <w:rsid w:val="77A1B119"/>
    <w:rsid w:val="77A38D26"/>
    <w:rsid w:val="77A4D59C"/>
    <w:rsid w:val="77A51235"/>
    <w:rsid w:val="77A6B940"/>
    <w:rsid w:val="77A78FE9"/>
    <w:rsid w:val="77A7CA75"/>
    <w:rsid w:val="77A8099D"/>
    <w:rsid w:val="77A8EA5E"/>
    <w:rsid w:val="77AAAEFD"/>
    <w:rsid w:val="77AB63E1"/>
    <w:rsid w:val="77AC1AD6"/>
    <w:rsid w:val="77AC9C94"/>
    <w:rsid w:val="77ACAF38"/>
    <w:rsid w:val="77AE3483"/>
    <w:rsid w:val="77AF75EF"/>
    <w:rsid w:val="77AF7EAD"/>
    <w:rsid w:val="77AF9D04"/>
    <w:rsid w:val="77AF9EF7"/>
    <w:rsid w:val="77AFD246"/>
    <w:rsid w:val="77AFE770"/>
    <w:rsid w:val="77B0CF19"/>
    <w:rsid w:val="77B1201B"/>
    <w:rsid w:val="77B19270"/>
    <w:rsid w:val="77B23A09"/>
    <w:rsid w:val="77B3565A"/>
    <w:rsid w:val="77B4BF52"/>
    <w:rsid w:val="77B4CA9B"/>
    <w:rsid w:val="77B51F36"/>
    <w:rsid w:val="77B5F1F1"/>
    <w:rsid w:val="77B7D54C"/>
    <w:rsid w:val="77B7DF35"/>
    <w:rsid w:val="77B81085"/>
    <w:rsid w:val="77B866E1"/>
    <w:rsid w:val="77B8B982"/>
    <w:rsid w:val="77B8FF66"/>
    <w:rsid w:val="77B945B6"/>
    <w:rsid w:val="77BB1AD8"/>
    <w:rsid w:val="77BBE41F"/>
    <w:rsid w:val="77BF2D10"/>
    <w:rsid w:val="77BF6CF0"/>
    <w:rsid w:val="77BF9DC2"/>
    <w:rsid w:val="77C0181D"/>
    <w:rsid w:val="77C0A9F7"/>
    <w:rsid w:val="77C13D2E"/>
    <w:rsid w:val="77C15D50"/>
    <w:rsid w:val="77C18627"/>
    <w:rsid w:val="77C1FD31"/>
    <w:rsid w:val="77C25A9F"/>
    <w:rsid w:val="77C2C533"/>
    <w:rsid w:val="77C5541F"/>
    <w:rsid w:val="77C5CBC4"/>
    <w:rsid w:val="77C64292"/>
    <w:rsid w:val="77C64DAC"/>
    <w:rsid w:val="77C73694"/>
    <w:rsid w:val="77C77608"/>
    <w:rsid w:val="77C84D37"/>
    <w:rsid w:val="77C8D3B6"/>
    <w:rsid w:val="77CAE9DD"/>
    <w:rsid w:val="77CB36D9"/>
    <w:rsid w:val="77CD2F31"/>
    <w:rsid w:val="77D03C36"/>
    <w:rsid w:val="77D18228"/>
    <w:rsid w:val="77D33F7B"/>
    <w:rsid w:val="77D566F2"/>
    <w:rsid w:val="77D6938E"/>
    <w:rsid w:val="77D6FB2B"/>
    <w:rsid w:val="77D864A0"/>
    <w:rsid w:val="77D8A219"/>
    <w:rsid w:val="77DA595B"/>
    <w:rsid w:val="77DAC34B"/>
    <w:rsid w:val="77DAE33F"/>
    <w:rsid w:val="77DB8FD0"/>
    <w:rsid w:val="77DCEB3A"/>
    <w:rsid w:val="77DE250D"/>
    <w:rsid w:val="77DFDBB0"/>
    <w:rsid w:val="77DFDF8D"/>
    <w:rsid w:val="77E029D5"/>
    <w:rsid w:val="77E0BD58"/>
    <w:rsid w:val="77E109E3"/>
    <w:rsid w:val="77E16D53"/>
    <w:rsid w:val="77E17BBD"/>
    <w:rsid w:val="77E43F55"/>
    <w:rsid w:val="77E457CB"/>
    <w:rsid w:val="77E48625"/>
    <w:rsid w:val="77E54D40"/>
    <w:rsid w:val="77E585E7"/>
    <w:rsid w:val="77E77698"/>
    <w:rsid w:val="77E7F1B4"/>
    <w:rsid w:val="77E9157E"/>
    <w:rsid w:val="77E91628"/>
    <w:rsid w:val="77E94D22"/>
    <w:rsid w:val="77E963C7"/>
    <w:rsid w:val="77E980F5"/>
    <w:rsid w:val="77E9A18D"/>
    <w:rsid w:val="77E9A2DB"/>
    <w:rsid w:val="77EA3C12"/>
    <w:rsid w:val="77EA8494"/>
    <w:rsid w:val="77EC5D28"/>
    <w:rsid w:val="77EC71A8"/>
    <w:rsid w:val="77EC8CDE"/>
    <w:rsid w:val="77ECF1D1"/>
    <w:rsid w:val="77EE029A"/>
    <w:rsid w:val="77EF4727"/>
    <w:rsid w:val="77EFCD70"/>
    <w:rsid w:val="77F009E4"/>
    <w:rsid w:val="77F05A88"/>
    <w:rsid w:val="77F139ED"/>
    <w:rsid w:val="77F14559"/>
    <w:rsid w:val="77F58510"/>
    <w:rsid w:val="77F5CCB9"/>
    <w:rsid w:val="77F64836"/>
    <w:rsid w:val="77F6A1B7"/>
    <w:rsid w:val="77F6D384"/>
    <w:rsid w:val="77F75042"/>
    <w:rsid w:val="77F7B945"/>
    <w:rsid w:val="77F8141C"/>
    <w:rsid w:val="77F88FD0"/>
    <w:rsid w:val="77F93B57"/>
    <w:rsid w:val="77F9FD62"/>
    <w:rsid w:val="77FAE8E0"/>
    <w:rsid w:val="77FB5F7A"/>
    <w:rsid w:val="77FBEAF5"/>
    <w:rsid w:val="77FCC08D"/>
    <w:rsid w:val="77FD903B"/>
    <w:rsid w:val="77FE31F4"/>
    <w:rsid w:val="78001D74"/>
    <w:rsid w:val="78001EA1"/>
    <w:rsid w:val="780051CB"/>
    <w:rsid w:val="7800E514"/>
    <w:rsid w:val="78012FE5"/>
    <w:rsid w:val="78016887"/>
    <w:rsid w:val="78020F97"/>
    <w:rsid w:val="7802F51D"/>
    <w:rsid w:val="7803B981"/>
    <w:rsid w:val="7804E296"/>
    <w:rsid w:val="7807D4FB"/>
    <w:rsid w:val="7807FFBF"/>
    <w:rsid w:val="780826B8"/>
    <w:rsid w:val="78085568"/>
    <w:rsid w:val="78088D66"/>
    <w:rsid w:val="7808D15B"/>
    <w:rsid w:val="7808F858"/>
    <w:rsid w:val="78092F84"/>
    <w:rsid w:val="780966D4"/>
    <w:rsid w:val="7809EA0D"/>
    <w:rsid w:val="780A486A"/>
    <w:rsid w:val="780C1E28"/>
    <w:rsid w:val="780C517F"/>
    <w:rsid w:val="780D6BEB"/>
    <w:rsid w:val="780D89E2"/>
    <w:rsid w:val="780EAEA0"/>
    <w:rsid w:val="780F3B38"/>
    <w:rsid w:val="780F6655"/>
    <w:rsid w:val="780F9DAE"/>
    <w:rsid w:val="78127881"/>
    <w:rsid w:val="7812A1EB"/>
    <w:rsid w:val="7812EDC2"/>
    <w:rsid w:val="781422FF"/>
    <w:rsid w:val="7814CD16"/>
    <w:rsid w:val="78168976"/>
    <w:rsid w:val="7819252E"/>
    <w:rsid w:val="7819C3C0"/>
    <w:rsid w:val="781A1B64"/>
    <w:rsid w:val="781B014C"/>
    <w:rsid w:val="781B89C2"/>
    <w:rsid w:val="781BBF28"/>
    <w:rsid w:val="781C4B01"/>
    <w:rsid w:val="781E26B0"/>
    <w:rsid w:val="781ECAD7"/>
    <w:rsid w:val="781F863B"/>
    <w:rsid w:val="782004BE"/>
    <w:rsid w:val="7820F5DC"/>
    <w:rsid w:val="7822E131"/>
    <w:rsid w:val="782401BA"/>
    <w:rsid w:val="78242302"/>
    <w:rsid w:val="7824C72F"/>
    <w:rsid w:val="78258D93"/>
    <w:rsid w:val="782666D3"/>
    <w:rsid w:val="78277606"/>
    <w:rsid w:val="7829AB9F"/>
    <w:rsid w:val="782A1651"/>
    <w:rsid w:val="782A6170"/>
    <w:rsid w:val="782A7169"/>
    <w:rsid w:val="782B80C4"/>
    <w:rsid w:val="782BB694"/>
    <w:rsid w:val="782D7F9D"/>
    <w:rsid w:val="783019C5"/>
    <w:rsid w:val="7830577D"/>
    <w:rsid w:val="78306DAF"/>
    <w:rsid w:val="78309794"/>
    <w:rsid w:val="78309D37"/>
    <w:rsid w:val="7831866E"/>
    <w:rsid w:val="783309CB"/>
    <w:rsid w:val="78351A3A"/>
    <w:rsid w:val="78352AD5"/>
    <w:rsid w:val="7835E441"/>
    <w:rsid w:val="7836BA05"/>
    <w:rsid w:val="783780D6"/>
    <w:rsid w:val="78385C9C"/>
    <w:rsid w:val="783941C9"/>
    <w:rsid w:val="7839BBC3"/>
    <w:rsid w:val="783B9A5C"/>
    <w:rsid w:val="783C46A5"/>
    <w:rsid w:val="783C4C8B"/>
    <w:rsid w:val="783C587B"/>
    <w:rsid w:val="783D3E61"/>
    <w:rsid w:val="783E5B80"/>
    <w:rsid w:val="783F7CFA"/>
    <w:rsid w:val="783F92F2"/>
    <w:rsid w:val="784001DA"/>
    <w:rsid w:val="784046F5"/>
    <w:rsid w:val="78409162"/>
    <w:rsid w:val="784235CA"/>
    <w:rsid w:val="7843BD8F"/>
    <w:rsid w:val="78457ABD"/>
    <w:rsid w:val="78465B8E"/>
    <w:rsid w:val="7846D3BA"/>
    <w:rsid w:val="784714C1"/>
    <w:rsid w:val="78476DAA"/>
    <w:rsid w:val="78479989"/>
    <w:rsid w:val="78479DB1"/>
    <w:rsid w:val="7847B95C"/>
    <w:rsid w:val="7849457E"/>
    <w:rsid w:val="784A8058"/>
    <w:rsid w:val="784ACF86"/>
    <w:rsid w:val="784ADC2B"/>
    <w:rsid w:val="784D22C6"/>
    <w:rsid w:val="784EF465"/>
    <w:rsid w:val="784FCAEF"/>
    <w:rsid w:val="7851ECDF"/>
    <w:rsid w:val="7852FB91"/>
    <w:rsid w:val="78535FA4"/>
    <w:rsid w:val="7853CF90"/>
    <w:rsid w:val="78541CC1"/>
    <w:rsid w:val="78543BDB"/>
    <w:rsid w:val="78547980"/>
    <w:rsid w:val="78558912"/>
    <w:rsid w:val="7855C804"/>
    <w:rsid w:val="7856B7E2"/>
    <w:rsid w:val="785710E9"/>
    <w:rsid w:val="7857671F"/>
    <w:rsid w:val="7857C0DD"/>
    <w:rsid w:val="7858614C"/>
    <w:rsid w:val="7858A72F"/>
    <w:rsid w:val="785927BE"/>
    <w:rsid w:val="785C0511"/>
    <w:rsid w:val="785C5747"/>
    <w:rsid w:val="785C59F1"/>
    <w:rsid w:val="785D9C5F"/>
    <w:rsid w:val="785E1C38"/>
    <w:rsid w:val="785F3CAF"/>
    <w:rsid w:val="785F4EB0"/>
    <w:rsid w:val="78607B60"/>
    <w:rsid w:val="7860A67A"/>
    <w:rsid w:val="7860C3EB"/>
    <w:rsid w:val="78611F27"/>
    <w:rsid w:val="786508F4"/>
    <w:rsid w:val="786523CB"/>
    <w:rsid w:val="78662A06"/>
    <w:rsid w:val="78663178"/>
    <w:rsid w:val="786667B7"/>
    <w:rsid w:val="7866B310"/>
    <w:rsid w:val="7868A855"/>
    <w:rsid w:val="78694093"/>
    <w:rsid w:val="786A0622"/>
    <w:rsid w:val="786A1829"/>
    <w:rsid w:val="786A53EA"/>
    <w:rsid w:val="786A83A1"/>
    <w:rsid w:val="786A8ABA"/>
    <w:rsid w:val="786A92FD"/>
    <w:rsid w:val="786AB93D"/>
    <w:rsid w:val="786AF203"/>
    <w:rsid w:val="786B3862"/>
    <w:rsid w:val="786B508F"/>
    <w:rsid w:val="786B7AC4"/>
    <w:rsid w:val="786B9EA5"/>
    <w:rsid w:val="786C644E"/>
    <w:rsid w:val="786CA6EA"/>
    <w:rsid w:val="786CF5E0"/>
    <w:rsid w:val="786DA5EC"/>
    <w:rsid w:val="786E4F9C"/>
    <w:rsid w:val="786E9C7C"/>
    <w:rsid w:val="786EAA1C"/>
    <w:rsid w:val="7870BBAB"/>
    <w:rsid w:val="7870C5BD"/>
    <w:rsid w:val="787128A8"/>
    <w:rsid w:val="78720AA5"/>
    <w:rsid w:val="78740C7B"/>
    <w:rsid w:val="78746006"/>
    <w:rsid w:val="787563C0"/>
    <w:rsid w:val="787585C2"/>
    <w:rsid w:val="7875917E"/>
    <w:rsid w:val="78766757"/>
    <w:rsid w:val="7877630B"/>
    <w:rsid w:val="7877C7FE"/>
    <w:rsid w:val="7877D7E3"/>
    <w:rsid w:val="7878B9DC"/>
    <w:rsid w:val="787947F1"/>
    <w:rsid w:val="7879BE29"/>
    <w:rsid w:val="787A6742"/>
    <w:rsid w:val="787BB06E"/>
    <w:rsid w:val="787C29E5"/>
    <w:rsid w:val="787C578A"/>
    <w:rsid w:val="787CAE4D"/>
    <w:rsid w:val="787CBA25"/>
    <w:rsid w:val="787EAC62"/>
    <w:rsid w:val="787F6AF1"/>
    <w:rsid w:val="787F6EA8"/>
    <w:rsid w:val="787FB7DA"/>
    <w:rsid w:val="788007DD"/>
    <w:rsid w:val="78807A20"/>
    <w:rsid w:val="7880D65A"/>
    <w:rsid w:val="788214C8"/>
    <w:rsid w:val="78827E2A"/>
    <w:rsid w:val="78828844"/>
    <w:rsid w:val="7882DE79"/>
    <w:rsid w:val="788373AB"/>
    <w:rsid w:val="7883BCAA"/>
    <w:rsid w:val="78841256"/>
    <w:rsid w:val="7884BEDC"/>
    <w:rsid w:val="788523A6"/>
    <w:rsid w:val="7885A82D"/>
    <w:rsid w:val="78869D79"/>
    <w:rsid w:val="7886E49F"/>
    <w:rsid w:val="78878F90"/>
    <w:rsid w:val="7888859E"/>
    <w:rsid w:val="788A668E"/>
    <w:rsid w:val="788C44AC"/>
    <w:rsid w:val="788C4667"/>
    <w:rsid w:val="788D0BC6"/>
    <w:rsid w:val="788E6345"/>
    <w:rsid w:val="788E8BFA"/>
    <w:rsid w:val="788EC99D"/>
    <w:rsid w:val="788EDD51"/>
    <w:rsid w:val="788F0019"/>
    <w:rsid w:val="78900907"/>
    <w:rsid w:val="78905A98"/>
    <w:rsid w:val="789150BD"/>
    <w:rsid w:val="78919A8F"/>
    <w:rsid w:val="78922D70"/>
    <w:rsid w:val="7893ACD7"/>
    <w:rsid w:val="78940EEB"/>
    <w:rsid w:val="78944159"/>
    <w:rsid w:val="78944478"/>
    <w:rsid w:val="789541B1"/>
    <w:rsid w:val="7895464A"/>
    <w:rsid w:val="78970B0D"/>
    <w:rsid w:val="789722DE"/>
    <w:rsid w:val="7897F1C3"/>
    <w:rsid w:val="789A1F91"/>
    <w:rsid w:val="789A3489"/>
    <w:rsid w:val="789A3CFB"/>
    <w:rsid w:val="789A592D"/>
    <w:rsid w:val="789A890E"/>
    <w:rsid w:val="789AC824"/>
    <w:rsid w:val="789ACD66"/>
    <w:rsid w:val="789BB3AD"/>
    <w:rsid w:val="789BD725"/>
    <w:rsid w:val="789C6B95"/>
    <w:rsid w:val="789CF364"/>
    <w:rsid w:val="789D6959"/>
    <w:rsid w:val="789ED27A"/>
    <w:rsid w:val="789FA408"/>
    <w:rsid w:val="789FF5BB"/>
    <w:rsid w:val="78A003AD"/>
    <w:rsid w:val="78A01147"/>
    <w:rsid w:val="78A0D293"/>
    <w:rsid w:val="78A2579C"/>
    <w:rsid w:val="78A2D583"/>
    <w:rsid w:val="78A3269B"/>
    <w:rsid w:val="78A4CCF5"/>
    <w:rsid w:val="78A5739A"/>
    <w:rsid w:val="78A5CBDA"/>
    <w:rsid w:val="78A5F8EF"/>
    <w:rsid w:val="78A61A7D"/>
    <w:rsid w:val="78A71036"/>
    <w:rsid w:val="78A73780"/>
    <w:rsid w:val="78A79603"/>
    <w:rsid w:val="78A7A998"/>
    <w:rsid w:val="78A9030E"/>
    <w:rsid w:val="78A91EB0"/>
    <w:rsid w:val="78A96504"/>
    <w:rsid w:val="78AAFA29"/>
    <w:rsid w:val="78AD7732"/>
    <w:rsid w:val="78AD8232"/>
    <w:rsid w:val="78ADEC3F"/>
    <w:rsid w:val="78AF9440"/>
    <w:rsid w:val="78B0192B"/>
    <w:rsid w:val="78B0E049"/>
    <w:rsid w:val="78B113F2"/>
    <w:rsid w:val="78B16948"/>
    <w:rsid w:val="78B16CA2"/>
    <w:rsid w:val="78B1C768"/>
    <w:rsid w:val="78B20C23"/>
    <w:rsid w:val="78B333FE"/>
    <w:rsid w:val="78B39B0E"/>
    <w:rsid w:val="78B53430"/>
    <w:rsid w:val="78B72FE6"/>
    <w:rsid w:val="78B74937"/>
    <w:rsid w:val="78B95C49"/>
    <w:rsid w:val="78B9E0C1"/>
    <w:rsid w:val="78BA28E2"/>
    <w:rsid w:val="78BA8F98"/>
    <w:rsid w:val="78BD050A"/>
    <w:rsid w:val="78BD0538"/>
    <w:rsid w:val="78BDAF11"/>
    <w:rsid w:val="78BDB5E4"/>
    <w:rsid w:val="78BF9ABE"/>
    <w:rsid w:val="78C0E8F7"/>
    <w:rsid w:val="78C1EF3C"/>
    <w:rsid w:val="78C24395"/>
    <w:rsid w:val="78C2520C"/>
    <w:rsid w:val="78C32B9B"/>
    <w:rsid w:val="78C3E97D"/>
    <w:rsid w:val="78C4C5CA"/>
    <w:rsid w:val="78C4E71E"/>
    <w:rsid w:val="78C5023C"/>
    <w:rsid w:val="78C526EC"/>
    <w:rsid w:val="78C68C83"/>
    <w:rsid w:val="78C6E8F9"/>
    <w:rsid w:val="78C778A2"/>
    <w:rsid w:val="78C9E6A2"/>
    <w:rsid w:val="78CA609C"/>
    <w:rsid w:val="78CA7FE9"/>
    <w:rsid w:val="78CAF0E3"/>
    <w:rsid w:val="78CB19EA"/>
    <w:rsid w:val="78CB9840"/>
    <w:rsid w:val="78CC7B2D"/>
    <w:rsid w:val="78CC8351"/>
    <w:rsid w:val="78CD7850"/>
    <w:rsid w:val="78CF3CB5"/>
    <w:rsid w:val="78D07653"/>
    <w:rsid w:val="78D11678"/>
    <w:rsid w:val="78D26B4B"/>
    <w:rsid w:val="78D2C94F"/>
    <w:rsid w:val="78D3C0C9"/>
    <w:rsid w:val="78D410A4"/>
    <w:rsid w:val="78D42F87"/>
    <w:rsid w:val="78D4B4C9"/>
    <w:rsid w:val="78D504FE"/>
    <w:rsid w:val="78D52945"/>
    <w:rsid w:val="78D5410F"/>
    <w:rsid w:val="78D5E31B"/>
    <w:rsid w:val="78D61C23"/>
    <w:rsid w:val="78D7011E"/>
    <w:rsid w:val="78D72798"/>
    <w:rsid w:val="78D8EEED"/>
    <w:rsid w:val="78DBD668"/>
    <w:rsid w:val="78DC4CE8"/>
    <w:rsid w:val="78DE3558"/>
    <w:rsid w:val="78E0CFED"/>
    <w:rsid w:val="78E10AA0"/>
    <w:rsid w:val="78E14D45"/>
    <w:rsid w:val="78E14EE8"/>
    <w:rsid w:val="78E1C202"/>
    <w:rsid w:val="78E28A17"/>
    <w:rsid w:val="78E298E8"/>
    <w:rsid w:val="78E31EDF"/>
    <w:rsid w:val="78E366F6"/>
    <w:rsid w:val="78E5E9B0"/>
    <w:rsid w:val="78E5EDE8"/>
    <w:rsid w:val="78E66E72"/>
    <w:rsid w:val="78E7E5CD"/>
    <w:rsid w:val="78E9295E"/>
    <w:rsid w:val="78EA3547"/>
    <w:rsid w:val="78EB2F70"/>
    <w:rsid w:val="78EB7718"/>
    <w:rsid w:val="78ECE7FB"/>
    <w:rsid w:val="78ED204E"/>
    <w:rsid w:val="78F0B6A4"/>
    <w:rsid w:val="78F1811A"/>
    <w:rsid w:val="78F19086"/>
    <w:rsid w:val="78F1BD00"/>
    <w:rsid w:val="78F2AF30"/>
    <w:rsid w:val="78F30A52"/>
    <w:rsid w:val="78F30AFF"/>
    <w:rsid w:val="78F362D3"/>
    <w:rsid w:val="78F367A4"/>
    <w:rsid w:val="78F52B3A"/>
    <w:rsid w:val="78F5AE31"/>
    <w:rsid w:val="78F5DC92"/>
    <w:rsid w:val="78F74F81"/>
    <w:rsid w:val="78F750F9"/>
    <w:rsid w:val="78F7BF8C"/>
    <w:rsid w:val="78F80781"/>
    <w:rsid w:val="78F84DAB"/>
    <w:rsid w:val="78F8CD22"/>
    <w:rsid w:val="78F907D0"/>
    <w:rsid w:val="78F9AEDD"/>
    <w:rsid w:val="78FB30D4"/>
    <w:rsid w:val="78FB7385"/>
    <w:rsid w:val="78FC6498"/>
    <w:rsid w:val="78FDAB96"/>
    <w:rsid w:val="78FDE93B"/>
    <w:rsid w:val="78FE56BB"/>
    <w:rsid w:val="78FF15B1"/>
    <w:rsid w:val="790272BD"/>
    <w:rsid w:val="7902C8C8"/>
    <w:rsid w:val="79030952"/>
    <w:rsid w:val="79034629"/>
    <w:rsid w:val="7903C0C2"/>
    <w:rsid w:val="7903F9A0"/>
    <w:rsid w:val="7905E79A"/>
    <w:rsid w:val="79069F3D"/>
    <w:rsid w:val="7907DB7E"/>
    <w:rsid w:val="7908B4C3"/>
    <w:rsid w:val="790B0E54"/>
    <w:rsid w:val="790B18DF"/>
    <w:rsid w:val="790B4E44"/>
    <w:rsid w:val="790B70CF"/>
    <w:rsid w:val="790DA632"/>
    <w:rsid w:val="790E22DD"/>
    <w:rsid w:val="790F6109"/>
    <w:rsid w:val="790FCC2C"/>
    <w:rsid w:val="7911BFEC"/>
    <w:rsid w:val="79123229"/>
    <w:rsid w:val="79123765"/>
    <w:rsid w:val="79126763"/>
    <w:rsid w:val="791397FB"/>
    <w:rsid w:val="79143322"/>
    <w:rsid w:val="79154BDF"/>
    <w:rsid w:val="7916E321"/>
    <w:rsid w:val="79172328"/>
    <w:rsid w:val="79179CF4"/>
    <w:rsid w:val="791952C7"/>
    <w:rsid w:val="791ABF70"/>
    <w:rsid w:val="791CC7BE"/>
    <w:rsid w:val="791D5073"/>
    <w:rsid w:val="791D6D0A"/>
    <w:rsid w:val="791D9BC2"/>
    <w:rsid w:val="791DC813"/>
    <w:rsid w:val="791E1626"/>
    <w:rsid w:val="791E7BAF"/>
    <w:rsid w:val="791E90B0"/>
    <w:rsid w:val="791ED253"/>
    <w:rsid w:val="791FA47E"/>
    <w:rsid w:val="7920060E"/>
    <w:rsid w:val="792101DF"/>
    <w:rsid w:val="7921142F"/>
    <w:rsid w:val="79231DBE"/>
    <w:rsid w:val="7923C5E8"/>
    <w:rsid w:val="79242293"/>
    <w:rsid w:val="792444F5"/>
    <w:rsid w:val="792496B4"/>
    <w:rsid w:val="7926AEA7"/>
    <w:rsid w:val="79271CB1"/>
    <w:rsid w:val="79274BEB"/>
    <w:rsid w:val="79281836"/>
    <w:rsid w:val="7928E65E"/>
    <w:rsid w:val="7928E81A"/>
    <w:rsid w:val="792C0C3A"/>
    <w:rsid w:val="792F1580"/>
    <w:rsid w:val="7931212B"/>
    <w:rsid w:val="7931E747"/>
    <w:rsid w:val="79326D13"/>
    <w:rsid w:val="793283BE"/>
    <w:rsid w:val="79328A93"/>
    <w:rsid w:val="7933C476"/>
    <w:rsid w:val="79346DB1"/>
    <w:rsid w:val="79346EA3"/>
    <w:rsid w:val="7934DE7E"/>
    <w:rsid w:val="793556B0"/>
    <w:rsid w:val="79361D98"/>
    <w:rsid w:val="79366E42"/>
    <w:rsid w:val="7936C147"/>
    <w:rsid w:val="79374DDC"/>
    <w:rsid w:val="793750FF"/>
    <w:rsid w:val="793797E8"/>
    <w:rsid w:val="7937CD7C"/>
    <w:rsid w:val="7939CF46"/>
    <w:rsid w:val="793B0CF6"/>
    <w:rsid w:val="793B4CA6"/>
    <w:rsid w:val="793BA45F"/>
    <w:rsid w:val="793D2EA1"/>
    <w:rsid w:val="793D97E4"/>
    <w:rsid w:val="793DD914"/>
    <w:rsid w:val="793F6EEA"/>
    <w:rsid w:val="7940C761"/>
    <w:rsid w:val="7941F2FA"/>
    <w:rsid w:val="7942478E"/>
    <w:rsid w:val="79434BA6"/>
    <w:rsid w:val="794434FC"/>
    <w:rsid w:val="79456523"/>
    <w:rsid w:val="79462211"/>
    <w:rsid w:val="79467ECC"/>
    <w:rsid w:val="7946FA90"/>
    <w:rsid w:val="7947FB1E"/>
    <w:rsid w:val="79482988"/>
    <w:rsid w:val="794839DC"/>
    <w:rsid w:val="794A665C"/>
    <w:rsid w:val="794ABDFB"/>
    <w:rsid w:val="794ACC39"/>
    <w:rsid w:val="794B2160"/>
    <w:rsid w:val="794B3D32"/>
    <w:rsid w:val="794B5741"/>
    <w:rsid w:val="794D93FA"/>
    <w:rsid w:val="794DE928"/>
    <w:rsid w:val="794E2CC3"/>
    <w:rsid w:val="794EE015"/>
    <w:rsid w:val="794F0FC5"/>
    <w:rsid w:val="794FAD6E"/>
    <w:rsid w:val="794FE3A0"/>
    <w:rsid w:val="7950A125"/>
    <w:rsid w:val="7950BCFD"/>
    <w:rsid w:val="79535BD6"/>
    <w:rsid w:val="79539550"/>
    <w:rsid w:val="79545019"/>
    <w:rsid w:val="7954A1BB"/>
    <w:rsid w:val="79569DA2"/>
    <w:rsid w:val="7957991D"/>
    <w:rsid w:val="7957D024"/>
    <w:rsid w:val="79595149"/>
    <w:rsid w:val="79599111"/>
    <w:rsid w:val="7959CAA7"/>
    <w:rsid w:val="7959D735"/>
    <w:rsid w:val="7959D9B0"/>
    <w:rsid w:val="795BFA7B"/>
    <w:rsid w:val="795C40D3"/>
    <w:rsid w:val="795C7B7D"/>
    <w:rsid w:val="795EB3A1"/>
    <w:rsid w:val="795F6C15"/>
    <w:rsid w:val="795F8E67"/>
    <w:rsid w:val="7960B4FA"/>
    <w:rsid w:val="79619084"/>
    <w:rsid w:val="7962CFFE"/>
    <w:rsid w:val="79636D8D"/>
    <w:rsid w:val="7963B2B0"/>
    <w:rsid w:val="7964B597"/>
    <w:rsid w:val="7964BFC9"/>
    <w:rsid w:val="7967A1AD"/>
    <w:rsid w:val="79684604"/>
    <w:rsid w:val="796B575B"/>
    <w:rsid w:val="796C9C3A"/>
    <w:rsid w:val="796D7339"/>
    <w:rsid w:val="796E04E8"/>
    <w:rsid w:val="796E5B75"/>
    <w:rsid w:val="796EEDFB"/>
    <w:rsid w:val="796FA9A3"/>
    <w:rsid w:val="7970292B"/>
    <w:rsid w:val="79702EF1"/>
    <w:rsid w:val="797050F7"/>
    <w:rsid w:val="79707974"/>
    <w:rsid w:val="7971838F"/>
    <w:rsid w:val="79719F55"/>
    <w:rsid w:val="7972098A"/>
    <w:rsid w:val="7972180D"/>
    <w:rsid w:val="79729095"/>
    <w:rsid w:val="79743736"/>
    <w:rsid w:val="79745D04"/>
    <w:rsid w:val="7974FC25"/>
    <w:rsid w:val="79753BC1"/>
    <w:rsid w:val="7975D0EE"/>
    <w:rsid w:val="7976AD33"/>
    <w:rsid w:val="7976F948"/>
    <w:rsid w:val="7977040E"/>
    <w:rsid w:val="7977D440"/>
    <w:rsid w:val="79781CAB"/>
    <w:rsid w:val="797A300E"/>
    <w:rsid w:val="797A489B"/>
    <w:rsid w:val="797AE016"/>
    <w:rsid w:val="797AEA51"/>
    <w:rsid w:val="797B7523"/>
    <w:rsid w:val="797CDE61"/>
    <w:rsid w:val="797E150A"/>
    <w:rsid w:val="79809F6A"/>
    <w:rsid w:val="79810D9F"/>
    <w:rsid w:val="798179E4"/>
    <w:rsid w:val="7981F4C8"/>
    <w:rsid w:val="7982DB06"/>
    <w:rsid w:val="79839E5C"/>
    <w:rsid w:val="79840B0B"/>
    <w:rsid w:val="79847866"/>
    <w:rsid w:val="7985CF5A"/>
    <w:rsid w:val="7986BD46"/>
    <w:rsid w:val="79872392"/>
    <w:rsid w:val="79873558"/>
    <w:rsid w:val="79874CC1"/>
    <w:rsid w:val="7987ED57"/>
    <w:rsid w:val="7988F772"/>
    <w:rsid w:val="79899184"/>
    <w:rsid w:val="798C56EA"/>
    <w:rsid w:val="798D120E"/>
    <w:rsid w:val="798E2A20"/>
    <w:rsid w:val="798EDDD3"/>
    <w:rsid w:val="798F8B5F"/>
    <w:rsid w:val="79904AE0"/>
    <w:rsid w:val="7990641B"/>
    <w:rsid w:val="79907042"/>
    <w:rsid w:val="7994DE2D"/>
    <w:rsid w:val="79950D71"/>
    <w:rsid w:val="79952B59"/>
    <w:rsid w:val="799532CA"/>
    <w:rsid w:val="79968334"/>
    <w:rsid w:val="79968B98"/>
    <w:rsid w:val="799730F5"/>
    <w:rsid w:val="7998BE72"/>
    <w:rsid w:val="799964DA"/>
    <w:rsid w:val="799A31E2"/>
    <w:rsid w:val="799AE605"/>
    <w:rsid w:val="799D138D"/>
    <w:rsid w:val="799D4064"/>
    <w:rsid w:val="799D5957"/>
    <w:rsid w:val="799D9F79"/>
    <w:rsid w:val="799E30BA"/>
    <w:rsid w:val="799E40F1"/>
    <w:rsid w:val="799EC7A7"/>
    <w:rsid w:val="799F97CB"/>
    <w:rsid w:val="799FF907"/>
    <w:rsid w:val="79A0806B"/>
    <w:rsid w:val="79A11221"/>
    <w:rsid w:val="79A1175C"/>
    <w:rsid w:val="79A1D49F"/>
    <w:rsid w:val="79A1F080"/>
    <w:rsid w:val="79A25AF6"/>
    <w:rsid w:val="79A27A23"/>
    <w:rsid w:val="79A3F380"/>
    <w:rsid w:val="79A51C09"/>
    <w:rsid w:val="79A60C3E"/>
    <w:rsid w:val="79A712D5"/>
    <w:rsid w:val="79A7B000"/>
    <w:rsid w:val="79A95811"/>
    <w:rsid w:val="79A986CA"/>
    <w:rsid w:val="79AA3E31"/>
    <w:rsid w:val="79AA8B82"/>
    <w:rsid w:val="79ABBD94"/>
    <w:rsid w:val="79ABD876"/>
    <w:rsid w:val="79ABFDB3"/>
    <w:rsid w:val="79AC1DFB"/>
    <w:rsid w:val="79AC65C5"/>
    <w:rsid w:val="79AC6AAB"/>
    <w:rsid w:val="79AC99D7"/>
    <w:rsid w:val="79AD1A17"/>
    <w:rsid w:val="79AD71BA"/>
    <w:rsid w:val="79AE3CCD"/>
    <w:rsid w:val="79B14DBE"/>
    <w:rsid w:val="79B1875B"/>
    <w:rsid w:val="79B1C7FB"/>
    <w:rsid w:val="79B1EECC"/>
    <w:rsid w:val="79B2AF03"/>
    <w:rsid w:val="79B3C1BC"/>
    <w:rsid w:val="79B44D29"/>
    <w:rsid w:val="79B4591B"/>
    <w:rsid w:val="79B507EE"/>
    <w:rsid w:val="79B5C9C0"/>
    <w:rsid w:val="79B71BE7"/>
    <w:rsid w:val="79B75424"/>
    <w:rsid w:val="79B86299"/>
    <w:rsid w:val="79B8ABA4"/>
    <w:rsid w:val="79B9F2E7"/>
    <w:rsid w:val="79BA578E"/>
    <w:rsid w:val="79BA7655"/>
    <w:rsid w:val="79BBB2F1"/>
    <w:rsid w:val="79BC5976"/>
    <w:rsid w:val="79BCE530"/>
    <w:rsid w:val="79BD6B9C"/>
    <w:rsid w:val="79BD8E20"/>
    <w:rsid w:val="79BE7C73"/>
    <w:rsid w:val="79BEE750"/>
    <w:rsid w:val="79BEF4EE"/>
    <w:rsid w:val="79BF8C6F"/>
    <w:rsid w:val="79BF96CF"/>
    <w:rsid w:val="79C013F3"/>
    <w:rsid w:val="79C04AE2"/>
    <w:rsid w:val="79C074EE"/>
    <w:rsid w:val="79C0BBAA"/>
    <w:rsid w:val="79C0DC9F"/>
    <w:rsid w:val="79C1A331"/>
    <w:rsid w:val="79C238FE"/>
    <w:rsid w:val="79C25BFD"/>
    <w:rsid w:val="79C31A93"/>
    <w:rsid w:val="79C50C54"/>
    <w:rsid w:val="79C5CFED"/>
    <w:rsid w:val="79C6AF52"/>
    <w:rsid w:val="79C8F892"/>
    <w:rsid w:val="79C9463D"/>
    <w:rsid w:val="79C94E59"/>
    <w:rsid w:val="79CA3C1C"/>
    <w:rsid w:val="79CA637D"/>
    <w:rsid w:val="79CA6604"/>
    <w:rsid w:val="79CAE165"/>
    <w:rsid w:val="79CC0D8E"/>
    <w:rsid w:val="79CC6A82"/>
    <w:rsid w:val="79CD1AA1"/>
    <w:rsid w:val="79CD2A71"/>
    <w:rsid w:val="79CE357C"/>
    <w:rsid w:val="79CE3EA3"/>
    <w:rsid w:val="79CEB2B4"/>
    <w:rsid w:val="79CF65C9"/>
    <w:rsid w:val="79D1FA21"/>
    <w:rsid w:val="79D30A54"/>
    <w:rsid w:val="79D3A21E"/>
    <w:rsid w:val="79D47ECE"/>
    <w:rsid w:val="79D4CDA5"/>
    <w:rsid w:val="79D4D698"/>
    <w:rsid w:val="79D68DAC"/>
    <w:rsid w:val="79D750E4"/>
    <w:rsid w:val="79D754C4"/>
    <w:rsid w:val="79D7D94D"/>
    <w:rsid w:val="79D7E352"/>
    <w:rsid w:val="79D88A94"/>
    <w:rsid w:val="79D9198D"/>
    <w:rsid w:val="79D96D0C"/>
    <w:rsid w:val="79D9B844"/>
    <w:rsid w:val="79DC8D70"/>
    <w:rsid w:val="79DCCD68"/>
    <w:rsid w:val="79DD2DDA"/>
    <w:rsid w:val="79E06B1F"/>
    <w:rsid w:val="79E279D1"/>
    <w:rsid w:val="79E2AB83"/>
    <w:rsid w:val="79E33488"/>
    <w:rsid w:val="79E47E90"/>
    <w:rsid w:val="79E4A9FF"/>
    <w:rsid w:val="79E77F44"/>
    <w:rsid w:val="79E80A01"/>
    <w:rsid w:val="79EA1E6E"/>
    <w:rsid w:val="79EC1D9E"/>
    <w:rsid w:val="79ECB798"/>
    <w:rsid w:val="79ECCC66"/>
    <w:rsid w:val="79ED35DC"/>
    <w:rsid w:val="79F14EF2"/>
    <w:rsid w:val="79F3920F"/>
    <w:rsid w:val="79F4B868"/>
    <w:rsid w:val="79F50F0B"/>
    <w:rsid w:val="79F52EF2"/>
    <w:rsid w:val="79F59AFA"/>
    <w:rsid w:val="79F76EFB"/>
    <w:rsid w:val="79F98544"/>
    <w:rsid w:val="79F99DB6"/>
    <w:rsid w:val="79F9C74F"/>
    <w:rsid w:val="79FB2797"/>
    <w:rsid w:val="79FBCC9E"/>
    <w:rsid w:val="79FBF827"/>
    <w:rsid w:val="79FC0026"/>
    <w:rsid w:val="79FDF123"/>
    <w:rsid w:val="79FF2F3A"/>
    <w:rsid w:val="7A0077FC"/>
    <w:rsid w:val="7A00B2C7"/>
    <w:rsid w:val="7A0108A4"/>
    <w:rsid w:val="7A01CBF8"/>
    <w:rsid w:val="7A031C2B"/>
    <w:rsid w:val="7A03E661"/>
    <w:rsid w:val="7A057368"/>
    <w:rsid w:val="7A05AECE"/>
    <w:rsid w:val="7A06A68F"/>
    <w:rsid w:val="7A06E804"/>
    <w:rsid w:val="7A088E84"/>
    <w:rsid w:val="7A08B6B2"/>
    <w:rsid w:val="7A0A24A3"/>
    <w:rsid w:val="7A0D3100"/>
    <w:rsid w:val="7A0D7DA3"/>
    <w:rsid w:val="7A0F265A"/>
    <w:rsid w:val="7A10D6B5"/>
    <w:rsid w:val="7A118A8B"/>
    <w:rsid w:val="7A14B341"/>
    <w:rsid w:val="7A16024C"/>
    <w:rsid w:val="7A164E4D"/>
    <w:rsid w:val="7A16D659"/>
    <w:rsid w:val="7A174FCA"/>
    <w:rsid w:val="7A17A0D4"/>
    <w:rsid w:val="7A19C70A"/>
    <w:rsid w:val="7A1A494B"/>
    <w:rsid w:val="7A1BE0B8"/>
    <w:rsid w:val="7A1C1587"/>
    <w:rsid w:val="7A1C27A5"/>
    <w:rsid w:val="7A1EB478"/>
    <w:rsid w:val="7A1FD265"/>
    <w:rsid w:val="7A206D1E"/>
    <w:rsid w:val="7A209F31"/>
    <w:rsid w:val="7A215E0D"/>
    <w:rsid w:val="7A229A29"/>
    <w:rsid w:val="7A229AE7"/>
    <w:rsid w:val="7A242693"/>
    <w:rsid w:val="7A25167D"/>
    <w:rsid w:val="7A251ABD"/>
    <w:rsid w:val="7A257080"/>
    <w:rsid w:val="7A268DB8"/>
    <w:rsid w:val="7A26E4FF"/>
    <w:rsid w:val="7A26FB14"/>
    <w:rsid w:val="7A28D36D"/>
    <w:rsid w:val="7A2946CE"/>
    <w:rsid w:val="7A2A4D2B"/>
    <w:rsid w:val="7A2A6209"/>
    <w:rsid w:val="7A2AB50D"/>
    <w:rsid w:val="7A2AFEE6"/>
    <w:rsid w:val="7A2B10F6"/>
    <w:rsid w:val="7A2F871A"/>
    <w:rsid w:val="7A2FE629"/>
    <w:rsid w:val="7A302CA7"/>
    <w:rsid w:val="7A317E80"/>
    <w:rsid w:val="7A3196AD"/>
    <w:rsid w:val="7A31B04A"/>
    <w:rsid w:val="7A31BEFF"/>
    <w:rsid w:val="7A31BF48"/>
    <w:rsid w:val="7A31DC42"/>
    <w:rsid w:val="7A323CEB"/>
    <w:rsid w:val="7A32B5B0"/>
    <w:rsid w:val="7A33764D"/>
    <w:rsid w:val="7A338BB6"/>
    <w:rsid w:val="7A33B4C2"/>
    <w:rsid w:val="7A35BD95"/>
    <w:rsid w:val="7A35F20D"/>
    <w:rsid w:val="7A36286E"/>
    <w:rsid w:val="7A373D1C"/>
    <w:rsid w:val="7A375348"/>
    <w:rsid w:val="7A3788EB"/>
    <w:rsid w:val="7A380FF3"/>
    <w:rsid w:val="7A3832F6"/>
    <w:rsid w:val="7A3843FD"/>
    <w:rsid w:val="7A3928EF"/>
    <w:rsid w:val="7A3A6531"/>
    <w:rsid w:val="7A3AA6E2"/>
    <w:rsid w:val="7A3AC583"/>
    <w:rsid w:val="7A3CBE62"/>
    <w:rsid w:val="7A3CC207"/>
    <w:rsid w:val="7A3E2DC0"/>
    <w:rsid w:val="7A3EA857"/>
    <w:rsid w:val="7A419594"/>
    <w:rsid w:val="7A421FC5"/>
    <w:rsid w:val="7A42B1EF"/>
    <w:rsid w:val="7A44833F"/>
    <w:rsid w:val="7A44CBC7"/>
    <w:rsid w:val="7A4520D9"/>
    <w:rsid w:val="7A468AFD"/>
    <w:rsid w:val="7A469481"/>
    <w:rsid w:val="7A47B743"/>
    <w:rsid w:val="7A4802B9"/>
    <w:rsid w:val="7A483A92"/>
    <w:rsid w:val="7A483D09"/>
    <w:rsid w:val="7A492ABD"/>
    <w:rsid w:val="7A494BC7"/>
    <w:rsid w:val="7A494DD3"/>
    <w:rsid w:val="7A49BB60"/>
    <w:rsid w:val="7A49F4FB"/>
    <w:rsid w:val="7A4A110A"/>
    <w:rsid w:val="7A4A4F14"/>
    <w:rsid w:val="7A4A7B18"/>
    <w:rsid w:val="7A4AE44C"/>
    <w:rsid w:val="7A4C6D14"/>
    <w:rsid w:val="7A4CB72C"/>
    <w:rsid w:val="7A4D02BB"/>
    <w:rsid w:val="7A4F11D7"/>
    <w:rsid w:val="7A4F3F76"/>
    <w:rsid w:val="7A4F8A99"/>
    <w:rsid w:val="7A4F97B3"/>
    <w:rsid w:val="7A50870F"/>
    <w:rsid w:val="7A5097A5"/>
    <w:rsid w:val="7A50C4A9"/>
    <w:rsid w:val="7A50E4A8"/>
    <w:rsid w:val="7A514FFC"/>
    <w:rsid w:val="7A520786"/>
    <w:rsid w:val="7A5319CB"/>
    <w:rsid w:val="7A537FF5"/>
    <w:rsid w:val="7A54090D"/>
    <w:rsid w:val="7A542E03"/>
    <w:rsid w:val="7A5434F6"/>
    <w:rsid w:val="7A5462FF"/>
    <w:rsid w:val="7A546784"/>
    <w:rsid w:val="7A56AA42"/>
    <w:rsid w:val="7A577453"/>
    <w:rsid w:val="7A579D96"/>
    <w:rsid w:val="7A580E4D"/>
    <w:rsid w:val="7A58F5C3"/>
    <w:rsid w:val="7A59E187"/>
    <w:rsid w:val="7A5A7E1C"/>
    <w:rsid w:val="7A5AAE1A"/>
    <w:rsid w:val="7A5ABB91"/>
    <w:rsid w:val="7A5BB84A"/>
    <w:rsid w:val="7A5C1D02"/>
    <w:rsid w:val="7A5C77E0"/>
    <w:rsid w:val="7A5CBB02"/>
    <w:rsid w:val="7A5D0553"/>
    <w:rsid w:val="7A5D3429"/>
    <w:rsid w:val="7A5EBB20"/>
    <w:rsid w:val="7A5F263C"/>
    <w:rsid w:val="7A5F4D1E"/>
    <w:rsid w:val="7A606F88"/>
    <w:rsid w:val="7A61C4F2"/>
    <w:rsid w:val="7A62087E"/>
    <w:rsid w:val="7A6245A8"/>
    <w:rsid w:val="7A64D4BA"/>
    <w:rsid w:val="7A64E1B7"/>
    <w:rsid w:val="7A64FF4E"/>
    <w:rsid w:val="7A65308B"/>
    <w:rsid w:val="7A6556EC"/>
    <w:rsid w:val="7A664BFC"/>
    <w:rsid w:val="7A667863"/>
    <w:rsid w:val="7A66DA01"/>
    <w:rsid w:val="7A678179"/>
    <w:rsid w:val="7A6831BE"/>
    <w:rsid w:val="7A6855A1"/>
    <w:rsid w:val="7A687553"/>
    <w:rsid w:val="7A6939CE"/>
    <w:rsid w:val="7A69FC4A"/>
    <w:rsid w:val="7A6A9512"/>
    <w:rsid w:val="7A6B041C"/>
    <w:rsid w:val="7A6B3CCF"/>
    <w:rsid w:val="7A6BB8FE"/>
    <w:rsid w:val="7A6C817D"/>
    <w:rsid w:val="7A6D0E6C"/>
    <w:rsid w:val="7A6EB190"/>
    <w:rsid w:val="7A6F5685"/>
    <w:rsid w:val="7A713CED"/>
    <w:rsid w:val="7A715BFF"/>
    <w:rsid w:val="7A7195E0"/>
    <w:rsid w:val="7A73B9CA"/>
    <w:rsid w:val="7A74ABB1"/>
    <w:rsid w:val="7A759F6E"/>
    <w:rsid w:val="7A75EA7C"/>
    <w:rsid w:val="7A76B3B4"/>
    <w:rsid w:val="7A77B081"/>
    <w:rsid w:val="7A77E793"/>
    <w:rsid w:val="7A784753"/>
    <w:rsid w:val="7A793F24"/>
    <w:rsid w:val="7A7A9D2B"/>
    <w:rsid w:val="7A7B5129"/>
    <w:rsid w:val="7A7C12B8"/>
    <w:rsid w:val="7A7CE797"/>
    <w:rsid w:val="7A7D25CC"/>
    <w:rsid w:val="7A7D97C7"/>
    <w:rsid w:val="7A801358"/>
    <w:rsid w:val="7A806CB9"/>
    <w:rsid w:val="7A809652"/>
    <w:rsid w:val="7A82914C"/>
    <w:rsid w:val="7A8307E4"/>
    <w:rsid w:val="7A835D08"/>
    <w:rsid w:val="7A847C60"/>
    <w:rsid w:val="7A85F460"/>
    <w:rsid w:val="7A85FD1A"/>
    <w:rsid w:val="7A862957"/>
    <w:rsid w:val="7A87654D"/>
    <w:rsid w:val="7A89CF25"/>
    <w:rsid w:val="7A89E2CE"/>
    <w:rsid w:val="7A89FDFE"/>
    <w:rsid w:val="7A8B164F"/>
    <w:rsid w:val="7A8BD041"/>
    <w:rsid w:val="7A8C04C8"/>
    <w:rsid w:val="7A8C47AA"/>
    <w:rsid w:val="7A8C4B08"/>
    <w:rsid w:val="7A8D69E2"/>
    <w:rsid w:val="7A8DD43C"/>
    <w:rsid w:val="7A8DFEE1"/>
    <w:rsid w:val="7A8F91BE"/>
    <w:rsid w:val="7A8FF8BE"/>
    <w:rsid w:val="7A90D2CD"/>
    <w:rsid w:val="7A911CF9"/>
    <w:rsid w:val="7A91405F"/>
    <w:rsid w:val="7A91E84E"/>
    <w:rsid w:val="7A91EACC"/>
    <w:rsid w:val="7A925DBA"/>
    <w:rsid w:val="7A93804B"/>
    <w:rsid w:val="7A96011C"/>
    <w:rsid w:val="7A965CB3"/>
    <w:rsid w:val="7A96A5CD"/>
    <w:rsid w:val="7A9731F4"/>
    <w:rsid w:val="7A9817BF"/>
    <w:rsid w:val="7A992C14"/>
    <w:rsid w:val="7A99E775"/>
    <w:rsid w:val="7A9B9A99"/>
    <w:rsid w:val="7A9C2600"/>
    <w:rsid w:val="7A9C3045"/>
    <w:rsid w:val="7A9C60AA"/>
    <w:rsid w:val="7A9CCA9E"/>
    <w:rsid w:val="7A9CE1BE"/>
    <w:rsid w:val="7A9D9A3F"/>
    <w:rsid w:val="7A9DA011"/>
    <w:rsid w:val="7A9EA74E"/>
    <w:rsid w:val="7A9EDE63"/>
    <w:rsid w:val="7A9FE07B"/>
    <w:rsid w:val="7AA03BE3"/>
    <w:rsid w:val="7AA0F01F"/>
    <w:rsid w:val="7AA2310D"/>
    <w:rsid w:val="7AA27AA1"/>
    <w:rsid w:val="7AA2A17A"/>
    <w:rsid w:val="7AA35677"/>
    <w:rsid w:val="7AA4192E"/>
    <w:rsid w:val="7AA42631"/>
    <w:rsid w:val="7AA57B5F"/>
    <w:rsid w:val="7AA61C52"/>
    <w:rsid w:val="7AA6D881"/>
    <w:rsid w:val="7AA8C71E"/>
    <w:rsid w:val="7AAA4A31"/>
    <w:rsid w:val="7AAA635F"/>
    <w:rsid w:val="7AAAE145"/>
    <w:rsid w:val="7AAB4730"/>
    <w:rsid w:val="7AAB8A75"/>
    <w:rsid w:val="7AAB905C"/>
    <w:rsid w:val="7AACEBCA"/>
    <w:rsid w:val="7AADEC43"/>
    <w:rsid w:val="7AADFFA8"/>
    <w:rsid w:val="7AAF4E8A"/>
    <w:rsid w:val="7AAF85F2"/>
    <w:rsid w:val="7AAFC298"/>
    <w:rsid w:val="7AAFDE8A"/>
    <w:rsid w:val="7AB0D98C"/>
    <w:rsid w:val="7AB16D3F"/>
    <w:rsid w:val="7AB1C4A8"/>
    <w:rsid w:val="7AB249B8"/>
    <w:rsid w:val="7AB33FE6"/>
    <w:rsid w:val="7AB38816"/>
    <w:rsid w:val="7AB397B9"/>
    <w:rsid w:val="7AB3C8BF"/>
    <w:rsid w:val="7AB3D01A"/>
    <w:rsid w:val="7AB3D8CE"/>
    <w:rsid w:val="7AB41153"/>
    <w:rsid w:val="7AB555F3"/>
    <w:rsid w:val="7AB6435F"/>
    <w:rsid w:val="7AB95B5F"/>
    <w:rsid w:val="7ABA21A5"/>
    <w:rsid w:val="7ABA8DFC"/>
    <w:rsid w:val="7ABAC426"/>
    <w:rsid w:val="7ABB6A89"/>
    <w:rsid w:val="7ABB7513"/>
    <w:rsid w:val="7ABE4E58"/>
    <w:rsid w:val="7ABEE4AA"/>
    <w:rsid w:val="7ABF3188"/>
    <w:rsid w:val="7ABF3BD9"/>
    <w:rsid w:val="7AC01851"/>
    <w:rsid w:val="7AC12A30"/>
    <w:rsid w:val="7AC2EA21"/>
    <w:rsid w:val="7AC37D4C"/>
    <w:rsid w:val="7AC3B851"/>
    <w:rsid w:val="7AC4F31D"/>
    <w:rsid w:val="7AC58828"/>
    <w:rsid w:val="7AC5E18B"/>
    <w:rsid w:val="7AC65D9F"/>
    <w:rsid w:val="7AC77756"/>
    <w:rsid w:val="7AC7BA37"/>
    <w:rsid w:val="7AC952C9"/>
    <w:rsid w:val="7ACA23E8"/>
    <w:rsid w:val="7ACB9E4A"/>
    <w:rsid w:val="7ACBFEEA"/>
    <w:rsid w:val="7ACCFDBE"/>
    <w:rsid w:val="7ACDB8A2"/>
    <w:rsid w:val="7ACDFDD8"/>
    <w:rsid w:val="7ACE7C15"/>
    <w:rsid w:val="7ACEA4FF"/>
    <w:rsid w:val="7ACEBF8F"/>
    <w:rsid w:val="7ACECDC9"/>
    <w:rsid w:val="7AD06D0E"/>
    <w:rsid w:val="7AD26B2B"/>
    <w:rsid w:val="7AD33AF9"/>
    <w:rsid w:val="7AD35C07"/>
    <w:rsid w:val="7AD38266"/>
    <w:rsid w:val="7AD45C8A"/>
    <w:rsid w:val="7AD49719"/>
    <w:rsid w:val="7AD4EE93"/>
    <w:rsid w:val="7AD60B8B"/>
    <w:rsid w:val="7AD61FAF"/>
    <w:rsid w:val="7AD8B6AC"/>
    <w:rsid w:val="7AD92A45"/>
    <w:rsid w:val="7AD9575B"/>
    <w:rsid w:val="7AD9A3F0"/>
    <w:rsid w:val="7ADA420F"/>
    <w:rsid w:val="7ADA4581"/>
    <w:rsid w:val="7ADA6A64"/>
    <w:rsid w:val="7ADB4CC1"/>
    <w:rsid w:val="7ADC1A4C"/>
    <w:rsid w:val="7ADD4143"/>
    <w:rsid w:val="7ADDFFD2"/>
    <w:rsid w:val="7ADE3DFA"/>
    <w:rsid w:val="7ADED885"/>
    <w:rsid w:val="7ADF36D1"/>
    <w:rsid w:val="7ADFBEDF"/>
    <w:rsid w:val="7AE026D6"/>
    <w:rsid w:val="7AE095F6"/>
    <w:rsid w:val="7AE0A001"/>
    <w:rsid w:val="7AE391DC"/>
    <w:rsid w:val="7AE3D552"/>
    <w:rsid w:val="7AE6D3ED"/>
    <w:rsid w:val="7AE7134D"/>
    <w:rsid w:val="7AE8BCE9"/>
    <w:rsid w:val="7AE93E8A"/>
    <w:rsid w:val="7AEC70B8"/>
    <w:rsid w:val="7AED2DAC"/>
    <w:rsid w:val="7AED457C"/>
    <w:rsid w:val="7AEE7563"/>
    <w:rsid w:val="7AEF3361"/>
    <w:rsid w:val="7AF15D50"/>
    <w:rsid w:val="7AF224F6"/>
    <w:rsid w:val="7AF26521"/>
    <w:rsid w:val="7AF27984"/>
    <w:rsid w:val="7AF43240"/>
    <w:rsid w:val="7AF5036C"/>
    <w:rsid w:val="7AF6F87D"/>
    <w:rsid w:val="7AF81FD8"/>
    <w:rsid w:val="7AF8A1BA"/>
    <w:rsid w:val="7AF8A6DD"/>
    <w:rsid w:val="7AF95CDA"/>
    <w:rsid w:val="7AF9CF7F"/>
    <w:rsid w:val="7AFB1AAC"/>
    <w:rsid w:val="7AFB7ACB"/>
    <w:rsid w:val="7AFC1AEE"/>
    <w:rsid w:val="7AFC498A"/>
    <w:rsid w:val="7AFC864E"/>
    <w:rsid w:val="7AFCC84A"/>
    <w:rsid w:val="7AFD06D8"/>
    <w:rsid w:val="7AFD90C1"/>
    <w:rsid w:val="7AFDCE5E"/>
    <w:rsid w:val="7AFDFA55"/>
    <w:rsid w:val="7AFE0328"/>
    <w:rsid w:val="7AFED13F"/>
    <w:rsid w:val="7B003659"/>
    <w:rsid w:val="7B0103CE"/>
    <w:rsid w:val="7B015C49"/>
    <w:rsid w:val="7B0343F6"/>
    <w:rsid w:val="7B03B2C5"/>
    <w:rsid w:val="7B044CDF"/>
    <w:rsid w:val="7B064CDB"/>
    <w:rsid w:val="7B0934AD"/>
    <w:rsid w:val="7B09A764"/>
    <w:rsid w:val="7B0A4576"/>
    <w:rsid w:val="7B0A6C87"/>
    <w:rsid w:val="7B0B1575"/>
    <w:rsid w:val="7B0B995F"/>
    <w:rsid w:val="7B0BF5AA"/>
    <w:rsid w:val="7B0BFAD2"/>
    <w:rsid w:val="7B0DBEE7"/>
    <w:rsid w:val="7B0E73EE"/>
    <w:rsid w:val="7B0E7FB3"/>
    <w:rsid w:val="7B0F8AFB"/>
    <w:rsid w:val="7B122038"/>
    <w:rsid w:val="7B12721A"/>
    <w:rsid w:val="7B130942"/>
    <w:rsid w:val="7B144BF5"/>
    <w:rsid w:val="7B15780D"/>
    <w:rsid w:val="7B15C1A4"/>
    <w:rsid w:val="7B16FCCC"/>
    <w:rsid w:val="7B1A3DD8"/>
    <w:rsid w:val="7B1A9DD3"/>
    <w:rsid w:val="7B1B641D"/>
    <w:rsid w:val="7B1B9E03"/>
    <w:rsid w:val="7B1C14C8"/>
    <w:rsid w:val="7B1C7CAB"/>
    <w:rsid w:val="7B1ED463"/>
    <w:rsid w:val="7B1EE083"/>
    <w:rsid w:val="7B1FDFE1"/>
    <w:rsid w:val="7B205DDA"/>
    <w:rsid w:val="7B20B8B4"/>
    <w:rsid w:val="7B232D8F"/>
    <w:rsid w:val="7B24366B"/>
    <w:rsid w:val="7B24C747"/>
    <w:rsid w:val="7B24CD9F"/>
    <w:rsid w:val="7B254744"/>
    <w:rsid w:val="7B260274"/>
    <w:rsid w:val="7B282674"/>
    <w:rsid w:val="7B289D7C"/>
    <w:rsid w:val="7B294211"/>
    <w:rsid w:val="7B29D463"/>
    <w:rsid w:val="7B2A119F"/>
    <w:rsid w:val="7B2A3F47"/>
    <w:rsid w:val="7B2A71C2"/>
    <w:rsid w:val="7B2B766F"/>
    <w:rsid w:val="7B2D04CB"/>
    <w:rsid w:val="7B2D401C"/>
    <w:rsid w:val="7B2E3BF7"/>
    <w:rsid w:val="7B2ECB4A"/>
    <w:rsid w:val="7B2F5113"/>
    <w:rsid w:val="7B302155"/>
    <w:rsid w:val="7B31C5B7"/>
    <w:rsid w:val="7B32A6EA"/>
    <w:rsid w:val="7B340C3B"/>
    <w:rsid w:val="7B35777E"/>
    <w:rsid w:val="7B35815E"/>
    <w:rsid w:val="7B35D29E"/>
    <w:rsid w:val="7B36C627"/>
    <w:rsid w:val="7B3701B1"/>
    <w:rsid w:val="7B37D897"/>
    <w:rsid w:val="7B38085F"/>
    <w:rsid w:val="7B38B63F"/>
    <w:rsid w:val="7B3A0D89"/>
    <w:rsid w:val="7B3A10DF"/>
    <w:rsid w:val="7B3A7C43"/>
    <w:rsid w:val="7B3B645F"/>
    <w:rsid w:val="7B3B7C75"/>
    <w:rsid w:val="7B3B864D"/>
    <w:rsid w:val="7B3DA77D"/>
    <w:rsid w:val="7B3E000C"/>
    <w:rsid w:val="7B3E9E40"/>
    <w:rsid w:val="7B402FA9"/>
    <w:rsid w:val="7B404BB8"/>
    <w:rsid w:val="7B40A649"/>
    <w:rsid w:val="7B41559C"/>
    <w:rsid w:val="7B41932C"/>
    <w:rsid w:val="7B41B5A0"/>
    <w:rsid w:val="7B44618A"/>
    <w:rsid w:val="7B44813F"/>
    <w:rsid w:val="7B4508C3"/>
    <w:rsid w:val="7B453CBC"/>
    <w:rsid w:val="7B454EF9"/>
    <w:rsid w:val="7B46CD3C"/>
    <w:rsid w:val="7B470A80"/>
    <w:rsid w:val="7B475940"/>
    <w:rsid w:val="7B47892C"/>
    <w:rsid w:val="7B47D357"/>
    <w:rsid w:val="7B488C95"/>
    <w:rsid w:val="7B495449"/>
    <w:rsid w:val="7B4A3643"/>
    <w:rsid w:val="7B4AE5A3"/>
    <w:rsid w:val="7B4C0739"/>
    <w:rsid w:val="7B4C5492"/>
    <w:rsid w:val="7B4CA4CB"/>
    <w:rsid w:val="7B4D6B85"/>
    <w:rsid w:val="7B4EDDEF"/>
    <w:rsid w:val="7B4F5108"/>
    <w:rsid w:val="7B5054DA"/>
    <w:rsid w:val="7B50DB58"/>
    <w:rsid w:val="7B5183D3"/>
    <w:rsid w:val="7B519A33"/>
    <w:rsid w:val="7B51D39B"/>
    <w:rsid w:val="7B52B3E8"/>
    <w:rsid w:val="7B52D6CF"/>
    <w:rsid w:val="7B52F84E"/>
    <w:rsid w:val="7B54379E"/>
    <w:rsid w:val="7B576D78"/>
    <w:rsid w:val="7B57D61C"/>
    <w:rsid w:val="7B580F61"/>
    <w:rsid w:val="7B58FB89"/>
    <w:rsid w:val="7B590985"/>
    <w:rsid w:val="7B596388"/>
    <w:rsid w:val="7B5C6571"/>
    <w:rsid w:val="7B5DF233"/>
    <w:rsid w:val="7B5F0601"/>
    <w:rsid w:val="7B5F55BE"/>
    <w:rsid w:val="7B5F9415"/>
    <w:rsid w:val="7B6049D2"/>
    <w:rsid w:val="7B615C1B"/>
    <w:rsid w:val="7B61C94B"/>
    <w:rsid w:val="7B61D13A"/>
    <w:rsid w:val="7B6273E8"/>
    <w:rsid w:val="7B63CAA8"/>
    <w:rsid w:val="7B63DBD0"/>
    <w:rsid w:val="7B64BFBF"/>
    <w:rsid w:val="7B6588AE"/>
    <w:rsid w:val="7B6800AB"/>
    <w:rsid w:val="7B687634"/>
    <w:rsid w:val="7B68779B"/>
    <w:rsid w:val="7B68A6CD"/>
    <w:rsid w:val="7B69DBD9"/>
    <w:rsid w:val="7B6A2730"/>
    <w:rsid w:val="7B6B0585"/>
    <w:rsid w:val="7B6B6B45"/>
    <w:rsid w:val="7B6C28A4"/>
    <w:rsid w:val="7B6F2A5A"/>
    <w:rsid w:val="7B70358F"/>
    <w:rsid w:val="7B70955C"/>
    <w:rsid w:val="7B713237"/>
    <w:rsid w:val="7B71A7F0"/>
    <w:rsid w:val="7B726EFA"/>
    <w:rsid w:val="7B73F082"/>
    <w:rsid w:val="7B753729"/>
    <w:rsid w:val="7B75AF82"/>
    <w:rsid w:val="7B7610BE"/>
    <w:rsid w:val="7B784349"/>
    <w:rsid w:val="7B78A829"/>
    <w:rsid w:val="7B7A452C"/>
    <w:rsid w:val="7B7B12AB"/>
    <w:rsid w:val="7B7B457F"/>
    <w:rsid w:val="7B7B8063"/>
    <w:rsid w:val="7B7BA7E3"/>
    <w:rsid w:val="7B7BDC01"/>
    <w:rsid w:val="7B7C1979"/>
    <w:rsid w:val="7B7D9D41"/>
    <w:rsid w:val="7B7DC047"/>
    <w:rsid w:val="7B7E03D3"/>
    <w:rsid w:val="7B7E0BBC"/>
    <w:rsid w:val="7B7EB1B4"/>
    <w:rsid w:val="7B7F62C0"/>
    <w:rsid w:val="7B7F96E2"/>
    <w:rsid w:val="7B7FDAE7"/>
    <w:rsid w:val="7B806B75"/>
    <w:rsid w:val="7B80C1D6"/>
    <w:rsid w:val="7B80E599"/>
    <w:rsid w:val="7B81A299"/>
    <w:rsid w:val="7B8224B3"/>
    <w:rsid w:val="7B82C619"/>
    <w:rsid w:val="7B82EB28"/>
    <w:rsid w:val="7B83678C"/>
    <w:rsid w:val="7B840BDD"/>
    <w:rsid w:val="7B845CC6"/>
    <w:rsid w:val="7B8552DA"/>
    <w:rsid w:val="7B859502"/>
    <w:rsid w:val="7B85B7CD"/>
    <w:rsid w:val="7B872F94"/>
    <w:rsid w:val="7B882995"/>
    <w:rsid w:val="7B8843B4"/>
    <w:rsid w:val="7B88A3CD"/>
    <w:rsid w:val="7B89E057"/>
    <w:rsid w:val="7B89F562"/>
    <w:rsid w:val="7B8A6E5D"/>
    <w:rsid w:val="7B8B71AE"/>
    <w:rsid w:val="7B8BE1CB"/>
    <w:rsid w:val="7B8DD046"/>
    <w:rsid w:val="7B8E84F9"/>
    <w:rsid w:val="7B8E9C5A"/>
    <w:rsid w:val="7B8ECBB0"/>
    <w:rsid w:val="7B8F5ED9"/>
    <w:rsid w:val="7B8FDBC0"/>
    <w:rsid w:val="7B8FDFCD"/>
    <w:rsid w:val="7B8FF758"/>
    <w:rsid w:val="7B90ABB6"/>
    <w:rsid w:val="7B90E59F"/>
    <w:rsid w:val="7B91421B"/>
    <w:rsid w:val="7B9148CA"/>
    <w:rsid w:val="7B92F654"/>
    <w:rsid w:val="7B93F601"/>
    <w:rsid w:val="7B943CB8"/>
    <w:rsid w:val="7B94A162"/>
    <w:rsid w:val="7B950352"/>
    <w:rsid w:val="7B95661A"/>
    <w:rsid w:val="7B95B23C"/>
    <w:rsid w:val="7B95D31C"/>
    <w:rsid w:val="7B97CF56"/>
    <w:rsid w:val="7B98C34B"/>
    <w:rsid w:val="7B990D37"/>
    <w:rsid w:val="7B99FB81"/>
    <w:rsid w:val="7B9A0F8E"/>
    <w:rsid w:val="7B9CDF97"/>
    <w:rsid w:val="7B9EE5D7"/>
    <w:rsid w:val="7B9FA6D2"/>
    <w:rsid w:val="7B9FC4DD"/>
    <w:rsid w:val="7BA01C17"/>
    <w:rsid w:val="7BA0D0BF"/>
    <w:rsid w:val="7BA2565C"/>
    <w:rsid w:val="7BA2A988"/>
    <w:rsid w:val="7BA323A2"/>
    <w:rsid w:val="7BA35353"/>
    <w:rsid w:val="7BA39483"/>
    <w:rsid w:val="7BA3ECA4"/>
    <w:rsid w:val="7BA42882"/>
    <w:rsid w:val="7BA4AD3E"/>
    <w:rsid w:val="7BA5884C"/>
    <w:rsid w:val="7BA6EC8F"/>
    <w:rsid w:val="7BA72F13"/>
    <w:rsid w:val="7BA72FB1"/>
    <w:rsid w:val="7BA77F56"/>
    <w:rsid w:val="7BA7CC1A"/>
    <w:rsid w:val="7BA80E28"/>
    <w:rsid w:val="7BA92302"/>
    <w:rsid w:val="7BA95426"/>
    <w:rsid w:val="7BAABB68"/>
    <w:rsid w:val="7BAABE88"/>
    <w:rsid w:val="7BAC6C89"/>
    <w:rsid w:val="7BADF770"/>
    <w:rsid w:val="7BAE2909"/>
    <w:rsid w:val="7BAEFABD"/>
    <w:rsid w:val="7BAF3B52"/>
    <w:rsid w:val="7BB0FD17"/>
    <w:rsid w:val="7BB31420"/>
    <w:rsid w:val="7BB42E00"/>
    <w:rsid w:val="7BB43130"/>
    <w:rsid w:val="7BB4574E"/>
    <w:rsid w:val="7BB6840A"/>
    <w:rsid w:val="7BB6F5FE"/>
    <w:rsid w:val="7BB79DC9"/>
    <w:rsid w:val="7BB7D72D"/>
    <w:rsid w:val="7BB8108E"/>
    <w:rsid w:val="7BB83AA0"/>
    <w:rsid w:val="7BB84182"/>
    <w:rsid w:val="7BB9B9E5"/>
    <w:rsid w:val="7BBA75B9"/>
    <w:rsid w:val="7BBB7C4D"/>
    <w:rsid w:val="7BBC1B4B"/>
    <w:rsid w:val="7BBC494F"/>
    <w:rsid w:val="7BBC6F3F"/>
    <w:rsid w:val="7BBF991A"/>
    <w:rsid w:val="7BC0CDCC"/>
    <w:rsid w:val="7BC0CDFB"/>
    <w:rsid w:val="7BC1298E"/>
    <w:rsid w:val="7BC13800"/>
    <w:rsid w:val="7BC16A5E"/>
    <w:rsid w:val="7BC17CC2"/>
    <w:rsid w:val="7BC2809E"/>
    <w:rsid w:val="7BC29380"/>
    <w:rsid w:val="7BC2C87F"/>
    <w:rsid w:val="7BC3C696"/>
    <w:rsid w:val="7BC41E6C"/>
    <w:rsid w:val="7BC45198"/>
    <w:rsid w:val="7BC495B6"/>
    <w:rsid w:val="7BC52B53"/>
    <w:rsid w:val="7BC6F11C"/>
    <w:rsid w:val="7BC6FE82"/>
    <w:rsid w:val="7BC97E50"/>
    <w:rsid w:val="7BCA8343"/>
    <w:rsid w:val="7BCBC87E"/>
    <w:rsid w:val="7BCC7989"/>
    <w:rsid w:val="7BCC8B1F"/>
    <w:rsid w:val="7BCD2F9F"/>
    <w:rsid w:val="7BCD6249"/>
    <w:rsid w:val="7BCDA1CD"/>
    <w:rsid w:val="7BCDB203"/>
    <w:rsid w:val="7BCED5D7"/>
    <w:rsid w:val="7BCF1FAC"/>
    <w:rsid w:val="7BCF50D2"/>
    <w:rsid w:val="7BD08249"/>
    <w:rsid w:val="7BD2610F"/>
    <w:rsid w:val="7BD2D86F"/>
    <w:rsid w:val="7BD388E5"/>
    <w:rsid w:val="7BD3E0F8"/>
    <w:rsid w:val="7BD51EA8"/>
    <w:rsid w:val="7BD5808B"/>
    <w:rsid w:val="7BD5EA57"/>
    <w:rsid w:val="7BD6D125"/>
    <w:rsid w:val="7BD7469A"/>
    <w:rsid w:val="7BD8461F"/>
    <w:rsid w:val="7BD8EFC5"/>
    <w:rsid w:val="7BD8F78C"/>
    <w:rsid w:val="7BDB71A5"/>
    <w:rsid w:val="7BDC09B8"/>
    <w:rsid w:val="7BDC4144"/>
    <w:rsid w:val="7BDE6EB1"/>
    <w:rsid w:val="7BDE9861"/>
    <w:rsid w:val="7BDF85B2"/>
    <w:rsid w:val="7BDFB9CF"/>
    <w:rsid w:val="7BE100BD"/>
    <w:rsid w:val="7BE100D9"/>
    <w:rsid w:val="7BE14685"/>
    <w:rsid w:val="7BE241C0"/>
    <w:rsid w:val="7BE51124"/>
    <w:rsid w:val="7BE5583A"/>
    <w:rsid w:val="7BE56204"/>
    <w:rsid w:val="7BE57066"/>
    <w:rsid w:val="7BE60070"/>
    <w:rsid w:val="7BE65123"/>
    <w:rsid w:val="7BE65841"/>
    <w:rsid w:val="7BE659F6"/>
    <w:rsid w:val="7BE7DB09"/>
    <w:rsid w:val="7BE864A6"/>
    <w:rsid w:val="7BE89A5D"/>
    <w:rsid w:val="7BE930F4"/>
    <w:rsid w:val="7BEB3DC3"/>
    <w:rsid w:val="7BEBD0AE"/>
    <w:rsid w:val="7BEC73D3"/>
    <w:rsid w:val="7BEC8A22"/>
    <w:rsid w:val="7BED7E2C"/>
    <w:rsid w:val="7BED800A"/>
    <w:rsid w:val="7BEDE067"/>
    <w:rsid w:val="7BEE0A16"/>
    <w:rsid w:val="7BEEB68B"/>
    <w:rsid w:val="7BF0ED6E"/>
    <w:rsid w:val="7BF1B801"/>
    <w:rsid w:val="7BF213F8"/>
    <w:rsid w:val="7BF37417"/>
    <w:rsid w:val="7BF4A72F"/>
    <w:rsid w:val="7BF8835F"/>
    <w:rsid w:val="7BFA6A9E"/>
    <w:rsid w:val="7BFA7E2D"/>
    <w:rsid w:val="7BFA8C56"/>
    <w:rsid w:val="7BFAF299"/>
    <w:rsid w:val="7BFB69EB"/>
    <w:rsid w:val="7BFB7A5B"/>
    <w:rsid w:val="7BFB94E5"/>
    <w:rsid w:val="7BFC7F78"/>
    <w:rsid w:val="7BFD1570"/>
    <w:rsid w:val="7BFEEB68"/>
    <w:rsid w:val="7BFF1127"/>
    <w:rsid w:val="7BFF6698"/>
    <w:rsid w:val="7C00A0B8"/>
    <w:rsid w:val="7C00F87F"/>
    <w:rsid w:val="7C0119A3"/>
    <w:rsid w:val="7C01C91C"/>
    <w:rsid w:val="7C01C9ED"/>
    <w:rsid w:val="7C022599"/>
    <w:rsid w:val="7C027E22"/>
    <w:rsid w:val="7C0343F5"/>
    <w:rsid w:val="7C03C73E"/>
    <w:rsid w:val="7C03EAF9"/>
    <w:rsid w:val="7C046BB1"/>
    <w:rsid w:val="7C04F2F2"/>
    <w:rsid w:val="7C05BDC4"/>
    <w:rsid w:val="7C06ACAE"/>
    <w:rsid w:val="7C0797B7"/>
    <w:rsid w:val="7C08CD35"/>
    <w:rsid w:val="7C092EEE"/>
    <w:rsid w:val="7C09391A"/>
    <w:rsid w:val="7C097733"/>
    <w:rsid w:val="7C0A1335"/>
    <w:rsid w:val="7C0A58A8"/>
    <w:rsid w:val="7C0A7C3A"/>
    <w:rsid w:val="7C0A9D5B"/>
    <w:rsid w:val="7C0B2A9F"/>
    <w:rsid w:val="7C0BC70A"/>
    <w:rsid w:val="7C0BCA72"/>
    <w:rsid w:val="7C0CDCA1"/>
    <w:rsid w:val="7C0D2060"/>
    <w:rsid w:val="7C0E412A"/>
    <w:rsid w:val="7C1178E0"/>
    <w:rsid w:val="7C120502"/>
    <w:rsid w:val="7C1399D6"/>
    <w:rsid w:val="7C13FE8F"/>
    <w:rsid w:val="7C1448A7"/>
    <w:rsid w:val="7C151E0F"/>
    <w:rsid w:val="7C155F3A"/>
    <w:rsid w:val="7C1577FF"/>
    <w:rsid w:val="7C15F812"/>
    <w:rsid w:val="7C173969"/>
    <w:rsid w:val="7C17C977"/>
    <w:rsid w:val="7C1826D9"/>
    <w:rsid w:val="7C186F51"/>
    <w:rsid w:val="7C19CC94"/>
    <w:rsid w:val="7C1AF076"/>
    <w:rsid w:val="7C1D53B6"/>
    <w:rsid w:val="7C21320D"/>
    <w:rsid w:val="7C218901"/>
    <w:rsid w:val="7C21BB5E"/>
    <w:rsid w:val="7C21C2B8"/>
    <w:rsid w:val="7C21FCC9"/>
    <w:rsid w:val="7C225A5C"/>
    <w:rsid w:val="7C2397CF"/>
    <w:rsid w:val="7C240FF5"/>
    <w:rsid w:val="7C244E0F"/>
    <w:rsid w:val="7C2541E8"/>
    <w:rsid w:val="7C256EBB"/>
    <w:rsid w:val="7C25886F"/>
    <w:rsid w:val="7C25F3D3"/>
    <w:rsid w:val="7C26D7F1"/>
    <w:rsid w:val="7C281B7B"/>
    <w:rsid w:val="7C28A7D9"/>
    <w:rsid w:val="7C2A19F3"/>
    <w:rsid w:val="7C2A1AA7"/>
    <w:rsid w:val="7C2A6B3C"/>
    <w:rsid w:val="7C2AACFF"/>
    <w:rsid w:val="7C2B12FB"/>
    <w:rsid w:val="7C2B6615"/>
    <w:rsid w:val="7C2CFD64"/>
    <w:rsid w:val="7C2DEF4E"/>
    <w:rsid w:val="7C3080E8"/>
    <w:rsid w:val="7C312A73"/>
    <w:rsid w:val="7C3141B1"/>
    <w:rsid w:val="7C338CCB"/>
    <w:rsid w:val="7C34746A"/>
    <w:rsid w:val="7C3525F4"/>
    <w:rsid w:val="7C358B43"/>
    <w:rsid w:val="7C376728"/>
    <w:rsid w:val="7C3A1933"/>
    <w:rsid w:val="7C3A3247"/>
    <w:rsid w:val="7C3D2047"/>
    <w:rsid w:val="7C3D448B"/>
    <w:rsid w:val="7C3F0BCD"/>
    <w:rsid w:val="7C3F1447"/>
    <w:rsid w:val="7C3F7A56"/>
    <w:rsid w:val="7C408B50"/>
    <w:rsid w:val="7C40CF6A"/>
    <w:rsid w:val="7C4124C2"/>
    <w:rsid w:val="7C41EED9"/>
    <w:rsid w:val="7C422B0A"/>
    <w:rsid w:val="7C438132"/>
    <w:rsid w:val="7C43ABC0"/>
    <w:rsid w:val="7C4404DA"/>
    <w:rsid w:val="7C44F274"/>
    <w:rsid w:val="7C450232"/>
    <w:rsid w:val="7C462358"/>
    <w:rsid w:val="7C463AA6"/>
    <w:rsid w:val="7C469C5F"/>
    <w:rsid w:val="7C47BF8E"/>
    <w:rsid w:val="7C48F9C4"/>
    <w:rsid w:val="7C4997DD"/>
    <w:rsid w:val="7C4A8DD5"/>
    <w:rsid w:val="7C4B8B81"/>
    <w:rsid w:val="7C4BAE8B"/>
    <w:rsid w:val="7C4D9ACB"/>
    <w:rsid w:val="7C4D9FC5"/>
    <w:rsid w:val="7C4ED13A"/>
    <w:rsid w:val="7C4F0524"/>
    <w:rsid w:val="7C4F8C21"/>
    <w:rsid w:val="7C4FC0D2"/>
    <w:rsid w:val="7C51B3CF"/>
    <w:rsid w:val="7C521583"/>
    <w:rsid w:val="7C52EEE3"/>
    <w:rsid w:val="7C536972"/>
    <w:rsid w:val="7C53E5E3"/>
    <w:rsid w:val="7C53FAC8"/>
    <w:rsid w:val="7C54543E"/>
    <w:rsid w:val="7C5466E2"/>
    <w:rsid w:val="7C554EF3"/>
    <w:rsid w:val="7C566D94"/>
    <w:rsid w:val="7C591110"/>
    <w:rsid w:val="7C5B3317"/>
    <w:rsid w:val="7C5B93DA"/>
    <w:rsid w:val="7C5BA490"/>
    <w:rsid w:val="7C5CB615"/>
    <w:rsid w:val="7C5DA831"/>
    <w:rsid w:val="7C5E312D"/>
    <w:rsid w:val="7C5EBD08"/>
    <w:rsid w:val="7C5F3676"/>
    <w:rsid w:val="7C5FC99F"/>
    <w:rsid w:val="7C60758E"/>
    <w:rsid w:val="7C607600"/>
    <w:rsid w:val="7C60B909"/>
    <w:rsid w:val="7C60BE76"/>
    <w:rsid w:val="7C6120FA"/>
    <w:rsid w:val="7C614D16"/>
    <w:rsid w:val="7C61B332"/>
    <w:rsid w:val="7C644C34"/>
    <w:rsid w:val="7C64E25D"/>
    <w:rsid w:val="7C656482"/>
    <w:rsid w:val="7C663E16"/>
    <w:rsid w:val="7C669625"/>
    <w:rsid w:val="7C67ABBB"/>
    <w:rsid w:val="7C691ABF"/>
    <w:rsid w:val="7C698D9F"/>
    <w:rsid w:val="7C6A4117"/>
    <w:rsid w:val="7C6A7FA8"/>
    <w:rsid w:val="7C6B71F9"/>
    <w:rsid w:val="7C6B99D2"/>
    <w:rsid w:val="7C6C50C8"/>
    <w:rsid w:val="7C6CA6D5"/>
    <w:rsid w:val="7C6D44BB"/>
    <w:rsid w:val="7C70528D"/>
    <w:rsid w:val="7C70FB74"/>
    <w:rsid w:val="7C722B9C"/>
    <w:rsid w:val="7C73549B"/>
    <w:rsid w:val="7C7424DD"/>
    <w:rsid w:val="7C74AE2D"/>
    <w:rsid w:val="7C7543BA"/>
    <w:rsid w:val="7C763DF7"/>
    <w:rsid w:val="7C765E10"/>
    <w:rsid w:val="7C7673EC"/>
    <w:rsid w:val="7C769922"/>
    <w:rsid w:val="7C7736F6"/>
    <w:rsid w:val="7C789D1E"/>
    <w:rsid w:val="7C78E718"/>
    <w:rsid w:val="7C7A5BA4"/>
    <w:rsid w:val="7C7A63F5"/>
    <w:rsid w:val="7C7A957F"/>
    <w:rsid w:val="7C7AE373"/>
    <w:rsid w:val="7C7B6303"/>
    <w:rsid w:val="7C7B7744"/>
    <w:rsid w:val="7C7B834D"/>
    <w:rsid w:val="7C7BE5CE"/>
    <w:rsid w:val="7C7E1C92"/>
    <w:rsid w:val="7C7E90D5"/>
    <w:rsid w:val="7C7EB188"/>
    <w:rsid w:val="7C7ED659"/>
    <w:rsid w:val="7C807293"/>
    <w:rsid w:val="7C808E86"/>
    <w:rsid w:val="7C82198B"/>
    <w:rsid w:val="7C825AA6"/>
    <w:rsid w:val="7C835186"/>
    <w:rsid w:val="7C83EEE1"/>
    <w:rsid w:val="7C85C018"/>
    <w:rsid w:val="7C88AB3A"/>
    <w:rsid w:val="7C88ABE1"/>
    <w:rsid w:val="7C88DC33"/>
    <w:rsid w:val="7C8A6163"/>
    <w:rsid w:val="7C8ADBF3"/>
    <w:rsid w:val="7C8AFC26"/>
    <w:rsid w:val="7C8B5671"/>
    <w:rsid w:val="7C8B89D8"/>
    <w:rsid w:val="7C8C49FD"/>
    <w:rsid w:val="7C8C58AC"/>
    <w:rsid w:val="7C8CD666"/>
    <w:rsid w:val="7C8D3F26"/>
    <w:rsid w:val="7C8E1969"/>
    <w:rsid w:val="7C8F6041"/>
    <w:rsid w:val="7C90C285"/>
    <w:rsid w:val="7C91AEF0"/>
    <w:rsid w:val="7C93D83E"/>
    <w:rsid w:val="7C9526D3"/>
    <w:rsid w:val="7C961146"/>
    <w:rsid w:val="7C9749B5"/>
    <w:rsid w:val="7C987624"/>
    <w:rsid w:val="7C997B9A"/>
    <w:rsid w:val="7C9AE5EB"/>
    <w:rsid w:val="7C9AF843"/>
    <w:rsid w:val="7C9B724D"/>
    <w:rsid w:val="7C9D26B9"/>
    <w:rsid w:val="7C9E70A7"/>
    <w:rsid w:val="7C9E7F91"/>
    <w:rsid w:val="7C9EC568"/>
    <w:rsid w:val="7CA17FEA"/>
    <w:rsid w:val="7CA26DAB"/>
    <w:rsid w:val="7CA31040"/>
    <w:rsid w:val="7CA3614B"/>
    <w:rsid w:val="7CA50C70"/>
    <w:rsid w:val="7CA56B19"/>
    <w:rsid w:val="7CA5AC94"/>
    <w:rsid w:val="7CA5FE82"/>
    <w:rsid w:val="7CA6E72E"/>
    <w:rsid w:val="7CA71D7D"/>
    <w:rsid w:val="7CA989AF"/>
    <w:rsid w:val="7CA9AED8"/>
    <w:rsid w:val="7CAA08C0"/>
    <w:rsid w:val="7CAA5BA7"/>
    <w:rsid w:val="7CAABE5A"/>
    <w:rsid w:val="7CAB0804"/>
    <w:rsid w:val="7CABE4D6"/>
    <w:rsid w:val="7CACA7E8"/>
    <w:rsid w:val="7CACCB06"/>
    <w:rsid w:val="7CAE6803"/>
    <w:rsid w:val="7CAED088"/>
    <w:rsid w:val="7CAF9AAB"/>
    <w:rsid w:val="7CAFA8A0"/>
    <w:rsid w:val="7CAFD3BE"/>
    <w:rsid w:val="7CB0B148"/>
    <w:rsid w:val="7CB0F6F5"/>
    <w:rsid w:val="7CB1DCE9"/>
    <w:rsid w:val="7CB1E6B1"/>
    <w:rsid w:val="7CB37BBB"/>
    <w:rsid w:val="7CB4475A"/>
    <w:rsid w:val="7CB54808"/>
    <w:rsid w:val="7CB56675"/>
    <w:rsid w:val="7CB58076"/>
    <w:rsid w:val="7CB661FE"/>
    <w:rsid w:val="7CB6A5BA"/>
    <w:rsid w:val="7CB7865B"/>
    <w:rsid w:val="7CB79BBB"/>
    <w:rsid w:val="7CB7CD22"/>
    <w:rsid w:val="7CB7DD12"/>
    <w:rsid w:val="7CB87D8D"/>
    <w:rsid w:val="7CBA2853"/>
    <w:rsid w:val="7CBB36C3"/>
    <w:rsid w:val="7CBD3D13"/>
    <w:rsid w:val="7CBD7DD6"/>
    <w:rsid w:val="7CBDD73F"/>
    <w:rsid w:val="7CBE8664"/>
    <w:rsid w:val="7CBFDAE6"/>
    <w:rsid w:val="7CC223C9"/>
    <w:rsid w:val="7CC28ABB"/>
    <w:rsid w:val="7CC29606"/>
    <w:rsid w:val="7CC3EFE1"/>
    <w:rsid w:val="7CC64958"/>
    <w:rsid w:val="7CC6572A"/>
    <w:rsid w:val="7CC82BE5"/>
    <w:rsid w:val="7CC83D43"/>
    <w:rsid w:val="7CC9FB7E"/>
    <w:rsid w:val="7CCA36C0"/>
    <w:rsid w:val="7CCBF21E"/>
    <w:rsid w:val="7CCD4168"/>
    <w:rsid w:val="7CCD7439"/>
    <w:rsid w:val="7CCD9AF5"/>
    <w:rsid w:val="7CCDE779"/>
    <w:rsid w:val="7CD01AB0"/>
    <w:rsid w:val="7CD07E4E"/>
    <w:rsid w:val="7CD16BC0"/>
    <w:rsid w:val="7CD21772"/>
    <w:rsid w:val="7CD2FF24"/>
    <w:rsid w:val="7CD41B44"/>
    <w:rsid w:val="7CD47FDE"/>
    <w:rsid w:val="7CD4AA22"/>
    <w:rsid w:val="7CD5A229"/>
    <w:rsid w:val="7CD76495"/>
    <w:rsid w:val="7CD82B99"/>
    <w:rsid w:val="7CD89954"/>
    <w:rsid w:val="7CDBAEA1"/>
    <w:rsid w:val="7CDD18EC"/>
    <w:rsid w:val="7CDD759E"/>
    <w:rsid w:val="7CDEEB86"/>
    <w:rsid w:val="7CDF58FD"/>
    <w:rsid w:val="7CE01A50"/>
    <w:rsid w:val="7CE0951D"/>
    <w:rsid w:val="7CE0F4F2"/>
    <w:rsid w:val="7CE21349"/>
    <w:rsid w:val="7CE24A28"/>
    <w:rsid w:val="7CE2EE08"/>
    <w:rsid w:val="7CE36CDD"/>
    <w:rsid w:val="7CE3AAA7"/>
    <w:rsid w:val="7CE853D2"/>
    <w:rsid w:val="7CE87214"/>
    <w:rsid w:val="7CE8DAD9"/>
    <w:rsid w:val="7CE8F309"/>
    <w:rsid w:val="7CE90C53"/>
    <w:rsid w:val="7CEA2347"/>
    <w:rsid w:val="7CED2992"/>
    <w:rsid w:val="7CED56C6"/>
    <w:rsid w:val="7CEDE59E"/>
    <w:rsid w:val="7CEDED34"/>
    <w:rsid w:val="7CEECD4F"/>
    <w:rsid w:val="7CF01ABA"/>
    <w:rsid w:val="7CF09256"/>
    <w:rsid w:val="7CF0B59A"/>
    <w:rsid w:val="7CF0C4B5"/>
    <w:rsid w:val="7CF36917"/>
    <w:rsid w:val="7CF3AB13"/>
    <w:rsid w:val="7CF3B810"/>
    <w:rsid w:val="7CF57FCB"/>
    <w:rsid w:val="7CF69DFD"/>
    <w:rsid w:val="7CF753B8"/>
    <w:rsid w:val="7CF7C129"/>
    <w:rsid w:val="7CF80219"/>
    <w:rsid w:val="7CF8E541"/>
    <w:rsid w:val="7CFB7BBE"/>
    <w:rsid w:val="7CFD89C5"/>
    <w:rsid w:val="7CFDA550"/>
    <w:rsid w:val="7CFE6417"/>
    <w:rsid w:val="7CFEBE1D"/>
    <w:rsid w:val="7D00C4DE"/>
    <w:rsid w:val="7D00CD97"/>
    <w:rsid w:val="7D0133C1"/>
    <w:rsid w:val="7D017866"/>
    <w:rsid w:val="7D02654D"/>
    <w:rsid w:val="7D03D9E6"/>
    <w:rsid w:val="7D03FC50"/>
    <w:rsid w:val="7D05F4AA"/>
    <w:rsid w:val="7D061D76"/>
    <w:rsid w:val="7D063094"/>
    <w:rsid w:val="7D067ACC"/>
    <w:rsid w:val="7D06A96B"/>
    <w:rsid w:val="7D0778D3"/>
    <w:rsid w:val="7D085BD6"/>
    <w:rsid w:val="7D09064F"/>
    <w:rsid w:val="7D090C37"/>
    <w:rsid w:val="7D095301"/>
    <w:rsid w:val="7D0A0AEF"/>
    <w:rsid w:val="7D0A3CB8"/>
    <w:rsid w:val="7D0AB44A"/>
    <w:rsid w:val="7D0C9718"/>
    <w:rsid w:val="7D0D4CA1"/>
    <w:rsid w:val="7D0E99F6"/>
    <w:rsid w:val="7D0F33B5"/>
    <w:rsid w:val="7D0F97D9"/>
    <w:rsid w:val="7D10D7E9"/>
    <w:rsid w:val="7D113E2F"/>
    <w:rsid w:val="7D11CF05"/>
    <w:rsid w:val="7D150E08"/>
    <w:rsid w:val="7D15601D"/>
    <w:rsid w:val="7D1595FC"/>
    <w:rsid w:val="7D15E36B"/>
    <w:rsid w:val="7D16045C"/>
    <w:rsid w:val="7D17D823"/>
    <w:rsid w:val="7D17E1D8"/>
    <w:rsid w:val="7D18818C"/>
    <w:rsid w:val="7D1924B4"/>
    <w:rsid w:val="7D195B46"/>
    <w:rsid w:val="7D199F53"/>
    <w:rsid w:val="7D1B5E58"/>
    <w:rsid w:val="7D1BC6D1"/>
    <w:rsid w:val="7D1BE132"/>
    <w:rsid w:val="7D1E198F"/>
    <w:rsid w:val="7D1E4053"/>
    <w:rsid w:val="7D1E5F0E"/>
    <w:rsid w:val="7D205358"/>
    <w:rsid w:val="7D208C57"/>
    <w:rsid w:val="7D20C2D1"/>
    <w:rsid w:val="7D20E3AD"/>
    <w:rsid w:val="7D218593"/>
    <w:rsid w:val="7D21BE04"/>
    <w:rsid w:val="7D21BFB6"/>
    <w:rsid w:val="7D23FF9B"/>
    <w:rsid w:val="7D25B214"/>
    <w:rsid w:val="7D25DCF2"/>
    <w:rsid w:val="7D263D97"/>
    <w:rsid w:val="7D270C67"/>
    <w:rsid w:val="7D281C9C"/>
    <w:rsid w:val="7D284973"/>
    <w:rsid w:val="7D288E9F"/>
    <w:rsid w:val="7D29B9FF"/>
    <w:rsid w:val="7D29D755"/>
    <w:rsid w:val="7D2A5B27"/>
    <w:rsid w:val="7D2A78CD"/>
    <w:rsid w:val="7D2AF2B5"/>
    <w:rsid w:val="7D2B0294"/>
    <w:rsid w:val="7D2B4093"/>
    <w:rsid w:val="7D2B8CE3"/>
    <w:rsid w:val="7D2C0BAF"/>
    <w:rsid w:val="7D2CB6B6"/>
    <w:rsid w:val="7D2CF125"/>
    <w:rsid w:val="7D2D3A3A"/>
    <w:rsid w:val="7D2D6E33"/>
    <w:rsid w:val="7D2F801D"/>
    <w:rsid w:val="7D2F82CC"/>
    <w:rsid w:val="7D30651E"/>
    <w:rsid w:val="7D30AE57"/>
    <w:rsid w:val="7D30B92F"/>
    <w:rsid w:val="7D311E6B"/>
    <w:rsid w:val="7D322C27"/>
    <w:rsid w:val="7D325F80"/>
    <w:rsid w:val="7D33CE40"/>
    <w:rsid w:val="7D33E49A"/>
    <w:rsid w:val="7D3476FE"/>
    <w:rsid w:val="7D34D126"/>
    <w:rsid w:val="7D351ED5"/>
    <w:rsid w:val="7D36D599"/>
    <w:rsid w:val="7D389E38"/>
    <w:rsid w:val="7D3966B4"/>
    <w:rsid w:val="7D397F40"/>
    <w:rsid w:val="7D39E6EB"/>
    <w:rsid w:val="7D3A220D"/>
    <w:rsid w:val="7D3B094F"/>
    <w:rsid w:val="7D3BB2A6"/>
    <w:rsid w:val="7D3BB6CE"/>
    <w:rsid w:val="7D3DDD50"/>
    <w:rsid w:val="7D3E947B"/>
    <w:rsid w:val="7D3ECEE7"/>
    <w:rsid w:val="7D3EFE58"/>
    <w:rsid w:val="7D3F7A3A"/>
    <w:rsid w:val="7D4058E2"/>
    <w:rsid w:val="7D40C151"/>
    <w:rsid w:val="7D40C2A0"/>
    <w:rsid w:val="7D40C556"/>
    <w:rsid w:val="7D42BBC7"/>
    <w:rsid w:val="7D430168"/>
    <w:rsid w:val="7D4471AF"/>
    <w:rsid w:val="7D44C72D"/>
    <w:rsid w:val="7D44FA88"/>
    <w:rsid w:val="7D46D93F"/>
    <w:rsid w:val="7D47173D"/>
    <w:rsid w:val="7D47A5B5"/>
    <w:rsid w:val="7D489941"/>
    <w:rsid w:val="7D48F306"/>
    <w:rsid w:val="7D4904AD"/>
    <w:rsid w:val="7D49A922"/>
    <w:rsid w:val="7D49F2B1"/>
    <w:rsid w:val="7D4AD6EB"/>
    <w:rsid w:val="7D4BEC33"/>
    <w:rsid w:val="7D4CC785"/>
    <w:rsid w:val="7D4CE0BA"/>
    <w:rsid w:val="7D4E5782"/>
    <w:rsid w:val="7D4E64B3"/>
    <w:rsid w:val="7D4FA3A6"/>
    <w:rsid w:val="7D500D12"/>
    <w:rsid w:val="7D50BCA4"/>
    <w:rsid w:val="7D514B6E"/>
    <w:rsid w:val="7D51C7B0"/>
    <w:rsid w:val="7D52C225"/>
    <w:rsid w:val="7D52F826"/>
    <w:rsid w:val="7D534D7E"/>
    <w:rsid w:val="7D543C54"/>
    <w:rsid w:val="7D54A668"/>
    <w:rsid w:val="7D5570A9"/>
    <w:rsid w:val="7D565CA3"/>
    <w:rsid w:val="7D56B516"/>
    <w:rsid w:val="7D587E37"/>
    <w:rsid w:val="7D59A7A8"/>
    <w:rsid w:val="7D5A864F"/>
    <w:rsid w:val="7D5B54FF"/>
    <w:rsid w:val="7D5B6EF4"/>
    <w:rsid w:val="7D5C3D63"/>
    <w:rsid w:val="7D5CC166"/>
    <w:rsid w:val="7D5D400F"/>
    <w:rsid w:val="7D641349"/>
    <w:rsid w:val="7D6498BE"/>
    <w:rsid w:val="7D64EC12"/>
    <w:rsid w:val="7D65F2CC"/>
    <w:rsid w:val="7D65F893"/>
    <w:rsid w:val="7D66CA0E"/>
    <w:rsid w:val="7D66CE2D"/>
    <w:rsid w:val="7D69F400"/>
    <w:rsid w:val="7D6B3336"/>
    <w:rsid w:val="7D6C2FDE"/>
    <w:rsid w:val="7D6CEF60"/>
    <w:rsid w:val="7D6D18A9"/>
    <w:rsid w:val="7D6D9939"/>
    <w:rsid w:val="7D6DA3F2"/>
    <w:rsid w:val="7D711B03"/>
    <w:rsid w:val="7D71B1E7"/>
    <w:rsid w:val="7D737EB5"/>
    <w:rsid w:val="7D73A621"/>
    <w:rsid w:val="7D73E3FC"/>
    <w:rsid w:val="7D740E58"/>
    <w:rsid w:val="7D7547E2"/>
    <w:rsid w:val="7D757EF6"/>
    <w:rsid w:val="7D763E0E"/>
    <w:rsid w:val="7D7670D1"/>
    <w:rsid w:val="7D7769FD"/>
    <w:rsid w:val="7D7784C0"/>
    <w:rsid w:val="7D783C45"/>
    <w:rsid w:val="7D79AF32"/>
    <w:rsid w:val="7D7A82F8"/>
    <w:rsid w:val="7D7C71FA"/>
    <w:rsid w:val="7D7CCBDA"/>
    <w:rsid w:val="7D7DAB71"/>
    <w:rsid w:val="7D7F6131"/>
    <w:rsid w:val="7D7F8B40"/>
    <w:rsid w:val="7D7FD9A3"/>
    <w:rsid w:val="7D80A123"/>
    <w:rsid w:val="7D80A661"/>
    <w:rsid w:val="7D80C5D3"/>
    <w:rsid w:val="7D8213B7"/>
    <w:rsid w:val="7D8271C7"/>
    <w:rsid w:val="7D837F6F"/>
    <w:rsid w:val="7D83BB8E"/>
    <w:rsid w:val="7D853EFF"/>
    <w:rsid w:val="7D85E4EC"/>
    <w:rsid w:val="7D8A49D6"/>
    <w:rsid w:val="7D8A697D"/>
    <w:rsid w:val="7D8A9F1F"/>
    <w:rsid w:val="7D8B1C69"/>
    <w:rsid w:val="7D8BF7DB"/>
    <w:rsid w:val="7D8C8B5A"/>
    <w:rsid w:val="7D8DB049"/>
    <w:rsid w:val="7D8EAEA4"/>
    <w:rsid w:val="7D8FABBC"/>
    <w:rsid w:val="7D906108"/>
    <w:rsid w:val="7D90C6DA"/>
    <w:rsid w:val="7D91AC67"/>
    <w:rsid w:val="7D91D137"/>
    <w:rsid w:val="7D921F19"/>
    <w:rsid w:val="7D922B08"/>
    <w:rsid w:val="7D926F3C"/>
    <w:rsid w:val="7D92F45A"/>
    <w:rsid w:val="7D931875"/>
    <w:rsid w:val="7D93E677"/>
    <w:rsid w:val="7D9451BE"/>
    <w:rsid w:val="7D970B35"/>
    <w:rsid w:val="7D98FBC7"/>
    <w:rsid w:val="7D9987FC"/>
    <w:rsid w:val="7D9C932E"/>
    <w:rsid w:val="7D9CE149"/>
    <w:rsid w:val="7D9DE13C"/>
    <w:rsid w:val="7D9E0EC3"/>
    <w:rsid w:val="7DA193C7"/>
    <w:rsid w:val="7DA28448"/>
    <w:rsid w:val="7DA373F4"/>
    <w:rsid w:val="7DA3D1BC"/>
    <w:rsid w:val="7DA3FCBE"/>
    <w:rsid w:val="7DA4208E"/>
    <w:rsid w:val="7DA5EDBF"/>
    <w:rsid w:val="7DA683D8"/>
    <w:rsid w:val="7DA6AF65"/>
    <w:rsid w:val="7DA6D75C"/>
    <w:rsid w:val="7DA6F211"/>
    <w:rsid w:val="7DA84615"/>
    <w:rsid w:val="7DA94ACF"/>
    <w:rsid w:val="7DA9E59A"/>
    <w:rsid w:val="7DA9E96B"/>
    <w:rsid w:val="7DAA5009"/>
    <w:rsid w:val="7DAA9DE6"/>
    <w:rsid w:val="7DAAC4B3"/>
    <w:rsid w:val="7DAB54FC"/>
    <w:rsid w:val="7DAB882A"/>
    <w:rsid w:val="7DABFFCA"/>
    <w:rsid w:val="7DADE096"/>
    <w:rsid w:val="7DAF2F7F"/>
    <w:rsid w:val="7DAF4865"/>
    <w:rsid w:val="7DAF965C"/>
    <w:rsid w:val="7DB05C3D"/>
    <w:rsid w:val="7DB0ADC6"/>
    <w:rsid w:val="7DB0F8AF"/>
    <w:rsid w:val="7DB0FD29"/>
    <w:rsid w:val="7DB10270"/>
    <w:rsid w:val="7DB1E0D0"/>
    <w:rsid w:val="7DB1E323"/>
    <w:rsid w:val="7DB251D5"/>
    <w:rsid w:val="7DB2C2C3"/>
    <w:rsid w:val="7DB3D9DB"/>
    <w:rsid w:val="7DB3FD8E"/>
    <w:rsid w:val="7DB4C1FC"/>
    <w:rsid w:val="7DB59605"/>
    <w:rsid w:val="7DB5E761"/>
    <w:rsid w:val="7DB66971"/>
    <w:rsid w:val="7DB7116A"/>
    <w:rsid w:val="7DB7A083"/>
    <w:rsid w:val="7DB7A92D"/>
    <w:rsid w:val="7DB85D50"/>
    <w:rsid w:val="7DB91BE1"/>
    <w:rsid w:val="7DBA1286"/>
    <w:rsid w:val="7DBAE76E"/>
    <w:rsid w:val="7DBD90EA"/>
    <w:rsid w:val="7DBD9EF9"/>
    <w:rsid w:val="7DBDEF3B"/>
    <w:rsid w:val="7DBE782F"/>
    <w:rsid w:val="7DBEAF11"/>
    <w:rsid w:val="7DBF2B91"/>
    <w:rsid w:val="7DBF8C68"/>
    <w:rsid w:val="7DBFAD2C"/>
    <w:rsid w:val="7DC3E25A"/>
    <w:rsid w:val="7DC50FA8"/>
    <w:rsid w:val="7DC67F56"/>
    <w:rsid w:val="7DC77EA8"/>
    <w:rsid w:val="7DC7D9ED"/>
    <w:rsid w:val="7DC96BC5"/>
    <w:rsid w:val="7DC9CCE5"/>
    <w:rsid w:val="7DCAA29D"/>
    <w:rsid w:val="7DCB5153"/>
    <w:rsid w:val="7DCB81BB"/>
    <w:rsid w:val="7DCBB2B6"/>
    <w:rsid w:val="7DCC5F92"/>
    <w:rsid w:val="7DCD194B"/>
    <w:rsid w:val="7DCD407D"/>
    <w:rsid w:val="7DCDCE42"/>
    <w:rsid w:val="7DCEE9A9"/>
    <w:rsid w:val="7DCFCC22"/>
    <w:rsid w:val="7DD04122"/>
    <w:rsid w:val="7DD1088F"/>
    <w:rsid w:val="7DD1F652"/>
    <w:rsid w:val="7DD1FFFC"/>
    <w:rsid w:val="7DD3667A"/>
    <w:rsid w:val="7DD465BE"/>
    <w:rsid w:val="7DD49180"/>
    <w:rsid w:val="7DD5615C"/>
    <w:rsid w:val="7DD59FCF"/>
    <w:rsid w:val="7DD5F261"/>
    <w:rsid w:val="7DD672E7"/>
    <w:rsid w:val="7DD6E174"/>
    <w:rsid w:val="7DD8D64E"/>
    <w:rsid w:val="7DD8F416"/>
    <w:rsid w:val="7DDA4283"/>
    <w:rsid w:val="7DDA549C"/>
    <w:rsid w:val="7DDAAA38"/>
    <w:rsid w:val="7DDB7F45"/>
    <w:rsid w:val="7DDC7323"/>
    <w:rsid w:val="7DDCFEE2"/>
    <w:rsid w:val="7DDE4AF3"/>
    <w:rsid w:val="7DDE6158"/>
    <w:rsid w:val="7DDE73C5"/>
    <w:rsid w:val="7DDF27E0"/>
    <w:rsid w:val="7DE02C05"/>
    <w:rsid w:val="7DE0BBCD"/>
    <w:rsid w:val="7DE11A7E"/>
    <w:rsid w:val="7DE21466"/>
    <w:rsid w:val="7DE2B2E1"/>
    <w:rsid w:val="7DE2BA1C"/>
    <w:rsid w:val="7DE3BE2B"/>
    <w:rsid w:val="7DE48D7D"/>
    <w:rsid w:val="7DE51546"/>
    <w:rsid w:val="7DE5C4FD"/>
    <w:rsid w:val="7DE72BAA"/>
    <w:rsid w:val="7DE7A06B"/>
    <w:rsid w:val="7DE7A921"/>
    <w:rsid w:val="7DE8E067"/>
    <w:rsid w:val="7DE94060"/>
    <w:rsid w:val="7DEA2B8F"/>
    <w:rsid w:val="7DEAE4F6"/>
    <w:rsid w:val="7DEBD159"/>
    <w:rsid w:val="7DEC09F0"/>
    <w:rsid w:val="7DED786D"/>
    <w:rsid w:val="7DED8907"/>
    <w:rsid w:val="7DEE2D89"/>
    <w:rsid w:val="7DEE3493"/>
    <w:rsid w:val="7DEE9FCC"/>
    <w:rsid w:val="7DEF90DC"/>
    <w:rsid w:val="7DF02254"/>
    <w:rsid w:val="7DF07FB0"/>
    <w:rsid w:val="7DF17985"/>
    <w:rsid w:val="7DF1DFF5"/>
    <w:rsid w:val="7DF23A9A"/>
    <w:rsid w:val="7DF2461C"/>
    <w:rsid w:val="7DF25CFC"/>
    <w:rsid w:val="7DF3A1E0"/>
    <w:rsid w:val="7DF41B51"/>
    <w:rsid w:val="7DF4ACD6"/>
    <w:rsid w:val="7DF4C507"/>
    <w:rsid w:val="7DF64EAE"/>
    <w:rsid w:val="7DF6766C"/>
    <w:rsid w:val="7DF6DFB0"/>
    <w:rsid w:val="7DF6E835"/>
    <w:rsid w:val="7DF748E4"/>
    <w:rsid w:val="7DF854AE"/>
    <w:rsid w:val="7DF89665"/>
    <w:rsid w:val="7DF8ACCC"/>
    <w:rsid w:val="7DF962C0"/>
    <w:rsid w:val="7DFA6B82"/>
    <w:rsid w:val="7DFA8BAB"/>
    <w:rsid w:val="7DFC6587"/>
    <w:rsid w:val="7DFCE7E1"/>
    <w:rsid w:val="7DFD0030"/>
    <w:rsid w:val="7DFD78D3"/>
    <w:rsid w:val="7DFDFB69"/>
    <w:rsid w:val="7DFE5045"/>
    <w:rsid w:val="7DFE5CE5"/>
    <w:rsid w:val="7DFEBCF8"/>
    <w:rsid w:val="7DFF9E0B"/>
    <w:rsid w:val="7DFFAD49"/>
    <w:rsid w:val="7E00D4D4"/>
    <w:rsid w:val="7E00DD0B"/>
    <w:rsid w:val="7E00E436"/>
    <w:rsid w:val="7E012AD7"/>
    <w:rsid w:val="7E017D15"/>
    <w:rsid w:val="7E02F210"/>
    <w:rsid w:val="7E0388DC"/>
    <w:rsid w:val="7E063E59"/>
    <w:rsid w:val="7E06495E"/>
    <w:rsid w:val="7E06B978"/>
    <w:rsid w:val="7E074E86"/>
    <w:rsid w:val="7E077658"/>
    <w:rsid w:val="7E07CB42"/>
    <w:rsid w:val="7E081FF6"/>
    <w:rsid w:val="7E093DC1"/>
    <w:rsid w:val="7E0A9027"/>
    <w:rsid w:val="7E0A9052"/>
    <w:rsid w:val="7E0AABD0"/>
    <w:rsid w:val="7E0ADB0B"/>
    <w:rsid w:val="7E0B796D"/>
    <w:rsid w:val="7E0DA128"/>
    <w:rsid w:val="7E0EF7A4"/>
    <w:rsid w:val="7E0F0070"/>
    <w:rsid w:val="7E0FC277"/>
    <w:rsid w:val="7E110F59"/>
    <w:rsid w:val="7E117633"/>
    <w:rsid w:val="7E131AEC"/>
    <w:rsid w:val="7E13D5AB"/>
    <w:rsid w:val="7E166245"/>
    <w:rsid w:val="7E1834AD"/>
    <w:rsid w:val="7E189A9F"/>
    <w:rsid w:val="7E18D640"/>
    <w:rsid w:val="7E19E9E7"/>
    <w:rsid w:val="7E19EF0B"/>
    <w:rsid w:val="7E1A6EAA"/>
    <w:rsid w:val="7E1A85D1"/>
    <w:rsid w:val="7E1B11F5"/>
    <w:rsid w:val="7E1C26E9"/>
    <w:rsid w:val="7E1E7F01"/>
    <w:rsid w:val="7E1E8A84"/>
    <w:rsid w:val="7E1ECDB5"/>
    <w:rsid w:val="7E1F1483"/>
    <w:rsid w:val="7E1F68AB"/>
    <w:rsid w:val="7E1F96B1"/>
    <w:rsid w:val="7E1FA9B2"/>
    <w:rsid w:val="7E224856"/>
    <w:rsid w:val="7E2467E7"/>
    <w:rsid w:val="7E24BDF6"/>
    <w:rsid w:val="7E25136F"/>
    <w:rsid w:val="7E25E0F5"/>
    <w:rsid w:val="7E276860"/>
    <w:rsid w:val="7E288AAC"/>
    <w:rsid w:val="7E288CAF"/>
    <w:rsid w:val="7E2A0942"/>
    <w:rsid w:val="7E2A5823"/>
    <w:rsid w:val="7E2B6490"/>
    <w:rsid w:val="7E2BD6CA"/>
    <w:rsid w:val="7E2CD980"/>
    <w:rsid w:val="7E2E3053"/>
    <w:rsid w:val="7E2EB544"/>
    <w:rsid w:val="7E301406"/>
    <w:rsid w:val="7E301EE5"/>
    <w:rsid w:val="7E30DF1E"/>
    <w:rsid w:val="7E319C80"/>
    <w:rsid w:val="7E325F0F"/>
    <w:rsid w:val="7E339190"/>
    <w:rsid w:val="7E33CAC2"/>
    <w:rsid w:val="7E352005"/>
    <w:rsid w:val="7E35C41F"/>
    <w:rsid w:val="7E3868E2"/>
    <w:rsid w:val="7E3886B2"/>
    <w:rsid w:val="7E38EF02"/>
    <w:rsid w:val="7E3A8B1E"/>
    <w:rsid w:val="7E3B6937"/>
    <w:rsid w:val="7E3C773A"/>
    <w:rsid w:val="7E3DB583"/>
    <w:rsid w:val="7E3DBD3D"/>
    <w:rsid w:val="7E3EEF1B"/>
    <w:rsid w:val="7E3FEF33"/>
    <w:rsid w:val="7E40255E"/>
    <w:rsid w:val="7E410EDB"/>
    <w:rsid w:val="7E41C094"/>
    <w:rsid w:val="7E41EFE1"/>
    <w:rsid w:val="7E429CB3"/>
    <w:rsid w:val="7E42B21A"/>
    <w:rsid w:val="7E42BF93"/>
    <w:rsid w:val="7E42E9D6"/>
    <w:rsid w:val="7E439FFE"/>
    <w:rsid w:val="7E43A20C"/>
    <w:rsid w:val="7E44F9F2"/>
    <w:rsid w:val="7E452C0E"/>
    <w:rsid w:val="7E454A49"/>
    <w:rsid w:val="7E465CC5"/>
    <w:rsid w:val="7E465DF0"/>
    <w:rsid w:val="7E468AFB"/>
    <w:rsid w:val="7E485816"/>
    <w:rsid w:val="7E491B1B"/>
    <w:rsid w:val="7E4AC46A"/>
    <w:rsid w:val="7E4B4930"/>
    <w:rsid w:val="7E4BC6C2"/>
    <w:rsid w:val="7E4C9077"/>
    <w:rsid w:val="7E4CC197"/>
    <w:rsid w:val="7E4D54EC"/>
    <w:rsid w:val="7E4E7A64"/>
    <w:rsid w:val="7E4F2773"/>
    <w:rsid w:val="7E4FE603"/>
    <w:rsid w:val="7E5046A4"/>
    <w:rsid w:val="7E50DED9"/>
    <w:rsid w:val="7E51AC81"/>
    <w:rsid w:val="7E51B29E"/>
    <w:rsid w:val="7E52BCA2"/>
    <w:rsid w:val="7E5370F1"/>
    <w:rsid w:val="7E53EE69"/>
    <w:rsid w:val="7E547E81"/>
    <w:rsid w:val="7E57306A"/>
    <w:rsid w:val="7E57AFB4"/>
    <w:rsid w:val="7E5906D4"/>
    <w:rsid w:val="7E59917D"/>
    <w:rsid w:val="7E59B9A0"/>
    <w:rsid w:val="7E5C1D33"/>
    <w:rsid w:val="7E5D969A"/>
    <w:rsid w:val="7E5EA54B"/>
    <w:rsid w:val="7E5EBF93"/>
    <w:rsid w:val="7E5F31AE"/>
    <w:rsid w:val="7E60178F"/>
    <w:rsid w:val="7E614B9B"/>
    <w:rsid w:val="7E62F8DF"/>
    <w:rsid w:val="7E63B4FA"/>
    <w:rsid w:val="7E63F04F"/>
    <w:rsid w:val="7E640C17"/>
    <w:rsid w:val="7E6425BA"/>
    <w:rsid w:val="7E6504A7"/>
    <w:rsid w:val="7E663058"/>
    <w:rsid w:val="7E67421D"/>
    <w:rsid w:val="7E675D6F"/>
    <w:rsid w:val="7E6798BD"/>
    <w:rsid w:val="7E67AC9F"/>
    <w:rsid w:val="7E682D60"/>
    <w:rsid w:val="7E686F39"/>
    <w:rsid w:val="7E69DF7A"/>
    <w:rsid w:val="7E6A07D2"/>
    <w:rsid w:val="7E6A6BDC"/>
    <w:rsid w:val="7E6B02CE"/>
    <w:rsid w:val="7E6B4D11"/>
    <w:rsid w:val="7E6E493F"/>
    <w:rsid w:val="7E6E8044"/>
    <w:rsid w:val="7E70AA10"/>
    <w:rsid w:val="7E71036C"/>
    <w:rsid w:val="7E718879"/>
    <w:rsid w:val="7E72A19B"/>
    <w:rsid w:val="7E74175D"/>
    <w:rsid w:val="7E741C51"/>
    <w:rsid w:val="7E75F658"/>
    <w:rsid w:val="7E763C2C"/>
    <w:rsid w:val="7E76E7D7"/>
    <w:rsid w:val="7E78C2C7"/>
    <w:rsid w:val="7E7971B3"/>
    <w:rsid w:val="7E79B3E2"/>
    <w:rsid w:val="7E79B7AE"/>
    <w:rsid w:val="7E7A3620"/>
    <w:rsid w:val="7E7A3937"/>
    <w:rsid w:val="7E7A4FFF"/>
    <w:rsid w:val="7E7AB0D4"/>
    <w:rsid w:val="7E7AE50E"/>
    <w:rsid w:val="7E7B8AEF"/>
    <w:rsid w:val="7E7CCA98"/>
    <w:rsid w:val="7E7CDB6C"/>
    <w:rsid w:val="7E806801"/>
    <w:rsid w:val="7E81B83F"/>
    <w:rsid w:val="7E820AEF"/>
    <w:rsid w:val="7E82B166"/>
    <w:rsid w:val="7E83B915"/>
    <w:rsid w:val="7E83E9E1"/>
    <w:rsid w:val="7E841E5F"/>
    <w:rsid w:val="7E843049"/>
    <w:rsid w:val="7E8432C4"/>
    <w:rsid w:val="7E8472A0"/>
    <w:rsid w:val="7E851701"/>
    <w:rsid w:val="7E853E40"/>
    <w:rsid w:val="7E85FCF2"/>
    <w:rsid w:val="7E863510"/>
    <w:rsid w:val="7E869B37"/>
    <w:rsid w:val="7E86EE7A"/>
    <w:rsid w:val="7E884C0D"/>
    <w:rsid w:val="7E8856B3"/>
    <w:rsid w:val="7E896117"/>
    <w:rsid w:val="7E8A31F7"/>
    <w:rsid w:val="7E8CCB77"/>
    <w:rsid w:val="7E8CEA2A"/>
    <w:rsid w:val="7E8D619F"/>
    <w:rsid w:val="7E8DA5A5"/>
    <w:rsid w:val="7E8F6E03"/>
    <w:rsid w:val="7E905723"/>
    <w:rsid w:val="7E916679"/>
    <w:rsid w:val="7E91F4B3"/>
    <w:rsid w:val="7E930F3A"/>
    <w:rsid w:val="7E93160E"/>
    <w:rsid w:val="7E9358B8"/>
    <w:rsid w:val="7E93CFB8"/>
    <w:rsid w:val="7E9486E6"/>
    <w:rsid w:val="7E94B45B"/>
    <w:rsid w:val="7E996832"/>
    <w:rsid w:val="7E9A1AF2"/>
    <w:rsid w:val="7E9A8484"/>
    <w:rsid w:val="7E9AB74D"/>
    <w:rsid w:val="7E9C6927"/>
    <w:rsid w:val="7EA1278D"/>
    <w:rsid w:val="7EA13507"/>
    <w:rsid w:val="7EA3D962"/>
    <w:rsid w:val="7EA40416"/>
    <w:rsid w:val="7EA555FB"/>
    <w:rsid w:val="7EA58455"/>
    <w:rsid w:val="7EA5BFBF"/>
    <w:rsid w:val="7EA7184C"/>
    <w:rsid w:val="7EA733D7"/>
    <w:rsid w:val="7EA7DFC9"/>
    <w:rsid w:val="7EA8C089"/>
    <w:rsid w:val="7EA9ADDD"/>
    <w:rsid w:val="7EA9B5A8"/>
    <w:rsid w:val="7EAA4F8D"/>
    <w:rsid w:val="7EAB6F2C"/>
    <w:rsid w:val="7EABEFA5"/>
    <w:rsid w:val="7EAD9A7B"/>
    <w:rsid w:val="7EADD451"/>
    <w:rsid w:val="7EADD9C5"/>
    <w:rsid w:val="7EAF5127"/>
    <w:rsid w:val="7EAF684E"/>
    <w:rsid w:val="7EAFE643"/>
    <w:rsid w:val="7EB060CC"/>
    <w:rsid w:val="7EB12218"/>
    <w:rsid w:val="7EB1E8ED"/>
    <w:rsid w:val="7EB266B7"/>
    <w:rsid w:val="7EB31652"/>
    <w:rsid w:val="7EB353D2"/>
    <w:rsid w:val="7EB38829"/>
    <w:rsid w:val="7EB38A00"/>
    <w:rsid w:val="7EB51119"/>
    <w:rsid w:val="7EB5262A"/>
    <w:rsid w:val="7EB5326F"/>
    <w:rsid w:val="7EB54FE9"/>
    <w:rsid w:val="7EB5BBC3"/>
    <w:rsid w:val="7EB5BCA4"/>
    <w:rsid w:val="7EB60C72"/>
    <w:rsid w:val="7EB698C5"/>
    <w:rsid w:val="7EB69DD1"/>
    <w:rsid w:val="7EB6B365"/>
    <w:rsid w:val="7EB9308A"/>
    <w:rsid w:val="7EB946A8"/>
    <w:rsid w:val="7EB97135"/>
    <w:rsid w:val="7EBAB089"/>
    <w:rsid w:val="7EBB1566"/>
    <w:rsid w:val="7EBB259B"/>
    <w:rsid w:val="7EBBDAEF"/>
    <w:rsid w:val="7EBC1AA4"/>
    <w:rsid w:val="7EBC7439"/>
    <w:rsid w:val="7EBCE213"/>
    <w:rsid w:val="7EBD4D47"/>
    <w:rsid w:val="7EBE8ECA"/>
    <w:rsid w:val="7EBF0E77"/>
    <w:rsid w:val="7EBF3FBD"/>
    <w:rsid w:val="7EC0F4F2"/>
    <w:rsid w:val="7EC1A328"/>
    <w:rsid w:val="7EC1DE24"/>
    <w:rsid w:val="7EC1F076"/>
    <w:rsid w:val="7EC21B26"/>
    <w:rsid w:val="7EC3438A"/>
    <w:rsid w:val="7EC37856"/>
    <w:rsid w:val="7EC396F2"/>
    <w:rsid w:val="7EC3E034"/>
    <w:rsid w:val="7EC40199"/>
    <w:rsid w:val="7EC58423"/>
    <w:rsid w:val="7EC608DD"/>
    <w:rsid w:val="7EC622C3"/>
    <w:rsid w:val="7EC660C8"/>
    <w:rsid w:val="7EC7AC0F"/>
    <w:rsid w:val="7EC7C641"/>
    <w:rsid w:val="7EC96F99"/>
    <w:rsid w:val="7ECA0E12"/>
    <w:rsid w:val="7ECA4035"/>
    <w:rsid w:val="7ECAA8C3"/>
    <w:rsid w:val="7ECC40F9"/>
    <w:rsid w:val="7ECCDC66"/>
    <w:rsid w:val="7ECCDDEE"/>
    <w:rsid w:val="7ECE1B9B"/>
    <w:rsid w:val="7ECEA545"/>
    <w:rsid w:val="7ECF18A4"/>
    <w:rsid w:val="7ED0837E"/>
    <w:rsid w:val="7ED0E7C4"/>
    <w:rsid w:val="7ED1E00D"/>
    <w:rsid w:val="7ED23CC9"/>
    <w:rsid w:val="7ED25519"/>
    <w:rsid w:val="7ED2FF45"/>
    <w:rsid w:val="7ED3D83B"/>
    <w:rsid w:val="7ED3E6C2"/>
    <w:rsid w:val="7ED44DD9"/>
    <w:rsid w:val="7ED4F74D"/>
    <w:rsid w:val="7ED517CB"/>
    <w:rsid w:val="7ED688F3"/>
    <w:rsid w:val="7ED69167"/>
    <w:rsid w:val="7ED6BFE1"/>
    <w:rsid w:val="7ED6D052"/>
    <w:rsid w:val="7ED81520"/>
    <w:rsid w:val="7ED81CAE"/>
    <w:rsid w:val="7ED9046F"/>
    <w:rsid w:val="7ED98829"/>
    <w:rsid w:val="7ED9B5A0"/>
    <w:rsid w:val="7EDB1A1C"/>
    <w:rsid w:val="7EDB6F5D"/>
    <w:rsid w:val="7EDBE3FD"/>
    <w:rsid w:val="7EDC50AB"/>
    <w:rsid w:val="7EDEE98B"/>
    <w:rsid w:val="7EE0D32D"/>
    <w:rsid w:val="7EE0FF93"/>
    <w:rsid w:val="7EE2B9C2"/>
    <w:rsid w:val="7EE34861"/>
    <w:rsid w:val="7EE3FB01"/>
    <w:rsid w:val="7EE45C87"/>
    <w:rsid w:val="7EE4F8C2"/>
    <w:rsid w:val="7EE55B04"/>
    <w:rsid w:val="7EE55CDB"/>
    <w:rsid w:val="7EE608EB"/>
    <w:rsid w:val="7EE6BC88"/>
    <w:rsid w:val="7EE710AD"/>
    <w:rsid w:val="7EE7726E"/>
    <w:rsid w:val="7EE7AC3A"/>
    <w:rsid w:val="7EE8F831"/>
    <w:rsid w:val="7EE99651"/>
    <w:rsid w:val="7EE9EFD7"/>
    <w:rsid w:val="7EEBA41E"/>
    <w:rsid w:val="7EEC253C"/>
    <w:rsid w:val="7EED1C0A"/>
    <w:rsid w:val="7EEDA2D2"/>
    <w:rsid w:val="7EEE26E3"/>
    <w:rsid w:val="7EEE5C78"/>
    <w:rsid w:val="7EEFD1FE"/>
    <w:rsid w:val="7EF04DF0"/>
    <w:rsid w:val="7EF10923"/>
    <w:rsid w:val="7EF15097"/>
    <w:rsid w:val="7EF2AE65"/>
    <w:rsid w:val="7EF2EE94"/>
    <w:rsid w:val="7EF52BF0"/>
    <w:rsid w:val="7EF5BA0E"/>
    <w:rsid w:val="7EF6F73A"/>
    <w:rsid w:val="7EF7BF57"/>
    <w:rsid w:val="7EF86141"/>
    <w:rsid w:val="7EF9FF1B"/>
    <w:rsid w:val="7EFA476B"/>
    <w:rsid w:val="7EFA756F"/>
    <w:rsid w:val="7EFAFFF3"/>
    <w:rsid w:val="7EFB3A52"/>
    <w:rsid w:val="7EFB8716"/>
    <w:rsid w:val="7EFBB538"/>
    <w:rsid w:val="7EFCB4F0"/>
    <w:rsid w:val="7EFE0044"/>
    <w:rsid w:val="7EFE7D60"/>
    <w:rsid w:val="7EFF497C"/>
    <w:rsid w:val="7EFFB127"/>
    <w:rsid w:val="7EFFF497"/>
    <w:rsid w:val="7F0070A2"/>
    <w:rsid w:val="7F00722B"/>
    <w:rsid w:val="7F00A417"/>
    <w:rsid w:val="7F00B594"/>
    <w:rsid w:val="7F00CBC7"/>
    <w:rsid w:val="7F03A396"/>
    <w:rsid w:val="7F03D1EF"/>
    <w:rsid w:val="7F03E1F3"/>
    <w:rsid w:val="7F04175D"/>
    <w:rsid w:val="7F04BC74"/>
    <w:rsid w:val="7F0532B9"/>
    <w:rsid w:val="7F066087"/>
    <w:rsid w:val="7F06639B"/>
    <w:rsid w:val="7F06E3F2"/>
    <w:rsid w:val="7F08C6EC"/>
    <w:rsid w:val="7F0B6DA0"/>
    <w:rsid w:val="7F0C6253"/>
    <w:rsid w:val="7F0CFDFD"/>
    <w:rsid w:val="7F0D2CFD"/>
    <w:rsid w:val="7F0D592B"/>
    <w:rsid w:val="7F0DF6B0"/>
    <w:rsid w:val="7F0E2FCE"/>
    <w:rsid w:val="7F0F0A65"/>
    <w:rsid w:val="7F10BFCA"/>
    <w:rsid w:val="7F11938E"/>
    <w:rsid w:val="7F11A597"/>
    <w:rsid w:val="7F11FE3E"/>
    <w:rsid w:val="7F135FCC"/>
    <w:rsid w:val="7F136CD6"/>
    <w:rsid w:val="7F136F64"/>
    <w:rsid w:val="7F13A092"/>
    <w:rsid w:val="7F140C80"/>
    <w:rsid w:val="7F157A2C"/>
    <w:rsid w:val="7F17B04F"/>
    <w:rsid w:val="7F17E3DA"/>
    <w:rsid w:val="7F1837B2"/>
    <w:rsid w:val="7F19A1AD"/>
    <w:rsid w:val="7F1B34CC"/>
    <w:rsid w:val="7F1C7306"/>
    <w:rsid w:val="7F1CFA90"/>
    <w:rsid w:val="7F1D3B7E"/>
    <w:rsid w:val="7F1D8927"/>
    <w:rsid w:val="7F1DDF65"/>
    <w:rsid w:val="7F1DE2DF"/>
    <w:rsid w:val="7F1E10EC"/>
    <w:rsid w:val="7F20FD4D"/>
    <w:rsid w:val="7F21ACE5"/>
    <w:rsid w:val="7F2246D3"/>
    <w:rsid w:val="7F225454"/>
    <w:rsid w:val="7F228E1F"/>
    <w:rsid w:val="7F240E4F"/>
    <w:rsid w:val="7F242F03"/>
    <w:rsid w:val="7F251E2B"/>
    <w:rsid w:val="7F254A07"/>
    <w:rsid w:val="7F257651"/>
    <w:rsid w:val="7F260266"/>
    <w:rsid w:val="7F26319A"/>
    <w:rsid w:val="7F263BA4"/>
    <w:rsid w:val="7F26AA5F"/>
    <w:rsid w:val="7F27F624"/>
    <w:rsid w:val="7F29F409"/>
    <w:rsid w:val="7F2CDEFB"/>
    <w:rsid w:val="7F2FB684"/>
    <w:rsid w:val="7F30A9C1"/>
    <w:rsid w:val="7F317803"/>
    <w:rsid w:val="7F318777"/>
    <w:rsid w:val="7F326C00"/>
    <w:rsid w:val="7F328D56"/>
    <w:rsid w:val="7F33D1F1"/>
    <w:rsid w:val="7F343356"/>
    <w:rsid w:val="7F355A6E"/>
    <w:rsid w:val="7F36AF40"/>
    <w:rsid w:val="7F374730"/>
    <w:rsid w:val="7F395351"/>
    <w:rsid w:val="7F3976FE"/>
    <w:rsid w:val="7F398079"/>
    <w:rsid w:val="7F39F47A"/>
    <w:rsid w:val="7F3B1416"/>
    <w:rsid w:val="7F3E20D1"/>
    <w:rsid w:val="7F3E5579"/>
    <w:rsid w:val="7F3E7185"/>
    <w:rsid w:val="7F3F2335"/>
    <w:rsid w:val="7F3F28B7"/>
    <w:rsid w:val="7F408D6E"/>
    <w:rsid w:val="7F40AB37"/>
    <w:rsid w:val="7F410FFB"/>
    <w:rsid w:val="7F41BBED"/>
    <w:rsid w:val="7F42D2F6"/>
    <w:rsid w:val="7F43ACC8"/>
    <w:rsid w:val="7F456597"/>
    <w:rsid w:val="7F4662FF"/>
    <w:rsid w:val="7F472A2F"/>
    <w:rsid w:val="7F4734E3"/>
    <w:rsid w:val="7F4775AF"/>
    <w:rsid w:val="7F47ACAA"/>
    <w:rsid w:val="7F47BD2C"/>
    <w:rsid w:val="7F4818A8"/>
    <w:rsid w:val="7F4896C0"/>
    <w:rsid w:val="7F48DF19"/>
    <w:rsid w:val="7F49372A"/>
    <w:rsid w:val="7F4A1D9A"/>
    <w:rsid w:val="7F4B3BCF"/>
    <w:rsid w:val="7F4B80EF"/>
    <w:rsid w:val="7F4B9A56"/>
    <w:rsid w:val="7F4BD04C"/>
    <w:rsid w:val="7F4CB6C7"/>
    <w:rsid w:val="7F4DE1B0"/>
    <w:rsid w:val="7F4FD566"/>
    <w:rsid w:val="7F502216"/>
    <w:rsid w:val="7F507AF7"/>
    <w:rsid w:val="7F50E4DC"/>
    <w:rsid w:val="7F51E023"/>
    <w:rsid w:val="7F51E703"/>
    <w:rsid w:val="7F51EA84"/>
    <w:rsid w:val="7F548208"/>
    <w:rsid w:val="7F55214B"/>
    <w:rsid w:val="7F560A28"/>
    <w:rsid w:val="7F564FE2"/>
    <w:rsid w:val="7F59459E"/>
    <w:rsid w:val="7F59F3FA"/>
    <w:rsid w:val="7F5B53BE"/>
    <w:rsid w:val="7F5BB5FE"/>
    <w:rsid w:val="7F5C5A01"/>
    <w:rsid w:val="7F5D1983"/>
    <w:rsid w:val="7F5E1F4E"/>
    <w:rsid w:val="7F5F4866"/>
    <w:rsid w:val="7F5FB6E7"/>
    <w:rsid w:val="7F60B835"/>
    <w:rsid w:val="7F634568"/>
    <w:rsid w:val="7F646654"/>
    <w:rsid w:val="7F64D908"/>
    <w:rsid w:val="7F6594D5"/>
    <w:rsid w:val="7F65B78B"/>
    <w:rsid w:val="7F660CDD"/>
    <w:rsid w:val="7F678099"/>
    <w:rsid w:val="7F68ED79"/>
    <w:rsid w:val="7F69AF04"/>
    <w:rsid w:val="7F6AA354"/>
    <w:rsid w:val="7F6B3315"/>
    <w:rsid w:val="7F6B7203"/>
    <w:rsid w:val="7F6C0B20"/>
    <w:rsid w:val="7F6C8F23"/>
    <w:rsid w:val="7F6CE5F3"/>
    <w:rsid w:val="7F6DE196"/>
    <w:rsid w:val="7F6F0183"/>
    <w:rsid w:val="7F6F9A05"/>
    <w:rsid w:val="7F7095FF"/>
    <w:rsid w:val="7F71D04F"/>
    <w:rsid w:val="7F71D329"/>
    <w:rsid w:val="7F72877C"/>
    <w:rsid w:val="7F72D0B3"/>
    <w:rsid w:val="7F73727D"/>
    <w:rsid w:val="7F73AC4B"/>
    <w:rsid w:val="7F73F6C0"/>
    <w:rsid w:val="7F764DD0"/>
    <w:rsid w:val="7F76B184"/>
    <w:rsid w:val="7F76CA84"/>
    <w:rsid w:val="7F7788A5"/>
    <w:rsid w:val="7F778AC7"/>
    <w:rsid w:val="7F77BD84"/>
    <w:rsid w:val="7F78DCA0"/>
    <w:rsid w:val="7F7A62ED"/>
    <w:rsid w:val="7F7AFD7F"/>
    <w:rsid w:val="7F7B8774"/>
    <w:rsid w:val="7F7DA2D0"/>
    <w:rsid w:val="7F7DD5AB"/>
    <w:rsid w:val="7F7E28EE"/>
    <w:rsid w:val="7F7EE355"/>
    <w:rsid w:val="7F80D8DF"/>
    <w:rsid w:val="7F817C88"/>
    <w:rsid w:val="7F820D12"/>
    <w:rsid w:val="7F82278E"/>
    <w:rsid w:val="7F86AA20"/>
    <w:rsid w:val="7F874D9C"/>
    <w:rsid w:val="7F876E4A"/>
    <w:rsid w:val="7F877328"/>
    <w:rsid w:val="7F8852A6"/>
    <w:rsid w:val="7F89603E"/>
    <w:rsid w:val="7F8965C1"/>
    <w:rsid w:val="7F8A7233"/>
    <w:rsid w:val="7F8BA81E"/>
    <w:rsid w:val="7F8BB573"/>
    <w:rsid w:val="7F8C5CD5"/>
    <w:rsid w:val="7F8C648D"/>
    <w:rsid w:val="7F8CAF69"/>
    <w:rsid w:val="7F8D0974"/>
    <w:rsid w:val="7F8D15F9"/>
    <w:rsid w:val="7F8D353D"/>
    <w:rsid w:val="7F8DA82C"/>
    <w:rsid w:val="7F8E8C1F"/>
    <w:rsid w:val="7F8F5B64"/>
    <w:rsid w:val="7F900D1D"/>
    <w:rsid w:val="7F90DEDA"/>
    <w:rsid w:val="7F92D5B0"/>
    <w:rsid w:val="7F9352C8"/>
    <w:rsid w:val="7F9651D3"/>
    <w:rsid w:val="7F96E48D"/>
    <w:rsid w:val="7F97AAD1"/>
    <w:rsid w:val="7F980250"/>
    <w:rsid w:val="7F98AB3A"/>
    <w:rsid w:val="7F98C259"/>
    <w:rsid w:val="7F990B7B"/>
    <w:rsid w:val="7F9935CA"/>
    <w:rsid w:val="7F9BB1A0"/>
    <w:rsid w:val="7F9C05D3"/>
    <w:rsid w:val="7F9D4740"/>
    <w:rsid w:val="7F9D82FD"/>
    <w:rsid w:val="7F9DC914"/>
    <w:rsid w:val="7F9E8849"/>
    <w:rsid w:val="7F9F53A0"/>
    <w:rsid w:val="7F9F9DDD"/>
    <w:rsid w:val="7FA03294"/>
    <w:rsid w:val="7FA0950F"/>
    <w:rsid w:val="7FA0C537"/>
    <w:rsid w:val="7FA1319E"/>
    <w:rsid w:val="7FA169A5"/>
    <w:rsid w:val="7FA252D9"/>
    <w:rsid w:val="7FA262E5"/>
    <w:rsid w:val="7FA3E31F"/>
    <w:rsid w:val="7FA44B68"/>
    <w:rsid w:val="7FA4F7D6"/>
    <w:rsid w:val="7FA5BD73"/>
    <w:rsid w:val="7FA614AD"/>
    <w:rsid w:val="7FA66957"/>
    <w:rsid w:val="7FA77A77"/>
    <w:rsid w:val="7FA7812E"/>
    <w:rsid w:val="7FA8B57B"/>
    <w:rsid w:val="7FA92766"/>
    <w:rsid w:val="7FAA1828"/>
    <w:rsid w:val="7FAAE133"/>
    <w:rsid w:val="7FAB3715"/>
    <w:rsid w:val="7FACC9E0"/>
    <w:rsid w:val="7FAD3021"/>
    <w:rsid w:val="7FAD9EFE"/>
    <w:rsid w:val="7FAF2E03"/>
    <w:rsid w:val="7FAF87E4"/>
    <w:rsid w:val="7FAFAB61"/>
    <w:rsid w:val="7FB023BD"/>
    <w:rsid w:val="7FB0CFB6"/>
    <w:rsid w:val="7FB0DCC6"/>
    <w:rsid w:val="7FB0E0BC"/>
    <w:rsid w:val="7FB1D855"/>
    <w:rsid w:val="7FB26F9A"/>
    <w:rsid w:val="7FB28CB4"/>
    <w:rsid w:val="7FB295A2"/>
    <w:rsid w:val="7FB2F58F"/>
    <w:rsid w:val="7FB35987"/>
    <w:rsid w:val="7FB3B523"/>
    <w:rsid w:val="7FB3B7DA"/>
    <w:rsid w:val="7FB4C26B"/>
    <w:rsid w:val="7FB4EEEB"/>
    <w:rsid w:val="7FB54393"/>
    <w:rsid w:val="7FB619E5"/>
    <w:rsid w:val="7FB6734F"/>
    <w:rsid w:val="7FB68506"/>
    <w:rsid w:val="7FB73575"/>
    <w:rsid w:val="7FB78441"/>
    <w:rsid w:val="7FB80F13"/>
    <w:rsid w:val="7FB89C42"/>
    <w:rsid w:val="7FB92110"/>
    <w:rsid w:val="7FB9F37F"/>
    <w:rsid w:val="7FBA550D"/>
    <w:rsid w:val="7FBB5FBB"/>
    <w:rsid w:val="7FBB9DC2"/>
    <w:rsid w:val="7FBBD67F"/>
    <w:rsid w:val="7FBC9EF4"/>
    <w:rsid w:val="7FBD67B4"/>
    <w:rsid w:val="7FBDBCB7"/>
    <w:rsid w:val="7FBE678D"/>
    <w:rsid w:val="7FBE98DF"/>
    <w:rsid w:val="7FC26E0C"/>
    <w:rsid w:val="7FC2AD6A"/>
    <w:rsid w:val="7FC3DF38"/>
    <w:rsid w:val="7FC4000B"/>
    <w:rsid w:val="7FC559D4"/>
    <w:rsid w:val="7FC5AF1F"/>
    <w:rsid w:val="7FC67A80"/>
    <w:rsid w:val="7FC7B388"/>
    <w:rsid w:val="7FC7BDC4"/>
    <w:rsid w:val="7FC97640"/>
    <w:rsid w:val="7FC9F522"/>
    <w:rsid w:val="7FCA8B7E"/>
    <w:rsid w:val="7FCBED85"/>
    <w:rsid w:val="7FCC1C1F"/>
    <w:rsid w:val="7FCE9F33"/>
    <w:rsid w:val="7FD05E69"/>
    <w:rsid w:val="7FD0E851"/>
    <w:rsid w:val="7FD24300"/>
    <w:rsid w:val="7FD30328"/>
    <w:rsid w:val="7FD339A2"/>
    <w:rsid w:val="7FD4C808"/>
    <w:rsid w:val="7FD506F2"/>
    <w:rsid w:val="7FD5EB04"/>
    <w:rsid w:val="7FD6C623"/>
    <w:rsid w:val="7FD76FC3"/>
    <w:rsid w:val="7FD797AC"/>
    <w:rsid w:val="7FD7BF3A"/>
    <w:rsid w:val="7FD8420A"/>
    <w:rsid w:val="7FD8A336"/>
    <w:rsid w:val="7FD93A93"/>
    <w:rsid w:val="7FD9793F"/>
    <w:rsid w:val="7FD981D4"/>
    <w:rsid w:val="7FD9A6D1"/>
    <w:rsid w:val="7FD9D272"/>
    <w:rsid w:val="7FDB74E4"/>
    <w:rsid w:val="7FDC177F"/>
    <w:rsid w:val="7FDC890B"/>
    <w:rsid w:val="7FDD428C"/>
    <w:rsid w:val="7FDDD4B2"/>
    <w:rsid w:val="7FDF209B"/>
    <w:rsid w:val="7FDF2DEC"/>
    <w:rsid w:val="7FE1F888"/>
    <w:rsid w:val="7FE2029B"/>
    <w:rsid w:val="7FE3639C"/>
    <w:rsid w:val="7FE40D32"/>
    <w:rsid w:val="7FE44666"/>
    <w:rsid w:val="7FE47D60"/>
    <w:rsid w:val="7FE61607"/>
    <w:rsid w:val="7FE674C3"/>
    <w:rsid w:val="7FE6A62C"/>
    <w:rsid w:val="7FE74736"/>
    <w:rsid w:val="7FE78393"/>
    <w:rsid w:val="7FEB5640"/>
    <w:rsid w:val="7FEB612E"/>
    <w:rsid w:val="7FECD249"/>
    <w:rsid w:val="7FED1C4C"/>
    <w:rsid w:val="7FED718D"/>
    <w:rsid w:val="7FEE654F"/>
    <w:rsid w:val="7FEFCDA7"/>
    <w:rsid w:val="7FF02309"/>
    <w:rsid w:val="7FF05809"/>
    <w:rsid w:val="7FF2CD03"/>
    <w:rsid w:val="7FF32C81"/>
    <w:rsid w:val="7FF3332E"/>
    <w:rsid w:val="7FF3E62F"/>
    <w:rsid w:val="7FF452D3"/>
    <w:rsid w:val="7FF6DD5A"/>
    <w:rsid w:val="7FF8B1F7"/>
    <w:rsid w:val="7FF8BFCB"/>
    <w:rsid w:val="7FF9AEA2"/>
    <w:rsid w:val="7FFA0EF9"/>
    <w:rsid w:val="7FFA40AA"/>
    <w:rsid w:val="7FFABDB3"/>
    <w:rsid w:val="7FFCB3B2"/>
    <w:rsid w:val="7FFF6EE0"/>
    <w:rsid w:val="7FFF91A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2AD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2A8"/>
    <w:pPr>
      <w:suppressAutoHyphens/>
      <w:jc w:val="both"/>
    </w:pPr>
    <w:rPr>
      <w:rFonts w:ascii="Verdana" w:eastAsia="Times" w:hAnsi="Verdana"/>
      <w:lang w:val="es-ES" w:eastAsia="es-ES"/>
    </w:rPr>
  </w:style>
  <w:style w:type="paragraph" w:styleId="Ttulo1">
    <w:name w:val="heading 1"/>
    <w:basedOn w:val="Normal"/>
    <w:next w:val="Normal"/>
    <w:link w:val="Ttulo1Car"/>
    <w:qFormat/>
    <w:rsid w:val="00E029D4"/>
    <w:pPr>
      <w:keepNext/>
      <w:numPr>
        <w:numId w:val="2"/>
      </w:numPr>
      <w:spacing w:after="240"/>
      <w:jc w:val="left"/>
      <w:outlineLvl w:val="0"/>
    </w:pPr>
    <w:rPr>
      <w:b/>
      <w:bCs/>
      <w:lang w:val="pt-BR"/>
    </w:rPr>
  </w:style>
  <w:style w:type="paragraph" w:styleId="Ttulo30">
    <w:name w:val="heading 3"/>
    <w:basedOn w:val="Normal"/>
    <w:next w:val="Normal"/>
    <w:link w:val="Ttulo3Car"/>
    <w:semiHidden/>
    <w:unhideWhenUsed/>
    <w:qFormat/>
    <w:rsid w:val="0063577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qFormat/>
    <w:pPr>
      <w:keepNext/>
      <w:spacing w:before="240" w:after="60"/>
      <w:outlineLvl w:val="3"/>
    </w:pPr>
    <w:rPr>
      <w:rFonts w:ascii="Times New Roman" w:hAnsi="Times New Roman"/>
      <w:b/>
      <w:sz w:val="28"/>
      <w:szCs w:val="28"/>
    </w:rPr>
  </w:style>
  <w:style w:type="paragraph" w:styleId="Ttulo5">
    <w:name w:val="heading 5"/>
    <w:basedOn w:val="Normal"/>
    <w:next w:val="Normal"/>
    <w:link w:val="Ttulo5Car"/>
    <w:semiHidden/>
    <w:unhideWhenUsed/>
    <w:qFormat/>
    <w:rsid w:val="0063577C"/>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Univers" w:eastAsia="Times New Roman" w:hAnsi="Univers"/>
      <w:spacing w:val="-2"/>
      <w:sz w:val="22"/>
      <w:lang w:val="es-PY"/>
    </w:rPr>
  </w:style>
  <w:style w:type="paragraph" w:styleId="Textonotapie">
    <w:name w:val="footnote text"/>
    <w:aliases w:val="Footnote Text Char Char Char Char Char,Footnote Text Char Char Char Char,Footnote reference,FA Fu,Footnote Text Char Char Char,footnote text,Footnote Text Cha,FA Fußnotentext,FA Fuﬂnotentext,Footnote Text Char Char,Ca,C,ft,5,Car"/>
    <w:basedOn w:val="Normal"/>
    <w:link w:val="TextonotapieCar"/>
    <w:qFormat/>
    <w:rsid w:val="00FA6F3A"/>
    <w:rPr>
      <w:sz w:val="16"/>
      <w:lang w:eastAsia="en-US"/>
    </w:rPr>
  </w:style>
  <w:style w:type="character" w:styleId="Refdenotaalpie">
    <w:name w:val="footnote reference"/>
    <w:aliases w:val="Appel note de bas de page,Footnotes refss,Footnote number,referencia nota al pie,BVI fnr,f,4_G,16 Point,Superscript 6 Point,Texto nota al pie,Footnote Reference Char3,Footnote Reference Char1 Char,Ref. de nota al pie.,Footnote,Ref"/>
    <w:basedOn w:val="Fuentedeprrafopredeter"/>
    <w:link w:val="4GChar"/>
    <w:qFormat/>
    <w:rPr>
      <w:vertAlign w:val="superscript"/>
    </w:rPr>
  </w:style>
  <w:style w:type="paragraph" w:styleId="Sangradetextonormal">
    <w:name w:val="Body Text Indent"/>
    <w:basedOn w:val="Normal"/>
    <w:pPr>
      <w:ind w:left="1440"/>
    </w:pPr>
    <w:rPr>
      <w:lang w:val="es-EC"/>
    </w:r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character" w:styleId="Nmerodepgina">
    <w:name w:val="page number"/>
    <w:basedOn w:val="Fuentedeprrafopredeter"/>
  </w:style>
  <w:style w:type="paragraph" w:styleId="Encabezado">
    <w:name w:val="header"/>
    <w:basedOn w:val="Normal"/>
    <w:link w:val="EncabezadoCar"/>
    <w:uiPriority w:val="99"/>
    <w:pPr>
      <w:tabs>
        <w:tab w:val="center" w:pos="4320"/>
        <w:tab w:val="right" w:pos="8640"/>
      </w:tabs>
    </w:pPr>
  </w:style>
  <w:style w:type="character" w:customStyle="1" w:styleId="Refernciadenotaderodap">
    <w:name w:val="Referência de nota de rodapé"/>
    <w:rPr>
      <w:vertAlign w:val="superscript"/>
    </w:rPr>
  </w:style>
  <w:style w:type="paragraph" w:customStyle="1" w:styleId="Textodenotaalpie">
    <w:name w:val="Texto de nota al pie"/>
    <w:basedOn w:val="Normal"/>
    <w:pPr>
      <w:widowControl w:val="0"/>
      <w:autoSpaceDE w:val="0"/>
      <w:autoSpaceDN w:val="0"/>
      <w:adjustRightInd w:val="0"/>
    </w:pPr>
    <w:rPr>
      <w:rFonts w:ascii="Courier New" w:eastAsia="Times New Roman" w:hAnsi="Courier New"/>
    </w:rPr>
  </w:style>
  <w:style w:type="paragraph" w:styleId="Textodebloque">
    <w:name w:val="Block Text"/>
    <w:basedOn w:val="Normal"/>
    <w:pPr>
      <w:spacing w:line="240" w:lineRule="atLeast"/>
      <w:ind w:left="720" w:right="720"/>
    </w:pPr>
    <w:rPr>
      <w:spacing w:val="-3"/>
      <w:sz w:val="18"/>
    </w:rPr>
  </w:style>
  <w:style w:type="paragraph" w:styleId="Piedepgina">
    <w:name w:val="footer"/>
    <w:basedOn w:val="Normal"/>
    <w:link w:val="PiedepginaCar"/>
    <w:uiPriority w:val="99"/>
    <w:rsid w:val="00822FF2"/>
    <w:pPr>
      <w:tabs>
        <w:tab w:val="center" w:pos="4320"/>
        <w:tab w:val="right" w:pos="8640"/>
      </w:tabs>
    </w:pPr>
  </w:style>
  <w:style w:type="character" w:customStyle="1" w:styleId="EncabezadoCar">
    <w:name w:val="Encabezado Car"/>
    <w:basedOn w:val="Fuentedeprrafopredeter"/>
    <w:link w:val="Encabezado"/>
    <w:uiPriority w:val="99"/>
    <w:rsid w:val="00831A4C"/>
    <w:rPr>
      <w:rFonts w:ascii="Times" w:eastAsia="Times" w:hAnsi="Times"/>
      <w:sz w:val="24"/>
      <w:lang w:val="es-ES_tradnl" w:eastAsia="es-ES"/>
    </w:rPr>
  </w:style>
  <w:style w:type="paragraph" w:styleId="Ttulo">
    <w:name w:val="Title"/>
    <w:basedOn w:val="Normal"/>
    <w:next w:val="Normal"/>
    <w:link w:val="TtuloCar"/>
    <w:qFormat/>
    <w:rsid w:val="00EA6917"/>
    <w:pPr>
      <w:jc w:val="center"/>
    </w:pPr>
    <w:rPr>
      <w:b/>
      <w:bCs/>
    </w:rPr>
  </w:style>
  <w:style w:type="character" w:customStyle="1" w:styleId="TtuloCar">
    <w:name w:val="Título Car"/>
    <w:basedOn w:val="Fuentedeprrafopredeter"/>
    <w:link w:val="Ttulo"/>
    <w:rsid w:val="00EA6917"/>
    <w:rPr>
      <w:rFonts w:ascii="Verdana" w:eastAsia="Times" w:hAnsi="Verdana"/>
      <w:b/>
      <w:bCs/>
      <w:lang w:val="es-ES" w:eastAsia="es-ES"/>
    </w:rPr>
  </w:style>
  <w:style w:type="paragraph" w:styleId="Prrafodelista">
    <w:name w:val="List Paragraph"/>
    <w:aliases w:val="List Paragraph1,Colorful List - Accent 11,Párrafo de lista1,List Paragraph2,Lista vistosa - Énfasis 11,Subtle Emphasis1,Footnote1,List Paragraph11,Parrafos,Medium Grid 1 - Accent 21,Colorful List - Accent 12,List Paragraph"/>
    <w:basedOn w:val="Normal"/>
    <w:link w:val="PrrafodelistaCar"/>
    <w:uiPriority w:val="34"/>
    <w:qFormat/>
    <w:rsid w:val="000D32FA"/>
    <w:pPr>
      <w:ind w:left="720"/>
      <w:contextualSpacing/>
    </w:pPr>
  </w:style>
  <w:style w:type="paragraph" w:customStyle="1" w:styleId="Pargrafonumerado">
    <w:name w:val="Parágrafo numerado"/>
    <w:basedOn w:val="Prrafodelista"/>
    <w:link w:val="PargrafonumeradoChar"/>
    <w:qFormat/>
    <w:rsid w:val="009F0D01"/>
    <w:pPr>
      <w:spacing w:after="240"/>
      <w:ind w:hanging="360"/>
      <w:contextualSpacing w:val="0"/>
    </w:pPr>
    <w:rPr>
      <w:lang w:val="pt-BR"/>
    </w:rPr>
  </w:style>
  <w:style w:type="character" w:styleId="Refdecomentario">
    <w:name w:val="annotation reference"/>
    <w:basedOn w:val="Fuentedeprrafopredeter"/>
    <w:uiPriority w:val="99"/>
    <w:rsid w:val="00BF225B"/>
    <w:rPr>
      <w:sz w:val="16"/>
      <w:szCs w:val="16"/>
    </w:rPr>
  </w:style>
  <w:style w:type="character" w:customStyle="1" w:styleId="PrrafodelistaCar">
    <w:name w:val="Párrafo de lista Car"/>
    <w:aliases w:val="List Paragraph1 Car,Colorful List - Accent 11 Car,Párrafo de lista1 Car,List Paragraph2 Car,Lista vistosa - Énfasis 11 Car,Subtle Emphasis1 Car,Footnote1 Car,List Paragraph11 Car,Parrafos Car,Medium Grid 1 - Accent 21 Car"/>
    <w:basedOn w:val="Fuentedeprrafopredeter"/>
    <w:link w:val="Prrafodelista"/>
    <w:uiPriority w:val="34"/>
    <w:rsid w:val="00F90521"/>
    <w:rPr>
      <w:rFonts w:ascii="Verdana" w:eastAsia="Times" w:hAnsi="Verdana"/>
      <w:lang w:val="es-ES" w:eastAsia="es-ES"/>
    </w:rPr>
  </w:style>
  <w:style w:type="character" w:customStyle="1" w:styleId="PargrafonumeradoChar">
    <w:name w:val="Parágrafo numerado Char"/>
    <w:basedOn w:val="PrrafodelistaCar"/>
    <w:link w:val="Pargrafonumerado"/>
    <w:rsid w:val="009F0D01"/>
    <w:rPr>
      <w:rFonts w:ascii="Verdana" w:eastAsia="Times" w:hAnsi="Verdana"/>
      <w:lang w:val="es-ES" w:eastAsia="es-ES"/>
    </w:rPr>
  </w:style>
  <w:style w:type="paragraph" w:styleId="Textocomentario">
    <w:name w:val="annotation text"/>
    <w:basedOn w:val="Normal"/>
    <w:link w:val="TextocomentarioCar"/>
    <w:rsid w:val="00BF225B"/>
  </w:style>
  <w:style w:type="character" w:customStyle="1" w:styleId="TextocomentarioCar">
    <w:name w:val="Texto comentario Car"/>
    <w:basedOn w:val="Fuentedeprrafopredeter"/>
    <w:link w:val="Textocomentario"/>
    <w:rsid w:val="00BF225B"/>
    <w:rPr>
      <w:rFonts w:ascii="Verdana" w:eastAsia="Times" w:hAnsi="Verdana"/>
      <w:lang w:val="es-ES" w:eastAsia="es-ES"/>
    </w:rPr>
  </w:style>
  <w:style w:type="paragraph" w:styleId="Asuntodelcomentario">
    <w:name w:val="annotation subject"/>
    <w:basedOn w:val="Textocomentario"/>
    <w:next w:val="Textocomentario"/>
    <w:link w:val="AsuntodelcomentarioCar"/>
    <w:rsid w:val="00BF225B"/>
    <w:rPr>
      <w:b/>
      <w:bCs/>
    </w:rPr>
  </w:style>
  <w:style w:type="character" w:customStyle="1" w:styleId="AsuntodelcomentarioCar">
    <w:name w:val="Asunto del comentario Car"/>
    <w:basedOn w:val="TextocomentarioCar"/>
    <w:link w:val="Asuntodelcomentario"/>
    <w:rsid w:val="00BF225B"/>
    <w:rPr>
      <w:rFonts w:ascii="Verdana" w:eastAsia="Times" w:hAnsi="Verdana"/>
      <w:b/>
      <w:bCs/>
      <w:lang w:val="es-ES" w:eastAsia="es-ES"/>
    </w:rPr>
  </w:style>
  <w:style w:type="table" w:styleId="Tablaconcuadrcula">
    <w:name w:val="Table Grid"/>
    <w:basedOn w:val="Tablanormal"/>
    <w:rsid w:val="00E46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paraointerna">
    <w:name w:val="Separação interna"/>
    <w:basedOn w:val="Pargrafonumerado"/>
    <w:link w:val="SeparaointernaChar"/>
    <w:qFormat/>
    <w:rsid w:val="00BB62B6"/>
    <w:pPr>
      <w:ind w:left="360"/>
    </w:pPr>
    <w:rPr>
      <w:b/>
      <w:bCs/>
      <w:color w:val="4472C4" w:themeColor="accent1"/>
      <w:sz w:val="16"/>
      <w:szCs w:val="16"/>
    </w:rPr>
  </w:style>
  <w:style w:type="paragraph" w:customStyle="1" w:styleId="Titulo2">
    <w:name w:val="Titulo 2"/>
    <w:basedOn w:val="Ttulo1"/>
    <w:link w:val="Titulo2Char"/>
    <w:qFormat/>
    <w:rsid w:val="0097732C"/>
    <w:pPr>
      <w:numPr>
        <w:ilvl w:val="1"/>
      </w:numPr>
      <w:ind w:left="1434" w:hanging="357"/>
    </w:pPr>
  </w:style>
  <w:style w:type="character" w:customStyle="1" w:styleId="SeparaointernaChar">
    <w:name w:val="Separação interna Char"/>
    <w:basedOn w:val="PargrafonumeradoChar"/>
    <w:link w:val="Separaointerna"/>
    <w:rsid w:val="00BB62B6"/>
    <w:rPr>
      <w:rFonts w:ascii="Verdana" w:eastAsia="Times" w:hAnsi="Verdana"/>
      <w:b/>
      <w:bCs/>
      <w:color w:val="4472C4" w:themeColor="accent1"/>
      <w:sz w:val="16"/>
      <w:szCs w:val="16"/>
      <w:lang w:val="es-ES" w:eastAsia="es-ES"/>
    </w:rPr>
  </w:style>
  <w:style w:type="character" w:customStyle="1" w:styleId="Ttulo1Car">
    <w:name w:val="Título 1 Car"/>
    <w:basedOn w:val="Fuentedeprrafopredeter"/>
    <w:link w:val="Ttulo1"/>
    <w:rsid w:val="00E029D4"/>
    <w:rPr>
      <w:rFonts w:ascii="Verdana" w:eastAsia="Times" w:hAnsi="Verdana"/>
      <w:b/>
      <w:bCs/>
      <w:lang w:eastAsia="es-ES"/>
    </w:rPr>
  </w:style>
  <w:style w:type="character" w:customStyle="1" w:styleId="Titulo2Char">
    <w:name w:val="Titulo 2 Char"/>
    <w:basedOn w:val="Ttulo1Car"/>
    <w:link w:val="Titulo2"/>
    <w:rsid w:val="0097732C"/>
    <w:rPr>
      <w:rFonts w:ascii="Verdana" w:eastAsia="Times" w:hAnsi="Verdana"/>
      <w:b/>
      <w:bCs/>
      <w:lang w:eastAsia="es-ES"/>
    </w:rPr>
  </w:style>
  <w:style w:type="paragraph" w:styleId="Revisin">
    <w:name w:val="Revision"/>
    <w:hidden/>
    <w:uiPriority w:val="99"/>
    <w:semiHidden/>
    <w:rsid w:val="00FE73DC"/>
    <w:rPr>
      <w:rFonts w:ascii="Verdana" w:eastAsia="Times" w:hAnsi="Verdana"/>
      <w:lang w:val="es-ES" w:eastAsia="es-ES"/>
    </w:rPr>
  </w:style>
  <w:style w:type="paragraph" w:customStyle="1" w:styleId="paragraph">
    <w:name w:val="paragraph"/>
    <w:basedOn w:val="Normal"/>
    <w:rsid w:val="00140CC5"/>
    <w:pPr>
      <w:suppressAutoHyphens w:val="0"/>
      <w:spacing w:before="100" w:beforeAutospacing="1" w:after="100" w:afterAutospacing="1"/>
      <w:jc w:val="left"/>
    </w:pPr>
    <w:rPr>
      <w:rFonts w:ascii="Times New Roman" w:eastAsia="Times New Roman" w:hAnsi="Times New Roman"/>
      <w:sz w:val="24"/>
      <w:szCs w:val="24"/>
      <w:lang w:val="pt-BR" w:eastAsia="pt-BR"/>
    </w:rPr>
  </w:style>
  <w:style w:type="character" w:customStyle="1" w:styleId="normaltextrun">
    <w:name w:val="normaltextrun"/>
    <w:basedOn w:val="Fuentedeprrafopredeter"/>
    <w:rsid w:val="00140CC5"/>
  </w:style>
  <w:style w:type="character" w:customStyle="1" w:styleId="superscript">
    <w:name w:val="superscript"/>
    <w:basedOn w:val="Fuentedeprrafopredeter"/>
    <w:rsid w:val="00140CC5"/>
  </w:style>
  <w:style w:type="character" w:customStyle="1" w:styleId="eop">
    <w:name w:val="eop"/>
    <w:basedOn w:val="Fuentedeprrafopredeter"/>
    <w:rsid w:val="00140CC5"/>
  </w:style>
  <w:style w:type="character" w:customStyle="1" w:styleId="TextonotapieCar">
    <w:name w:val="Texto nota pie Car"/>
    <w:aliases w:val="Footnote Text Char Char Char Char Char Car,Footnote Text Char Char Char Char Car,Footnote reference Car,FA Fu Car,Footnote Text Char Char Char Car,footnote text Car,Footnote Text Cha Car,FA Fußnotentext Car,FA Fuﬂnotentext Car,Ca Car"/>
    <w:basedOn w:val="Fuentedeprrafopredeter"/>
    <w:link w:val="Textonotapie"/>
    <w:qFormat/>
    <w:rsid w:val="00FA6F3A"/>
    <w:rPr>
      <w:rFonts w:ascii="Verdana" w:eastAsia="Times" w:hAnsi="Verdana"/>
      <w:sz w:val="16"/>
      <w:lang w:val="es-ES" w:eastAsia="en-US"/>
    </w:rPr>
  </w:style>
  <w:style w:type="character" w:styleId="Hipervnculo">
    <w:name w:val="Hyperlink"/>
    <w:basedOn w:val="Fuentedeprrafopredeter"/>
    <w:uiPriority w:val="99"/>
    <w:rsid w:val="00D754AD"/>
    <w:rPr>
      <w:color w:val="0563C1" w:themeColor="hyperlink"/>
      <w:u w:val="single"/>
    </w:rPr>
  </w:style>
  <w:style w:type="paragraph" w:customStyle="1" w:styleId="Default">
    <w:name w:val="Default"/>
    <w:rsid w:val="00380120"/>
    <w:pPr>
      <w:autoSpaceDE w:val="0"/>
      <w:autoSpaceDN w:val="0"/>
      <w:adjustRightInd w:val="0"/>
    </w:pPr>
    <w:rPr>
      <w:rFonts w:ascii="Verdana" w:hAnsi="Verdana" w:cs="Verdana"/>
      <w:color w:val="000000"/>
      <w:sz w:val="24"/>
      <w:szCs w:val="24"/>
    </w:rPr>
  </w:style>
  <w:style w:type="paragraph" w:styleId="NormalWeb">
    <w:name w:val="Normal (Web)"/>
    <w:aliases w:val="Normal (Web) Char1,Normal (Web) Char Char,Normal (Web) Char1 Char,Normal (Web) Char Char Char"/>
    <w:basedOn w:val="Normal"/>
    <w:uiPriority w:val="99"/>
    <w:unhideWhenUsed/>
    <w:rsid w:val="0037588C"/>
    <w:pPr>
      <w:suppressAutoHyphens w:val="0"/>
      <w:spacing w:before="100" w:beforeAutospacing="1" w:after="100" w:afterAutospacing="1"/>
      <w:jc w:val="left"/>
    </w:pPr>
    <w:rPr>
      <w:rFonts w:ascii="Times New Roman" w:eastAsia="Times New Roman" w:hAnsi="Times New Roman"/>
      <w:sz w:val="24"/>
      <w:szCs w:val="24"/>
      <w:lang w:val="es-MX" w:eastAsia="es-MX"/>
    </w:rPr>
  </w:style>
  <w:style w:type="character" w:styleId="Textoennegrita">
    <w:name w:val="Strong"/>
    <w:basedOn w:val="Fuentedeprrafopredeter"/>
    <w:uiPriority w:val="22"/>
    <w:qFormat/>
    <w:rsid w:val="00EF2B32"/>
    <w:rPr>
      <w:b/>
      <w:bCs/>
    </w:rPr>
  </w:style>
  <w:style w:type="paragraph" w:customStyle="1" w:styleId="tptexto">
    <w:name w:val="tptexto"/>
    <w:basedOn w:val="Normal"/>
    <w:rsid w:val="00EF2B32"/>
    <w:pPr>
      <w:suppressAutoHyphens w:val="0"/>
      <w:spacing w:before="100" w:beforeAutospacing="1" w:after="100" w:afterAutospacing="1"/>
      <w:jc w:val="left"/>
    </w:pPr>
    <w:rPr>
      <w:rFonts w:ascii="Times New Roman" w:eastAsia="Times New Roman" w:hAnsi="Times New Roman"/>
      <w:sz w:val="24"/>
      <w:szCs w:val="24"/>
      <w:lang w:val="pt-BR" w:eastAsia="pt-BR"/>
    </w:rPr>
  </w:style>
  <w:style w:type="character" w:customStyle="1" w:styleId="Ttulo3Car">
    <w:name w:val="Título 3 Car"/>
    <w:basedOn w:val="Fuentedeprrafopredeter"/>
    <w:link w:val="Ttulo30"/>
    <w:semiHidden/>
    <w:rsid w:val="0063577C"/>
    <w:rPr>
      <w:rFonts w:asciiTheme="majorHAnsi" w:eastAsiaTheme="majorEastAsia" w:hAnsiTheme="majorHAnsi" w:cstheme="majorBidi"/>
      <w:color w:val="1F3763" w:themeColor="accent1" w:themeShade="7F"/>
      <w:sz w:val="24"/>
      <w:szCs w:val="24"/>
      <w:lang w:val="es-ES" w:eastAsia="es-ES"/>
    </w:rPr>
  </w:style>
  <w:style w:type="character" w:customStyle="1" w:styleId="Ttulo5Car">
    <w:name w:val="Título 5 Car"/>
    <w:basedOn w:val="Fuentedeprrafopredeter"/>
    <w:link w:val="Ttulo5"/>
    <w:semiHidden/>
    <w:rsid w:val="0063577C"/>
    <w:rPr>
      <w:rFonts w:asciiTheme="majorHAnsi" w:eastAsiaTheme="majorEastAsia" w:hAnsiTheme="majorHAnsi" w:cstheme="majorBidi"/>
      <w:color w:val="2F5496" w:themeColor="accent1" w:themeShade="BF"/>
      <w:lang w:val="es-ES" w:eastAsia="es-ES"/>
    </w:rPr>
  </w:style>
  <w:style w:type="paragraph" w:customStyle="1" w:styleId="Citaolongavoto">
    <w:name w:val="Citação longa (voto)"/>
    <w:basedOn w:val="Normal"/>
    <w:link w:val="CitaolongavotoChar"/>
    <w:qFormat/>
    <w:rsid w:val="0063577C"/>
    <w:pPr>
      <w:spacing w:after="240"/>
      <w:ind w:left="992" w:right="845"/>
    </w:pPr>
    <w:rPr>
      <w:sz w:val="16"/>
      <w:szCs w:val="16"/>
    </w:rPr>
  </w:style>
  <w:style w:type="character" w:customStyle="1" w:styleId="CitaolongavotoChar">
    <w:name w:val="Citação longa (voto) Char"/>
    <w:basedOn w:val="Fuentedeprrafopredeter"/>
    <w:link w:val="Citaolongavoto"/>
    <w:rsid w:val="0063577C"/>
    <w:rPr>
      <w:rFonts w:ascii="Verdana" w:eastAsia="Times" w:hAnsi="Verdana"/>
      <w:sz w:val="16"/>
      <w:szCs w:val="16"/>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166713"/>
    <w:pPr>
      <w:suppressAutoHyphens w:val="0"/>
    </w:pPr>
    <w:rPr>
      <w:rFonts w:ascii="Times New Roman" w:eastAsia="Times New Roman" w:hAnsi="Times New Roman"/>
      <w:vertAlign w:val="superscript"/>
      <w:lang w:val="pt-BR" w:eastAsia="pt-BR"/>
    </w:rPr>
  </w:style>
  <w:style w:type="paragraph" w:customStyle="1" w:styleId="Ttulo3">
    <w:name w:val="_Título 3"/>
    <w:basedOn w:val="Titulo2"/>
    <w:link w:val="Ttulo3Char"/>
    <w:qFormat/>
    <w:rsid w:val="00715F71"/>
    <w:pPr>
      <w:numPr>
        <w:ilvl w:val="2"/>
      </w:numPr>
    </w:pPr>
  </w:style>
  <w:style w:type="character" w:styleId="Mencinsinresolver">
    <w:name w:val="Unresolved Mention"/>
    <w:basedOn w:val="Fuentedeprrafopredeter"/>
    <w:uiPriority w:val="99"/>
    <w:semiHidden/>
    <w:unhideWhenUsed/>
    <w:rsid w:val="00C73276"/>
    <w:rPr>
      <w:color w:val="605E5C"/>
      <w:shd w:val="clear" w:color="auto" w:fill="E1DFDD"/>
    </w:rPr>
  </w:style>
  <w:style w:type="character" w:customStyle="1" w:styleId="Ttulo3Char">
    <w:name w:val="_Título 3 Char"/>
    <w:basedOn w:val="Titulo2Char"/>
    <w:link w:val="Ttulo3"/>
    <w:rsid w:val="00715F71"/>
    <w:rPr>
      <w:rFonts w:ascii="Verdana" w:eastAsia="Times" w:hAnsi="Verdana"/>
      <w:b/>
      <w:bCs/>
      <w:lang w:eastAsia="es-ES"/>
    </w:rPr>
  </w:style>
  <w:style w:type="character" w:customStyle="1" w:styleId="cf01">
    <w:name w:val="cf01"/>
    <w:basedOn w:val="Fuentedeprrafopredeter"/>
    <w:rsid w:val="00385C41"/>
    <w:rPr>
      <w:rFonts w:ascii="Segoe UI" w:hAnsi="Segoe UI" w:cs="Segoe UI" w:hint="default"/>
      <w:sz w:val="18"/>
      <w:szCs w:val="18"/>
    </w:rPr>
  </w:style>
  <w:style w:type="numbering" w:customStyle="1" w:styleId="CurrentList1">
    <w:name w:val="Current List1"/>
    <w:uiPriority w:val="99"/>
    <w:rsid w:val="00E94E5D"/>
    <w:pPr>
      <w:numPr>
        <w:numId w:val="3"/>
      </w:numPr>
    </w:pPr>
  </w:style>
  <w:style w:type="numbering" w:customStyle="1" w:styleId="CurrentList2">
    <w:name w:val="Current List2"/>
    <w:uiPriority w:val="99"/>
    <w:rsid w:val="00E94E5D"/>
    <w:pPr>
      <w:numPr>
        <w:numId w:val="4"/>
      </w:numPr>
    </w:pPr>
  </w:style>
  <w:style w:type="numbering" w:customStyle="1" w:styleId="CurrentList3">
    <w:name w:val="Current List3"/>
    <w:uiPriority w:val="99"/>
    <w:rsid w:val="00BA63AF"/>
    <w:pPr>
      <w:numPr>
        <w:numId w:val="5"/>
      </w:numPr>
    </w:pPr>
  </w:style>
  <w:style w:type="paragraph" w:customStyle="1" w:styleId="Normal0">
    <w:name w:val="Normal0"/>
    <w:qFormat/>
    <w:rsid w:val="00855C30"/>
    <w:pPr>
      <w:jc w:val="both"/>
    </w:pPr>
    <w:rPr>
      <w:rFonts w:ascii="Verdana" w:eastAsia="Verdana" w:hAnsi="Verdana" w:cs="Verdana"/>
      <w:lang w:eastAsia="ja-JP"/>
    </w:rPr>
  </w:style>
  <w:style w:type="character" w:customStyle="1" w:styleId="highlight">
    <w:name w:val="highlight"/>
    <w:basedOn w:val="Fuentedeprrafopredeter"/>
    <w:rsid w:val="00867563"/>
  </w:style>
  <w:style w:type="character" w:customStyle="1" w:styleId="citation">
    <w:name w:val="citation"/>
    <w:basedOn w:val="Fuentedeprrafopredeter"/>
    <w:rsid w:val="00867563"/>
  </w:style>
  <w:style w:type="character" w:customStyle="1" w:styleId="citation-item">
    <w:name w:val="citation-item"/>
    <w:basedOn w:val="Fuentedeprrafopredeter"/>
    <w:rsid w:val="00867563"/>
  </w:style>
  <w:style w:type="character" w:customStyle="1" w:styleId="PiedepginaCar">
    <w:name w:val="Pie de página Car"/>
    <w:basedOn w:val="Fuentedeprrafopredeter"/>
    <w:link w:val="Piedepgina"/>
    <w:uiPriority w:val="99"/>
    <w:rsid w:val="00F068BF"/>
    <w:rPr>
      <w:rFonts w:ascii="Verdana" w:eastAsia="Times" w:hAnsi="Verdana"/>
      <w:lang w:val="es-ES" w:eastAsia="es-ES"/>
    </w:rPr>
  </w:style>
  <w:style w:type="character" w:styleId="Mencionar">
    <w:name w:val="Mention"/>
    <w:basedOn w:val="Fuentedeprrafopredeter"/>
    <w:uiPriority w:val="99"/>
    <w:unhideWhenUsed/>
    <w:rsid w:val="00CB6B7B"/>
    <w:rPr>
      <w:color w:val="2B579A"/>
      <w:shd w:val="clear" w:color="auto" w:fill="E1DFDD"/>
    </w:rPr>
  </w:style>
  <w:style w:type="character" w:styleId="Hipervnculovisitado">
    <w:name w:val="FollowedHyperlink"/>
    <w:basedOn w:val="Fuentedeprrafopredeter"/>
    <w:uiPriority w:val="99"/>
    <w:unhideWhenUsed/>
    <w:rsid w:val="00697189"/>
    <w:rPr>
      <w:color w:val="954F72" w:themeColor="followedHyperlink"/>
      <w:u w:val="single"/>
    </w:rPr>
  </w:style>
  <w:style w:type="paragraph" w:customStyle="1" w:styleId="Estilo1">
    <w:name w:val="Estilo1"/>
    <w:basedOn w:val="Normal"/>
    <w:link w:val="Estilo1Car"/>
    <w:qFormat/>
    <w:rsid w:val="00697189"/>
    <w:pPr>
      <w:suppressAutoHyphens w:val="0"/>
      <w:spacing w:before="120" w:after="120"/>
      <w:ind w:left="2018" w:right="6" w:hanging="180"/>
      <w:jc w:val="left"/>
    </w:pPr>
    <w:rPr>
      <w:rFonts w:ascii="Times New Roman" w:eastAsia="Times New Roman" w:hAnsi="Times New Roman"/>
      <w:i/>
      <w:sz w:val="24"/>
      <w:szCs w:val="24"/>
      <w:lang w:val="es-CO" w:eastAsia="es-MX"/>
    </w:rPr>
  </w:style>
  <w:style w:type="character" w:customStyle="1" w:styleId="Estilo1Car">
    <w:name w:val="Estilo1 Car"/>
    <w:basedOn w:val="Fuentedeprrafopredeter"/>
    <w:link w:val="Estilo1"/>
    <w:rsid w:val="00697189"/>
    <w:rPr>
      <w:i/>
      <w:sz w:val="24"/>
      <w:szCs w:val="24"/>
      <w:lang w:val="es-CO" w:eastAsia="es-MX"/>
    </w:rPr>
  </w:style>
  <w:style w:type="paragraph" w:styleId="Cita">
    <w:name w:val="Quote"/>
    <w:basedOn w:val="Normal"/>
    <w:next w:val="Normal"/>
    <w:link w:val="CitaCar"/>
    <w:uiPriority w:val="29"/>
    <w:qFormat/>
    <w:rsid w:val="002324C2"/>
    <w:pPr>
      <w:spacing w:after="240"/>
      <w:ind w:left="1134" w:right="702"/>
    </w:pPr>
    <w:rPr>
      <w:sz w:val="16"/>
      <w:szCs w:val="16"/>
      <w:lang w:val="es-MX"/>
    </w:rPr>
  </w:style>
  <w:style w:type="character" w:customStyle="1" w:styleId="CitaCar">
    <w:name w:val="Cita Car"/>
    <w:basedOn w:val="Fuentedeprrafopredeter"/>
    <w:link w:val="Cita"/>
    <w:uiPriority w:val="29"/>
    <w:rsid w:val="002324C2"/>
    <w:rPr>
      <w:rFonts w:ascii="Verdana" w:eastAsia="Times" w:hAnsi="Verdana"/>
      <w:sz w:val="16"/>
      <w:szCs w:val="16"/>
      <w:lang w:val="es-MX" w:eastAsia="es-E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Textonotapie"/>
    <w:autoRedefine/>
    <w:qFormat/>
    <w:rsid w:val="003B724C"/>
    <w:pPr>
      <w:suppressAutoHyphens w:val="0"/>
    </w:pPr>
    <w:rPr>
      <w:rFonts w:asciiTheme="minorHAnsi" w:eastAsiaTheme="minorHAnsi" w:hAnsiTheme="minorHAnsi" w:cstheme="minorBidi"/>
      <w:sz w:val="24"/>
      <w:szCs w:val="24"/>
      <w:vertAlign w:val="superscript"/>
    </w:rPr>
  </w:style>
  <w:style w:type="character" w:customStyle="1" w:styleId="TextonotapieCar1">
    <w:name w:val="Texto nota pie Car1"/>
    <w:aliases w:val="2. Footnote Text Car,Footnote Tesina Car,FA Fu Car1,Footnote Text Char Char Char Char Char Car1,Footnote Text Char Char Char Char Car1,Footnote reference Car1,Footnote Text Char Char Char Car1,Footnote Text Cha Car1,Ca Car1,C Car"/>
    <w:basedOn w:val="Fuentedeprrafopredeter"/>
    <w:uiPriority w:val="99"/>
    <w:qFormat/>
    <w:rsid w:val="00873D5B"/>
    <w:rPr>
      <w:rFonts w:ascii="Verdana" w:eastAsia="Batang" w:hAnsi="Verdana" w:cs="Times"/>
      <w:noProof/>
      <w:sz w:val="16"/>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6651">
      <w:bodyDiv w:val="1"/>
      <w:marLeft w:val="0"/>
      <w:marRight w:val="0"/>
      <w:marTop w:val="0"/>
      <w:marBottom w:val="0"/>
      <w:divBdr>
        <w:top w:val="none" w:sz="0" w:space="0" w:color="auto"/>
        <w:left w:val="none" w:sz="0" w:space="0" w:color="auto"/>
        <w:bottom w:val="none" w:sz="0" w:space="0" w:color="auto"/>
        <w:right w:val="none" w:sz="0" w:space="0" w:color="auto"/>
      </w:divBdr>
      <w:divsChild>
        <w:div w:id="200441631">
          <w:marLeft w:val="0"/>
          <w:marRight w:val="0"/>
          <w:marTop w:val="0"/>
          <w:marBottom w:val="0"/>
          <w:divBdr>
            <w:top w:val="none" w:sz="0" w:space="0" w:color="auto"/>
            <w:left w:val="none" w:sz="0" w:space="0" w:color="auto"/>
            <w:bottom w:val="none" w:sz="0" w:space="0" w:color="auto"/>
            <w:right w:val="none" w:sz="0" w:space="0" w:color="auto"/>
          </w:divBdr>
          <w:divsChild>
            <w:div w:id="17432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0237">
      <w:bodyDiv w:val="1"/>
      <w:marLeft w:val="0"/>
      <w:marRight w:val="0"/>
      <w:marTop w:val="0"/>
      <w:marBottom w:val="0"/>
      <w:divBdr>
        <w:top w:val="none" w:sz="0" w:space="0" w:color="auto"/>
        <w:left w:val="none" w:sz="0" w:space="0" w:color="auto"/>
        <w:bottom w:val="none" w:sz="0" w:space="0" w:color="auto"/>
        <w:right w:val="none" w:sz="0" w:space="0" w:color="auto"/>
      </w:divBdr>
    </w:div>
    <w:div w:id="43406144">
      <w:bodyDiv w:val="1"/>
      <w:marLeft w:val="0"/>
      <w:marRight w:val="0"/>
      <w:marTop w:val="0"/>
      <w:marBottom w:val="0"/>
      <w:divBdr>
        <w:top w:val="none" w:sz="0" w:space="0" w:color="auto"/>
        <w:left w:val="none" w:sz="0" w:space="0" w:color="auto"/>
        <w:bottom w:val="none" w:sz="0" w:space="0" w:color="auto"/>
        <w:right w:val="none" w:sz="0" w:space="0" w:color="auto"/>
      </w:divBdr>
    </w:div>
    <w:div w:id="262498619">
      <w:bodyDiv w:val="1"/>
      <w:marLeft w:val="0"/>
      <w:marRight w:val="0"/>
      <w:marTop w:val="0"/>
      <w:marBottom w:val="0"/>
      <w:divBdr>
        <w:top w:val="none" w:sz="0" w:space="0" w:color="auto"/>
        <w:left w:val="none" w:sz="0" w:space="0" w:color="auto"/>
        <w:bottom w:val="none" w:sz="0" w:space="0" w:color="auto"/>
        <w:right w:val="none" w:sz="0" w:space="0" w:color="auto"/>
      </w:divBdr>
    </w:div>
    <w:div w:id="327483760">
      <w:bodyDiv w:val="1"/>
      <w:marLeft w:val="0"/>
      <w:marRight w:val="0"/>
      <w:marTop w:val="0"/>
      <w:marBottom w:val="0"/>
      <w:divBdr>
        <w:top w:val="none" w:sz="0" w:space="0" w:color="auto"/>
        <w:left w:val="none" w:sz="0" w:space="0" w:color="auto"/>
        <w:bottom w:val="none" w:sz="0" w:space="0" w:color="auto"/>
        <w:right w:val="none" w:sz="0" w:space="0" w:color="auto"/>
      </w:divBdr>
      <w:divsChild>
        <w:div w:id="1187251237">
          <w:marLeft w:val="0"/>
          <w:marRight w:val="0"/>
          <w:marTop w:val="0"/>
          <w:marBottom w:val="0"/>
          <w:divBdr>
            <w:top w:val="none" w:sz="0" w:space="0" w:color="auto"/>
            <w:left w:val="none" w:sz="0" w:space="0" w:color="auto"/>
            <w:bottom w:val="none" w:sz="0" w:space="0" w:color="auto"/>
            <w:right w:val="none" w:sz="0" w:space="0" w:color="auto"/>
          </w:divBdr>
          <w:divsChild>
            <w:div w:id="10527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3623">
      <w:bodyDiv w:val="1"/>
      <w:marLeft w:val="0"/>
      <w:marRight w:val="0"/>
      <w:marTop w:val="0"/>
      <w:marBottom w:val="0"/>
      <w:divBdr>
        <w:top w:val="none" w:sz="0" w:space="0" w:color="auto"/>
        <w:left w:val="none" w:sz="0" w:space="0" w:color="auto"/>
        <w:bottom w:val="none" w:sz="0" w:space="0" w:color="auto"/>
        <w:right w:val="none" w:sz="0" w:space="0" w:color="auto"/>
      </w:divBdr>
    </w:div>
    <w:div w:id="524249541">
      <w:bodyDiv w:val="1"/>
      <w:marLeft w:val="0"/>
      <w:marRight w:val="0"/>
      <w:marTop w:val="0"/>
      <w:marBottom w:val="0"/>
      <w:divBdr>
        <w:top w:val="none" w:sz="0" w:space="0" w:color="auto"/>
        <w:left w:val="none" w:sz="0" w:space="0" w:color="auto"/>
        <w:bottom w:val="none" w:sz="0" w:space="0" w:color="auto"/>
        <w:right w:val="none" w:sz="0" w:space="0" w:color="auto"/>
      </w:divBdr>
    </w:div>
    <w:div w:id="557254121">
      <w:bodyDiv w:val="1"/>
      <w:marLeft w:val="0"/>
      <w:marRight w:val="0"/>
      <w:marTop w:val="0"/>
      <w:marBottom w:val="0"/>
      <w:divBdr>
        <w:top w:val="none" w:sz="0" w:space="0" w:color="auto"/>
        <w:left w:val="none" w:sz="0" w:space="0" w:color="auto"/>
        <w:bottom w:val="none" w:sz="0" w:space="0" w:color="auto"/>
        <w:right w:val="none" w:sz="0" w:space="0" w:color="auto"/>
      </w:divBdr>
    </w:div>
    <w:div w:id="595672237">
      <w:bodyDiv w:val="1"/>
      <w:marLeft w:val="0"/>
      <w:marRight w:val="0"/>
      <w:marTop w:val="0"/>
      <w:marBottom w:val="0"/>
      <w:divBdr>
        <w:top w:val="none" w:sz="0" w:space="0" w:color="auto"/>
        <w:left w:val="none" w:sz="0" w:space="0" w:color="auto"/>
        <w:bottom w:val="none" w:sz="0" w:space="0" w:color="auto"/>
        <w:right w:val="none" w:sz="0" w:space="0" w:color="auto"/>
      </w:divBdr>
      <w:divsChild>
        <w:div w:id="423303517">
          <w:marLeft w:val="0"/>
          <w:marRight w:val="0"/>
          <w:marTop w:val="0"/>
          <w:marBottom w:val="0"/>
          <w:divBdr>
            <w:top w:val="none" w:sz="0" w:space="0" w:color="auto"/>
            <w:left w:val="none" w:sz="0" w:space="0" w:color="auto"/>
            <w:bottom w:val="none" w:sz="0" w:space="0" w:color="auto"/>
            <w:right w:val="none" w:sz="0" w:space="0" w:color="auto"/>
          </w:divBdr>
          <w:divsChild>
            <w:div w:id="2828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8040">
      <w:bodyDiv w:val="1"/>
      <w:marLeft w:val="0"/>
      <w:marRight w:val="0"/>
      <w:marTop w:val="0"/>
      <w:marBottom w:val="0"/>
      <w:divBdr>
        <w:top w:val="none" w:sz="0" w:space="0" w:color="auto"/>
        <w:left w:val="none" w:sz="0" w:space="0" w:color="auto"/>
        <w:bottom w:val="none" w:sz="0" w:space="0" w:color="auto"/>
        <w:right w:val="none" w:sz="0" w:space="0" w:color="auto"/>
      </w:divBdr>
      <w:divsChild>
        <w:div w:id="1338462985">
          <w:marLeft w:val="0"/>
          <w:marRight w:val="0"/>
          <w:marTop w:val="0"/>
          <w:marBottom w:val="0"/>
          <w:divBdr>
            <w:top w:val="none" w:sz="0" w:space="0" w:color="auto"/>
            <w:left w:val="none" w:sz="0" w:space="0" w:color="auto"/>
            <w:bottom w:val="none" w:sz="0" w:space="0" w:color="auto"/>
            <w:right w:val="none" w:sz="0" w:space="0" w:color="auto"/>
          </w:divBdr>
          <w:divsChild>
            <w:div w:id="9682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18631">
      <w:bodyDiv w:val="1"/>
      <w:marLeft w:val="0"/>
      <w:marRight w:val="0"/>
      <w:marTop w:val="0"/>
      <w:marBottom w:val="0"/>
      <w:divBdr>
        <w:top w:val="none" w:sz="0" w:space="0" w:color="auto"/>
        <w:left w:val="none" w:sz="0" w:space="0" w:color="auto"/>
        <w:bottom w:val="none" w:sz="0" w:space="0" w:color="auto"/>
        <w:right w:val="none" w:sz="0" w:space="0" w:color="auto"/>
      </w:divBdr>
    </w:div>
    <w:div w:id="666252443">
      <w:bodyDiv w:val="1"/>
      <w:marLeft w:val="0"/>
      <w:marRight w:val="0"/>
      <w:marTop w:val="0"/>
      <w:marBottom w:val="0"/>
      <w:divBdr>
        <w:top w:val="none" w:sz="0" w:space="0" w:color="auto"/>
        <w:left w:val="none" w:sz="0" w:space="0" w:color="auto"/>
        <w:bottom w:val="none" w:sz="0" w:space="0" w:color="auto"/>
        <w:right w:val="none" w:sz="0" w:space="0" w:color="auto"/>
      </w:divBdr>
    </w:div>
    <w:div w:id="764498800">
      <w:bodyDiv w:val="1"/>
      <w:marLeft w:val="0"/>
      <w:marRight w:val="0"/>
      <w:marTop w:val="0"/>
      <w:marBottom w:val="0"/>
      <w:divBdr>
        <w:top w:val="none" w:sz="0" w:space="0" w:color="auto"/>
        <w:left w:val="none" w:sz="0" w:space="0" w:color="auto"/>
        <w:bottom w:val="none" w:sz="0" w:space="0" w:color="auto"/>
        <w:right w:val="none" w:sz="0" w:space="0" w:color="auto"/>
      </w:divBdr>
    </w:div>
    <w:div w:id="794520856">
      <w:bodyDiv w:val="1"/>
      <w:marLeft w:val="0"/>
      <w:marRight w:val="0"/>
      <w:marTop w:val="0"/>
      <w:marBottom w:val="0"/>
      <w:divBdr>
        <w:top w:val="none" w:sz="0" w:space="0" w:color="auto"/>
        <w:left w:val="none" w:sz="0" w:space="0" w:color="auto"/>
        <w:bottom w:val="none" w:sz="0" w:space="0" w:color="auto"/>
        <w:right w:val="none" w:sz="0" w:space="0" w:color="auto"/>
      </w:divBdr>
    </w:div>
    <w:div w:id="891038306">
      <w:bodyDiv w:val="1"/>
      <w:marLeft w:val="0"/>
      <w:marRight w:val="0"/>
      <w:marTop w:val="0"/>
      <w:marBottom w:val="0"/>
      <w:divBdr>
        <w:top w:val="none" w:sz="0" w:space="0" w:color="auto"/>
        <w:left w:val="none" w:sz="0" w:space="0" w:color="auto"/>
        <w:bottom w:val="none" w:sz="0" w:space="0" w:color="auto"/>
        <w:right w:val="none" w:sz="0" w:space="0" w:color="auto"/>
      </w:divBdr>
      <w:divsChild>
        <w:div w:id="557014641">
          <w:marLeft w:val="480"/>
          <w:marRight w:val="0"/>
          <w:marTop w:val="0"/>
          <w:marBottom w:val="0"/>
          <w:divBdr>
            <w:top w:val="none" w:sz="0" w:space="0" w:color="auto"/>
            <w:left w:val="none" w:sz="0" w:space="0" w:color="auto"/>
            <w:bottom w:val="none" w:sz="0" w:space="0" w:color="auto"/>
            <w:right w:val="none" w:sz="0" w:space="0" w:color="auto"/>
          </w:divBdr>
          <w:divsChild>
            <w:div w:id="12094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1734">
      <w:bodyDiv w:val="1"/>
      <w:marLeft w:val="0"/>
      <w:marRight w:val="0"/>
      <w:marTop w:val="0"/>
      <w:marBottom w:val="0"/>
      <w:divBdr>
        <w:top w:val="none" w:sz="0" w:space="0" w:color="auto"/>
        <w:left w:val="none" w:sz="0" w:space="0" w:color="auto"/>
        <w:bottom w:val="none" w:sz="0" w:space="0" w:color="auto"/>
        <w:right w:val="none" w:sz="0" w:space="0" w:color="auto"/>
      </w:divBdr>
      <w:divsChild>
        <w:div w:id="1475757002">
          <w:marLeft w:val="0"/>
          <w:marRight w:val="0"/>
          <w:marTop w:val="0"/>
          <w:marBottom w:val="0"/>
          <w:divBdr>
            <w:top w:val="none" w:sz="0" w:space="0" w:color="auto"/>
            <w:left w:val="none" w:sz="0" w:space="0" w:color="auto"/>
            <w:bottom w:val="none" w:sz="0" w:space="0" w:color="auto"/>
            <w:right w:val="none" w:sz="0" w:space="0" w:color="auto"/>
          </w:divBdr>
          <w:divsChild>
            <w:div w:id="143879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5106">
      <w:bodyDiv w:val="1"/>
      <w:marLeft w:val="0"/>
      <w:marRight w:val="0"/>
      <w:marTop w:val="0"/>
      <w:marBottom w:val="0"/>
      <w:divBdr>
        <w:top w:val="none" w:sz="0" w:space="0" w:color="auto"/>
        <w:left w:val="none" w:sz="0" w:space="0" w:color="auto"/>
        <w:bottom w:val="none" w:sz="0" w:space="0" w:color="auto"/>
        <w:right w:val="none" w:sz="0" w:space="0" w:color="auto"/>
      </w:divBdr>
      <w:divsChild>
        <w:div w:id="1100219938">
          <w:marLeft w:val="0"/>
          <w:marRight w:val="0"/>
          <w:marTop w:val="0"/>
          <w:marBottom w:val="0"/>
          <w:divBdr>
            <w:top w:val="none" w:sz="0" w:space="0" w:color="auto"/>
            <w:left w:val="none" w:sz="0" w:space="0" w:color="auto"/>
            <w:bottom w:val="none" w:sz="0" w:space="0" w:color="auto"/>
            <w:right w:val="none" w:sz="0" w:space="0" w:color="auto"/>
          </w:divBdr>
          <w:divsChild>
            <w:div w:id="9023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77899">
      <w:bodyDiv w:val="1"/>
      <w:marLeft w:val="0"/>
      <w:marRight w:val="0"/>
      <w:marTop w:val="0"/>
      <w:marBottom w:val="0"/>
      <w:divBdr>
        <w:top w:val="none" w:sz="0" w:space="0" w:color="auto"/>
        <w:left w:val="none" w:sz="0" w:space="0" w:color="auto"/>
        <w:bottom w:val="none" w:sz="0" w:space="0" w:color="auto"/>
        <w:right w:val="none" w:sz="0" w:space="0" w:color="auto"/>
      </w:divBdr>
    </w:div>
    <w:div w:id="1197742920">
      <w:bodyDiv w:val="1"/>
      <w:marLeft w:val="0"/>
      <w:marRight w:val="0"/>
      <w:marTop w:val="0"/>
      <w:marBottom w:val="0"/>
      <w:divBdr>
        <w:top w:val="none" w:sz="0" w:space="0" w:color="auto"/>
        <w:left w:val="none" w:sz="0" w:space="0" w:color="auto"/>
        <w:bottom w:val="none" w:sz="0" w:space="0" w:color="auto"/>
        <w:right w:val="none" w:sz="0" w:space="0" w:color="auto"/>
      </w:divBdr>
      <w:divsChild>
        <w:div w:id="645281978">
          <w:marLeft w:val="0"/>
          <w:marRight w:val="0"/>
          <w:marTop w:val="0"/>
          <w:marBottom w:val="0"/>
          <w:divBdr>
            <w:top w:val="none" w:sz="0" w:space="0" w:color="auto"/>
            <w:left w:val="none" w:sz="0" w:space="0" w:color="auto"/>
            <w:bottom w:val="none" w:sz="0" w:space="0" w:color="auto"/>
            <w:right w:val="none" w:sz="0" w:space="0" w:color="auto"/>
          </w:divBdr>
          <w:divsChild>
            <w:div w:id="18023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1462">
      <w:bodyDiv w:val="1"/>
      <w:marLeft w:val="0"/>
      <w:marRight w:val="0"/>
      <w:marTop w:val="0"/>
      <w:marBottom w:val="0"/>
      <w:divBdr>
        <w:top w:val="none" w:sz="0" w:space="0" w:color="auto"/>
        <w:left w:val="none" w:sz="0" w:space="0" w:color="auto"/>
        <w:bottom w:val="none" w:sz="0" w:space="0" w:color="auto"/>
        <w:right w:val="none" w:sz="0" w:space="0" w:color="auto"/>
      </w:divBdr>
      <w:divsChild>
        <w:div w:id="823736039">
          <w:marLeft w:val="0"/>
          <w:marRight w:val="0"/>
          <w:marTop w:val="0"/>
          <w:marBottom w:val="0"/>
          <w:divBdr>
            <w:top w:val="none" w:sz="0" w:space="0" w:color="auto"/>
            <w:left w:val="none" w:sz="0" w:space="0" w:color="auto"/>
            <w:bottom w:val="none" w:sz="0" w:space="0" w:color="auto"/>
            <w:right w:val="none" w:sz="0" w:space="0" w:color="auto"/>
          </w:divBdr>
          <w:divsChild>
            <w:div w:id="10623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3006">
      <w:bodyDiv w:val="1"/>
      <w:marLeft w:val="0"/>
      <w:marRight w:val="0"/>
      <w:marTop w:val="0"/>
      <w:marBottom w:val="0"/>
      <w:divBdr>
        <w:top w:val="none" w:sz="0" w:space="0" w:color="auto"/>
        <w:left w:val="none" w:sz="0" w:space="0" w:color="auto"/>
        <w:bottom w:val="none" w:sz="0" w:space="0" w:color="auto"/>
        <w:right w:val="none" w:sz="0" w:space="0" w:color="auto"/>
      </w:divBdr>
    </w:div>
    <w:div w:id="1358040065">
      <w:bodyDiv w:val="1"/>
      <w:marLeft w:val="0"/>
      <w:marRight w:val="0"/>
      <w:marTop w:val="0"/>
      <w:marBottom w:val="0"/>
      <w:divBdr>
        <w:top w:val="none" w:sz="0" w:space="0" w:color="auto"/>
        <w:left w:val="none" w:sz="0" w:space="0" w:color="auto"/>
        <w:bottom w:val="none" w:sz="0" w:space="0" w:color="auto"/>
        <w:right w:val="none" w:sz="0" w:space="0" w:color="auto"/>
      </w:divBdr>
    </w:div>
    <w:div w:id="1388721379">
      <w:bodyDiv w:val="1"/>
      <w:marLeft w:val="0"/>
      <w:marRight w:val="0"/>
      <w:marTop w:val="0"/>
      <w:marBottom w:val="0"/>
      <w:divBdr>
        <w:top w:val="none" w:sz="0" w:space="0" w:color="auto"/>
        <w:left w:val="none" w:sz="0" w:space="0" w:color="auto"/>
        <w:bottom w:val="none" w:sz="0" w:space="0" w:color="auto"/>
        <w:right w:val="none" w:sz="0" w:space="0" w:color="auto"/>
      </w:divBdr>
    </w:div>
    <w:div w:id="1449202033">
      <w:bodyDiv w:val="1"/>
      <w:marLeft w:val="0"/>
      <w:marRight w:val="0"/>
      <w:marTop w:val="0"/>
      <w:marBottom w:val="0"/>
      <w:divBdr>
        <w:top w:val="none" w:sz="0" w:space="0" w:color="auto"/>
        <w:left w:val="none" w:sz="0" w:space="0" w:color="auto"/>
        <w:bottom w:val="none" w:sz="0" w:space="0" w:color="auto"/>
        <w:right w:val="none" w:sz="0" w:space="0" w:color="auto"/>
      </w:divBdr>
    </w:div>
    <w:div w:id="1457791770">
      <w:bodyDiv w:val="1"/>
      <w:marLeft w:val="0"/>
      <w:marRight w:val="0"/>
      <w:marTop w:val="0"/>
      <w:marBottom w:val="0"/>
      <w:divBdr>
        <w:top w:val="none" w:sz="0" w:space="0" w:color="auto"/>
        <w:left w:val="none" w:sz="0" w:space="0" w:color="auto"/>
        <w:bottom w:val="none" w:sz="0" w:space="0" w:color="auto"/>
        <w:right w:val="none" w:sz="0" w:space="0" w:color="auto"/>
      </w:divBdr>
      <w:divsChild>
        <w:div w:id="801582442">
          <w:marLeft w:val="0"/>
          <w:marRight w:val="0"/>
          <w:marTop w:val="0"/>
          <w:marBottom w:val="0"/>
          <w:divBdr>
            <w:top w:val="none" w:sz="0" w:space="0" w:color="auto"/>
            <w:left w:val="none" w:sz="0" w:space="0" w:color="auto"/>
            <w:bottom w:val="none" w:sz="0" w:space="0" w:color="auto"/>
            <w:right w:val="none" w:sz="0" w:space="0" w:color="auto"/>
          </w:divBdr>
          <w:divsChild>
            <w:div w:id="325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96479">
      <w:bodyDiv w:val="1"/>
      <w:marLeft w:val="0"/>
      <w:marRight w:val="0"/>
      <w:marTop w:val="0"/>
      <w:marBottom w:val="0"/>
      <w:divBdr>
        <w:top w:val="none" w:sz="0" w:space="0" w:color="auto"/>
        <w:left w:val="none" w:sz="0" w:space="0" w:color="auto"/>
        <w:bottom w:val="none" w:sz="0" w:space="0" w:color="auto"/>
        <w:right w:val="none" w:sz="0" w:space="0" w:color="auto"/>
      </w:divBdr>
    </w:div>
    <w:div w:id="1547446022">
      <w:bodyDiv w:val="1"/>
      <w:marLeft w:val="0"/>
      <w:marRight w:val="0"/>
      <w:marTop w:val="0"/>
      <w:marBottom w:val="0"/>
      <w:divBdr>
        <w:top w:val="none" w:sz="0" w:space="0" w:color="auto"/>
        <w:left w:val="none" w:sz="0" w:space="0" w:color="auto"/>
        <w:bottom w:val="none" w:sz="0" w:space="0" w:color="auto"/>
        <w:right w:val="none" w:sz="0" w:space="0" w:color="auto"/>
      </w:divBdr>
      <w:divsChild>
        <w:div w:id="1910384288">
          <w:marLeft w:val="0"/>
          <w:marRight w:val="0"/>
          <w:marTop w:val="0"/>
          <w:marBottom w:val="0"/>
          <w:divBdr>
            <w:top w:val="none" w:sz="0" w:space="0" w:color="FFFFFF"/>
            <w:left w:val="none" w:sz="0" w:space="0" w:color="FFFFFF"/>
            <w:bottom w:val="none" w:sz="0" w:space="0" w:color="FFFFFF"/>
            <w:right w:val="none" w:sz="0" w:space="0" w:color="FFFFFF"/>
          </w:divBdr>
          <w:divsChild>
            <w:div w:id="2135781290">
              <w:marLeft w:val="0"/>
              <w:marRight w:val="0"/>
              <w:marTop w:val="0"/>
              <w:marBottom w:val="0"/>
              <w:divBdr>
                <w:top w:val="none" w:sz="0" w:space="0" w:color="FFFFFF"/>
                <w:left w:val="none" w:sz="0" w:space="0" w:color="FFFFFF"/>
                <w:bottom w:val="none" w:sz="0" w:space="0" w:color="FFFFFF"/>
                <w:right w:val="none" w:sz="0" w:space="0" w:color="FFFFFF"/>
              </w:divBdr>
              <w:divsChild>
                <w:div w:id="426385640">
                  <w:marLeft w:val="0"/>
                  <w:marRight w:val="0"/>
                  <w:marTop w:val="0"/>
                  <w:marBottom w:val="0"/>
                  <w:divBdr>
                    <w:top w:val="none" w:sz="0" w:space="0" w:color="FFFFFF"/>
                    <w:left w:val="none" w:sz="0" w:space="0" w:color="FFFFFF"/>
                    <w:bottom w:val="none" w:sz="0" w:space="0" w:color="FFFFFF"/>
                    <w:right w:val="none" w:sz="0" w:space="0" w:color="FFFFFF"/>
                  </w:divBdr>
                </w:div>
                <w:div w:id="7180876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1550149324">
      <w:bodyDiv w:val="1"/>
      <w:marLeft w:val="0"/>
      <w:marRight w:val="0"/>
      <w:marTop w:val="0"/>
      <w:marBottom w:val="0"/>
      <w:divBdr>
        <w:top w:val="none" w:sz="0" w:space="0" w:color="auto"/>
        <w:left w:val="none" w:sz="0" w:space="0" w:color="auto"/>
        <w:bottom w:val="none" w:sz="0" w:space="0" w:color="auto"/>
        <w:right w:val="none" w:sz="0" w:space="0" w:color="auto"/>
      </w:divBdr>
      <w:divsChild>
        <w:div w:id="32928191">
          <w:marLeft w:val="0"/>
          <w:marRight w:val="0"/>
          <w:marTop w:val="0"/>
          <w:marBottom w:val="0"/>
          <w:divBdr>
            <w:top w:val="none" w:sz="0" w:space="0" w:color="auto"/>
            <w:left w:val="none" w:sz="0" w:space="0" w:color="auto"/>
            <w:bottom w:val="none" w:sz="0" w:space="0" w:color="auto"/>
            <w:right w:val="none" w:sz="0" w:space="0" w:color="auto"/>
          </w:divBdr>
          <w:divsChild>
            <w:div w:id="17498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09922">
      <w:bodyDiv w:val="1"/>
      <w:marLeft w:val="0"/>
      <w:marRight w:val="0"/>
      <w:marTop w:val="0"/>
      <w:marBottom w:val="0"/>
      <w:divBdr>
        <w:top w:val="none" w:sz="0" w:space="0" w:color="auto"/>
        <w:left w:val="none" w:sz="0" w:space="0" w:color="auto"/>
        <w:bottom w:val="none" w:sz="0" w:space="0" w:color="auto"/>
        <w:right w:val="none" w:sz="0" w:space="0" w:color="auto"/>
      </w:divBdr>
    </w:div>
    <w:div w:id="1743219026">
      <w:bodyDiv w:val="1"/>
      <w:marLeft w:val="0"/>
      <w:marRight w:val="0"/>
      <w:marTop w:val="0"/>
      <w:marBottom w:val="0"/>
      <w:divBdr>
        <w:top w:val="none" w:sz="0" w:space="0" w:color="auto"/>
        <w:left w:val="none" w:sz="0" w:space="0" w:color="auto"/>
        <w:bottom w:val="none" w:sz="0" w:space="0" w:color="auto"/>
        <w:right w:val="none" w:sz="0" w:space="0" w:color="auto"/>
      </w:divBdr>
      <w:divsChild>
        <w:div w:id="353044009">
          <w:marLeft w:val="0"/>
          <w:marRight w:val="0"/>
          <w:marTop w:val="0"/>
          <w:marBottom w:val="0"/>
          <w:divBdr>
            <w:top w:val="none" w:sz="0" w:space="0" w:color="auto"/>
            <w:left w:val="none" w:sz="0" w:space="0" w:color="auto"/>
            <w:bottom w:val="none" w:sz="0" w:space="0" w:color="auto"/>
            <w:right w:val="none" w:sz="0" w:space="0" w:color="auto"/>
          </w:divBdr>
          <w:divsChild>
            <w:div w:id="12457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3798">
      <w:bodyDiv w:val="1"/>
      <w:marLeft w:val="0"/>
      <w:marRight w:val="0"/>
      <w:marTop w:val="0"/>
      <w:marBottom w:val="0"/>
      <w:divBdr>
        <w:top w:val="none" w:sz="0" w:space="0" w:color="auto"/>
        <w:left w:val="none" w:sz="0" w:space="0" w:color="auto"/>
        <w:bottom w:val="none" w:sz="0" w:space="0" w:color="auto"/>
        <w:right w:val="none" w:sz="0" w:space="0" w:color="auto"/>
      </w:divBdr>
    </w:div>
    <w:div w:id="201714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59E76-616E-4585-92C9-A5E614F7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15470</Words>
  <Characters>85089</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2024-03-20T22:02:00Z</dcterms:created>
  <dcterms:modified xsi:type="dcterms:W3CDTF">2024-03-20T22:02:00Z</dcterms:modified>
</cp:coreProperties>
</file>